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722E" w14:textId="77777777" w:rsidR="004329C3" w:rsidRDefault="00B30209" w:rsidP="009E7471">
      <w:pPr>
        <w:pStyle w:val="Title"/>
        <w:jc w:val="center"/>
      </w:pPr>
      <w:r>
        <w:t xml:space="preserve">Plotting </w:t>
      </w:r>
      <w:r w:rsidR="0090032F">
        <w:t>Equation</w:t>
      </w:r>
      <w:r w:rsidR="009E7471">
        <w:t xml:space="preserve"> of State for Real Gas </w:t>
      </w:r>
    </w:p>
    <w:p w14:paraId="14452628" w14:textId="31F39480" w:rsidR="0090032F" w:rsidRDefault="0090032F" w:rsidP="00C82D90">
      <w:pPr>
        <w:pStyle w:val="Subtitle"/>
        <w:jc w:val="center"/>
      </w:pPr>
      <w:r>
        <w:t>S W Anwane</w:t>
      </w:r>
      <w:r w:rsidR="005927E1">
        <w:t xml:space="preserve"> and R S Anwane</w:t>
      </w:r>
    </w:p>
    <w:p w14:paraId="3BD57F09" w14:textId="77777777" w:rsidR="0090032F" w:rsidRDefault="0090032F" w:rsidP="0090032F">
      <w:r>
        <w:t>Department of Physics, Shri Shivaji Education Society Amravati’s Science College, Congress Nagar, Nagpur 440012</w:t>
      </w:r>
      <w:r w:rsidR="003C313E">
        <w:t xml:space="preserve"> (</w:t>
      </w:r>
      <w:r w:rsidR="003C313E" w:rsidRPr="00E65E63">
        <w:rPr>
          <w:rFonts w:ascii="Arial" w:hAnsi="Arial"/>
          <w:sz w:val="20"/>
        </w:rPr>
        <w:t xml:space="preserve">e-mail: </w:t>
      </w:r>
      <w:hyperlink r:id="rId8" w:history="1">
        <w:r w:rsidR="003C313E" w:rsidRPr="00E65E63">
          <w:rPr>
            <w:rStyle w:val="Hyperlink"/>
            <w:rFonts w:ascii="Arial" w:hAnsi="Arial"/>
            <w:sz w:val="20"/>
          </w:rPr>
          <w:t>swanwane2000@yahoo.com</w:t>
        </w:r>
      </w:hyperlink>
      <w:r w:rsidR="003C313E" w:rsidRPr="00E65E63">
        <w:rPr>
          <w:rFonts w:ascii="Arial" w:hAnsi="Arial"/>
          <w:sz w:val="20"/>
        </w:rPr>
        <w:t xml:space="preserve">, </w:t>
      </w:r>
      <w:hyperlink r:id="rId9" w:history="1">
        <w:r w:rsidR="003C313E" w:rsidRPr="00E65E63">
          <w:rPr>
            <w:rStyle w:val="Hyperlink"/>
            <w:rFonts w:ascii="Arial" w:hAnsi="Arial"/>
            <w:sz w:val="20"/>
          </w:rPr>
          <w:t>www.physicsdegree.in</w:t>
        </w:r>
      </w:hyperlink>
      <w:r w:rsidR="003C313E">
        <w:t>)</w:t>
      </w:r>
    </w:p>
    <w:p w14:paraId="08774015" w14:textId="77777777" w:rsidR="003C313E" w:rsidRDefault="003C313E" w:rsidP="003C313E">
      <w:pPr>
        <w:rPr>
          <w:rFonts w:ascii="Arial" w:hAnsi="Arial"/>
          <w:b/>
        </w:rPr>
      </w:pPr>
    </w:p>
    <w:p w14:paraId="61E227DD" w14:textId="77777777" w:rsidR="003C313E" w:rsidRDefault="003C313E" w:rsidP="003C313E">
      <w:pPr>
        <w:pStyle w:val="IntenseQuote"/>
      </w:pPr>
      <w:r>
        <w:t>Abstract</w:t>
      </w:r>
    </w:p>
    <w:p w14:paraId="3C203901" w14:textId="77777777" w:rsidR="003C313E" w:rsidRPr="00427B94" w:rsidRDefault="00861ECE" w:rsidP="0023521D">
      <w:pPr>
        <w:ind w:left="720" w:right="720"/>
        <w:jc w:val="both"/>
        <w:rPr>
          <w:rFonts w:ascii="Arial" w:hAnsi="Arial"/>
          <w:bCs/>
          <w:sz w:val="18"/>
          <w:szCs w:val="18"/>
        </w:rPr>
      </w:pPr>
      <w:r>
        <w:rPr>
          <w:rFonts w:ascii="Arial" w:hAnsi="Arial"/>
          <w:bCs/>
          <w:sz w:val="18"/>
          <w:szCs w:val="18"/>
        </w:rPr>
        <w:t xml:space="preserve">Almost all text books deal with the Van der waals equation and is riddling in literature since 1870. This equation is widely appreciated. For beginners the difficulties in assimilation are appreciated and addressed for in-depth understanding. </w:t>
      </w:r>
      <w:r w:rsidR="00354A99">
        <w:rPr>
          <w:rFonts w:ascii="Arial" w:hAnsi="Arial"/>
          <w:bCs/>
          <w:sz w:val="18"/>
          <w:szCs w:val="18"/>
        </w:rPr>
        <w:t>Graphical visualization along with analytical approach is used in a collective way.</w:t>
      </w:r>
    </w:p>
    <w:p w14:paraId="3B37AE89" w14:textId="77777777" w:rsidR="003C313E" w:rsidRDefault="003C313E" w:rsidP="003C313E">
      <w:r>
        <w:rPr>
          <w:rFonts w:ascii="Arial" w:hAnsi="Arial"/>
          <w:bCs/>
        </w:rPr>
        <w:t xml:space="preserve"> </w:t>
      </w:r>
      <w:r w:rsidRPr="003C313E">
        <w:rPr>
          <w:rStyle w:val="SubtleReference"/>
        </w:rPr>
        <w:t>Keywords</w:t>
      </w:r>
    </w:p>
    <w:p w14:paraId="622F8912" w14:textId="77777777" w:rsidR="003C313E" w:rsidRDefault="00861ECE" w:rsidP="003C313E">
      <w:r>
        <w:t xml:space="preserve">Real gas equation, </w:t>
      </w:r>
      <w:r w:rsidR="00590E32">
        <w:t>cubics, equation of state, analytical solution, iteration etc.</w:t>
      </w:r>
    </w:p>
    <w:p w14:paraId="54AA666F" w14:textId="77777777" w:rsidR="003C313E" w:rsidRDefault="003C313E" w:rsidP="003C313E">
      <w:pPr>
        <w:pStyle w:val="Heading2"/>
      </w:pPr>
      <w:r>
        <w:t>Introduction</w:t>
      </w:r>
    </w:p>
    <w:p w14:paraId="28288392" w14:textId="77777777" w:rsidR="003C313E" w:rsidRPr="00354A99" w:rsidRDefault="0023521D" w:rsidP="003C313E">
      <w:pPr>
        <w:spacing w:line="360" w:lineRule="auto"/>
        <w:jc w:val="both"/>
        <w:rPr>
          <w:sz w:val="24"/>
          <w:szCs w:val="24"/>
        </w:rPr>
      </w:pPr>
      <w:r w:rsidRPr="00354A99">
        <w:rPr>
          <w:sz w:val="24"/>
          <w:szCs w:val="24"/>
        </w:rPr>
        <w:t xml:space="preserve">The subject Kinetic Theory of Gases is popular in undergraduate Physics curriculum. Van der Waal’s equation of state is well familiar. The present work attempts an approach to enhance assimilation. </w:t>
      </w:r>
    </w:p>
    <w:p w14:paraId="354C4A50" w14:textId="77777777" w:rsidR="003C313E" w:rsidRDefault="003C313E" w:rsidP="00354A99">
      <w:pPr>
        <w:pStyle w:val="Heading2"/>
        <w:spacing w:line="360" w:lineRule="auto"/>
      </w:pPr>
      <w:r>
        <w:t>Van der Waals’ equation of state for real gas</w:t>
      </w:r>
    </w:p>
    <w:p w14:paraId="4ACBA379" w14:textId="77777777" w:rsidR="00B138AD" w:rsidRPr="00B138AD" w:rsidRDefault="00FD2910" w:rsidP="00354A99">
      <w:pPr>
        <w:autoSpaceDE w:val="0"/>
        <w:autoSpaceDN w:val="0"/>
        <w:adjustRightInd w:val="0"/>
        <w:spacing w:after="0" w:line="360" w:lineRule="auto"/>
        <w:rPr>
          <w:rFonts w:cs="Times New Roman"/>
          <w:sz w:val="24"/>
          <w:szCs w:val="24"/>
        </w:rPr>
      </w:pPr>
      <w:r w:rsidRPr="00B138AD">
        <w:rPr>
          <w:rFonts w:cs="Times New Roman"/>
          <w:sz w:val="24"/>
          <w:szCs w:val="24"/>
        </w:rPr>
        <w:t>Van der Waals’ equation is</w:t>
      </w:r>
    </w:p>
    <w:p w14:paraId="014B2C95" w14:textId="77777777" w:rsidR="00FD2910" w:rsidRPr="00B138AD" w:rsidRDefault="005927E1" w:rsidP="00354A99">
      <w:pPr>
        <w:autoSpaceDE w:val="0"/>
        <w:autoSpaceDN w:val="0"/>
        <w:adjustRightInd w:val="0"/>
        <w:spacing w:after="0" w:line="360" w:lineRule="auto"/>
        <w:jc w:val="center"/>
        <w:rPr>
          <w:rFonts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P</m:t>
            </m:r>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cs="Times New Roman"/>
                        <w:sz w:val="24"/>
                        <w:szCs w:val="24"/>
                      </w:rPr>
                      <m:t>2</m:t>
                    </m:r>
                  </m:sup>
                </m:sSup>
              </m:den>
            </m:f>
          </m:e>
        </m:d>
        <m:d>
          <m:dPr>
            <m:ctrlPr>
              <w:rPr>
                <w:rFonts w:ascii="Cambria Math" w:hAnsi="Cambria Math" w:cs="Times New Roman"/>
                <w:i/>
                <w:sz w:val="24"/>
                <w:szCs w:val="24"/>
              </w:rPr>
            </m:ctrlPr>
          </m:dPr>
          <m:e>
            <m:r>
              <w:rPr>
                <w:rFonts w:ascii="Cambria Math" w:hAnsi="Cambria Math" w:cs="Times New Roman"/>
                <w:sz w:val="24"/>
                <w:szCs w:val="24"/>
              </w:rPr>
              <m:t>V-b</m:t>
            </m:r>
          </m:e>
        </m:d>
        <m:r>
          <w:rPr>
            <w:rFonts w:ascii="Cambria Math" w:cs="Times New Roman"/>
            <w:sz w:val="24"/>
            <w:szCs w:val="24"/>
          </w:rPr>
          <m:t>=</m:t>
        </m:r>
        <m:r>
          <w:rPr>
            <w:rFonts w:ascii="Cambria Math" w:hAnsi="Cambria Math" w:cs="Times New Roman"/>
            <w:sz w:val="24"/>
            <w:szCs w:val="24"/>
          </w:rPr>
          <m:t>RT</m:t>
        </m:r>
      </m:oMath>
      <w:r w:rsidR="00B138AD" w:rsidRPr="00B138AD">
        <w:rPr>
          <w:rFonts w:cs="Times New Roman"/>
          <w:sz w:val="24"/>
          <w:szCs w:val="24"/>
        </w:rPr>
        <w:t xml:space="preserve">  ………..(1)</w:t>
      </w:r>
    </w:p>
    <w:p w14:paraId="3BF9F884" w14:textId="77777777" w:rsidR="00FD2910" w:rsidRPr="00B138AD" w:rsidRDefault="00FD2910" w:rsidP="00354A99">
      <w:pPr>
        <w:autoSpaceDE w:val="0"/>
        <w:autoSpaceDN w:val="0"/>
        <w:adjustRightInd w:val="0"/>
        <w:spacing w:after="0" w:line="360" w:lineRule="auto"/>
        <w:jc w:val="both"/>
        <w:rPr>
          <w:rFonts w:cs="Times New Roman"/>
          <w:sz w:val="24"/>
          <w:szCs w:val="24"/>
        </w:rPr>
      </w:pPr>
      <w:r w:rsidRPr="00B138AD">
        <w:rPr>
          <w:rFonts w:cs="Times New Roman"/>
          <w:sz w:val="24"/>
          <w:szCs w:val="24"/>
        </w:rPr>
        <w:t xml:space="preserve">where </w:t>
      </w:r>
      <w:r w:rsidR="00B138AD" w:rsidRPr="00B138AD">
        <w:rPr>
          <w:rFonts w:cs="Times New Roman"/>
          <w:i/>
          <w:iCs/>
          <w:sz w:val="24"/>
          <w:szCs w:val="24"/>
        </w:rPr>
        <w:t>P</w:t>
      </w:r>
      <w:r w:rsidRPr="00B138AD">
        <w:rPr>
          <w:rFonts w:cs="Times New Roman"/>
          <w:i/>
          <w:iCs/>
          <w:sz w:val="24"/>
          <w:szCs w:val="24"/>
        </w:rPr>
        <w:t xml:space="preserve"> </w:t>
      </w:r>
      <w:r w:rsidRPr="00B138AD">
        <w:rPr>
          <w:rFonts w:cs="Times New Roman"/>
          <w:sz w:val="24"/>
          <w:szCs w:val="24"/>
        </w:rPr>
        <w:t xml:space="preserve">is the pressure, </w:t>
      </w:r>
      <w:r w:rsidRPr="00B138AD">
        <w:rPr>
          <w:rFonts w:cs="Times New Roman"/>
          <w:i/>
          <w:iCs/>
          <w:sz w:val="24"/>
          <w:szCs w:val="24"/>
        </w:rPr>
        <w:t xml:space="preserve">V </w:t>
      </w:r>
      <w:r w:rsidRPr="00B138AD">
        <w:rPr>
          <w:rFonts w:cs="Times New Roman"/>
          <w:sz w:val="24"/>
          <w:szCs w:val="24"/>
        </w:rPr>
        <w:t xml:space="preserve">is the volume, </w:t>
      </w:r>
      <w:r w:rsidRPr="00B138AD">
        <w:rPr>
          <w:rFonts w:cs="Times New Roman"/>
          <w:i/>
          <w:iCs/>
          <w:sz w:val="24"/>
          <w:szCs w:val="24"/>
        </w:rPr>
        <w:t xml:space="preserve">T </w:t>
      </w:r>
      <w:r w:rsidRPr="00B138AD">
        <w:rPr>
          <w:rFonts w:cs="Times New Roman"/>
          <w:sz w:val="24"/>
          <w:szCs w:val="24"/>
        </w:rPr>
        <w:t xml:space="preserve">is the </w:t>
      </w:r>
      <w:r w:rsidR="00B138AD" w:rsidRPr="00B138AD">
        <w:rPr>
          <w:rFonts w:cs="Times New Roman"/>
          <w:sz w:val="24"/>
          <w:szCs w:val="24"/>
        </w:rPr>
        <w:t xml:space="preserve">absolute </w:t>
      </w:r>
      <w:r w:rsidRPr="00B138AD">
        <w:rPr>
          <w:rFonts w:cs="Times New Roman"/>
          <w:sz w:val="24"/>
          <w:szCs w:val="24"/>
        </w:rPr>
        <w:t xml:space="preserve">temperature, </w:t>
      </w:r>
      <w:r w:rsidRPr="00B138AD">
        <w:rPr>
          <w:rFonts w:cs="Times New Roman"/>
          <w:i/>
          <w:iCs/>
          <w:sz w:val="24"/>
          <w:szCs w:val="24"/>
        </w:rPr>
        <w:t xml:space="preserve">R </w:t>
      </w:r>
      <w:r w:rsidRPr="00B138AD">
        <w:rPr>
          <w:rFonts w:cs="Times New Roman"/>
          <w:sz w:val="24"/>
          <w:szCs w:val="24"/>
        </w:rPr>
        <w:t>is</w:t>
      </w:r>
      <w:r w:rsidR="00B138AD" w:rsidRPr="00B138AD">
        <w:rPr>
          <w:rFonts w:cs="Times New Roman"/>
          <w:sz w:val="24"/>
          <w:szCs w:val="24"/>
        </w:rPr>
        <w:t xml:space="preserve"> </w:t>
      </w:r>
      <w:r w:rsidRPr="00B138AD">
        <w:rPr>
          <w:rFonts w:cs="Times New Roman"/>
          <w:sz w:val="24"/>
          <w:szCs w:val="24"/>
        </w:rPr>
        <w:t xml:space="preserve">the gas constant, and </w:t>
      </w:r>
      <w:r w:rsidRPr="00B138AD">
        <w:rPr>
          <w:rFonts w:cs="Times New Roman"/>
          <w:i/>
          <w:iCs/>
          <w:sz w:val="24"/>
          <w:szCs w:val="24"/>
        </w:rPr>
        <w:t xml:space="preserve">a </w:t>
      </w:r>
      <w:r w:rsidRPr="00B138AD">
        <w:rPr>
          <w:rFonts w:cs="Times New Roman"/>
          <w:sz w:val="24"/>
          <w:szCs w:val="24"/>
        </w:rPr>
        <w:t xml:space="preserve">and </w:t>
      </w:r>
      <w:r w:rsidRPr="00B138AD">
        <w:rPr>
          <w:rFonts w:cs="Times New Roman"/>
          <w:i/>
          <w:iCs/>
          <w:sz w:val="24"/>
          <w:szCs w:val="24"/>
        </w:rPr>
        <w:t xml:space="preserve">b </w:t>
      </w:r>
      <w:r w:rsidRPr="00B138AD">
        <w:rPr>
          <w:rFonts w:cs="Times New Roman"/>
          <w:sz w:val="24"/>
          <w:szCs w:val="24"/>
        </w:rPr>
        <w:t>are constants that depend upon the gas.</w:t>
      </w:r>
    </w:p>
    <w:p w14:paraId="7FBFB61E" w14:textId="77777777" w:rsidR="00FD2910" w:rsidRPr="00B138AD" w:rsidRDefault="00FD2910" w:rsidP="00354A99">
      <w:pPr>
        <w:autoSpaceDE w:val="0"/>
        <w:autoSpaceDN w:val="0"/>
        <w:adjustRightInd w:val="0"/>
        <w:spacing w:after="0" w:line="360" w:lineRule="auto"/>
        <w:jc w:val="both"/>
        <w:rPr>
          <w:rFonts w:cs="Times New Roman"/>
          <w:sz w:val="24"/>
          <w:szCs w:val="24"/>
        </w:rPr>
      </w:pPr>
      <w:r w:rsidRPr="00B138AD">
        <w:rPr>
          <w:rFonts w:cs="Times New Roman"/>
          <w:sz w:val="24"/>
          <w:szCs w:val="24"/>
        </w:rPr>
        <w:t xml:space="preserve">In the usual situation </w:t>
      </w:r>
      <w:r w:rsidRPr="00B138AD">
        <w:rPr>
          <w:rFonts w:cs="Times New Roman"/>
          <w:i/>
          <w:iCs/>
          <w:sz w:val="24"/>
          <w:szCs w:val="24"/>
        </w:rPr>
        <w:t xml:space="preserve">a </w:t>
      </w:r>
      <w:r w:rsidRPr="00B138AD">
        <w:rPr>
          <w:rFonts w:cs="Times New Roman"/>
          <w:sz w:val="24"/>
          <w:szCs w:val="24"/>
        </w:rPr>
        <w:t xml:space="preserve">and </w:t>
      </w:r>
      <w:r w:rsidRPr="00B138AD">
        <w:rPr>
          <w:rFonts w:cs="Times New Roman"/>
          <w:i/>
          <w:iCs/>
          <w:sz w:val="24"/>
          <w:szCs w:val="24"/>
        </w:rPr>
        <w:t xml:space="preserve">b </w:t>
      </w:r>
      <w:r w:rsidRPr="00B138AD">
        <w:rPr>
          <w:rFonts w:cs="Times New Roman"/>
          <w:sz w:val="24"/>
          <w:szCs w:val="24"/>
        </w:rPr>
        <w:t>are known and can be found in tables. One must watch the units used</w:t>
      </w:r>
      <w:r w:rsidR="00B138AD" w:rsidRPr="00B138AD">
        <w:rPr>
          <w:rFonts w:cs="Times New Roman"/>
          <w:sz w:val="24"/>
          <w:szCs w:val="24"/>
        </w:rPr>
        <w:t xml:space="preserve"> </w:t>
      </w:r>
      <w:r w:rsidRPr="00B138AD">
        <w:rPr>
          <w:rFonts w:cs="Times New Roman"/>
          <w:sz w:val="24"/>
          <w:szCs w:val="24"/>
        </w:rPr>
        <w:t xml:space="preserve">though. Usually </w:t>
      </w:r>
      <w:r w:rsidRPr="00B138AD">
        <w:rPr>
          <w:rFonts w:cs="Times New Roman"/>
          <w:i/>
          <w:iCs/>
          <w:sz w:val="24"/>
          <w:szCs w:val="24"/>
        </w:rPr>
        <w:t xml:space="preserve">a </w:t>
      </w:r>
      <w:r w:rsidRPr="00B138AD">
        <w:rPr>
          <w:rFonts w:cs="Times New Roman"/>
          <w:sz w:val="24"/>
          <w:szCs w:val="24"/>
        </w:rPr>
        <w:t>is in liter</w:t>
      </w:r>
      <w:r w:rsidRPr="00B138AD">
        <w:rPr>
          <w:rFonts w:cs="Times New Roman"/>
          <w:sz w:val="24"/>
          <w:szCs w:val="24"/>
          <w:vertAlign w:val="superscript"/>
        </w:rPr>
        <w:t>2</w:t>
      </w:r>
      <w:r w:rsidRPr="00B138AD">
        <w:rPr>
          <w:rFonts w:cs="Times New Roman"/>
          <w:sz w:val="24"/>
          <w:szCs w:val="24"/>
        </w:rPr>
        <w:t xml:space="preserve"> atm mole</w:t>
      </w:r>
      <w:r w:rsidRPr="00B138AD">
        <w:rPr>
          <w:rFonts w:cs="Symbol"/>
          <w:sz w:val="24"/>
          <w:szCs w:val="24"/>
          <w:vertAlign w:val="superscript"/>
        </w:rPr>
        <w:t>−</w:t>
      </w:r>
      <w:r w:rsidRPr="00B138AD">
        <w:rPr>
          <w:rFonts w:cs="Times New Roman"/>
          <w:sz w:val="24"/>
          <w:szCs w:val="24"/>
          <w:vertAlign w:val="superscript"/>
        </w:rPr>
        <w:t>2</w:t>
      </w:r>
      <w:r w:rsidRPr="00B138AD">
        <w:rPr>
          <w:rFonts w:cs="Times New Roman"/>
          <w:sz w:val="24"/>
          <w:szCs w:val="24"/>
        </w:rPr>
        <w:t xml:space="preserve">. Similarly </w:t>
      </w:r>
      <w:r w:rsidRPr="00B138AD">
        <w:rPr>
          <w:rFonts w:cs="Times New Roman"/>
          <w:i/>
          <w:iCs/>
          <w:sz w:val="24"/>
          <w:szCs w:val="24"/>
        </w:rPr>
        <w:t xml:space="preserve">b </w:t>
      </w:r>
      <w:r w:rsidRPr="00B138AD">
        <w:rPr>
          <w:rFonts w:cs="Times New Roman"/>
          <w:sz w:val="24"/>
          <w:szCs w:val="24"/>
        </w:rPr>
        <w:t>is</w:t>
      </w:r>
      <w:r w:rsidR="00B138AD">
        <w:rPr>
          <w:rFonts w:cs="Times New Roman"/>
          <w:sz w:val="24"/>
          <w:szCs w:val="24"/>
        </w:rPr>
        <w:t xml:space="preserve"> </w:t>
      </w:r>
      <w:r w:rsidRPr="00B138AD">
        <w:rPr>
          <w:rFonts w:cs="Times New Roman"/>
          <w:sz w:val="24"/>
          <w:szCs w:val="24"/>
        </w:rPr>
        <w:t>most often in liter mole</w:t>
      </w:r>
      <w:r w:rsidRPr="00B138AD">
        <w:rPr>
          <w:rFonts w:cs="Symbol"/>
          <w:sz w:val="24"/>
          <w:szCs w:val="24"/>
          <w:vertAlign w:val="superscript"/>
        </w:rPr>
        <w:t>−</w:t>
      </w:r>
      <w:r w:rsidRPr="00B138AD">
        <w:rPr>
          <w:rFonts w:cs="Times New Roman"/>
          <w:sz w:val="24"/>
          <w:szCs w:val="24"/>
          <w:vertAlign w:val="superscript"/>
        </w:rPr>
        <w:t>2</w:t>
      </w:r>
      <w:r w:rsidRPr="00B138AD">
        <w:rPr>
          <w:rFonts w:cs="Times New Roman"/>
          <w:sz w:val="24"/>
          <w:szCs w:val="24"/>
        </w:rPr>
        <w:t>. Thus it is usually convenient to work in</w:t>
      </w:r>
      <w:r w:rsidR="00B138AD">
        <w:rPr>
          <w:rFonts w:cs="Times New Roman"/>
          <w:sz w:val="24"/>
          <w:szCs w:val="24"/>
        </w:rPr>
        <w:t xml:space="preserve"> </w:t>
      </w:r>
      <w:r w:rsidRPr="00B138AD">
        <w:rPr>
          <w:rFonts w:cs="Times New Roman"/>
          <w:sz w:val="24"/>
          <w:szCs w:val="24"/>
        </w:rPr>
        <w:t xml:space="preserve">liter-atm and to take </w:t>
      </w:r>
      <w:r w:rsidRPr="00B138AD">
        <w:rPr>
          <w:rFonts w:cs="Times New Roman"/>
          <w:i/>
          <w:iCs/>
          <w:sz w:val="24"/>
          <w:szCs w:val="24"/>
        </w:rPr>
        <w:t>R</w:t>
      </w:r>
      <w:r w:rsidR="00B138AD">
        <w:rPr>
          <w:rFonts w:cs="Symbol"/>
          <w:sz w:val="24"/>
          <w:szCs w:val="24"/>
        </w:rPr>
        <w:t>=</w:t>
      </w:r>
      <w:r w:rsidRPr="00B138AD">
        <w:rPr>
          <w:rFonts w:cs="Times New Roman"/>
          <w:sz w:val="24"/>
          <w:szCs w:val="24"/>
        </w:rPr>
        <w:t>0. 0820578 liter-atm/mole-kelvin.</w:t>
      </w:r>
    </w:p>
    <w:p w14:paraId="78BAA437" w14:textId="77777777" w:rsidR="00FD2910" w:rsidRDefault="00FD2910" w:rsidP="00354A99">
      <w:pPr>
        <w:autoSpaceDE w:val="0"/>
        <w:autoSpaceDN w:val="0"/>
        <w:adjustRightInd w:val="0"/>
        <w:spacing w:after="0" w:line="360" w:lineRule="auto"/>
        <w:jc w:val="both"/>
        <w:rPr>
          <w:rFonts w:cs="Times New Roman"/>
          <w:sz w:val="24"/>
          <w:szCs w:val="24"/>
        </w:rPr>
      </w:pPr>
      <w:r w:rsidRPr="00B138AD">
        <w:rPr>
          <w:rFonts w:cs="Times New Roman"/>
          <w:sz w:val="24"/>
          <w:szCs w:val="24"/>
        </w:rPr>
        <w:t>In a problem, if the volume and temperature were known and the pressure were needed, we simply</w:t>
      </w:r>
      <w:r w:rsidR="00B138AD">
        <w:rPr>
          <w:rFonts w:cs="Times New Roman"/>
          <w:sz w:val="24"/>
          <w:szCs w:val="24"/>
        </w:rPr>
        <w:t xml:space="preserve"> </w:t>
      </w:r>
      <w:r w:rsidRPr="00B138AD">
        <w:rPr>
          <w:rFonts w:cs="Times New Roman"/>
          <w:sz w:val="24"/>
          <w:szCs w:val="24"/>
        </w:rPr>
        <w:t>use</w:t>
      </w:r>
      <w:r w:rsidR="00DE626D">
        <w:rPr>
          <w:rFonts w:cs="Times New Roman"/>
          <w:sz w:val="24"/>
          <w:szCs w:val="24"/>
        </w:rPr>
        <w:t xml:space="preserve"> (</w:t>
      </w:r>
      <w:r w:rsidRPr="00B138AD">
        <w:rPr>
          <w:rFonts w:cs="Times New Roman"/>
          <w:sz w:val="24"/>
          <w:szCs w:val="24"/>
        </w:rPr>
        <w:t>1</w:t>
      </w:r>
      <w:r w:rsidR="00DE626D">
        <w:rPr>
          <w:rFonts w:cs="Times New Roman"/>
          <w:sz w:val="24"/>
          <w:szCs w:val="24"/>
        </w:rPr>
        <w:t>) in form</w:t>
      </w:r>
    </w:p>
    <w:p w14:paraId="2B3AD3FC" w14:textId="77777777" w:rsidR="00FD2910" w:rsidRPr="00B138AD" w:rsidRDefault="00DE626D" w:rsidP="00354A99">
      <w:pPr>
        <w:autoSpaceDE w:val="0"/>
        <w:autoSpaceDN w:val="0"/>
        <w:adjustRightInd w:val="0"/>
        <w:spacing w:after="0" w:line="360" w:lineRule="auto"/>
        <w:jc w:val="center"/>
        <w:rPr>
          <w:rFonts w:cs="Times New Roman"/>
          <w:sz w:val="24"/>
          <w:szCs w:val="24"/>
        </w:rPr>
      </w:pPr>
      <m:oMath>
        <m:r>
          <w:rPr>
            <w:rFonts w:asci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RT</m:t>
            </m:r>
          </m:num>
          <m:den>
            <m:d>
              <m:dPr>
                <m:ctrlPr>
                  <w:rPr>
                    <w:rFonts w:ascii="Cambria Math" w:hAnsi="Cambria Math" w:cs="Times New Roman"/>
                    <w:i/>
                    <w:sz w:val="24"/>
                    <w:szCs w:val="24"/>
                  </w:rPr>
                </m:ctrlPr>
              </m:dPr>
              <m:e>
                <m:r>
                  <w:rPr>
                    <w:rFonts w:ascii="Cambria Math" w:hAnsi="Cambria Math" w:cs="Times New Roman"/>
                    <w:sz w:val="24"/>
                    <w:szCs w:val="24"/>
                  </w:rPr>
                  <m:t>V-b</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cs="Times New Roman"/>
                    <w:sz w:val="24"/>
                    <w:szCs w:val="24"/>
                  </w:rPr>
                  <m:t>2</m:t>
                </m:r>
              </m:sup>
            </m:sSup>
          </m:den>
        </m:f>
      </m:oMath>
      <w:r>
        <w:rPr>
          <w:rFonts w:cs="Times New Roman"/>
          <w:sz w:val="24"/>
          <w:szCs w:val="24"/>
        </w:rPr>
        <w:t>………………</w:t>
      </w:r>
      <w:r w:rsidR="00FD2910" w:rsidRPr="00B138AD">
        <w:rPr>
          <w:rFonts w:cs="Times New Roman"/>
          <w:i/>
          <w:iCs/>
          <w:sz w:val="24"/>
          <w:szCs w:val="24"/>
        </w:rPr>
        <w:t xml:space="preserve">. </w:t>
      </w:r>
      <w:r w:rsidR="00FD2910" w:rsidRPr="00B138AD">
        <w:rPr>
          <w:rFonts w:cs="Times New Roman"/>
          <w:sz w:val="24"/>
          <w:szCs w:val="24"/>
        </w:rPr>
        <w:t>(2)</w:t>
      </w:r>
    </w:p>
    <w:p w14:paraId="0AE323B9" w14:textId="77777777" w:rsidR="00FD2910" w:rsidRPr="00B138AD" w:rsidRDefault="00FD2910" w:rsidP="00354A99">
      <w:pPr>
        <w:autoSpaceDE w:val="0"/>
        <w:autoSpaceDN w:val="0"/>
        <w:adjustRightInd w:val="0"/>
        <w:spacing w:after="0" w:line="360" w:lineRule="auto"/>
        <w:rPr>
          <w:rFonts w:cs="Times New Roman"/>
          <w:sz w:val="24"/>
          <w:szCs w:val="24"/>
        </w:rPr>
      </w:pPr>
      <w:r w:rsidRPr="00B138AD">
        <w:rPr>
          <w:rFonts w:cs="Times New Roman"/>
          <w:sz w:val="24"/>
          <w:szCs w:val="24"/>
        </w:rPr>
        <w:lastRenderedPageBreak/>
        <w:t>Or if the pressure and volume were known and the temperature were needed:</w:t>
      </w:r>
    </w:p>
    <w:p w14:paraId="46DE1406" w14:textId="77777777" w:rsidR="00DE626D" w:rsidRPr="00B138AD" w:rsidRDefault="00DE626D" w:rsidP="00354A99">
      <w:pPr>
        <w:autoSpaceDE w:val="0"/>
        <w:autoSpaceDN w:val="0"/>
        <w:adjustRightInd w:val="0"/>
        <w:spacing w:after="0" w:line="360" w:lineRule="auto"/>
        <w:jc w:val="center"/>
        <w:rPr>
          <w:rFonts w:cs="Times New Roman"/>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d>
          <m:dPr>
            <m:ctrlPr>
              <w:rPr>
                <w:rFonts w:ascii="Cambria Math" w:hAnsi="Cambria Math" w:cs="Times New Roman"/>
                <w:i/>
                <w:sz w:val="24"/>
                <w:szCs w:val="24"/>
              </w:rPr>
            </m:ctrlPr>
          </m:dPr>
          <m:e>
            <m:r>
              <w:rPr>
                <w:rFonts w:ascii="Cambria Math" w:hAnsi="Cambria Math" w:cs="Times New Roman"/>
                <w:sz w:val="24"/>
                <w:szCs w:val="24"/>
              </w:rPr>
              <m:t>P</m:t>
            </m:r>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cs="Times New Roman"/>
                        <w:sz w:val="24"/>
                        <w:szCs w:val="24"/>
                      </w:rPr>
                      <m:t>2</m:t>
                    </m:r>
                  </m:sup>
                </m:sSup>
              </m:den>
            </m:f>
          </m:e>
        </m:d>
        <m:d>
          <m:dPr>
            <m:ctrlPr>
              <w:rPr>
                <w:rFonts w:ascii="Cambria Math" w:hAnsi="Cambria Math" w:cs="Times New Roman"/>
                <w:i/>
                <w:sz w:val="24"/>
                <w:szCs w:val="24"/>
              </w:rPr>
            </m:ctrlPr>
          </m:dPr>
          <m:e>
            <m:r>
              <w:rPr>
                <w:rFonts w:ascii="Cambria Math" w:hAnsi="Cambria Math" w:cs="Times New Roman"/>
                <w:sz w:val="24"/>
                <w:szCs w:val="24"/>
              </w:rPr>
              <m:t>V-b</m:t>
            </m:r>
          </m:e>
        </m:d>
      </m:oMath>
      <w:r w:rsidRPr="00B138AD">
        <w:rPr>
          <w:rFonts w:cs="Times New Roman"/>
          <w:sz w:val="24"/>
          <w:szCs w:val="24"/>
        </w:rPr>
        <w:t xml:space="preserve">  ………..(</w:t>
      </w:r>
      <w:r w:rsidR="00A0158D">
        <w:rPr>
          <w:rFonts w:cs="Times New Roman"/>
          <w:sz w:val="24"/>
          <w:szCs w:val="24"/>
        </w:rPr>
        <w:t>3</w:t>
      </w:r>
      <w:r w:rsidRPr="00B138AD">
        <w:rPr>
          <w:rFonts w:cs="Times New Roman"/>
          <w:sz w:val="24"/>
          <w:szCs w:val="24"/>
        </w:rPr>
        <w:t>)</w:t>
      </w:r>
    </w:p>
    <w:p w14:paraId="50B2FD46" w14:textId="77777777" w:rsidR="003C313E" w:rsidRPr="00B138AD" w:rsidRDefault="00A0158D" w:rsidP="00354A99">
      <w:pPr>
        <w:autoSpaceDE w:val="0"/>
        <w:autoSpaceDN w:val="0"/>
        <w:adjustRightInd w:val="0"/>
        <w:spacing w:after="0" w:line="360" w:lineRule="auto"/>
        <w:rPr>
          <w:rFonts w:cs="Times New Roman"/>
          <w:sz w:val="24"/>
          <w:szCs w:val="24"/>
        </w:rPr>
      </w:pPr>
      <w:r>
        <w:rPr>
          <w:rFonts w:cs="Times New Roman"/>
          <w:sz w:val="24"/>
          <w:szCs w:val="24"/>
        </w:rPr>
        <w:t xml:space="preserve">The issue turns </w:t>
      </w:r>
      <w:r w:rsidR="00C40E87">
        <w:rPr>
          <w:rFonts w:cs="Times New Roman"/>
          <w:sz w:val="24"/>
          <w:szCs w:val="24"/>
        </w:rPr>
        <w:t xml:space="preserve">really </w:t>
      </w:r>
      <w:r>
        <w:rPr>
          <w:rFonts w:cs="Times New Roman"/>
          <w:sz w:val="24"/>
          <w:szCs w:val="24"/>
        </w:rPr>
        <w:t>t</w:t>
      </w:r>
      <w:r w:rsidR="00FD2910" w:rsidRPr="00B138AD">
        <w:rPr>
          <w:rFonts w:cs="Times New Roman"/>
          <w:sz w:val="24"/>
          <w:szCs w:val="24"/>
        </w:rPr>
        <w:t>rouble</w:t>
      </w:r>
      <w:r>
        <w:rPr>
          <w:rFonts w:cs="Times New Roman"/>
          <w:sz w:val="24"/>
          <w:szCs w:val="24"/>
        </w:rPr>
        <w:t>some</w:t>
      </w:r>
      <w:r w:rsidR="00FD2910" w:rsidRPr="00B138AD">
        <w:rPr>
          <w:rFonts w:cs="Times New Roman"/>
          <w:sz w:val="24"/>
          <w:szCs w:val="24"/>
        </w:rPr>
        <w:t xml:space="preserve"> when pressure and temperature are known and the volume is </w:t>
      </w:r>
      <w:r w:rsidR="00C40E87">
        <w:rPr>
          <w:rFonts w:cs="Times New Roman"/>
          <w:sz w:val="24"/>
          <w:szCs w:val="24"/>
        </w:rPr>
        <w:t>required to be found</w:t>
      </w:r>
      <w:r w:rsidR="00FD2910" w:rsidRPr="00B138AD">
        <w:rPr>
          <w:rFonts w:cs="Times New Roman"/>
          <w:sz w:val="24"/>
          <w:szCs w:val="24"/>
        </w:rPr>
        <w:t>. A look at equation</w:t>
      </w:r>
      <w:r>
        <w:rPr>
          <w:rFonts w:cs="Times New Roman"/>
          <w:sz w:val="24"/>
          <w:szCs w:val="24"/>
        </w:rPr>
        <w:t xml:space="preserve"> </w:t>
      </w:r>
      <w:r w:rsidR="00FD2910" w:rsidRPr="00B138AD">
        <w:rPr>
          <w:rFonts w:cs="Times New Roman"/>
          <w:sz w:val="24"/>
          <w:szCs w:val="24"/>
        </w:rPr>
        <w:t xml:space="preserve">(1) shows that </w:t>
      </w:r>
      <w:r w:rsidR="00FD2910" w:rsidRPr="00B138AD">
        <w:rPr>
          <w:rFonts w:cs="Times New Roman"/>
          <w:i/>
          <w:iCs/>
          <w:sz w:val="24"/>
          <w:szCs w:val="24"/>
        </w:rPr>
        <w:t xml:space="preserve">V </w:t>
      </w:r>
      <w:r w:rsidR="00FD2910" w:rsidRPr="00B138AD">
        <w:rPr>
          <w:rFonts w:cs="Times New Roman"/>
          <w:sz w:val="24"/>
          <w:szCs w:val="24"/>
        </w:rPr>
        <w:t xml:space="preserve">occurs in two different places. </w:t>
      </w:r>
      <w:r>
        <w:rPr>
          <w:rFonts w:cs="Times New Roman"/>
          <w:sz w:val="24"/>
          <w:szCs w:val="24"/>
        </w:rPr>
        <w:t>It</w:t>
      </w:r>
      <w:r w:rsidR="00FD2910" w:rsidRPr="00B138AD">
        <w:rPr>
          <w:rFonts w:cs="Times New Roman"/>
          <w:sz w:val="24"/>
          <w:szCs w:val="24"/>
        </w:rPr>
        <w:t xml:space="preserve"> is not </w:t>
      </w:r>
      <w:r w:rsidR="00FD2910" w:rsidRPr="00B138AD">
        <w:rPr>
          <w:rFonts w:cs="Times New Roman"/>
          <w:i/>
          <w:iCs/>
          <w:sz w:val="24"/>
          <w:szCs w:val="24"/>
        </w:rPr>
        <w:t xml:space="preserve">linear </w:t>
      </w:r>
      <w:r w:rsidR="00FD2910" w:rsidRPr="00B138AD">
        <w:rPr>
          <w:rFonts w:cs="Times New Roman"/>
          <w:sz w:val="24"/>
          <w:szCs w:val="24"/>
        </w:rPr>
        <w:t xml:space="preserve">in </w:t>
      </w:r>
      <w:r w:rsidR="00FD2910" w:rsidRPr="00B138AD">
        <w:rPr>
          <w:rFonts w:cs="Times New Roman"/>
          <w:i/>
          <w:iCs/>
          <w:sz w:val="24"/>
          <w:szCs w:val="24"/>
        </w:rPr>
        <w:t>V</w:t>
      </w:r>
      <w:r w:rsidR="00FD2910" w:rsidRPr="00B138AD">
        <w:rPr>
          <w:rFonts w:cs="Times New Roman"/>
          <w:sz w:val="24"/>
          <w:szCs w:val="24"/>
        </w:rPr>
        <w:t xml:space="preserve">. </w:t>
      </w:r>
      <w:r>
        <w:rPr>
          <w:rFonts w:cs="Times New Roman"/>
          <w:sz w:val="24"/>
          <w:szCs w:val="24"/>
        </w:rPr>
        <w:t xml:space="preserve">A closer look reveals it to be cubic in </w:t>
      </w:r>
      <w:r w:rsidR="00FD2910" w:rsidRPr="00B138AD">
        <w:rPr>
          <w:rFonts w:cs="Times New Roman"/>
          <w:i/>
          <w:iCs/>
          <w:sz w:val="24"/>
          <w:szCs w:val="24"/>
        </w:rPr>
        <w:t>V</w:t>
      </w:r>
      <w:r w:rsidR="00FD2910" w:rsidRPr="00B138AD">
        <w:rPr>
          <w:rFonts w:cs="Times New Roman"/>
          <w:sz w:val="24"/>
          <w:szCs w:val="24"/>
        </w:rPr>
        <w:t>.</w:t>
      </w:r>
    </w:p>
    <w:p w14:paraId="7DAB5120" w14:textId="77777777" w:rsidR="00FD2910" w:rsidRPr="00B138AD" w:rsidRDefault="00FD2910" w:rsidP="00354A99">
      <w:pPr>
        <w:autoSpaceDE w:val="0"/>
        <w:autoSpaceDN w:val="0"/>
        <w:adjustRightInd w:val="0"/>
        <w:spacing w:after="0" w:line="360" w:lineRule="auto"/>
        <w:jc w:val="both"/>
        <w:rPr>
          <w:rFonts w:cs="Times New Roman"/>
          <w:sz w:val="24"/>
          <w:szCs w:val="24"/>
        </w:rPr>
      </w:pPr>
      <w:r w:rsidRPr="00B138AD">
        <w:rPr>
          <w:rFonts w:cs="Times New Roman"/>
          <w:sz w:val="24"/>
          <w:szCs w:val="24"/>
        </w:rPr>
        <w:t>Solving cubics is not as simple as solving quadratics. There is a "cubic formula", but it is quite</w:t>
      </w:r>
      <w:r w:rsidR="00A0158D">
        <w:rPr>
          <w:rFonts w:cs="Times New Roman"/>
          <w:sz w:val="24"/>
          <w:szCs w:val="24"/>
        </w:rPr>
        <w:t xml:space="preserve"> </w:t>
      </w:r>
      <w:r w:rsidRPr="00B138AD">
        <w:rPr>
          <w:rFonts w:cs="Times New Roman"/>
          <w:sz w:val="24"/>
          <w:szCs w:val="24"/>
        </w:rPr>
        <w:t>messy and takes a large amount of work.</w:t>
      </w:r>
      <w:r w:rsidR="00A0158D">
        <w:rPr>
          <w:rFonts w:cs="Times New Roman"/>
          <w:sz w:val="24"/>
          <w:szCs w:val="24"/>
        </w:rPr>
        <w:t xml:space="preserve"> (See Appendix A for readily understanding cubic messy behavior</w:t>
      </w:r>
      <w:r w:rsidR="00C40E87">
        <w:rPr>
          <w:rFonts w:cs="Times New Roman"/>
          <w:sz w:val="24"/>
          <w:szCs w:val="24"/>
        </w:rPr>
        <w:t>.</w:t>
      </w:r>
      <w:r w:rsidR="00A0158D">
        <w:rPr>
          <w:rFonts w:cs="Times New Roman"/>
          <w:sz w:val="24"/>
          <w:szCs w:val="24"/>
        </w:rPr>
        <w:t>)</w:t>
      </w:r>
    </w:p>
    <w:p w14:paraId="30542BA4" w14:textId="77777777" w:rsidR="00FD2910" w:rsidRPr="00B138AD" w:rsidRDefault="00C40E87" w:rsidP="00354A99">
      <w:pPr>
        <w:autoSpaceDE w:val="0"/>
        <w:autoSpaceDN w:val="0"/>
        <w:adjustRightInd w:val="0"/>
        <w:spacing w:after="0" w:line="360" w:lineRule="auto"/>
        <w:jc w:val="both"/>
        <w:rPr>
          <w:rFonts w:cs="Times New Roman"/>
          <w:sz w:val="24"/>
          <w:szCs w:val="24"/>
        </w:rPr>
      </w:pPr>
      <w:r>
        <w:rPr>
          <w:rFonts w:cs="Times New Roman"/>
          <w:sz w:val="24"/>
          <w:szCs w:val="24"/>
        </w:rPr>
        <w:t>V</w:t>
      </w:r>
      <w:r w:rsidR="00FD2910" w:rsidRPr="00B138AD">
        <w:rPr>
          <w:rFonts w:cs="Times New Roman"/>
          <w:sz w:val="24"/>
          <w:szCs w:val="24"/>
        </w:rPr>
        <w:t xml:space="preserve">an der Waals’ equation for the volume is a cubic and cubics </w:t>
      </w:r>
      <w:r w:rsidR="008959B1">
        <w:rPr>
          <w:rFonts w:cs="Times New Roman"/>
          <w:sz w:val="24"/>
          <w:szCs w:val="24"/>
        </w:rPr>
        <w:t>may</w:t>
      </w:r>
      <w:r w:rsidR="00283D1C">
        <w:rPr>
          <w:rFonts w:cs="Times New Roman"/>
          <w:sz w:val="24"/>
          <w:szCs w:val="24"/>
        </w:rPr>
        <w:t xml:space="preserve"> </w:t>
      </w:r>
      <w:r w:rsidR="00FD2910" w:rsidRPr="00B138AD">
        <w:rPr>
          <w:rFonts w:cs="Times New Roman"/>
          <w:sz w:val="24"/>
          <w:szCs w:val="24"/>
        </w:rPr>
        <w:t xml:space="preserve">have three roots. </w:t>
      </w:r>
      <w:r w:rsidR="008959B1">
        <w:rPr>
          <w:rFonts w:cs="Times New Roman"/>
          <w:sz w:val="24"/>
          <w:szCs w:val="24"/>
        </w:rPr>
        <w:t>If exists, o</w:t>
      </w:r>
      <w:r w:rsidR="00FD2910" w:rsidRPr="00B138AD">
        <w:rPr>
          <w:rFonts w:cs="Times New Roman"/>
          <w:sz w:val="24"/>
          <w:szCs w:val="24"/>
        </w:rPr>
        <w:t>ne is guaranteed to be real</w:t>
      </w:r>
      <w:r w:rsidR="00F0224C">
        <w:rPr>
          <w:rFonts w:cs="Times New Roman"/>
          <w:sz w:val="24"/>
          <w:szCs w:val="24"/>
        </w:rPr>
        <w:t xml:space="preserve"> and hence meaningful</w:t>
      </w:r>
      <w:r w:rsidR="00F0224C" w:rsidRPr="00B138AD">
        <w:rPr>
          <w:rFonts w:cs="Times New Roman"/>
          <w:sz w:val="24"/>
          <w:szCs w:val="24"/>
        </w:rPr>
        <w:t>;</w:t>
      </w:r>
      <w:r w:rsidR="00FD2910" w:rsidRPr="00B138AD">
        <w:rPr>
          <w:rFonts w:cs="Times New Roman"/>
          <w:sz w:val="24"/>
          <w:szCs w:val="24"/>
        </w:rPr>
        <w:t xml:space="preserve"> the other two can be either real or complex. </w:t>
      </w:r>
      <w:r w:rsidR="00F0224C">
        <w:rPr>
          <w:rFonts w:cs="Times New Roman"/>
          <w:sz w:val="24"/>
          <w:szCs w:val="24"/>
        </w:rPr>
        <w:t xml:space="preserve">We are not concerned with the imaginary root as it is of less physical meaning </w:t>
      </w:r>
      <w:r w:rsidR="008959B1">
        <w:rPr>
          <w:rFonts w:cs="Times New Roman"/>
          <w:sz w:val="24"/>
          <w:szCs w:val="24"/>
        </w:rPr>
        <w:t xml:space="preserve">as leads to </w:t>
      </w:r>
      <w:r w:rsidR="00F0224C">
        <w:rPr>
          <w:rFonts w:cs="Times New Roman"/>
          <w:sz w:val="24"/>
          <w:szCs w:val="24"/>
        </w:rPr>
        <w:t xml:space="preserve">complex volume. </w:t>
      </w:r>
    </w:p>
    <w:p w14:paraId="281B0587" w14:textId="77777777" w:rsidR="00FD2910" w:rsidRDefault="00FD2910" w:rsidP="00C40E87">
      <w:pPr>
        <w:pStyle w:val="Heading2"/>
        <w:spacing w:line="360" w:lineRule="auto"/>
      </w:pPr>
      <w:r>
        <w:t>Solving van der Waals’ Equation for the Volume − The General Problem</w:t>
      </w:r>
    </w:p>
    <w:p w14:paraId="2FAFC271" w14:textId="77777777" w:rsidR="007B3ED6" w:rsidRPr="007B3ED6" w:rsidRDefault="007B3ED6" w:rsidP="00C40E87">
      <w:pPr>
        <w:autoSpaceDE w:val="0"/>
        <w:autoSpaceDN w:val="0"/>
        <w:adjustRightInd w:val="0"/>
        <w:spacing w:after="0" w:line="360" w:lineRule="auto"/>
        <w:rPr>
          <w:rFonts w:eastAsiaTheme="majorEastAsia" w:cstheme="majorBidi"/>
          <w:sz w:val="24"/>
          <w:szCs w:val="24"/>
        </w:rPr>
      </w:pPr>
      <w:r>
        <w:rPr>
          <w:rFonts w:asciiTheme="majorHAnsi" w:eastAsiaTheme="majorEastAsia" w:hAnsiTheme="majorHAnsi" w:cstheme="majorBidi"/>
          <w:sz w:val="24"/>
          <w:szCs w:val="24"/>
        </w:rPr>
        <w:t xml:space="preserve">We </w:t>
      </w:r>
      <w:r>
        <w:rPr>
          <w:rFonts w:eastAsiaTheme="majorEastAsia" w:cstheme="majorBidi"/>
          <w:sz w:val="24"/>
          <w:szCs w:val="24"/>
        </w:rPr>
        <w:t>can re-write eq</w:t>
      </w:r>
      <w:r w:rsidR="00C40E87">
        <w:rPr>
          <w:rFonts w:eastAsiaTheme="majorEastAsia" w:cstheme="majorBidi"/>
          <w:sz w:val="24"/>
          <w:szCs w:val="24"/>
        </w:rPr>
        <w:t xml:space="preserve">uation </w:t>
      </w:r>
      <w:r>
        <w:rPr>
          <w:rFonts w:eastAsiaTheme="majorEastAsia" w:cstheme="majorBidi"/>
          <w:sz w:val="24"/>
          <w:szCs w:val="24"/>
        </w:rPr>
        <w:t>(1)</w:t>
      </w:r>
    </w:p>
    <w:p w14:paraId="04C33DF3" w14:textId="77777777" w:rsidR="007B3ED6" w:rsidRPr="00B138AD" w:rsidRDefault="005927E1" w:rsidP="00C40E87">
      <w:pPr>
        <w:autoSpaceDE w:val="0"/>
        <w:autoSpaceDN w:val="0"/>
        <w:adjustRightInd w:val="0"/>
        <w:spacing w:after="0" w:line="360" w:lineRule="auto"/>
        <w:jc w:val="center"/>
        <w:rPr>
          <w:rFonts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P</m:t>
            </m:r>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cs="Times New Roman"/>
                        <w:sz w:val="24"/>
                        <w:szCs w:val="24"/>
                      </w:rPr>
                      <m:t>2</m:t>
                    </m:r>
                  </m:sup>
                </m:sSup>
              </m:den>
            </m:f>
          </m:e>
        </m:d>
        <m:d>
          <m:dPr>
            <m:ctrlPr>
              <w:rPr>
                <w:rFonts w:ascii="Cambria Math" w:hAnsi="Cambria Math" w:cs="Times New Roman"/>
                <w:i/>
                <w:sz w:val="24"/>
                <w:szCs w:val="24"/>
              </w:rPr>
            </m:ctrlPr>
          </m:dPr>
          <m:e>
            <m:r>
              <w:rPr>
                <w:rFonts w:ascii="Cambria Math" w:hAnsi="Cambria Math" w:cs="Times New Roman"/>
                <w:sz w:val="24"/>
                <w:szCs w:val="24"/>
              </w:rPr>
              <m:t>V-b</m:t>
            </m:r>
          </m:e>
        </m:d>
        <m:r>
          <w:rPr>
            <w:rFonts w:ascii="Cambria Math" w:cs="Times New Roman"/>
            <w:sz w:val="24"/>
            <w:szCs w:val="24"/>
          </w:rPr>
          <m:t>-</m:t>
        </m:r>
        <m:r>
          <w:rPr>
            <w:rFonts w:ascii="Cambria Math" w:hAnsi="Cambria Math" w:cs="Times New Roman"/>
            <w:sz w:val="24"/>
            <w:szCs w:val="24"/>
          </w:rPr>
          <m:t>RT=0</m:t>
        </m:r>
      </m:oMath>
      <w:r w:rsidR="007B3ED6" w:rsidRPr="00B138AD">
        <w:rPr>
          <w:rFonts w:cs="Times New Roman"/>
          <w:sz w:val="24"/>
          <w:szCs w:val="24"/>
        </w:rPr>
        <w:t xml:space="preserve">  ………..(</w:t>
      </w:r>
      <w:r w:rsidR="007B3ED6">
        <w:rPr>
          <w:rFonts w:cs="Times New Roman"/>
          <w:sz w:val="24"/>
          <w:szCs w:val="24"/>
        </w:rPr>
        <w:t>4</w:t>
      </w:r>
      <w:r w:rsidR="007B3ED6" w:rsidRPr="00B138AD">
        <w:rPr>
          <w:rFonts w:cs="Times New Roman"/>
          <w:sz w:val="24"/>
          <w:szCs w:val="24"/>
        </w:rPr>
        <w:t>)</w:t>
      </w:r>
    </w:p>
    <w:p w14:paraId="512C3F09" w14:textId="77777777" w:rsidR="007B3ED6" w:rsidRDefault="007B3ED6" w:rsidP="00C40E87">
      <w:pPr>
        <w:autoSpaceDE w:val="0"/>
        <w:autoSpaceDN w:val="0"/>
        <w:adjustRightInd w:val="0"/>
        <w:spacing w:after="0" w:line="360" w:lineRule="auto"/>
        <w:rPr>
          <w:rFonts w:cs="Times New Roman"/>
          <w:sz w:val="24"/>
          <w:szCs w:val="24"/>
        </w:rPr>
      </w:pPr>
    </w:p>
    <w:p w14:paraId="297B191B" w14:textId="77777777" w:rsidR="00FD2910" w:rsidRPr="007B3ED6" w:rsidRDefault="00FD2910" w:rsidP="00C40E87">
      <w:pPr>
        <w:autoSpaceDE w:val="0"/>
        <w:autoSpaceDN w:val="0"/>
        <w:adjustRightInd w:val="0"/>
        <w:spacing w:after="0" w:line="360" w:lineRule="auto"/>
        <w:jc w:val="both"/>
        <w:rPr>
          <w:rFonts w:cs="Times New Roman"/>
          <w:sz w:val="24"/>
          <w:szCs w:val="24"/>
        </w:rPr>
      </w:pPr>
      <w:r w:rsidRPr="007B3ED6">
        <w:rPr>
          <w:rFonts w:cs="Times New Roman"/>
          <w:sz w:val="24"/>
          <w:szCs w:val="24"/>
        </w:rPr>
        <w:t xml:space="preserve">Now finding a value of </w:t>
      </w:r>
      <w:r w:rsidRPr="007B3ED6">
        <w:rPr>
          <w:rFonts w:cs="Times New Roman"/>
          <w:i/>
          <w:iCs/>
          <w:sz w:val="24"/>
          <w:szCs w:val="24"/>
        </w:rPr>
        <w:t xml:space="preserve">V </w:t>
      </w:r>
      <w:r w:rsidRPr="007B3ED6">
        <w:rPr>
          <w:rFonts w:cs="Times New Roman"/>
          <w:sz w:val="24"/>
          <w:szCs w:val="24"/>
        </w:rPr>
        <w:t xml:space="preserve">that fits with given values of </w:t>
      </w:r>
      <w:r w:rsidR="007B3ED6">
        <w:rPr>
          <w:rFonts w:cs="Times New Roman"/>
          <w:i/>
          <w:iCs/>
          <w:sz w:val="24"/>
          <w:szCs w:val="24"/>
        </w:rPr>
        <w:t>P</w:t>
      </w:r>
      <w:r w:rsidRPr="007B3ED6">
        <w:rPr>
          <w:rFonts w:cs="Times New Roman"/>
          <w:i/>
          <w:iCs/>
          <w:sz w:val="24"/>
          <w:szCs w:val="24"/>
        </w:rPr>
        <w:t xml:space="preserve"> </w:t>
      </w:r>
      <w:r w:rsidRPr="007B3ED6">
        <w:rPr>
          <w:rFonts w:cs="Times New Roman"/>
          <w:sz w:val="24"/>
          <w:szCs w:val="24"/>
        </w:rPr>
        <w:t xml:space="preserve">and </w:t>
      </w:r>
      <w:r w:rsidRPr="007B3ED6">
        <w:rPr>
          <w:rFonts w:cs="Times New Roman"/>
          <w:i/>
          <w:iCs/>
          <w:sz w:val="24"/>
          <w:szCs w:val="24"/>
        </w:rPr>
        <w:t xml:space="preserve">T </w:t>
      </w:r>
      <w:r w:rsidRPr="007B3ED6">
        <w:rPr>
          <w:rFonts w:cs="Times New Roman"/>
          <w:sz w:val="24"/>
          <w:szCs w:val="24"/>
        </w:rPr>
        <w:t xml:space="preserve">for a given gas is the problem of finding a </w:t>
      </w:r>
      <w:r w:rsidRPr="007B3ED6">
        <w:rPr>
          <w:rFonts w:cs="Times New Roman"/>
          <w:i/>
          <w:iCs/>
          <w:sz w:val="24"/>
          <w:szCs w:val="24"/>
        </w:rPr>
        <w:t>V</w:t>
      </w:r>
      <w:r w:rsidR="0088576F">
        <w:rPr>
          <w:rFonts w:cs="Times New Roman"/>
          <w:i/>
          <w:iCs/>
          <w:sz w:val="24"/>
          <w:szCs w:val="24"/>
        </w:rPr>
        <w:t xml:space="preserve"> </w:t>
      </w:r>
      <w:r w:rsidRPr="007B3ED6">
        <w:rPr>
          <w:rFonts w:cs="Times New Roman"/>
          <w:sz w:val="24"/>
          <w:szCs w:val="24"/>
        </w:rPr>
        <w:t>that makes the left-hand side of equation (</w:t>
      </w:r>
      <w:r w:rsidR="0088576F">
        <w:rPr>
          <w:rFonts w:cs="Times New Roman"/>
          <w:sz w:val="24"/>
          <w:szCs w:val="24"/>
        </w:rPr>
        <w:t>4</w:t>
      </w:r>
      <w:r w:rsidRPr="007B3ED6">
        <w:rPr>
          <w:rFonts w:cs="Times New Roman"/>
          <w:sz w:val="24"/>
          <w:szCs w:val="24"/>
        </w:rPr>
        <w:t>) equal zero. In a more standard mathematical notation we can</w:t>
      </w:r>
      <w:r w:rsidR="0088576F">
        <w:rPr>
          <w:rFonts w:cs="Times New Roman"/>
          <w:sz w:val="24"/>
          <w:szCs w:val="24"/>
        </w:rPr>
        <w:t xml:space="preserve"> </w:t>
      </w:r>
      <w:r w:rsidRPr="007B3ED6">
        <w:rPr>
          <w:rFonts w:cs="Times New Roman"/>
          <w:sz w:val="24"/>
          <w:szCs w:val="24"/>
        </w:rPr>
        <w:t>call the right-hand side of equation (</w:t>
      </w:r>
      <w:r w:rsidR="00C40E87">
        <w:rPr>
          <w:rFonts w:cs="Times New Roman"/>
          <w:sz w:val="24"/>
          <w:szCs w:val="24"/>
        </w:rPr>
        <w:t>4</w:t>
      </w:r>
      <w:r w:rsidRPr="007B3ED6">
        <w:rPr>
          <w:rFonts w:cs="Times New Roman"/>
          <w:sz w:val="24"/>
          <w:szCs w:val="24"/>
        </w:rPr>
        <w:t xml:space="preserve">) </w:t>
      </w:r>
      <w:r w:rsidRPr="007B3ED6">
        <w:rPr>
          <w:rFonts w:cs="Times New Roman"/>
          <w:i/>
          <w:iCs/>
          <w:sz w:val="24"/>
          <w:szCs w:val="24"/>
        </w:rPr>
        <w:t xml:space="preserve">f </w:t>
      </w:r>
      <w:r w:rsidRPr="007B3ED6">
        <w:rPr>
          <w:rFonts w:cs="Times New Roman"/>
          <w:sz w:val="24"/>
          <w:szCs w:val="24"/>
        </w:rPr>
        <w:t>(</w:t>
      </w:r>
      <w:r w:rsidRPr="007B3ED6">
        <w:rPr>
          <w:rFonts w:cs="Times New Roman"/>
          <w:i/>
          <w:iCs/>
          <w:sz w:val="24"/>
          <w:szCs w:val="24"/>
        </w:rPr>
        <w:t>V</w:t>
      </w:r>
      <w:r w:rsidRPr="007B3ED6">
        <w:rPr>
          <w:rFonts w:cs="Times New Roman"/>
          <w:sz w:val="24"/>
          <w:szCs w:val="24"/>
        </w:rPr>
        <w:t xml:space="preserve">). Then what we want is to find a </w:t>
      </w:r>
      <w:r w:rsidRPr="007B3ED6">
        <w:rPr>
          <w:rFonts w:cs="Times New Roman"/>
          <w:i/>
          <w:iCs/>
          <w:sz w:val="24"/>
          <w:szCs w:val="24"/>
        </w:rPr>
        <w:t xml:space="preserve">V </w:t>
      </w:r>
      <w:r w:rsidRPr="007B3ED6">
        <w:rPr>
          <w:rFonts w:cs="Times New Roman"/>
          <w:sz w:val="24"/>
          <w:szCs w:val="24"/>
        </w:rPr>
        <w:t>such that</w:t>
      </w:r>
    </w:p>
    <w:p w14:paraId="727EFCAB" w14:textId="77777777" w:rsidR="00FD2910" w:rsidRPr="007B3ED6" w:rsidRDefault="0088576F" w:rsidP="00C40E87">
      <w:pPr>
        <w:autoSpaceDE w:val="0"/>
        <w:autoSpaceDN w:val="0"/>
        <w:adjustRightInd w:val="0"/>
        <w:spacing w:after="0" w:line="360" w:lineRule="auto"/>
        <w:jc w:val="center"/>
        <w:rPr>
          <w:rFonts w:cs="Times New Roman"/>
          <w:sz w:val="24"/>
          <w:szCs w:val="24"/>
        </w:rPr>
      </w:pPr>
      <m:oMath>
        <m:r>
          <w:rPr>
            <w:rFonts w:ascii="Cambria Math" w:cs="Times New Roman"/>
            <w:sz w:val="24"/>
            <w:szCs w:val="24"/>
          </w:rPr>
          <m:t>f(V)</m:t>
        </m:r>
        <m:r>
          <w:rPr>
            <w:rFonts w:ascii="Cambria Math" w:hAnsi="Cambria Math" w:cs="Times New Roman"/>
            <w:sz w:val="24"/>
            <w:szCs w:val="24"/>
          </w:rPr>
          <m:t>=0</m:t>
        </m:r>
      </m:oMath>
      <w:r w:rsidRPr="00B138AD">
        <w:rPr>
          <w:rFonts w:cs="Times New Roman"/>
          <w:sz w:val="24"/>
          <w:szCs w:val="24"/>
        </w:rPr>
        <w:t xml:space="preserve">  ………</w:t>
      </w:r>
      <w:r>
        <w:rPr>
          <w:rFonts w:cs="Times New Roman"/>
          <w:sz w:val="24"/>
          <w:szCs w:val="24"/>
        </w:rPr>
        <w:t>……………..</w:t>
      </w:r>
      <w:r w:rsidR="00FD2910" w:rsidRPr="007B3ED6">
        <w:rPr>
          <w:rFonts w:cs="Times New Roman"/>
          <w:i/>
          <w:iCs/>
          <w:sz w:val="24"/>
          <w:szCs w:val="24"/>
        </w:rPr>
        <w:t xml:space="preserve">. </w:t>
      </w:r>
      <w:r w:rsidR="00FD2910" w:rsidRPr="007B3ED6">
        <w:rPr>
          <w:rFonts w:cs="Times New Roman"/>
          <w:sz w:val="24"/>
          <w:szCs w:val="24"/>
        </w:rPr>
        <w:t>(</w:t>
      </w:r>
      <w:r w:rsidR="00C40E87">
        <w:rPr>
          <w:rFonts w:cs="Times New Roman"/>
          <w:sz w:val="24"/>
          <w:szCs w:val="24"/>
        </w:rPr>
        <w:t>5</w:t>
      </w:r>
      <w:r w:rsidR="00FD2910" w:rsidRPr="007B3ED6">
        <w:rPr>
          <w:rFonts w:cs="Times New Roman"/>
          <w:sz w:val="24"/>
          <w:szCs w:val="24"/>
        </w:rPr>
        <w:t>)</w:t>
      </w:r>
    </w:p>
    <w:p w14:paraId="0CB0207D" w14:textId="77777777" w:rsidR="00590E32" w:rsidRDefault="00590E32" w:rsidP="00C40E87">
      <w:pPr>
        <w:autoSpaceDE w:val="0"/>
        <w:autoSpaceDN w:val="0"/>
        <w:adjustRightInd w:val="0"/>
        <w:spacing w:after="0" w:line="360" w:lineRule="auto"/>
        <w:jc w:val="both"/>
        <w:rPr>
          <w:rFonts w:cs="Times New Roman"/>
          <w:sz w:val="24"/>
          <w:szCs w:val="24"/>
        </w:rPr>
      </w:pPr>
    </w:p>
    <w:p w14:paraId="5BDB1255" w14:textId="77777777" w:rsidR="00FD2910" w:rsidRPr="007B3ED6" w:rsidRDefault="00FD2910" w:rsidP="00C40E87">
      <w:pPr>
        <w:autoSpaceDE w:val="0"/>
        <w:autoSpaceDN w:val="0"/>
        <w:adjustRightInd w:val="0"/>
        <w:spacing w:after="0" w:line="360" w:lineRule="auto"/>
        <w:jc w:val="both"/>
        <w:rPr>
          <w:rFonts w:cs="Times New Roman"/>
          <w:sz w:val="24"/>
          <w:szCs w:val="24"/>
        </w:rPr>
      </w:pPr>
      <w:r w:rsidRPr="007B3ED6">
        <w:rPr>
          <w:rFonts w:cs="Times New Roman"/>
          <w:sz w:val="24"/>
          <w:szCs w:val="24"/>
        </w:rPr>
        <w:t>This sort of problem is well-known in math</w:t>
      </w:r>
      <w:r w:rsidR="00FB480D">
        <w:rPr>
          <w:rFonts w:cs="Times New Roman"/>
          <w:sz w:val="24"/>
          <w:szCs w:val="24"/>
        </w:rPr>
        <w:t>ematics</w:t>
      </w:r>
      <w:r w:rsidRPr="007B3ED6">
        <w:rPr>
          <w:rFonts w:cs="Times New Roman"/>
          <w:sz w:val="24"/>
          <w:szCs w:val="24"/>
        </w:rPr>
        <w:t xml:space="preserve">. It is the problem of finding a </w:t>
      </w:r>
      <w:r w:rsidRPr="007B3ED6">
        <w:rPr>
          <w:rFonts w:cs="Times New Roman"/>
          <w:i/>
          <w:iCs/>
          <w:sz w:val="24"/>
          <w:szCs w:val="24"/>
        </w:rPr>
        <w:t xml:space="preserve">root </w:t>
      </w:r>
      <w:r w:rsidRPr="007B3ED6">
        <w:rPr>
          <w:rFonts w:cs="Times New Roman"/>
          <w:sz w:val="24"/>
          <w:szCs w:val="24"/>
        </w:rPr>
        <w:t>of equation (</w:t>
      </w:r>
      <w:r w:rsidR="00C40E87">
        <w:rPr>
          <w:rFonts w:cs="Times New Roman"/>
          <w:sz w:val="24"/>
          <w:szCs w:val="24"/>
        </w:rPr>
        <w:t>5</w:t>
      </w:r>
      <w:r w:rsidRPr="007B3ED6">
        <w:rPr>
          <w:rFonts w:cs="Times New Roman"/>
          <w:sz w:val="24"/>
          <w:szCs w:val="24"/>
        </w:rPr>
        <w:t>). In</w:t>
      </w:r>
      <w:r w:rsidR="00FB480D">
        <w:rPr>
          <w:rFonts w:cs="Times New Roman"/>
          <w:sz w:val="24"/>
          <w:szCs w:val="24"/>
        </w:rPr>
        <w:t xml:space="preserve"> </w:t>
      </w:r>
      <w:r w:rsidRPr="007B3ED6">
        <w:rPr>
          <w:rFonts w:cs="Times New Roman"/>
          <w:sz w:val="24"/>
          <w:szCs w:val="24"/>
        </w:rPr>
        <w:t xml:space="preserve">the general case </w:t>
      </w:r>
      <w:r w:rsidRPr="007B3ED6">
        <w:rPr>
          <w:rFonts w:cs="Times New Roman"/>
          <w:i/>
          <w:iCs/>
          <w:sz w:val="24"/>
          <w:szCs w:val="24"/>
        </w:rPr>
        <w:t xml:space="preserve">f </w:t>
      </w:r>
      <w:r w:rsidRPr="007B3ED6">
        <w:rPr>
          <w:rFonts w:cs="Times New Roman"/>
          <w:sz w:val="24"/>
          <w:szCs w:val="24"/>
        </w:rPr>
        <w:t>(</w:t>
      </w:r>
      <w:r w:rsidRPr="007B3ED6">
        <w:rPr>
          <w:rFonts w:cs="Times New Roman"/>
          <w:i/>
          <w:iCs/>
          <w:sz w:val="24"/>
          <w:szCs w:val="24"/>
        </w:rPr>
        <w:t>V</w:t>
      </w:r>
      <w:r w:rsidRPr="007B3ED6">
        <w:rPr>
          <w:rFonts w:cs="Times New Roman"/>
          <w:sz w:val="24"/>
          <w:szCs w:val="24"/>
        </w:rPr>
        <w:t>) could be any function. In some few of these cases (linear equations, quadratic equations)</w:t>
      </w:r>
      <w:r w:rsidR="00FB480D">
        <w:rPr>
          <w:rFonts w:cs="Times New Roman"/>
          <w:sz w:val="24"/>
          <w:szCs w:val="24"/>
        </w:rPr>
        <w:t xml:space="preserve"> </w:t>
      </w:r>
      <w:r w:rsidRPr="007B3ED6">
        <w:rPr>
          <w:rFonts w:cs="Times New Roman"/>
          <w:sz w:val="24"/>
          <w:szCs w:val="24"/>
        </w:rPr>
        <w:t>an analytic solution can be obtained easily. In others (cubics, quartics), analytic solutions are known,</w:t>
      </w:r>
      <w:r w:rsidR="00FB480D">
        <w:rPr>
          <w:rFonts w:cs="Times New Roman"/>
          <w:sz w:val="24"/>
          <w:szCs w:val="24"/>
        </w:rPr>
        <w:t xml:space="preserve"> </w:t>
      </w:r>
      <w:r w:rsidRPr="007B3ED6">
        <w:rPr>
          <w:rFonts w:cs="Times New Roman"/>
          <w:sz w:val="24"/>
          <w:szCs w:val="24"/>
        </w:rPr>
        <w:t xml:space="preserve">but they are often too messy to use. And in most cases, </w:t>
      </w:r>
      <w:r w:rsidRPr="007B3ED6">
        <w:rPr>
          <w:rFonts w:cs="Times New Roman"/>
          <w:i/>
          <w:iCs/>
          <w:sz w:val="24"/>
          <w:szCs w:val="24"/>
        </w:rPr>
        <w:t>there is no analytic solution at all</w:t>
      </w:r>
      <w:r w:rsidRPr="007B3ED6">
        <w:rPr>
          <w:rFonts w:cs="Times New Roman"/>
          <w:sz w:val="24"/>
          <w:szCs w:val="24"/>
        </w:rPr>
        <w:t>.</w:t>
      </w:r>
      <w:r w:rsidR="000F49BE">
        <w:rPr>
          <w:rFonts w:cs="Times New Roman"/>
          <w:sz w:val="24"/>
          <w:szCs w:val="24"/>
        </w:rPr>
        <w:t xml:space="preserve"> Appendix A presents three roots.</w:t>
      </w:r>
      <w:r w:rsidR="0054128E">
        <w:rPr>
          <w:rFonts w:cs="Times New Roman"/>
          <w:sz w:val="24"/>
          <w:szCs w:val="24"/>
        </w:rPr>
        <w:t xml:space="preserve"> In turn it depicted to show how messy it is!</w:t>
      </w:r>
    </w:p>
    <w:p w14:paraId="7E5B262F" w14:textId="77777777" w:rsidR="0025749D" w:rsidRDefault="0025749D" w:rsidP="00C40E87">
      <w:pPr>
        <w:autoSpaceDE w:val="0"/>
        <w:autoSpaceDN w:val="0"/>
        <w:adjustRightInd w:val="0"/>
        <w:spacing w:after="0" w:line="360" w:lineRule="auto"/>
        <w:jc w:val="both"/>
        <w:rPr>
          <w:rFonts w:cs="Times New Roman"/>
          <w:sz w:val="24"/>
          <w:szCs w:val="24"/>
        </w:rPr>
      </w:pPr>
      <w:r>
        <w:rPr>
          <w:rFonts w:cs="Times New Roman"/>
          <w:sz w:val="24"/>
          <w:szCs w:val="24"/>
        </w:rPr>
        <w:lastRenderedPageBreak/>
        <w:t xml:space="preserve">Here a mathematical </w:t>
      </w:r>
      <w:r w:rsidR="000F49BE">
        <w:rPr>
          <w:rFonts w:cs="Times New Roman"/>
          <w:sz w:val="24"/>
          <w:szCs w:val="24"/>
        </w:rPr>
        <w:t xml:space="preserve">modeling </w:t>
      </w:r>
      <w:r>
        <w:rPr>
          <w:rFonts w:cs="Times New Roman"/>
          <w:sz w:val="24"/>
          <w:szCs w:val="24"/>
        </w:rPr>
        <w:t xml:space="preserve">tool Maple 14 is used to deal with the problem </w:t>
      </w:r>
      <w:r w:rsidR="000F49BE">
        <w:rPr>
          <w:rFonts w:cs="Times New Roman"/>
          <w:sz w:val="24"/>
          <w:szCs w:val="24"/>
        </w:rPr>
        <w:t>to support our</w:t>
      </w:r>
      <w:r>
        <w:rPr>
          <w:rFonts w:cs="Times New Roman"/>
          <w:sz w:val="24"/>
          <w:szCs w:val="24"/>
        </w:rPr>
        <w:t xml:space="preserve"> analytical </w:t>
      </w:r>
      <w:r w:rsidR="000F49BE">
        <w:rPr>
          <w:rFonts w:cs="Times New Roman"/>
          <w:sz w:val="24"/>
          <w:szCs w:val="24"/>
        </w:rPr>
        <w:t xml:space="preserve">approach that </w:t>
      </w:r>
      <w:r>
        <w:rPr>
          <w:rFonts w:cs="Times New Roman"/>
          <w:sz w:val="24"/>
          <w:szCs w:val="24"/>
        </w:rPr>
        <w:t>can get a meaningful insight and assimilate the Van der waals equation</w:t>
      </w:r>
      <w:r w:rsidR="000F49BE">
        <w:rPr>
          <w:rFonts w:cs="Times New Roman"/>
          <w:sz w:val="24"/>
          <w:szCs w:val="24"/>
        </w:rPr>
        <w:t xml:space="preserve">. </w:t>
      </w:r>
    </w:p>
    <w:p w14:paraId="09D4DB14" w14:textId="77777777" w:rsidR="007A48B3" w:rsidRDefault="007A48B3" w:rsidP="00C40E87">
      <w:pPr>
        <w:autoSpaceDE w:val="0"/>
        <w:autoSpaceDN w:val="0"/>
        <w:adjustRightInd w:val="0"/>
        <w:spacing w:after="0" w:line="360" w:lineRule="auto"/>
        <w:jc w:val="both"/>
        <w:rPr>
          <w:rFonts w:cs="Times New Roman"/>
          <w:sz w:val="24"/>
          <w:szCs w:val="24"/>
        </w:rPr>
      </w:pPr>
      <w:r>
        <w:rPr>
          <w:rFonts w:cs="Times New Roman"/>
          <w:sz w:val="24"/>
          <w:szCs w:val="24"/>
        </w:rPr>
        <w:t>Let us consider following substitutions</w:t>
      </w:r>
      <w:r w:rsidR="000F49BE">
        <w:rPr>
          <w:rFonts w:cs="Times New Roman"/>
          <w:sz w:val="24"/>
          <w:szCs w:val="24"/>
        </w:rPr>
        <w:t xml:space="preserve"> to re-form Van der waals equation;</w:t>
      </w:r>
    </w:p>
    <w:p w14:paraId="45E54770" w14:textId="3C325ED4" w:rsidR="000F49BE" w:rsidRPr="000F49BE" w:rsidRDefault="001F272C" w:rsidP="00C40E87">
      <w:pPr>
        <w:autoSpaceDE w:val="0"/>
        <w:autoSpaceDN w:val="0"/>
        <w:adjustRightInd w:val="0"/>
        <w:spacing w:after="0" w:line="360" w:lineRule="auto"/>
        <w:jc w:val="center"/>
        <w:rPr>
          <w:rFonts w:cs="Times New Roman"/>
          <w:sz w:val="24"/>
          <w:szCs w:val="24"/>
        </w:rPr>
      </w:pPr>
      <w:r>
        <w:rPr>
          <w:rFonts w:cs="Times New Roman"/>
          <w:noProof/>
          <w:sz w:val="24"/>
          <w:szCs w:val="24"/>
        </w:rPr>
        <mc:AlternateContent>
          <mc:Choice Requires="wps">
            <w:drawing>
              <wp:anchor distT="0" distB="0" distL="114300" distR="114300" simplePos="0" relativeHeight="251658240" behindDoc="0" locked="0" layoutInCell="1" allowOverlap="1" wp14:anchorId="4A712CDA" wp14:editId="062B0A2F">
                <wp:simplePos x="0" y="0"/>
                <wp:positionH relativeFrom="column">
                  <wp:posOffset>3521075</wp:posOffset>
                </wp:positionH>
                <wp:positionV relativeFrom="paragraph">
                  <wp:posOffset>9525</wp:posOffset>
                </wp:positionV>
                <wp:extent cx="334645" cy="1412875"/>
                <wp:effectExtent l="6350" t="11430" r="11430" b="13970"/>
                <wp:wrapNone/>
                <wp:docPr id="13144128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645" cy="1412875"/>
                        </a:xfrm>
                        <a:prstGeom prst="rightBrace">
                          <a:avLst>
                            <a:gd name="adj1" fmla="val 351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68C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7.25pt;margin-top:.75pt;width:26.35pt;height:1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"/>
            </w:pict>
          </mc:Fallback>
        </mc:AlternateContent>
      </w:r>
      <w:r w:rsidR="007A48B3">
        <w:rPr>
          <w:rFonts w:cs="Times New Roman"/>
          <w:sz w:val="24"/>
          <w:szCs w:val="24"/>
        </w:rPr>
        <w:t xml:space="preserve"> </w:t>
      </w:r>
      <m:oMath>
        <m:r>
          <w:rPr>
            <w:rFonts w:ascii="Cambria Math" w:cs="Times New Roman"/>
            <w:sz w:val="24"/>
            <w:szCs w:val="24"/>
          </w:rPr>
          <m:t>P</m:t>
        </m:r>
        <m:r>
          <w:rPr>
            <w:rFonts w:ascii="Cambria Math" w:hAnsi="Cambria Math" w:cs="Times New Roman"/>
            <w:sz w:val="24"/>
            <w:szCs w:val="24"/>
          </w:rPr>
          <m:t xml:space="preserve">=y, </m:t>
        </m:r>
      </m:oMath>
    </w:p>
    <w:p w14:paraId="07F25DDF" w14:textId="462EDA3B" w:rsidR="000F202A" w:rsidRPr="001D0520" w:rsidRDefault="001F272C" w:rsidP="000F202A">
      <w:pPr>
        <w:autoSpaceDE w:val="0"/>
        <w:autoSpaceDN w:val="0"/>
        <w:adjustRightInd w:val="0"/>
        <w:spacing w:after="0" w:line="360" w:lineRule="auto"/>
        <w:jc w:val="center"/>
        <w:rPr>
          <w:rFonts w:cs="Times New Roman"/>
          <w:sz w:val="24"/>
          <w:szCs w:val="24"/>
        </w:rPr>
      </w:pPr>
      <w:r>
        <w:rPr>
          <w:rFonts w:cs="Times New Roman"/>
          <w:noProof/>
          <w:sz w:val="24"/>
          <w:szCs w:val="24"/>
          <w:lang w:eastAsia="zh-TW"/>
        </w:rPr>
        <mc:AlternateContent>
          <mc:Choice Requires="wps">
            <w:drawing>
              <wp:anchor distT="0" distB="0" distL="114300" distR="114300" simplePos="0" relativeHeight="251660288" behindDoc="0" locked="0" layoutInCell="1" allowOverlap="1" wp14:anchorId="72D283F4" wp14:editId="5609848C">
                <wp:simplePos x="0" y="0"/>
                <wp:positionH relativeFrom="column">
                  <wp:posOffset>4011295</wp:posOffset>
                </wp:positionH>
                <wp:positionV relativeFrom="paragraph">
                  <wp:posOffset>197485</wp:posOffset>
                </wp:positionV>
                <wp:extent cx="1521460" cy="452755"/>
                <wp:effectExtent l="21590" t="26670" r="38100" b="44450"/>
                <wp:wrapNone/>
                <wp:docPr id="169450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452755"/>
                        </a:xfrm>
                        <a:prstGeom prst="rect">
                          <a:avLst/>
                        </a:prstGeom>
                        <a:solidFill>
                          <a:schemeClr val="bg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29E90C56" w14:textId="77777777" w:rsidR="0054128E" w:rsidRDefault="0054128E">
                            <w: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D283F4" id="_x0000_t202" coordsize="21600,21600" o:spt="202" path="m,l,21600r21600,l21600,xe">
                <v:stroke joinstyle="miter"/>
                <v:path gradientshapeok="t" o:connecttype="rect"/>
              </v:shapetype>
              <v:shape id="Text Box 3" o:spid="_x0000_s1026" type="#_x0000_t202" style="position:absolute;left:0;text-align:left;margin-left:315.85pt;margin-top:15.55pt;width:119.8pt;height:35.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" fillcolor="white [3212]" strokecolor="#f2f2f2 [3041]" strokeweight="3pt">
                <v:shadow on="t" color="#7f7f7f [1601]" opacity=".5" offset="1pt"/>
                <v:textbox style="mso-fit-shape-to-text:t">
                  <w:txbxContent>
                    <w:p w14:paraId="29E90C56" w14:textId="77777777" w:rsidR="0054128E" w:rsidRDefault="0054128E">
                      <w:r>
                        <w:t>……………………(6)</w:t>
                      </w:r>
                    </w:p>
                  </w:txbxContent>
                </v:textbox>
              </v:shape>
            </w:pict>
          </mc:Fallback>
        </mc:AlternateConten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b</m:t>
            </m:r>
          </m:den>
        </m:f>
        <m:r>
          <w:rPr>
            <w:rFonts w:ascii="Cambria Math" w:hAnsi="Cambria Math" w:cs="Times New Roman"/>
            <w:sz w:val="24"/>
            <w:szCs w:val="24"/>
          </w:rPr>
          <m:t xml:space="preserve">=x, </m:t>
        </m:r>
      </m:oMath>
    </w:p>
    <w:p w14:paraId="7807E0BE" w14:textId="77777777" w:rsidR="001D0520" w:rsidRPr="001D0520" w:rsidRDefault="005927E1" w:rsidP="00C40E87">
      <w:pPr>
        <w:autoSpaceDE w:val="0"/>
        <w:autoSpaceDN w:val="0"/>
        <w:adjustRightInd w:val="0"/>
        <w:spacing w:after="0" w:line="360" w:lineRule="auto"/>
        <w:jc w:val="center"/>
        <w:rPr>
          <w:rFonts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RT</m:t>
              </m:r>
            </m:num>
            <m:den>
              <m:r>
                <w:rPr>
                  <w:rFonts w:ascii="Cambria Math" w:hAnsi="Cambria Math" w:cs="Times New Roman"/>
                  <w:sz w:val="24"/>
                  <w:szCs w:val="24"/>
                </w:rPr>
                <m:t>b</m:t>
              </m:r>
            </m:den>
          </m:f>
          <m:r>
            <w:rPr>
              <w:rFonts w:ascii="Cambria Math" w:hAnsi="Cambria Math" w:cs="Times New Roman"/>
              <w:sz w:val="24"/>
              <w:szCs w:val="24"/>
            </w:rPr>
            <m:t>=t,</m:t>
          </m:r>
        </m:oMath>
      </m:oMathPara>
    </w:p>
    <w:p w14:paraId="6145C3B8" w14:textId="77777777" w:rsidR="001D0520" w:rsidRPr="001D0520" w:rsidRDefault="005927E1" w:rsidP="00C40E87">
      <w:pPr>
        <w:autoSpaceDE w:val="0"/>
        <w:autoSpaceDN w:val="0"/>
        <w:adjustRightInd w:val="0"/>
        <w:spacing w:after="0" w:line="360" w:lineRule="auto"/>
        <w:jc w:val="center"/>
        <w:rPr>
          <w:rFonts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den>
          </m:f>
          <m:r>
            <w:rPr>
              <w:rFonts w:ascii="Cambria Math" w:hAnsi="Cambria Math" w:cs="Times New Roman"/>
              <w:sz w:val="24"/>
              <w:szCs w:val="24"/>
            </w:rPr>
            <m:t>=w</m:t>
          </m:r>
        </m:oMath>
      </m:oMathPara>
    </w:p>
    <w:p w14:paraId="4C725CDC" w14:textId="77777777" w:rsidR="00590E32" w:rsidRDefault="007A48B3" w:rsidP="00C40E87">
      <w:pPr>
        <w:autoSpaceDE w:val="0"/>
        <w:autoSpaceDN w:val="0"/>
        <w:adjustRightInd w:val="0"/>
        <w:spacing w:after="0" w:line="360" w:lineRule="auto"/>
        <w:jc w:val="both"/>
        <w:rPr>
          <w:rFonts w:cs="Times New Roman"/>
          <w:sz w:val="24"/>
          <w:szCs w:val="24"/>
        </w:rPr>
      </w:pPr>
      <w:r>
        <w:rPr>
          <w:rFonts w:cs="Times New Roman"/>
          <w:sz w:val="24"/>
          <w:szCs w:val="24"/>
        </w:rPr>
        <w:t>This will simplify the form of equation;</w:t>
      </w:r>
    </w:p>
    <w:p w14:paraId="5A6136CB" w14:textId="77777777" w:rsidR="007A48B3" w:rsidRPr="007B3ED6" w:rsidRDefault="007A48B3" w:rsidP="00C40E87">
      <w:pPr>
        <w:autoSpaceDE w:val="0"/>
        <w:autoSpaceDN w:val="0"/>
        <w:adjustRightInd w:val="0"/>
        <w:spacing w:after="0" w:line="360" w:lineRule="auto"/>
        <w:jc w:val="center"/>
        <w:rPr>
          <w:rFonts w:cs="Times New Roman"/>
          <w:sz w:val="24"/>
          <w:szCs w:val="24"/>
        </w:rPr>
      </w:pPr>
      <m:oMathPara>
        <m:oMath>
          <m:r>
            <w:rPr>
              <w:rFonts w:ascii="Cambria Math" w:cs="Times New Roman"/>
              <w:sz w:val="24"/>
              <w:szCs w:val="24"/>
            </w:rPr>
            <m:t>y=</m:t>
          </m:r>
          <m:f>
            <m:fPr>
              <m:ctrlPr>
                <w:rPr>
                  <w:rFonts w:ascii="Cambria Math" w:hAnsi="Cambria Math" w:cs="Times New Roman"/>
                  <w:i/>
                  <w:sz w:val="24"/>
                  <w:szCs w:val="24"/>
                </w:rPr>
              </m:ctrlPr>
            </m:fPr>
            <m:num>
              <m:r>
                <w:rPr>
                  <w:rFonts w:ascii="Cambria Math" w:cs="Times New Roman"/>
                  <w:sz w:val="24"/>
                  <w:szCs w:val="24"/>
                </w:rPr>
                <m:t>t</m:t>
              </m:r>
            </m:num>
            <m:den>
              <m:r>
                <w:rPr>
                  <w:rFonts w:ascii="Cambria Math" w:cs="Times New Roman"/>
                  <w:sz w:val="24"/>
                  <w:szCs w:val="24"/>
                </w:rPr>
                <m:t>x</m:t>
              </m:r>
              <m:r>
                <w:rPr>
                  <w:rFonts w:ascii="Cambria Math" w:cs="Times New Roman"/>
                  <w:sz w:val="24"/>
                  <w:szCs w:val="24"/>
                </w:rPr>
                <m:t>-</m:t>
              </m:r>
              <m:r>
                <w:rPr>
                  <w:rFonts w:ascii="Cambria Math" w:cs="Times New Roman"/>
                  <w:sz w:val="24"/>
                  <w:szCs w:val="24"/>
                </w:rPr>
                <m:t>1</m:t>
              </m:r>
            </m:den>
          </m:f>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……………(7)</m:t>
          </m:r>
        </m:oMath>
      </m:oMathPara>
    </w:p>
    <w:p w14:paraId="5E7FDF8A" w14:textId="77777777" w:rsidR="00C959C7" w:rsidRDefault="00143D36" w:rsidP="0054128E">
      <w:pPr>
        <w:autoSpaceDE w:val="0"/>
        <w:autoSpaceDN w:val="0"/>
        <w:adjustRightInd w:val="0"/>
        <w:spacing w:after="0" w:line="360" w:lineRule="auto"/>
        <w:jc w:val="both"/>
        <w:rPr>
          <w:rFonts w:cs="Times New Roman"/>
          <w:sz w:val="24"/>
          <w:szCs w:val="24"/>
        </w:rPr>
      </w:pPr>
      <w:r>
        <w:rPr>
          <w:rFonts w:cs="Times New Roman"/>
          <w:sz w:val="24"/>
          <w:szCs w:val="24"/>
        </w:rPr>
        <w:t>Above equation (</w:t>
      </w:r>
      <w:r w:rsidR="00344E2D">
        <w:rPr>
          <w:rFonts w:cs="Times New Roman"/>
          <w:sz w:val="24"/>
          <w:szCs w:val="24"/>
        </w:rPr>
        <w:t>7</w:t>
      </w:r>
      <w:r>
        <w:rPr>
          <w:rFonts w:cs="Times New Roman"/>
          <w:sz w:val="24"/>
          <w:szCs w:val="24"/>
        </w:rPr>
        <w:t>) can be solved in form (</w:t>
      </w:r>
      <w:r w:rsidR="0054128E">
        <w:rPr>
          <w:rFonts w:cs="Times New Roman"/>
          <w:sz w:val="24"/>
          <w:szCs w:val="24"/>
        </w:rPr>
        <w:t>5</w:t>
      </w:r>
      <w:r>
        <w:rPr>
          <w:rFonts w:cs="Times New Roman"/>
          <w:sz w:val="24"/>
          <w:szCs w:val="24"/>
        </w:rPr>
        <w:t xml:space="preserve">) to obtain </w:t>
      </w:r>
      <w:r w:rsidR="005424A1">
        <w:rPr>
          <w:rFonts w:cs="Times New Roman"/>
          <w:sz w:val="24"/>
          <w:szCs w:val="24"/>
        </w:rPr>
        <w:t xml:space="preserve">three </w:t>
      </w:r>
      <w:r>
        <w:rPr>
          <w:rFonts w:cs="Times New Roman"/>
          <w:sz w:val="24"/>
          <w:szCs w:val="24"/>
        </w:rPr>
        <w:t>roots</w:t>
      </w:r>
      <w:r w:rsidR="00042CDD">
        <w:rPr>
          <w:rFonts w:cs="Times New Roman"/>
          <w:sz w:val="24"/>
          <w:szCs w:val="24"/>
        </w:rPr>
        <w:t xml:space="preserve">. The family of </w:t>
      </w:r>
      <w:r w:rsidR="008024AE">
        <w:rPr>
          <w:rFonts w:cs="Times New Roman"/>
          <w:sz w:val="24"/>
          <w:szCs w:val="24"/>
        </w:rPr>
        <w:t xml:space="preserve">equations </w:t>
      </w:r>
      <w:r w:rsidR="004D05A3">
        <w:rPr>
          <w:rFonts w:cs="Times New Roman"/>
          <w:sz w:val="24"/>
          <w:szCs w:val="24"/>
        </w:rPr>
        <w:t xml:space="preserve">and corresponding curves depends upon </w:t>
      </w:r>
      <w:r w:rsidR="008024AE">
        <w:rPr>
          <w:rFonts w:cs="Times New Roman"/>
          <w:sz w:val="24"/>
          <w:szCs w:val="24"/>
        </w:rPr>
        <w:t xml:space="preserve">parameters </w:t>
      </w:r>
      <w:r w:rsidR="008024AE" w:rsidRPr="008024AE">
        <w:rPr>
          <w:rFonts w:cs="Times New Roman"/>
          <w:i/>
          <w:sz w:val="24"/>
          <w:szCs w:val="24"/>
        </w:rPr>
        <w:t>t</w:t>
      </w:r>
      <w:r w:rsidR="008024AE">
        <w:rPr>
          <w:rFonts w:cs="Times New Roman"/>
          <w:sz w:val="24"/>
          <w:szCs w:val="24"/>
        </w:rPr>
        <w:t xml:space="preserve"> and </w:t>
      </w:r>
      <w:r w:rsidR="008024AE" w:rsidRPr="008024AE">
        <w:rPr>
          <w:rFonts w:cs="Times New Roman"/>
          <w:i/>
          <w:sz w:val="24"/>
          <w:szCs w:val="24"/>
        </w:rPr>
        <w:t>w</w:t>
      </w:r>
      <w:r w:rsidR="004D05A3">
        <w:rPr>
          <w:rFonts w:cs="Times New Roman"/>
          <w:sz w:val="24"/>
          <w:szCs w:val="24"/>
        </w:rPr>
        <w:t>. These in turn play a vital role in deciding roots like</w:t>
      </w:r>
      <w:r w:rsidR="00C37B44">
        <w:rPr>
          <w:rFonts w:cs="Times New Roman"/>
          <w:sz w:val="24"/>
          <w:szCs w:val="24"/>
        </w:rPr>
        <w:t>;</w:t>
      </w:r>
      <w:r w:rsidR="004D05A3">
        <w:rPr>
          <w:rFonts w:cs="Times New Roman"/>
          <w:sz w:val="24"/>
          <w:szCs w:val="24"/>
        </w:rPr>
        <w:t xml:space="preserve"> real</w:t>
      </w:r>
      <w:r w:rsidR="00C37B44">
        <w:rPr>
          <w:rFonts w:cs="Times New Roman"/>
          <w:sz w:val="24"/>
          <w:szCs w:val="24"/>
        </w:rPr>
        <w:t xml:space="preserve"> OR</w:t>
      </w:r>
      <w:r w:rsidR="004D05A3">
        <w:rPr>
          <w:rFonts w:cs="Times New Roman"/>
          <w:sz w:val="24"/>
          <w:szCs w:val="24"/>
        </w:rPr>
        <w:t xml:space="preserve"> complex</w:t>
      </w:r>
      <w:r w:rsidR="008024AE">
        <w:rPr>
          <w:rFonts w:cs="Times New Roman"/>
          <w:sz w:val="24"/>
          <w:szCs w:val="24"/>
        </w:rPr>
        <w:t xml:space="preserve">. </w:t>
      </w:r>
      <w:r w:rsidR="004D05A3">
        <w:rPr>
          <w:rFonts w:cs="Times New Roman"/>
          <w:sz w:val="24"/>
          <w:szCs w:val="24"/>
        </w:rPr>
        <w:t xml:space="preserve">These two parameters depend upon temperature and </w:t>
      </w:r>
      <w:r w:rsidR="008024AE">
        <w:rPr>
          <w:rFonts w:cs="Times New Roman"/>
          <w:sz w:val="24"/>
          <w:szCs w:val="24"/>
        </w:rPr>
        <w:t xml:space="preserve">constants </w:t>
      </w:r>
      <w:r w:rsidR="004D05A3">
        <w:rPr>
          <w:rFonts w:cs="Times New Roman"/>
          <w:sz w:val="24"/>
          <w:szCs w:val="24"/>
        </w:rPr>
        <w:t>for gas species</w:t>
      </w:r>
      <w:r w:rsidR="00096C87">
        <w:rPr>
          <w:rFonts w:cs="Times New Roman"/>
          <w:sz w:val="24"/>
          <w:szCs w:val="24"/>
        </w:rPr>
        <w:t xml:space="preserve"> respectively</w:t>
      </w:r>
      <w:r w:rsidR="004D05A3">
        <w:rPr>
          <w:rFonts w:cs="Times New Roman"/>
          <w:sz w:val="24"/>
          <w:szCs w:val="24"/>
        </w:rPr>
        <w:t xml:space="preserve">. </w:t>
      </w:r>
      <w:r w:rsidR="00096C87">
        <w:rPr>
          <w:rFonts w:cs="Times New Roman"/>
          <w:sz w:val="24"/>
          <w:szCs w:val="24"/>
        </w:rPr>
        <w:t xml:space="preserve">Here follows </w:t>
      </w:r>
      <w:r w:rsidR="00590E32">
        <w:rPr>
          <w:rFonts w:cs="Times New Roman"/>
          <w:sz w:val="24"/>
          <w:szCs w:val="24"/>
        </w:rPr>
        <w:t xml:space="preserve">Table 1 that depicts arbitrary </w:t>
      </w:r>
      <w:r w:rsidR="00096C87">
        <w:rPr>
          <w:rFonts w:cs="Times New Roman"/>
          <w:sz w:val="24"/>
          <w:szCs w:val="24"/>
        </w:rPr>
        <w:t xml:space="preserve">choices that </w:t>
      </w:r>
      <w:r w:rsidR="007E488E">
        <w:rPr>
          <w:rFonts w:cs="Times New Roman"/>
          <w:sz w:val="24"/>
          <w:szCs w:val="24"/>
        </w:rPr>
        <w:t>yield</w:t>
      </w:r>
      <w:r w:rsidR="00096C87">
        <w:rPr>
          <w:rFonts w:cs="Times New Roman"/>
          <w:sz w:val="24"/>
          <w:szCs w:val="24"/>
        </w:rPr>
        <w:t xml:space="preserve"> interest</w:t>
      </w:r>
      <w:r w:rsidR="005424A1">
        <w:rPr>
          <w:rFonts w:cs="Times New Roman"/>
          <w:sz w:val="24"/>
          <w:szCs w:val="24"/>
        </w:rPr>
        <w:t>ing results</w:t>
      </w:r>
      <w:r w:rsidR="0054128E">
        <w:rPr>
          <w:rFonts w:cs="Times New Roman"/>
          <w:sz w:val="24"/>
          <w:szCs w:val="24"/>
        </w:rPr>
        <w:t xml:space="preserve">. Effect of parameter </w:t>
      </w:r>
      <w:r w:rsidR="0054128E" w:rsidRPr="00916671">
        <w:rPr>
          <w:rFonts w:cs="Times New Roman"/>
          <w:i/>
          <w:sz w:val="24"/>
          <w:szCs w:val="24"/>
        </w:rPr>
        <w:t>t</w:t>
      </w:r>
      <w:r w:rsidR="0054128E">
        <w:rPr>
          <w:rFonts w:cs="Times New Roman"/>
          <w:sz w:val="24"/>
          <w:szCs w:val="24"/>
        </w:rPr>
        <w:t xml:space="preserve"> and </w:t>
      </w:r>
      <w:r w:rsidR="0054128E" w:rsidRPr="00916671">
        <w:rPr>
          <w:rFonts w:cs="Times New Roman"/>
          <w:i/>
          <w:sz w:val="24"/>
          <w:szCs w:val="24"/>
        </w:rPr>
        <w:t>w</w:t>
      </w:r>
      <w:r w:rsidR="0054128E">
        <w:rPr>
          <w:rFonts w:cs="Times New Roman"/>
          <w:sz w:val="24"/>
          <w:szCs w:val="24"/>
        </w:rPr>
        <w:t xml:space="preserve"> on roots and trend of </w:t>
      </w:r>
      <w:r w:rsidR="007655B5">
        <w:rPr>
          <w:rFonts w:cs="Times New Roman"/>
          <w:sz w:val="24"/>
          <w:szCs w:val="24"/>
        </w:rPr>
        <w:t xml:space="preserve">reduced variables </w:t>
      </w:r>
      <w:r w:rsidR="007655B5" w:rsidRPr="007655B5">
        <w:rPr>
          <w:rFonts w:cs="Times New Roman"/>
          <w:i/>
          <w:sz w:val="24"/>
          <w:szCs w:val="24"/>
        </w:rPr>
        <w:t>x</w:t>
      </w:r>
      <w:r w:rsidR="007655B5">
        <w:rPr>
          <w:rFonts w:cs="Times New Roman"/>
          <w:sz w:val="24"/>
          <w:szCs w:val="24"/>
        </w:rPr>
        <w:t xml:space="preserve"> and </w:t>
      </w:r>
      <w:r w:rsidR="007655B5" w:rsidRPr="007655B5">
        <w:rPr>
          <w:rFonts w:cs="Times New Roman"/>
          <w:i/>
          <w:sz w:val="24"/>
          <w:szCs w:val="24"/>
        </w:rPr>
        <w:t>y</w:t>
      </w:r>
      <w:r w:rsidR="007655B5">
        <w:rPr>
          <w:rFonts w:cs="Times New Roman"/>
          <w:sz w:val="24"/>
          <w:szCs w:val="24"/>
        </w:rPr>
        <w:t xml:space="preserve"> are</w:t>
      </w:r>
      <w:r w:rsidR="0054128E">
        <w:rPr>
          <w:rFonts w:cs="Times New Roman"/>
          <w:sz w:val="24"/>
          <w:szCs w:val="24"/>
        </w:rPr>
        <w:t xml:space="preserve"> presented in </w:t>
      </w:r>
      <w:r w:rsidR="00916671">
        <w:rPr>
          <w:rFonts w:cs="Times New Roman"/>
          <w:sz w:val="24"/>
          <w:szCs w:val="24"/>
        </w:rPr>
        <w:t>Fig.1</w:t>
      </w:r>
      <w:r w:rsidR="0054128E">
        <w:rPr>
          <w:rFonts w:cs="Times New Roman"/>
          <w:sz w:val="24"/>
          <w:szCs w:val="24"/>
        </w:rPr>
        <w:t xml:space="preserve">. </w:t>
      </w:r>
    </w:p>
    <w:p w14:paraId="6AAF8A25" w14:textId="77777777" w:rsidR="00590E32" w:rsidRDefault="00590E32" w:rsidP="00590E32">
      <w:pPr>
        <w:pStyle w:val="Heading2"/>
      </w:pPr>
      <w:r>
        <w:t>Table 1</w:t>
      </w:r>
    </w:p>
    <w:tbl>
      <w:tblPr>
        <w:tblStyle w:val="TableGrid"/>
        <w:tblW w:w="0" w:type="auto"/>
        <w:tblInd w:w="420" w:type="dxa"/>
        <w:tblLook w:val="04A0" w:firstRow="1" w:lastRow="0" w:firstColumn="1" w:lastColumn="0" w:noHBand="0" w:noVBand="1"/>
      </w:tblPr>
      <w:tblGrid>
        <w:gridCol w:w="648"/>
        <w:gridCol w:w="1080"/>
        <w:gridCol w:w="1260"/>
        <w:gridCol w:w="1980"/>
        <w:gridCol w:w="2250"/>
      </w:tblGrid>
      <w:tr w:rsidR="002C514D" w14:paraId="35BFA7ED" w14:textId="77777777" w:rsidTr="00624DCD">
        <w:tc>
          <w:tcPr>
            <w:tcW w:w="648" w:type="dxa"/>
            <w:vAlign w:val="center"/>
          </w:tcPr>
          <w:p w14:paraId="6B53A58D" w14:textId="77777777" w:rsidR="002C514D" w:rsidRPr="008D4431" w:rsidRDefault="002C514D" w:rsidP="008D4431">
            <w:pPr>
              <w:autoSpaceDE w:val="0"/>
              <w:autoSpaceDN w:val="0"/>
              <w:adjustRightInd w:val="0"/>
              <w:rPr>
                <w:rFonts w:cs="Times New Roman"/>
                <w:sz w:val="24"/>
                <w:szCs w:val="24"/>
              </w:rPr>
            </w:pPr>
            <w:r w:rsidRPr="008D4431">
              <w:rPr>
                <w:rFonts w:cs="Times New Roman"/>
                <w:sz w:val="24"/>
                <w:szCs w:val="24"/>
              </w:rPr>
              <w:t>Sr</w:t>
            </w:r>
          </w:p>
          <w:p w14:paraId="0302F296" w14:textId="77777777" w:rsidR="002C514D" w:rsidRPr="008D4431" w:rsidRDefault="002C514D" w:rsidP="008D4431">
            <w:pPr>
              <w:autoSpaceDE w:val="0"/>
              <w:autoSpaceDN w:val="0"/>
              <w:adjustRightInd w:val="0"/>
              <w:rPr>
                <w:rFonts w:cs="Times New Roman"/>
                <w:sz w:val="24"/>
                <w:szCs w:val="24"/>
              </w:rPr>
            </w:pPr>
            <w:r w:rsidRPr="008D4431">
              <w:rPr>
                <w:rFonts w:cs="Times New Roman"/>
                <w:sz w:val="24"/>
                <w:szCs w:val="24"/>
              </w:rPr>
              <w:t>No</w:t>
            </w:r>
          </w:p>
        </w:tc>
        <w:tc>
          <w:tcPr>
            <w:tcW w:w="1080" w:type="dxa"/>
            <w:vAlign w:val="center"/>
          </w:tcPr>
          <w:p w14:paraId="23210863" w14:textId="77777777" w:rsidR="002C514D" w:rsidRPr="008D4431" w:rsidRDefault="002C514D" w:rsidP="00760656">
            <w:pPr>
              <w:autoSpaceDE w:val="0"/>
              <w:autoSpaceDN w:val="0"/>
              <w:adjustRightInd w:val="0"/>
              <w:jc w:val="center"/>
              <w:rPr>
                <w:rFonts w:cs="Times New Roman"/>
                <w:i/>
                <w:sz w:val="24"/>
                <w:szCs w:val="24"/>
              </w:rPr>
            </w:pPr>
            <w:r w:rsidRPr="008D4431">
              <w:rPr>
                <w:rFonts w:cs="Times New Roman"/>
                <w:i/>
                <w:sz w:val="24"/>
                <w:szCs w:val="24"/>
              </w:rPr>
              <w:t>t</w:t>
            </w:r>
          </w:p>
        </w:tc>
        <w:tc>
          <w:tcPr>
            <w:tcW w:w="1260" w:type="dxa"/>
            <w:vAlign w:val="center"/>
          </w:tcPr>
          <w:p w14:paraId="454B71AB" w14:textId="77777777" w:rsidR="002C514D" w:rsidRPr="008D4431" w:rsidRDefault="002C514D" w:rsidP="00760656">
            <w:pPr>
              <w:autoSpaceDE w:val="0"/>
              <w:autoSpaceDN w:val="0"/>
              <w:adjustRightInd w:val="0"/>
              <w:jc w:val="center"/>
              <w:rPr>
                <w:rFonts w:cs="Times New Roman"/>
                <w:i/>
                <w:sz w:val="24"/>
                <w:szCs w:val="24"/>
              </w:rPr>
            </w:pPr>
            <w:r w:rsidRPr="008D4431">
              <w:rPr>
                <w:rFonts w:cs="Times New Roman"/>
                <w:i/>
                <w:sz w:val="24"/>
                <w:szCs w:val="24"/>
              </w:rPr>
              <w:t>w</w:t>
            </w:r>
          </w:p>
        </w:tc>
        <w:tc>
          <w:tcPr>
            <w:tcW w:w="1980" w:type="dxa"/>
            <w:vAlign w:val="center"/>
          </w:tcPr>
          <w:p w14:paraId="7A548456" w14:textId="77777777" w:rsidR="002C514D" w:rsidRPr="008D4431" w:rsidRDefault="00647970" w:rsidP="00760656">
            <w:pPr>
              <w:autoSpaceDE w:val="0"/>
              <w:autoSpaceDN w:val="0"/>
              <w:adjustRightInd w:val="0"/>
              <w:jc w:val="center"/>
              <w:rPr>
                <w:rFonts w:cs="Times New Roman"/>
                <w:sz w:val="24"/>
                <w:szCs w:val="24"/>
              </w:rPr>
            </w:pPr>
            <w:r w:rsidRPr="008D4431">
              <w:rPr>
                <w:rFonts w:cs="Times New Roman"/>
                <w:sz w:val="24"/>
                <w:szCs w:val="24"/>
              </w:rPr>
              <w:t>Type</w:t>
            </w:r>
          </w:p>
        </w:tc>
        <w:tc>
          <w:tcPr>
            <w:tcW w:w="2250" w:type="dxa"/>
            <w:tcBorders>
              <w:left w:val="single" w:sz="4" w:space="0" w:color="auto"/>
              <w:right w:val="single" w:sz="4" w:space="0" w:color="auto"/>
            </w:tcBorders>
            <w:vAlign w:val="center"/>
          </w:tcPr>
          <w:p w14:paraId="1765C191" w14:textId="77777777" w:rsidR="002C514D" w:rsidRPr="008D4431" w:rsidRDefault="00D53152" w:rsidP="00760656">
            <w:pPr>
              <w:autoSpaceDE w:val="0"/>
              <w:autoSpaceDN w:val="0"/>
              <w:adjustRightInd w:val="0"/>
              <w:jc w:val="center"/>
              <w:rPr>
                <w:rFonts w:cs="Times New Roman"/>
                <w:sz w:val="24"/>
                <w:szCs w:val="24"/>
              </w:rPr>
            </w:pPr>
            <w:r w:rsidRPr="008D4431">
              <w:rPr>
                <w:rFonts w:cs="Times New Roman"/>
                <w:sz w:val="24"/>
                <w:szCs w:val="24"/>
              </w:rPr>
              <w:t>Roots</w:t>
            </w:r>
          </w:p>
        </w:tc>
      </w:tr>
      <w:tr w:rsidR="002C514D" w14:paraId="0AFD6A3D" w14:textId="77777777" w:rsidTr="00624DCD">
        <w:tc>
          <w:tcPr>
            <w:tcW w:w="648" w:type="dxa"/>
          </w:tcPr>
          <w:p w14:paraId="1499F72F"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1</w:t>
            </w:r>
          </w:p>
        </w:tc>
        <w:tc>
          <w:tcPr>
            <w:tcW w:w="1080" w:type="dxa"/>
          </w:tcPr>
          <w:p w14:paraId="71AC6F82"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w:t>
            </w:r>
            <w:r w:rsidR="00CB54E4">
              <w:rPr>
                <w:rFonts w:cs="Times New Roman"/>
                <w:sz w:val="24"/>
                <w:szCs w:val="24"/>
              </w:rPr>
              <w:t>.0</w:t>
            </w:r>
            <w:r w:rsidR="00105F0A">
              <w:rPr>
                <w:rFonts w:cs="Times New Roman"/>
                <w:sz w:val="24"/>
                <w:szCs w:val="24"/>
              </w:rPr>
              <w:t>000</w:t>
            </w:r>
          </w:p>
        </w:tc>
        <w:tc>
          <w:tcPr>
            <w:tcW w:w="1260" w:type="dxa"/>
          </w:tcPr>
          <w:p w14:paraId="7F3EB938"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w:t>
            </w:r>
            <w:r w:rsidR="00CB54E4">
              <w:rPr>
                <w:rFonts w:cs="Times New Roman"/>
                <w:sz w:val="24"/>
                <w:szCs w:val="24"/>
              </w:rPr>
              <w:t>.0</w:t>
            </w:r>
            <w:r w:rsidR="00105F0A">
              <w:rPr>
                <w:rFonts w:cs="Times New Roman"/>
                <w:sz w:val="24"/>
                <w:szCs w:val="24"/>
              </w:rPr>
              <w:t>000</w:t>
            </w:r>
          </w:p>
        </w:tc>
        <w:tc>
          <w:tcPr>
            <w:tcW w:w="1980" w:type="dxa"/>
          </w:tcPr>
          <w:p w14:paraId="2454A83C"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2</w:t>
            </w:r>
            <w:r w:rsidR="00647970">
              <w:rPr>
                <w:rFonts w:cs="Times New Roman"/>
                <w:sz w:val="24"/>
                <w:szCs w:val="24"/>
              </w:rPr>
              <w:t xml:space="preserve"> </w:t>
            </w:r>
            <w:r>
              <w:rPr>
                <w:rFonts w:cs="Times New Roman"/>
                <w:sz w:val="24"/>
                <w:szCs w:val="24"/>
              </w:rPr>
              <w:t>C</w:t>
            </w:r>
            <w:r w:rsidR="00647970">
              <w:rPr>
                <w:rFonts w:cs="Times New Roman"/>
                <w:sz w:val="24"/>
                <w:szCs w:val="24"/>
              </w:rPr>
              <w:t>omplex</w:t>
            </w:r>
          </w:p>
        </w:tc>
        <w:tc>
          <w:tcPr>
            <w:tcW w:w="2250" w:type="dxa"/>
            <w:tcBorders>
              <w:left w:val="single" w:sz="4" w:space="0" w:color="auto"/>
              <w:right w:val="single" w:sz="4" w:space="0" w:color="auto"/>
            </w:tcBorders>
          </w:tcPr>
          <w:p w14:paraId="5EC6C842" w14:textId="77777777" w:rsidR="002C514D" w:rsidRDefault="00F842EB" w:rsidP="00F842EB">
            <w:pPr>
              <w:autoSpaceDE w:val="0"/>
              <w:autoSpaceDN w:val="0"/>
              <w:adjustRightInd w:val="0"/>
              <w:jc w:val="both"/>
              <w:rPr>
                <w:rFonts w:cs="Times New Roman"/>
                <w:sz w:val="24"/>
                <w:szCs w:val="24"/>
              </w:rPr>
            </w:pPr>
            <m:oMathPara>
              <m:oMath>
                <m:r>
                  <w:rPr>
                    <w:rFonts w:ascii="Cambria Math" w:hAnsi="Cambria Math" w:cs="Times New Roman"/>
                    <w:sz w:val="24"/>
                    <w:szCs w:val="24"/>
                  </w:rPr>
                  <m:t>(1±i</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)/2</m:t>
                </m:r>
              </m:oMath>
            </m:oMathPara>
          </w:p>
        </w:tc>
      </w:tr>
      <w:tr w:rsidR="002C514D" w14:paraId="7263BEDA" w14:textId="77777777" w:rsidTr="00624DCD">
        <w:tc>
          <w:tcPr>
            <w:tcW w:w="648" w:type="dxa"/>
          </w:tcPr>
          <w:p w14:paraId="36E16CF8"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2</w:t>
            </w:r>
          </w:p>
        </w:tc>
        <w:tc>
          <w:tcPr>
            <w:tcW w:w="1080" w:type="dxa"/>
          </w:tcPr>
          <w:p w14:paraId="011E3286"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0.5</w:t>
            </w:r>
            <w:r w:rsidR="00105F0A">
              <w:rPr>
                <w:rFonts w:cs="Times New Roman"/>
                <w:sz w:val="24"/>
                <w:szCs w:val="24"/>
              </w:rPr>
              <w:t>000</w:t>
            </w:r>
          </w:p>
        </w:tc>
        <w:tc>
          <w:tcPr>
            <w:tcW w:w="1260" w:type="dxa"/>
          </w:tcPr>
          <w:p w14:paraId="7E84FCA4"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0.5</w:t>
            </w:r>
            <w:r w:rsidR="00105F0A">
              <w:rPr>
                <w:rFonts w:cs="Times New Roman"/>
                <w:sz w:val="24"/>
                <w:szCs w:val="24"/>
              </w:rPr>
              <w:t>000</w:t>
            </w:r>
          </w:p>
        </w:tc>
        <w:tc>
          <w:tcPr>
            <w:tcW w:w="1980" w:type="dxa"/>
          </w:tcPr>
          <w:p w14:paraId="4EDD2819" w14:textId="77777777" w:rsidR="002C514D" w:rsidRDefault="00647970" w:rsidP="008024AE">
            <w:pPr>
              <w:autoSpaceDE w:val="0"/>
              <w:autoSpaceDN w:val="0"/>
              <w:adjustRightInd w:val="0"/>
              <w:jc w:val="both"/>
              <w:rPr>
                <w:rFonts w:cs="Times New Roman"/>
                <w:sz w:val="24"/>
                <w:szCs w:val="24"/>
              </w:rPr>
            </w:pPr>
            <w:r>
              <w:rPr>
                <w:rFonts w:cs="Times New Roman"/>
                <w:sz w:val="24"/>
                <w:szCs w:val="24"/>
              </w:rPr>
              <w:t>2 Complex</w:t>
            </w:r>
          </w:p>
        </w:tc>
        <w:tc>
          <w:tcPr>
            <w:tcW w:w="2250" w:type="dxa"/>
            <w:tcBorders>
              <w:left w:val="single" w:sz="4" w:space="0" w:color="auto"/>
              <w:right w:val="single" w:sz="4" w:space="0" w:color="auto"/>
            </w:tcBorders>
          </w:tcPr>
          <w:p w14:paraId="15582A84" w14:textId="77777777" w:rsidR="002C514D" w:rsidRDefault="00D53152" w:rsidP="008024AE">
            <w:pPr>
              <w:autoSpaceDE w:val="0"/>
              <w:autoSpaceDN w:val="0"/>
              <w:adjustRightInd w:val="0"/>
              <w:jc w:val="both"/>
              <w:rPr>
                <w:rFonts w:cs="Times New Roman"/>
                <w:sz w:val="24"/>
                <w:szCs w:val="24"/>
              </w:rPr>
            </w:pPr>
            <m:oMathPara>
              <m:oMath>
                <m:r>
                  <w:rPr>
                    <w:rFonts w:ascii="Cambria Math" w:hAnsi="Cambria Math" w:cs="Times New Roman"/>
                    <w:sz w:val="24"/>
                    <w:szCs w:val="24"/>
                  </w:rPr>
                  <m:t>0.5±i 0.866</m:t>
                </m:r>
              </m:oMath>
            </m:oMathPara>
          </w:p>
        </w:tc>
      </w:tr>
      <w:tr w:rsidR="002C514D" w14:paraId="0E5DBC63" w14:textId="77777777" w:rsidTr="00624DCD">
        <w:tc>
          <w:tcPr>
            <w:tcW w:w="648" w:type="dxa"/>
          </w:tcPr>
          <w:p w14:paraId="779D942C"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3</w:t>
            </w:r>
          </w:p>
        </w:tc>
        <w:tc>
          <w:tcPr>
            <w:tcW w:w="1080" w:type="dxa"/>
          </w:tcPr>
          <w:p w14:paraId="734A5A3C"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0.125</w:t>
            </w:r>
            <w:r w:rsidR="00105F0A">
              <w:rPr>
                <w:rFonts w:cs="Times New Roman"/>
                <w:sz w:val="24"/>
                <w:szCs w:val="24"/>
              </w:rPr>
              <w:t>0</w:t>
            </w:r>
          </w:p>
        </w:tc>
        <w:tc>
          <w:tcPr>
            <w:tcW w:w="1260" w:type="dxa"/>
          </w:tcPr>
          <w:p w14:paraId="0674B28D"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0.125</w:t>
            </w:r>
            <w:r w:rsidR="00105F0A">
              <w:rPr>
                <w:rFonts w:cs="Times New Roman"/>
                <w:sz w:val="24"/>
                <w:szCs w:val="24"/>
              </w:rPr>
              <w:t>0</w:t>
            </w:r>
          </w:p>
        </w:tc>
        <w:tc>
          <w:tcPr>
            <w:tcW w:w="1980" w:type="dxa"/>
          </w:tcPr>
          <w:p w14:paraId="45F27D5A" w14:textId="77777777" w:rsidR="002C514D" w:rsidRDefault="00647970" w:rsidP="008024AE">
            <w:pPr>
              <w:autoSpaceDE w:val="0"/>
              <w:autoSpaceDN w:val="0"/>
              <w:adjustRightInd w:val="0"/>
              <w:jc w:val="both"/>
              <w:rPr>
                <w:rFonts w:cs="Times New Roman"/>
                <w:sz w:val="24"/>
                <w:szCs w:val="24"/>
              </w:rPr>
            </w:pPr>
            <w:r>
              <w:rPr>
                <w:rFonts w:cs="Times New Roman"/>
                <w:sz w:val="24"/>
                <w:szCs w:val="24"/>
              </w:rPr>
              <w:t>2 Complex</w:t>
            </w:r>
          </w:p>
        </w:tc>
        <w:tc>
          <w:tcPr>
            <w:tcW w:w="2250" w:type="dxa"/>
            <w:tcBorders>
              <w:left w:val="single" w:sz="4" w:space="0" w:color="auto"/>
              <w:right w:val="single" w:sz="4" w:space="0" w:color="auto"/>
            </w:tcBorders>
          </w:tcPr>
          <w:p w14:paraId="02BFAD08" w14:textId="77777777" w:rsidR="002C514D" w:rsidRDefault="00D53152" w:rsidP="008024AE">
            <w:pPr>
              <w:autoSpaceDE w:val="0"/>
              <w:autoSpaceDN w:val="0"/>
              <w:adjustRightInd w:val="0"/>
              <w:jc w:val="both"/>
              <w:rPr>
                <w:rFonts w:cs="Times New Roman"/>
                <w:sz w:val="24"/>
                <w:szCs w:val="24"/>
              </w:rPr>
            </w:pPr>
            <m:oMathPara>
              <m:oMath>
                <m:r>
                  <w:rPr>
                    <w:rFonts w:ascii="Cambria Math" w:hAnsi="Cambria Math" w:cs="Times New Roman"/>
                    <w:sz w:val="24"/>
                    <w:szCs w:val="24"/>
                  </w:rPr>
                  <m:t>0.5±i 0.866</m:t>
                </m:r>
              </m:oMath>
            </m:oMathPara>
          </w:p>
        </w:tc>
      </w:tr>
      <w:tr w:rsidR="002C514D" w14:paraId="7C0898EA" w14:textId="77777777" w:rsidTr="00624DCD">
        <w:tc>
          <w:tcPr>
            <w:tcW w:w="648" w:type="dxa"/>
          </w:tcPr>
          <w:p w14:paraId="3D10E973"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4</w:t>
            </w:r>
          </w:p>
        </w:tc>
        <w:tc>
          <w:tcPr>
            <w:tcW w:w="1080" w:type="dxa"/>
          </w:tcPr>
          <w:p w14:paraId="4CD8B632"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0.01</w:t>
            </w:r>
            <w:r w:rsidR="00105F0A">
              <w:rPr>
                <w:rFonts w:cs="Times New Roman"/>
                <w:sz w:val="24"/>
                <w:szCs w:val="24"/>
              </w:rPr>
              <w:t>00</w:t>
            </w:r>
          </w:p>
        </w:tc>
        <w:tc>
          <w:tcPr>
            <w:tcW w:w="1260" w:type="dxa"/>
          </w:tcPr>
          <w:p w14:paraId="30D278B4"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0.0005</w:t>
            </w:r>
          </w:p>
        </w:tc>
        <w:tc>
          <w:tcPr>
            <w:tcW w:w="1980" w:type="dxa"/>
          </w:tcPr>
          <w:p w14:paraId="156D5162" w14:textId="77777777" w:rsidR="002C514D" w:rsidRDefault="00647970" w:rsidP="008024AE">
            <w:pPr>
              <w:autoSpaceDE w:val="0"/>
              <w:autoSpaceDN w:val="0"/>
              <w:adjustRightInd w:val="0"/>
              <w:jc w:val="both"/>
              <w:rPr>
                <w:rFonts w:cs="Times New Roman"/>
                <w:sz w:val="24"/>
                <w:szCs w:val="24"/>
              </w:rPr>
            </w:pPr>
            <w:r>
              <w:rPr>
                <w:rFonts w:cs="Times New Roman"/>
                <w:sz w:val="24"/>
                <w:szCs w:val="24"/>
              </w:rPr>
              <w:t>2 Complex</w:t>
            </w:r>
          </w:p>
        </w:tc>
        <w:tc>
          <w:tcPr>
            <w:tcW w:w="2250" w:type="dxa"/>
            <w:tcBorders>
              <w:left w:val="single" w:sz="4" w:space="0" w:color="auto"/>
              <w:right w:val="single" w:sz="4" w:space="0" w:color="auto"/>
            </w:tcBorders>
          </w:tcPr>
          <w:p w14:paraId="1DD7D4BA" w14:textId="77777777" w:rsidR="002C514D" w:rsidRDefault="00D53152" w:rsidP="007A5548">
            <w:pPr>
              <w:autoSpaceDE w:val="0"/>
              <w:autoSpaceDN w:val="0"/>
              <w:adjustRightInd w:val="0"/>
              <w:jc w:val="both"/>
              <w:rPr>
                <w:rFonts w:cs="Times New Roman"/>
                <w:sz w:val="24"/>
                <w:szCs w:val="24"/>
              </w:rPr>
            </w:pPr>
            <m:oMathPara>
              <m:oMath>
                <m:r>
                  <w:rPr>
                    <w:rFonts w:ascii="Cambria Math" w:hAnsi="Cambria Math" w:cs="Times New Roman"/>
                    <w:sz w:val="24"/>
                    <w:szCs w:val="24"/>
                  </w:rPr>
                  <m:t>0.025±i 0.2222</m:t>
                </m:r>
              </m:oMath>
            </m:oMathPara>
          </w:p>
        </w:tc>
      </w:tr>
      <w:tr w:rsidR="002C514D" w14:paraId="5B9373ED" w14:textId="77777777" w:rsidTr="00624DCD">
        <w:tc>
          <w:tcPr>
            <w:tcW w:w="648" w:type="dxa"/>
          </w:tcPr>
          <w:p w14:paraId="70DF55CC"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5</w:t>
            </w:r>
          </w:p>
        </w:tc>
        <w:tc>
          <w:tcPr>
            <w:tcW w:w="1080" w:type="dxa"/>
          </w:tcPr>
          <w:p w14:paraId="42EB58A3"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0.0005</w:t>
            </w:r>
          </w:p>
        </w:tc>
        <w:tc>
          <w:tcPr>
            <w:tcW w:w="1260" w:type="dxa"/>
          </w:tcPr>
          <w:p w14:paraId="59B443D9"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0.0005</w:t>
            </w:r>
          </w:p>
        </w:tc>
        <w:tc>
          <w:tcPr>
            <w:tcW w:w="1980" w:type="dxa"/>
          </w:tcPr>
          <w:p w14:paraId="739BC57A" w14:textId="77777777" w:rsidR="002C514D" w:rsidRDefault="00647970" w:rsidP="008024AE">
            <w:pPr>
              <w:autoSpaceDE w:val="0"/>
              <w:autoSpaceDN w:val="0"/>
              <w:adjustRightInd w:val="0"/>
              <w:jc w:val="both"/>
              <w:rPr>
                <w:rFonts w:cs="Times New Roman"/>
                <w:sz w:val="24"/>
                <w:szCs w:val="24"/>
              </w:rPr>
            </w:pPr>
            <w:r>
              <w:rPr>
                <w:rFonts w:cs="Times New Roman"/>
                <w:sz w:val="24"/>
                <w:szCs w:val="24"/>
              </w:rPr>
              <w:t>2 Complex</w:t>
            </w:r>
          </w:p>
        </w:tc>
        <w:tc>
          <w:tcPr>
            <w:tcW w:w="2250" w:type="dxa"/>
            <w:tcBorders>
              <w:left w:val="single" w:sz="4" w:space="0" w:color="auto"/>
              <w:right w:val="single" w:sz="4" w:space="0" w:color="auto"/>
            </w:tcBorders>
          </w:tcPr>
          <w:p w14:paraId="39F3DDDF" w14:textId="77777777" w:rsidR="002C514D" w:rsidRDefault="007A5548" w:rsidP="0054128E">
            <w:pPr>
              <w:autoSpaceDE w:val="0"/>
              <w:autoSpaceDN w:val="0"/>
              <w:adjustRightInd w:val="0"/>
              <w:jc w:val="both"/>
              <w:rPr>
                <w:rFonts w:cs="Times New Roman"/>
                <w:sz w:val="24"/>
                <w:szCs w:val="24"/>
              </w:rPr>
            </w:pPr>
            <m:oMathPara>
              <m:oMath>
                <m:r>
                  <w:rPr>
                    <w:rFonts w:ascii="Cambria Math" w:hAnsi="Cambria Math" w:cs="Times New Roman"/>
                    <w:sz w:val="24"/>
                    <w:szCs w:val="24"/>
                  </w:rPr>
                  <m:t>0.5±i 0.866</m:t>
                </m:r>
              </m:oMath>
            </m:oMathPara>
          </w:p>
        </w:tc>
      </w:tr>
      <w:tr w:rsidR="002C514D" w14:paraId="10B34D18" w14:textId="77777777" w:rsidTr="00624DCD">
        <w:tc>
          <w:tcPr>
            <w:tcW w:w="648" w:type="dxa"/>
          </w:tcPr>
          <w:p w14:paraId="42D3229D"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6</w:t>
            </w:r>
          </w:p>
        </w:tc>
        <w:tc>
          <w:tcPr>
            <w:tcW w:w="1080" w:type="dxa"/>
          </w:tcPr>
          <w:p w14:paraId="38E3C0DF"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w:t>
            </w:r>
            <w:r w:rsidR="00CB54E4">
              <w:rPr>
                <w:rFonts w:cs="Times New Roman"/>
                <w:sz w:val="24"/>
                <w:szCs w:val="24"/>
              </w:rPr>
              <w:t>.0</w:t>
            </w:r>
            <w:r w:rsidR="00105F0A">
              <w:rPr>
                <w:rFonts w:cs="Times New Roman"/>
                <w:sz w:val="24"/>
                <w:szCs w:val="24"/>
              </w:rPr>
              <w:t>000</w:t>
            </w:r>
          </w:p>
        </w:tc>
        <w:tc>
          <w:tcPr>
            <w:tcW w:w="1260" w:type="dxa"/>
          </w:tcPr>
          <w:p w14:paraId="146AEAB4"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5</w:t>
            </w:r>
            <w:r w:rsidR="00CB54E4">
              <w:rPr>
                <w:rFonts w:cs="Times New Roman"/>
                <w:sz w:val="24"/>
                <w:szCs w:val="24"/>
              </w:rPr>
              <w:t>.0</w:t>
            </w:r>
            <w:r w:rsidR="00105F0A">
              <w:rPr>
                <w:rFonts w:cs="Times New Roman"/>
                <w:sz w:val="24"/>
                <w:szCs w:val="24"/>
              </w:rPr>
              <w:t>000</w:t>
            </w:r>
          </w:p>
        </w:tc>
        <w:tc>
          <w:tcPr>
            <w:tcW w:w="1980" w:type="dxa"/>
          </w:tcPr>
          <w:p w14:paraId="64BABE00"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2</w:t>
            </w:r>
            <w:r w:rsidR="00647970">
              <w:rPr>
                <w:rFonts w:cs="Times New Roman"/>
                <w:sz w:val="24"/>
                <w:szCs w:val="24"/>
              </w:rPr>
              <w:t xml:space="preserve"> </w:t>
            </w:r>
            <w:r>
              <w:rPr>
                <w:rFonts w:cs="Times New Roman"/>
                <w:sz w:val="24"/>
                <w:szCs w:val="24"/>
              </w:rPr>
              <w:t>R</w:t>
            </w:r>
            <w:r w:rsidR="00647970">
              <w:rPr>
                <w:rFonts w:cs="Times New Roman"/>
                <w:sz w:val="24"/>
                <w:szCs w:val="24"/>
              </w:rPr>
              <w:t>eal</w:t>
            </w:r>
          </w:p>
        </w:tc>
        <w:tc>
          <w:tcPr>
            <w:tcW w:w="2250" w:type="dxa"/>
            <w:tcBorders>
              <w:left w:val="single" w:sz="4" w:space="0" w:color="auto"/>
              <w:right w:val="single" w:sz="4" w:space="0" w:color="auto"/>
            </w:tcBorders>
          </w:tcPr>
          <w:p w14:paraId="6B17F232" w14:textId="77777777" w:rsidR="002C514D" w:rsidRDefault="00623D04" w:rsidP="007A5548">
            <w:pPr>
              <w:autoSpaceDE w:val="0"/>
              <w:autoSpaceDN w:val="0"/>
              <w:adjustRightInd w:val="0"/>
              <w:jc w:val="both"/>
              <w:rPr>
                <w:rFonts w:cs="Times New Roman"/>
                <w:sz w:val="24"/>
                <w:szCs w:val="24"/>
              </w:rPr>
            </w:pPr>
            <m:oMathPara>
              <m:oMath>
                <m:r>
                  <w:rPr>
                    <w:rFonts w:ascii="Cambria Math" w:hAnsi="Cambria Math" w:cs="Times New Roman"/>
                    <w:sz w:val="24"/>
                    <w:szCs w:val="24"/>
                  </w:rPr>
                  <m:t>(5±</m:t>
                </m:r>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)/2</m:t>
                </m:r>
              </m:oMath>
            </m:oMathPara>
          </w:p>
        </w:tc>
      </w:tr>
      <w:tr w:rsidR="002C514D" w14:paraId="79DFA41B" w14:textId="77777777" w:rsidTr="00624DCD">
        <w:tc>
          <w:tcPr>
            <w:tcW w:w="648" w:type="dxa"/>
          </w:tcPr>
          <w:p w14:paraId="49A15EF8"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7</w:t>
            </w:r>
          </w:p>
        </w:tc>
        <w:tc>
          <w:tcPr>
            <w:tcW w:w="1080" w:type="dxa"/>
          </w:tcPr>
          <w:p w14:paraId="4EC53459"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w:t>
            </w:r>
            <w:r w:rsidR="00CB54E4">
              <w:rPr>
                <w:rFonts w:cs="Times New Roman"/>
                <w:sz w:val="24"/>
                <w:szCs w:val="24"/>
              </w:rPr>
              <w:t>.0</w:t>
            </w:r>
            <w:r w:rsidR="00105F0A">
              <w:rPr>
                <w:rFonts w:cs="Times New Roman"/>
                <w:sz w:val="24"/>
                <w:szCs w:val="24"/>
              </w:rPr>
              <w:t>000</w:t>
            </w:r>
          </w:p>
        </w:tc>
        <w:tc>
          <w:tcPr>
            <w:tcW w:w="1260" w:type="dxa"/>
          </w:tcPr>
          <w:p w14:paraId="7E761584"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7.5</w:t>
            </w:r>
            <w:r w:rsidR="00105F0A">
              <w:rPr>
                <w:rFonts w:cs="Times New Roman"/>
                <w:sz w:val="24"/>
                <w:szCs w:val="24"/>
              </w:rPr>
              <w:t>000</w:t>
            </w:r>
          </w:p>
        </w:tc>
        <w:tc>
          <w:tcPr>
            <w:tcW w:w="1980" w:type="dxa"/>
          </w:tcPr>
          <w:p w14:paraId="13246B55"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2</w:t>
            </w:r>
            <w:r w:rsidR="00647970">
              <w:rPr>
                <w:rFonts w:cs="Times New Roman"/>
                <w:sz w:val="24"/>
                <w:szCs w:val="24"/>
              </w:rPr>
              <w:t xml:space="preserve"> </w:t>
            </w:r>
            <w:r>
              <w:rPr>
                <w:rFonts w:cs="Times New Roman"/>
                <w:sz w:val="24"/>
                <w:szCs w:val="24"/>
              </w:rPr>
              <w:t>R</w:t>
            </w:r>
            <w:r w:rsidR="00647970">
              <w:rPr>
                <w:rFonts w:cs="Times New Roman"/>
                <w:sz w:val="24"/>
                <w:szCs w:val="24"/>
              </w:rPr>
              <w:t>eal</w:t>
            </w:r>
          </w:p>
        </w:tc>
        <w:tc>
          <w:tcPr>
            <w:tcW w:w="2250" w:type="dxa"/>
            <w:tcBorders>
              <w:left w:val="single" w:sz="4" w:space="0" w:color="auto"/>
              <w:right w:val="single" w:sz="4" w:space="0" w:color="auto"/>
            </w:tcBorders>
          </w:tcPr>
          <w:p w14:paraId="77365173" w14:textId="77777777" w:rsidR="002C514D" w:rsidRDefault="007A5548" w:rsidP="007A5548">
            <w:pPr>
              <w:autoSpaceDE w:val="0"/>
              <w:autoSpaceDN w:val="0"/>
              <w:adjustRightInd w:val="0"/>
              <w:jc w:val="both"/>
              <w:rPr>
                <w:rFonts w:cs="Times New Roman"/>
                <w:sz w:val="24"/>
                <w:szCs w:val="24"/>
              </w:rPr>
            </w:pPr>
            <m:oMathPara>
              <m:oMath>
                <m:r>
                  <w:rPr>
                    <w:rFonts w:ascii="Cambria Math" w:hAnsi="Cambria Math" w:cs="Times New Roman"/>
                    <w:sz w:val="24"/>
                    <w:szCs w:val="24"/>
                  </w:rPr>
                  <m:t>6.311, 1.188</m:t>
                </m:r>
              </m:oMath>
            </m:oMathPara>
          </w:p>
        </w:tc>
      </w:tr>
      <w:tr w:rsidR="002C514D" w14:paraId="71860BE6" w14:textId="77777777" w:rsidTr="00624DCD">
        <w:tc>
          <w:tcPr>
            <w:tcW w:w="648" w:type="dxa"/>
          </w:tcPr>
          <w:p w14:paraId="13A79F6A"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8</w:t>
            </w:r>
          </w:p>
        </w:tc>
        <w:tc>
          <w:tcPr>
            <w:tcW w:w="1080" w:type="dxa"/>
          </w:tcPr>
          <w:p w14:paraId="209B65E0"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w:t>
            </w:r>
            <w:r w:rsidR="00CB54E4">
              <w:rPr>
                <w:rFonts w:cs="Times New Roman"/>
                <w:sz w:val="24"/>
                <w:szCs w:val="24"/>
              </w:rPr>
              <w:t>.0</w:t>
            </w:r>
            <w:r w:rsidR="00105F0A">
              <w:rPr>
                <w:rFonts w:cs="Times New Roman"/>
                <w:sz w:val="24"/>
                <w:szCs w:val="24"/>
              </w:rPr>
              <w:t>000</w:t>
            </w:r>
          </w:p>
        </w:tc>
        <w:tc>
          <w:tcPr>
            <w:tcW w:w="1260" w:type="dxa"/>
          </w:tcPr>
          <w:p w14:paraId="049FF6FB" w14:textId="77777777" w:rsidR="002C514D" w:rsidRDefault="002C514D" w:rsidP="00105F0A">
            <w:pPr>
              <w:autoSpaceDE w:val="0"/>
              <w:autoSpaceDN w:val="0"/>
              <w:adjustRightInd w:val="0"/>
              <w:jc w:val="right"/>
              <w:rPr>
                <w:rFonts w:cs="Times New Roman"/>
                <w:sz w:val="24"/>
                <w:szCs w:val="24"/>
              </w:rPr>
            </w:pPr>
            <w:r>
              <w:rPr>
                <w:rFonts w:cs="Times New Roman"/>
                <w:sz w:val="24"/>
                <w:szCs w:val="24"/>
              </w:rPr>
              <w:t>10</w:t>
            </w:r>
            <w:r w:rsidR="00105F0A">
              <w:rPr>
                <w:rFonts w:cs="Times New Roman"/>
                <w:sz w:val="24"/>
                <w:szCs w:val="24"/>
              </w:rPr>
              <w:t>.0000</w:t>
            </w:r>
          </w:p>
        </w:tc>
        <w:tc>
          <w:tcPr>
            <w:tcW w:w="1980" w:type="dxa"/>
          </w:tcPr>
          <w:p w14:paraId="07D29BEE" w14:textId="77777777" w:rsidR="002C514D" w:rsidRDefault="002C514D" w:rsidP="008024AE">
            <w:pPr>
              <w:autoSpaceDE w:val="0"/>
              <w:autoSpaceDN w:val="0"/>
              <w:adjustRightInd w:val="0"/>
              <w:jc w:val="both"/>
              <w:rPr>
                <w:rFonts w:cs="Times New Roman"/>
                <w:sz w:val="24"/>
                <w:szCs w:val="24"/>
              </w:rPr>
            </w:pPr>
            <w:r>
              <w:rPr>
                <w:rFonts w:cs="Times New Roman"/>
                <w:sz w:val="24"/>
                <w:szCs w:val="24"/>
              </w:rPr>
              <w:t>2</w:t>
            </w:r>
            <w:r w:rsidR="00F842EB">
              <w:rPr>
                <w:rFonts w:cs="Times New Roman"/>
                <w:sz w:val="24"/>
                <w:szCs w:val="24"/>
              </w:rPr>
              <w:t xml:space="preserve"> </w:t>
            </w:r>
            <w:r>
              <w:rPr>
                <w:rFonts w:cs="Times New Roman"/>
                <w:sz w:val="24"/>
                <w:szCs w:val="24"/>
              </w:rPr>
              <w:t>R</w:t>
            </w:r>
            <w:r w:rsidR="00F842EB">
              <w:rPr>
                <w:rFonts w:cs="Times New Roman"/>
                <w:sz w:val="24"/>
                <w:szCs w:val="24"/>
              </w:rPr>
              <w:t>eal</w:t>
            </w:r>
          </w:p>
        </w:tc>
        <w:tc>
          <w:tcPr>
            <w:tcW w:w="2250" w:type="dxa"/>
            <w:tcBorders>
              <w:left w:val="single" w:sz="4" w:space="0" w:color="auto"/>
              <w:right w:val="single" w:sz="4" w:space="0" w:color="auto"/>
            </w:tcBorders>
          </w:tcPr>
          <w:p w14:paraId="35B4BB66" w14:textId="77777777" w:rsidR="002C514D" w:rsidRDefault="007A5548" w:rsidP="0054128E">
            <w:pPr>
              <w:autoSpaceDE w:val="0"/>
              <w:autoSpaceDN w:val="0"/>
              <w:adjustRightInd w:val="0"/>
              <w:jc w:val="both"/>
              <w:rPr>
                <w:rFonts w:cs="Times New Roman"/>
                <w:sz w:val="24"/>
                <w:szCs w:val="24"/>
              </w:rPr>
            </w:pPr>
            <m:oMathPara>
              <m:oMath>
                <m:r>
                  <w:rPr>
                    <w:rFonts w:ascii="Cambria Math" w:hAnsi="Cambria Math" w:cs="Times New Roman"/>
                    <w:sz w:val="24"/>
                    <w:szCs w:val="24"/>
                  </w:rPr>
                  <m:t>5±</m:t>
                </m:r>
                <m:rad>
                  <m:radPr>
                    <m:degHide m:val="1"/>
                    <m:ctrlPr>
                      <w:rPr>
                        <w:rFonts w:ascii="Cambria Math" w:hAnsi="Cambria Math" w:cs="Times New Roman"/>
                        <w:i/>
                        <w:sz w:val="24"/>
                        <w:szCs w:val="24"/>
                      </w:rPr>
                    </m:ctrlPr>
                  </m:radPr>
                  <m:deg/>
                  <m:e>
                    <m:r>
                      <w:rPr>
                        <w:rFonts w:ascii="Cambria Math" w:hAnsi="Cambria Math" w:cs="Times New Roman"/>
                        <w:sz w:val="24"/>
                        <w:szCs w:val="24"/>
                      </w:rPr>
                      <m:t>15</m:t>
                    </m:r>
                  </m:e>
                </m:rad>
              </m:oMath>
            </m:oMathPara>
          </w:p>
        </w:tc>
      </w:tr>
    </w:tbl>
    <w:p w14:paraId="3E835A36" w14:textId="77777777" w:rsidR="00CC6AD9" w:rsidRDefault="00CC6AD9" w:rsidP="008024AE">
      <w:pPr>
        <w:autoSpaceDE w:val="0"/>
        <w:autoSpaceDN w:val="0"/>
        <w:adjustRightInd w:val="0"/>
        <w:spacing w:after="0" w:line="240" w:lineRule="auto"/>
        <w:jc w:val="both"/>
        <w:rPr>
          <w:rFonts w:cs="Times New Roman"/>
          <w:sz w:val="24"/>
          <w:szCs w:val="24"/>
        </w:rPr>
      </w:pPr>
    </w:p>
    <w:p w14:paraId="50289392" w14:textId="77777777" w:rsidR="007655B5" w:rsidRDefault="007655B5">
      <w:r>
        <w:br w:type="page"/>
      </w:r>
    </w:p>
    <w:tbl>
      <w:tblPr>
        <w:tblStyle w:val="TableGrid"/>
        <w:tblW w:w="0" w:type="auto"/>
        <w:tblLook w:val="04A0" w:firstRow="1" w:lastRow="0" w:firstColumn="1" w:lastColumn="0" w:noHBand="0" w:noVBand="1"/>
      </w:tblPr>
      <w:tblGrid>
        <w:gridCol w:w="4675"/>
        <w:gridCol w:w="4675"/>
      </w:tblGrid>
      <w:tr w:rsidR="007655B5" w14:paraId="20E869E7" w14:textId="77777777" w:rsidTr="007D61BC">
        <w:tc>
          <w:tcPr>
            <w:tcW w:w="4788" w:type="dxa"/>
          </w:tcPr>
          <w:p w14:paraId="3FB22C98" w14:textId="77777777" w:rsidR="007655B5" w:rsidRDefault="007655B5" w:rsidP="007D61BC">
            <w:pPr>
              <w:jc w:val="center"/>
              <w:rPr>
                <w:rFonts w:eastAsia="MS Mincho"/>
              </w:rPr>
            </w:pPr>
            <w:r>
              <w:rPr>
                <w:rFonts w:eastAsia="MS Mincho"/>
                <w:noProof/>
              </w:rPr>
              <w:lastRenderedPageBreak/>
              <w:drawing>
                <wp:inline distT="0" distB="0" distL="0" distR="0" wp14:anchorId="111D22E7" wp14:editId="25D0A3C1">
                  <wp:extent cx="1925756" cy="1925756"/>
                  <wp:effectExtent l="1905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31356" cy="1931356"/>
                          </a:xfrm>
                          <a:prstGeom prst="rect">
                            <a:avLst/>
                          </a:prstGeom>
                          <a:noFill/>
                          <a:ln w="9525">
                            <a:noFill/>
                            <a:miter lim="800000"/>
                            <a:headEnd/>
                            <a:tailEnd/>
                          </a:ln>
                        </pic:spPr>
                      </pic:pic>
                    </a:graphicData>
                  </a:graphic>
                </wp:inline>
              </w:drawing>
            </w:r>
          </w:p>
        </w:tc>
        <w:tc>
          <w:tcPr>
            <w:tcW w:w="4788" w:type="dxa"/>
          </w:tcPr>
          <w:p w14:paraId="316593EB" w14:textId="77777777" w:rsidR="007655B5" w:rsidRDefault="007655B5" w:rsidP="007D61BC">
            <w:pPr>
              <w:jc w:val="center"/>
              <w:rPr>
                <w:rFonts w:eastAsia="MS Mincho"/>
              </w:rPr>
            </w:pPr>
            <w:r>
              <w:rPr>
                <w:rFonts w:eastAsia="MS Mincho"/>
                <w:noProof/>
              </w:rPr>
              <w:drawing>
                <wp:inline distT="0" distB="0" distL="0" distR="0" wp14:anchorId="5026E08E" wp14:editId="7E817F53">
                  <wp:extent cx="1905284" cy="1905284"/>
                  <wp:effectExtent l="1905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07388" cy="1907388"/>
                          </a:xfrm>
                          <a:prstGeom prst="rect">
                            <a:avLst/>
                          </a:prstGeom>
                          <a:noFill/>
                          <a:ln w="9525">
                            <a:noFill/>
                            <a:miter lim="800000"/>
                            <a:headEnd/>
                            <a:tailEnd/>
                          </a:ln>
                        </pic:spPr>
                      </pic:pic>
                    </a:graphicData>
                  </a:graphic>
                </wp:inline>
              </w:drawing>
            </w:r>
          </w:p>
        </w:tc>
      </w:tr>
      <w:tr w:rsidR="007655B5" w14:paraId="3F33EDED" w14:textId="77777777" w:rsidTr="007D61BC">
        <w:tc>
          <w:tcPr>
            <w:tcW w:w="4788" w:type="dxa"/>
          </w:tcPr>
          <w:p w14:paraId="0F3379FE" w14:textId="77777777" w:rsidR="007655B5" w:rsidRDefault="007655B5" w:rsidP="007D61BC">
            <w:pPr>
              <w:jc w:val="center"/>
              <w:rPr>
                <w:rFonts w:eastAsia="MS Mincho"/>
              </w:rPr>
            </w:pPr>
            <w:r>
              <w:rPr>
                <w:rFonts w:eastAsia="MS Mincho"/>
                <w:noProof/>
              </w:rPr>
              <w:drawing>
                <wp:inline distT="0" distB="0" distL="0" distR="0" wp14:anchorId="48FE87E4" wp14:editId="67B00FAA">
                  <wp:extent cx="2123648" cy="2123648"/>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30249" cy="2130249"/>
                          </a:xfrm>
                          <a:prstGeom prst="rect">
                            <a:avLst/>
                          </a:prstGeom>
                          <a:noFill/>
                          <a:ln w="9525">
                            <a:noFill/>
                            <a:miter lim="800000"/>
                            <a:headEnd/>
                            <a:tailEnd/>
                          </a:ln>
                        </pic:spPr>
                      </pic:pic>
                    </a:graphicData>
                  </a:graphic>
                </wp:inline>
              </w:drawing>
            </w:r>
          </w:p>
        </w:tc>
        <w:tc>
          <w:tcPr>
            <w:tcW w:w="4788" w:type="dxa"/>
          </w:tcPr>
          <w:p w14:paraId="44DBCC28" w14:textId="77777777" w:rsidR="007655B5" w:rsidRDefault="007655B5" w:rsidP="007D61BC">
            <w:pPr>
              <w:jc w:val="center"/>
              <w:rPr>
                <w:rFonts w:eastAsia="MS Mincho"/>
              </w:rPr>
            </w:pPr>
            <w:r>
              <w:rPr>
                <w:rFonts w:eastAsia="MS Mincho"/>
                <w:noProof/>
              </w:rPr>
              <w:drawing>
                <wp:inline distT="0" distB="0" distL="0" distR="0" wp14:anchorId="6855E4CA" wp14:editId="42371923">
                  <wp:extent cx="2122227" cy="2122227"/>
                  <wp:effectExtent l="1905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126446" cy="2126446"/>
                          </a:xfrm>
                          <a:prstGeom prst="rect">
                            <a:avLst/>
                          </a:prstGeom>
                          <a:noFill/>
                          <a:ln w="9525">
                            <a:noFill/>
                            <a:miter lim="800000"/>
                            <a:headEnd/>
                            <a:tailEnd/>
                          </a:ln>
                        </pic:spPr>
                      </pic:pic>
                    </a:graphicData>
                  </a:graphic>
                </wp:inline>
              </w:drawing>
            </w:r>
          </w:p>
        </w:tc>
      </w:tr>
      <w:tr w:rsidR="007655B5" w14:paraId="6BC54804" w14:textId="77777777" w:rsidTr="007D61BC">
        <w:tc>
          <w:tcPr>
            <w:tcW w:w="4788" w:type="dxa"/>
          </w:tcPr>
          <w:p w14:paraId="463B7D4E" w14:textId="77777777" w:rsidR="007655B5" w:rsidRDefault="007655B5" w:rsidP="007D61BC">
            <w:pPr>
              <w:jc w:val="center"/>
              <w:rPr>
                <w:rFonts w:eastAsia="MS Mincho"/>
              </w:rPr>
            </w:pPr>
            <w:r>
              <w:rPr>
                <w:rFonts w:eastAsia="MS Mincho"/>
                <w:noProof/>
              </w:rPr>
              <w:drawing>
                <wp:inline distT="0" distB="0" distL="0" distR="0" wp14:anchorId="56CC21F0" wp14:editId="703EE64D">
                  <wp:extent cx="1918932" cy="1918932"/>
                  <wp:effectExtent l="19050" t="0" r="5118"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922831" cy="1922831"/>
                          </a:xfrm>
                          <a:prstGeom prst="rect">
                            <a:avLst/>
                          </a:prstGeom>
                          <a:noFill/>
                          <a:ln w="9525">
                            <a:noFill/>
                            <a:miter lim="800000"/>
                            <a:headEnd/>
                            <a:tailEnd/>
                          </a:ln>
                        </pic:spPr>
                      </pic:pic>
                    </a:graphicData>
                  </a:graphic>
                </wp:inline>
              </w:drawing>
            </w:r>
          </w:p>
        </w:tc>
        <w:tc>
          <w:tcPr>
            <w:tcW w:w="4788" w:type="dxa"/>
          </w:tcPr>
          <w:p w14:paraId="7342FBDD" w14:textId="77777777" w:rsidR="007655B5" w:rsidRDefault="00EA42A4" w:rsidP="007D61BC">
            <w:pPr>
              <w:jc w:val="center"/>
              <w:rPr>
                <w:rFonts w:eastAsia="MS Mincho"/>
              </w:rPr>
            </w:pPr>
            <w:r>
              <w:rPr>
                <w:rFonts w:eastAsia="MS Mincho"/>
                <w:noProof/>
              </w:rPr>
              <w:drawing>
                <wp:inline distT="0" distB="0" distL="0" distR="0" wp14:anchorId="38160A50" wp14:editId="40968018">
                  <wp:extent cx="1917510" cy="1917510"/>
                  <wp:effectExtent l="19050" t="0" r="6540" b="0"/>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928416" cy="1928416"/>
                          </a:xfrm>
                          <a:prstGeom prst="rect">
                            <a:avLst/>
                          </a:prstGeom>
                          <a:noFill/>
                          <a:ln w="9525">
                            <a:noFill/>
                            <a:miter lim="800000"/>
                            <a:headEnd/>
                            <a:tailEnd/>
                          </a:ln>
                        </pic:spPr>
                      </pic:pic>
                    </a:graphicData>
                  </a:graphic>
                </wp:inline>
              </w:drawing>
            </w:r>
          </w:p>
        </w:tc>
      </w:tr>
      <w:tr w:rsidR="007655B5" w14:paraId="3B653BE4" w14:textId="77777777" w:rsidTr="007D61BC">
        <w:tc>
          <w:tcPr>
            <w:tcW w:w="4788" w:type="dxa"/>
          </w:tcPr>
          <w:p w14:paraId="0A68AFAD" w14:textId="77777777" w:rsidR="007655B5" w:rsidRDefault="00EA42A4" w:rsidP="007D61BC">
            <w:pPr>
              <w:jc w:val="center"/>
              <w:rPr>
                <w:rFonts w:eastAsia="MS Mincho"/>
              </w:rPr>
            </w:pPr>
            <w:r>
              <w:rPr>
                <w:rFonts w:eastAsia="MS Mincho"/>
                <w:noProof/>
              </w:rPr>
              <w:drawing>
                <wp:inline distT="0" distB="0" distL="0" distR="0" wp14:anchorId="68BCFB2C" wp14:editId="34FCBAC0">
                  <wp:extent cx="1978925" cy="1978925"/>
                  <wp:effectExtent l="19050" t="0" r="2275" b="0"/>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980841" cy="1980841"/>
                          </a:xfrm>
                          <a:prstGeom prst="rect">
                            <a:avLst/>
                          </a:prstGeom>
                          <a:noFill/>
                          <a:ln w="9525">
                            <a:noFill/>
                            <a:miter lim="800000"/>
                            <a:headEnd/>
                            <a:tailEnd/>
                          </a:ln>
                        </pic:spPr>
                      </pic:pic>
                    </a:graphicData>
                  </a:graphic>
                </wp:inline>
              </w:drawing>
            </w:r>
          </w:p>
        </w:tc>
        <w:tc>
          <w:tcPr>
            <w:tcW w:w="4788" w:type="dxa"/>
          </w:tcPr>
          <w:p w14:paraId="6D283AD0" w14:textId="77777777" w:rsidR="007655B5" w:rsidRDefault="00EA42A4" w:rsidP="007D61BC">
            <w:pPr>
              <w:jc w:val="center"/>
              <w:rPr>
                <w:rFonts w:eastAsia="MS Mincho"/>
              </w:rPr>
            </w:pPr>
            <w:r>
              <w:rPr>
                <w:rFonts w:eastAsia="MS Mincho"/>
                <w:noProof/>
              </w:rPr>
              <w:drawing>
                <wp:inline distT="0" distB="0" distL="0" distR="0" wp14:anchorId="5E952393" wp14:editId="1A82B7B7">
                  <wp:extent cx="1978925" cy="1978925"/>
                  <wp:effectExtent l="19050" t="0" r="2275" b="0"/>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982152" cy="1982152"/>
                          </a:xfrm>
                          <a:prstGeom prst="rect">
                            <a:avLst/>
                          </a:prstGeom>
                          <a:noFill/>
                          <a:ln w="9525">
                            <a:noFill/>
                            <a:miter lim="800000"/>
                            <a:headEnd/>
                            <a:tailEnd/>
                          </a:ln>
                        </pic:spPr>
                      </pic:pic>
                    </a:graphicData>
                  </a:graphic>
                </wp:inline>
              </w:drawing>
            </w:r>
          </w:p>
        </w:tc>
      </w:tr>
    </w:tbl>
    <w:p w14:paraId="35B77D42" w14:textId="77777777" w:rsidR="007655B5" w:rsidRPr="007655B5" w:rsidRDefault="007655B5" w:rsidP="007655B5">
      <w:pPr>
        <w:spacing w:before="120" w:after="120"/>
        <w:jc w:val="center"/>
        <w:rPr>
          <w:b/>
          <w:sz w:val="20"/>
          <w:szCs w:val="20"/>
        </w:rPr>
      </w:pPr>
      <w:r w:rsidRPr="007655B5">
        <w:rPr>
          <w:b/>
          <w:sz w:val="20"/>
          <w:szCs w:val="20"/>
        </w:rPr>
        <w:t xml:space="preserve">Fig1.: Plot of eq (7) for a variety of </w:t>
      </w:r>
      <w:r w:rsidRPr="00AD3BE0">
        <w:rPr>
          <w:b/>
          <w:i/>
          <w:sz w:val="20"/>
          <w:szCs w:val="20"/>
        </w:rPr>
        <w:t>t</w:t>
      </w:r>
      <w:r w:rsidRPr="007655B5">
        <w:rPr>
          <w:b/>
          <w:sz w:val="20"/>
          <w:szCs w:val="20"/>
        </w:rPr>
        <w:t xml:space="preserve"> and </w:t>
      </w:r>
      <w:r w:rsidRPr="00AD3BE0">
        <w:rPr>
          <w:b/>
          <w:i/>
          <w:sz w:val="20"/>
          <w:szCs w:val="20"/>
        </w:rPr>
        <w:t>w</w:t>
      </w:r>
      <w:r w:rsidRPr="007655B5">
        <w:rPr>
          <w:b/>
          <w:sz w:val="20"/>
          <w:szCs w:val="20"/>
        </w:rPr>
        <w:t xml:space="preserve"> parameters</w:t>
      </w:r>
    </w:p>
    <w:p w14:paraId="5B4D283D" w14:textId="77777777" w:rsidR="009239CE" w:rsidRDefault="009239CE" w:rsidP="00C53D21">
      <w:pPr>
        <w:pStyle w:val="Heading3"/>
        <w:spacing w:line="360" w:lineRule="auto"/>
      </w:pPr>
      <w:r>
        <w:lastRenderedPageBreak/>
        <w:t>Case 1</w:t>
      </w:r>
    </w:p>
    <w:p w14:paraId="3A0D8F24" w14:textId="77777777" w:rsidR="0049565B" w:rsidRDefault="0049565B" w:rsidP="00537746">
      <w:pPr>
        <w:autoSpaceDE w:val="0"/>
        <w:autoSpaceDN w:val="0"/>
        <w:adjustRightInd w:val="0"/>
        <w:spacing w:after="0" w:line="360" w:lineRule="auto"/>
        <w:jc w:val="both"/>
        <w:rPr>
          <w:rFonts w:cs="Times New Roman"/>
          <w:sz w:val="24"/>
          <w:szCs w:val="24"/>
        </w:rPr>
      </w:pPr>
      <w:r>
        <w:rPr>
          <w:rFonts w:cs="Times New Roman"/>
          <w:sz w:val="24"/>
          <w:szCs w:val="24"/>
        </w:rPr>
        <w:t>Let us analyze last equation (</w:t>
      </w:r>
      <w:r w:rsidR="0054128E">
        <w:rPr>
          <w:rFonts w:cs="Times New Roman"/>
          <w:sz w:val="24"/>
          <w:szCs w:val="24"/>
        </w:rPr>
        <w:t>7</w:t>
      </w:r>
      <w:r>
        <w:rPr>
          <w:rFonts w:cs="Times New Roman"/>
          <w:sz w:val="24"/>
          <w:szCs w:val="24"/>
        </w:rPr>
        <w:t>) and its 1</w:t>
      </w:r>
      <w:r w:rsidRPr="0049565B">
        <w:rPr>
          <w:rFonts w:cs="Times New Roman"/>
          <w:sz w:val="24"/>
          <w:szCs w:val="24"/>
          <w:vertAlign w:val="superscript"/>
        </w:rPr>
        <w:t>st</w:t>
      </w:r>
      <w:r w:rsidR="007E488E">
        <w:rPr>
          <w:rFonts w:cs="Times New Roman"/>
          <w:sz w:val="24"/>
          <w:szCs w:val="24"/>
        </w:rPr>
        <w:t xml:space="preserve">, </w:t>
      </w:r>
      <w:r>
        <w:rPr>
          <w:rFonts w:cs="Times New Roman"/>
          <w:sz w:val="24"/>
          <w:szCs w:val="24"/>
        </w:rPr>
        <w:t>2</w:t>
      </w:r>
      <w:r w:rsidRPr="0049565B">
        <w:rPr>
          <w:rFonts w:cs="Times New Roman"/>
          <w:sz w:val="24"/>
          <w:szCs w:val="24"/>
          <w:vertAlign w:val="superscript"/>
        </w:rPr>
        <w:t>nd</w:t>
      </w:r>
      <w:r>
        <w:rPr>
          <w:rFonts w:cs="Times New Roman"/>
          <w:sz w:val="24"/>
          <w:szCs w:val="24"/>
        </w:rPr>
        <w:t xml:space="preserve"> order differentiation in a graphical (visual) way for arbitrary constants, say </w:t>
      </w:r>
      <m:oMath>
        <m:r>
          <w:rPr>
            <w:rFonts w:ascii="Cambria Math" w:hAnsi="Cambria Math" w:cs="Times New Roman"/>
            <w:sz w:val="24"/>
            <w:szCs w:val="24"/>
          </w:rPr>
          <m:t>t=w=1</m:t>
        </m:r>
      </m:oMath>
      <w:r>
        <w:rPr>
          <w:rFonts w:cs="Times New Roman"/>
          <w:sz w:val="24"/>
          <w:szCs w:val="24"/>
        </w:rPr>
        <w:t>.</w:t>
      </w:r>
    </w:p>
    <w:p w14:paraId="35392FE5" w14:textId="77777777" w:rsidR="0049565B" w:rsidRDefault="00537746" w:rsidP="008024AE">
      <w:pPr>
        <w:autoSpaceDE w:val="0"/>
        <w:autoSpaceDN w:val="0"/>
        <w:adjustRightInd w:val="0"/>
        <w:spacing w:after="0" w:line="240" w:lineRule="auto"/>
        <w:jc w:val="both"/>
        <w:rPr>
          <w:rFonts w:cs="Times New Roman"/>
          <w:sz w:val="24"/>
          <w:szCs w:val="24"/>
        </w:rPr>
      </w:pPr>
      <w:r>
        <w:rPr>
          <w:rFonts w:cs="Times New Roman"/>
          <w:noProof/>
          <w:sz w:val="24"/>
          <w:szCs w:val="24"/>
        </w:rPr>
        <w:drawing>
          <wp:inline distT="0" distB="0" distL="0" distR="0" wp14:anchorId="23CE9DE1" wp14:editId="488B95A2">
            <wp:extent cx="5943600" cy="2633986"/>
            <wp:effectExtent l="1905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943600" cy="2633986"/>
                    </a:xfrm>
                    <a:prstGeom prst="rect">
                      <a:avLst/>
                    </a:prstGeom>
                    <a:noFill/>
                    <a:ln w="9525">
                      <a:noFill/>
                      <a:miter lim="800000"/>
                      <a:headEnd/>
                      <a:tailEnd/>
                    </a:ln>
                  </pic:spPr>
                </pic:pic>
              </a:graphicData>
            </a:graphic>
          </wp:inline>
        </w:drawing>
      </w:r>
    </w:p>
    <w:p w14:paraId="6DEF3988" w14:textId="77777777" w:rsidR="00590E32" w:rsidRPr="00590E32" w:rsidRDefault="00590E32" w:rsidP="00590E32">
      <w:pPr>
        <w:autoSpaceDE w:val="0"/>
        <w:autoSpaceDN w:val="0"/>
        <w:adjustRightInd w:val="0"/>
        <w:spacing w:after="0" w:line="240" w:lineRule="auto"/>
        <w:jc w:val="center"/>
        <w:rPr>
          <w:rFonts w:cs="Times New Roman"/>
          <w:b/>
        </w:rPr>
      </w:pPr>
      <w:r>
        <w:rPr>
          <w:rFonts w:cs="Times New Roman"/>
          <w:b/>
        </w:rPr>
        <w:t>Fig.</w:t>
      </w:r>
      <w:r w:rsidR="00624DCD">
        <w:rPr>
          <w:rFonts w:cs="Times New Roman"/>
          <w:b/>
        </w:rPr>
        <w:t>2</w:t>
      </w:r>
      <w:r>
        <w:rPr>
          <w:rFonts w:cs="Times New Roman"/>
          <w:b/>
        </w:rPr>
        <w:t xml:space="preserve"> : A Plot of Function </w:t>
      </w:r>
      <m:oMath>
        <m:r>
          <w:rPr>
            <w:rFonts w:ascii="Cambria Math" w:cs="Times New Roman"/>
            <w:sz w:val="24"/>
            <w:szCs w:val="24"/>
          </w:rPr>
          <m:t>y=f</m:t>
        </m:r>
        <m:d>
          <m:dPr>
            <m:ctrlPr>
              <w:rPr>
                <w:rFonts w:ascii="Cambria Math" w:hAnsi="Cambria Math" w:cs="Times New Roman"/>
                <w:i/>
                <w:sz w:val="24"/>
                <w:szCs w:val="24"/>
              </w:rPr>
            </m:ctrlPr>
          </m:dPr>
          <m:e>
            <m:r>
              <w:rPr>
                <w:rFonts w:ascii="Cambria Math" w:cs="Times New Roman"/>
                <w:sz w:val="24"/>
                <w:szCs w:val="24"/>
              </w:rPr>
              <m:t>x</m:t>
            </m:r>
          </m:e>
        </m:d>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1</m:t>
            </m:r>
          </m:num>
          <m:den>
            <m:r>
              <w:rPr>
                <w:rFonts w:ascii="Cambria Math" w:cs="Times New Roman"/>
                <w:sz w:val="24"/>
                <w:szCs w:val="24"/>
              </w:rPr>
              <m:t>x</m:t>
            </m:r>
            <m:r>
              <w:rPr>
                <w:rFonts w:ascii="Cambria Math" w:cs="Times New Roman"/>
                <w:sz w:val="24"/>
                <w:szCs w:val="24"/>
              </w:rPr>
              <m:t>-</m:t>
            </m:r>
            <m:r>
              <w:rPr>
                <w:rFonts w:ascii="Cambria Math" w:cs="Times New Roman"/>
                <w:sz w:val="24"/>
                <w:szCs w:val="24"/>
              </w:rPr>
              <m:t>1</m:t>
            </m:r>
          </m:den>
        </m:f>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r>
        <w:rPr>
          <w:rFonts w:cs="Times New Roman"/>
          <w:b/>
        </w:rPr>
        <w:t>, its derivatives 1</w:t>
      </w:r>
      <w:r w:rsidRPr="00590E32">
        <w:rPr>
          <w:rFonts w:cs="Times New Roman"/>
          <w:b/>
          <w:vertAlign w:val="superscript"/>
        </w:rPr>
        <w:t>st</w:t>
      </w:r>
      <w:r>
        <w:rPr>
          <w:rFonts w:cs="Times New Roman"/>
          <w:b/>
        </w:rPr>
        <w:t xml:space="preserve"> and 2</w:t>
      </w:r>
      <w:r w:rsidRPr="00590E32">
        <w:rPr>
          <w:rFonts w:cs="Times New Roman"/>
          <w:b/>
          <w:vertAlign w:val="superscript"/>
        </w:rPr>
        <w:t>nd</w:t>
      </w:r>
      <w:r>
        <w:rPr>
          <w:rFonts w:cs="Times New Roman"/>
          <w:b/>
        </w:rPr>
        <w:t xml:space="preserve"> order </w:t>
      </w:r>
    </w:p>
    <w:p w14:paraId="0D7F1257" w14:textId="77777777" w:rsidR="00590E32" w:rsidRDefault="00590E32" w:rsidP="007E488E">
      <w:pPr>
        <w:autoSpaceDE w:val="0"/>
        <w:autoSpaceDN w:val="0"/>
        <w:adjustRightInd w:val="0"/>
        <w:spacing w:after="0" w:line="240" w:lineRule="auto"/>
        <w:jc w:val="both"/>
        <w:rPr>
          <w:rFonts w:cs="Times New Roman"/>
          <w:sz w:val="24"/>
          <w:szCs w:val="24"/>
        </w:rPr>
      </w:pPr>
    </w:p>
    <w:p w14:paraId="5EEF57DD" w14:textId="77777777" w:rsidR="009239CE" w:rsidRDefault="009239CE" w:rsidP="0054128E">
      <w:pPr>
        <w:autoSpaceDE w:val="0"/>
        <w:autoSpaceDN w:val="0"/>
        <w:adjustRightInd w:val="0"/>
        <w:spacing w:after="0" w:line="360" w:lineRule="auto"/>
        <w:jc w:val="both"/>
        <w:rPr>
          <w:rFonts w:cs="Times New Roman"/>
          <w:sz w:val="24"/>
          <w:szCs w:val="24"/>
        </w:rPr>
      </w:pPr>
      <w:r>
        <w:rPr>
          <w:rFonts w:cs="Times New Roman"/>
          <w:sz w:val="24"/>
          <w:szCs w:val="24"/>
        </w:rPr>
        <w:t xml:space="preserve">This form has two complex roots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oMath>
      <w:r>
        <w:rPr>
          <w:rFonts w:cs="Times New Roman"/>
          <w:sz w:val="24"/>
          <w:szCs w:val="24"/>
        </w:rPr>
        <w:t xml:space="preserve"> and is asymptotic to x-axis. This solution has no physical significance in reference to finding volume of the gas that we really intend to do.</w:t>
      </w:r>
      <w:r w:rsidR="007E488E">
        <w:rPr>
          <w:rFonts w:cs="Times New Roman"/>
          <w:sz w:val="24"/>
          <w:szCs w:val="24"/>
        </w:rPr>
        <w:t xml:space="preserve"> Its 1</w:t>
      </w:r>
      <w:r w:rsidR="007E488E" w:rsidRPr="007E488E">
        <w:rPr>
          <w:rFonts w:cs="Times New Roman"/>
          <w:sz w:val="24"/>
          <w:szCs w:val="24"/>
          <w:vertAlign w:val="superscript"/>
        </w:rPr>
        <w:t>st</w:t>
      </w:r>
      <w:r w:rsidR="007E488E">
        <w:rPr>
          <w:rFonts w:cs="Times New Roman"/>
          <w:sz w:val="24"/>
          <w:szCs w:val="24"/>
        </w:rPr>
        <w:t xml:space="preserve"> and 2</w:t>
      </w:r>
      <w:r w:rsidR="007E488E" w:rsidRPr="007E488E">
        <w:rPr>
          <w:rFonts w:cs="Times New Roman"/>
          <w:sz w:val="24"/>
          <w:szCs w:val="24"/>
          <w:vertAlign w:val="superscript"/>
        </w:rPr>
        <w:t>nd</w:t>
      </w:r>
      <w:r w:rsidR="007E488E">
        <w:rPr>
          <w:rFonts w:cs="Times New Roman"/>
          <w:sz w:val="24"/>
          <w:szCs w:val="24"/>
        </w:rPr>
        <w:t xml:space="preserve"> order derivatives are also present in the Fig.</w:t>
      </w:r>
      <w:r w:rsidR="00624DCD">
        <w:rPr>
          <w:rFonts w:cs="Times New Roman"/>
          <w:sz w:val="24"/>
          <w:szCs w:val="24"/>
        </w:rPr>
        <w:t xml:space="preserve">2. </w:t>
      </w:r>
      <w:r w:rsidR="003E0E3B">
        <w:rPr>
          <w:rFonts w:cs="Times New Roman"/>
          <w:sz w:val="24"/>
          <w:szCs w:val="24"/>
        </w:rPr>
        <w:t xml:space="preserve"> Appendix 2 deals with a cubic function that has a maxima and minima analytically found and graphically visualized. </w:t>
      </w:r>
    </w:p>
    <w:p w14:paraId="1F0AA556" w14:textId="77777777" w:rsidR="00B91204" w:rsidRDefault="00512252" w:rsidP="0054128E">
      <w:pPr>
        <w:autoSpaceDE w:val="0"/>
        <w:autoSpaceDN w:val="0"/>
        <w:adjustRightInd w:val="0"/>
        <w:spacing w:after="0" w:line="360" w:lineRule="auto"/>
        <w:jc w:val="both"/>
        <w:rPr>
          <w:rFonts w:cs="Times New Roman"/>
          <w:sz w:val="24"/>
          <w:szCs w:val="24"/>
        </w:rPr>
      </w:pPr>
      <w:r>
        <w:rPr>
          <w:rFonts w:cs="Times New Roman"/>
          <w:sz w:val="24"/>
          <w:szCs w:val="24"/>
        </w:rPr>
        <w:t xml:space="preserve">The literature has dealt with approach of iteration methods </w:t>
      </w:r>
      <w:r w:rsidR="00AB7AB9">
        <w:rPr>
          <w:rFonts w:cs="Times New Roman"/>
          <w:sz w:val="24"/>
          <w:szCs w:val="24"/>
        </w:rPr>
        <w:t>(</w:t>
      </w:r>
      <w:r w:rsidR="00AB7AB9" w:rsidRPr="007B3ED6">
        <w:rPr>
          <w:rFonts w:cs="Times New Roman"/>
          <w:i/>
          <w:iCs/>
          <w:sz w:val="24"/>
          <w:szCs w:val="24"/>
        </w:rPr>
        <w:t>numerical approximation</w:t>
      </w:r>
      <w:r w:rsidR="00AB7AB9">
        <w:rPr>
          <w:rFonts w:cs="Times New Roman"/>
          <w:sz w:val="24"/>
          <w:szCs w:val="24"/>
        </w:rPr>
        <w:t xml:space="preserve">) </w:t>
      </w:r>
      <w:r>
        <w:rPr>
          <w:rFonts w:cs="Times New Roman"/>
          <w:sz w:val="24"/>
          <w:szCs w:val="24"/>
        </w:rPr>
        <w:t>like Newton’s [</w:t>
      </w:r>
      <w:r w:rsidR="00590E32">
        <w:rPr>
          <w:rFonts w:cs="Times New Roman"/>
          <w:sz w:val="24"/>
          <w:szCs w:val="24"/>
        </w:rPr>
        <w:t>1</w:t>
      </w:r>
      <w:r w:rsidR="00555C6F">
        <w:rPr>
          <w:rFonts w:cs="Times New Roman"/>
          <w:sz w:val="24"/>
          <w:szCs w:val="24"/>
        </w:rPr>
        <w:t>,2</w:t>
      </w:r>
      <w:r>
        <w:rPr>
          <w:rFonts w:cs="Times New Roman"/>
          <w:sz w:val="24"/>
          <w:szCs w:val="24"/>
        </w:rPr>
        <w:t xml:space="preserve">] </w:t>
      </w:r>
      <w:r w:rsidR="00AB7AB9">
        <w:rPr>
          <w:rFonts w:cs="Times New Roman"/>
          <w:sz w:val="24"/>
          <w:szCs w:val="24"/>
        </w:rPr>
        <w:t xml:space="preserve">and is capable of practically estimating </w:t>
      </w:r>
      <w:r w:rsidR="00AB7AB9" w:rsidRPr="00AB7AB9">
        <w:rPr>
          <w:rFonts w:cs="Times New Roman"/>
          <w:i/>
          <w:sz w:val="24"/>
          <w:szCs w:val="24"/>
        </w:rPr>
        <w:t>V</w:t>
      </w:r>
      <w:r w:rsidR="00C52DCA">
        <w:rPr>
          <w:rFonts w:cs="Times New Roman"/>
          <w:sz w:val="24"/>
          <w:szCs w:val="24"/>
        </w:rPr>
        <w:t xml:space="preserve">. </w:t>
      </w:r>
      <w:r w:rsidR="00546AA9">
        <w:rPr>
          <w:rFonts w:cs="Times New Roman"/>
          <w:sz w:val="24"/>
          <w:szCs w:val="24"/>
        </w:rPr>
        <w:t>Arbitrary starting proposed is required to be proposed in Newton-Rapson’s method. Here, one can use ideal gas expression to obtain first guess instead of random choice. More closer point to the root can be found using equation (8).</w:t>
      </w:r>
    </w:p>
    <w:p w14:paraId="767584DE" w14:textId="77777777" w:rsidR="00546AA9" w:rsidRDefault="005927E1" w:rsidP="00546AA9">
      <w:pPr>
        <w:autoSpaceDE w:val="0"/>
        <w:autoSpaceDN w:val="0"/>
        <w:adjustRightInd w:val="0"/>
        <w:spacing w:after="0" w:line="360" w:lineRule="auto"/>
        <w:jc w:val="center"/>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f(V)</m:t>
            </m:r>
          </m:num>
          <m:den>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(V)</m:t>
            </m:r>
          </m:den>
        </m:f>
      </m:oMath>
      <w:r w:rsidR="00546AA9">
        <w:rPr>
          <w:rFonts w:cs="Times New Roman"/>
          <w:sz w:val="24"/>
          <w:szCs w:val="24"/>
        </w:rPr>
        <w:t>………………………………(8)</w:t>
      </w:r>
    </w:p>
    <w:p w14:paraId="1577346F" w14:textId="77777777" w:rsidR="00512252" w:rsidRDefault="00546AA9" w:rsidP="00546AA9">
      <w:pPr>
        <w:autoSpaceDE w:val="0"/>
        <w:autoSpaceDN w:val="0"/>
        <w:adjustRightInd w:val="0"/>
        <w:spacing w:after="0" w:line="360" w:lineRule="auto"/>
        <w:jc w:val="both"/>
        <w:rPr>
          <w:rFonts w:cs="Times New Roman"/>
          <w:sz w:val="24"/>
          <w:szCs w:val="24"/>
        </w:rPr>
      </w:pPr>
      <w:r>
        <w:rPr>
          <w:rFonts w:cs="Times New Roman"/>
          <w:sz w:val="24"/>
          <w:szCs w:val="24"/>
        </w:rPr>
        <w:t>A couple of such steps help one reaching root or at-least fairly closer to the root that can solve a practical purpose.</w:t>
      </w:r>
    </w:p>
    <w:p w14:paraId="19233C80" w14:textId="77777777" w:rsidR="00FD2910" w:rsidRDefault="00546AA9" w:rsidP="00546AA9">
      <w:pPr>
        <w:pStyle w:val="Heading2"/>
        <w:spacing w:line="360" w:lineRule="auto"/>
      </w:pPr>
      <w:r>
        <w:lastRenderedPageBreak/>
        <w:t xml:space="preserve">Inflation Point in </w:t>
      </w:r>
      <w:r w:rsidR="00FD2910">
        <w:t xml:space="preserve">van der Waals’ Equation </w:t>
      </w:r>
    </w:p>
    <w:p w14:paraId="77D4BA7C" w14:textId="77777777" w:rsidR="00233B48" w:rsidRPr="007966CD" w:rsidRDefault="00233B48" w:rsidP="00546AA9">
      <w:pPr>
        <w:autoSpaceDE w:val="0"/>
        <w:autoSpaceDN w:val="0"/>
        <w:adjustRightInd w:val="0"/>
        <w:spacing w:after="0" w:line="360" w:lineRule="auto"/>
        <w:jc w:val="both"/>
        <w:rPr>
          <w:rFonts w:ascii="Times New Roman" w:hAnsi="Times New Roman" w:cs="Times New Roman"/>
          <w:sz w:val="24"/>
          <w:szCs w:val="24"/>
        </w:rPr>
      </w:pPr>
      <w:r w:rsidRPr="007966CD">
        <w:rPr>
          <w:rFonts w:cs="Times New Roman"/>
          <w:sz w:val="24"/>
          <w:szCs w:val="24"/>
        </w:rPr>
        <w:t>V</w:t>
      </w:r>
      <w:r w:rsidR="00FD2910" w:rsidRPr="007966CD">
        <w:rPr>
          <w:rFonts w:cs="Times New Roman"/>
          <w:sz w:val="24"/>
          <w:szCs w:val="24"/>
        </w:rPr>
        <w:t>an der Waals’ equation</w:t>
      </w:r>
      <w:r w:rsidR="00C52DCA" w:rsidRPr="007966CD">
        <w:rPr>
          <w:rFonts w:cs="Times New Roman"/>
          <w:sz w:val="24"/>
          <w:szCs w:val="24"/>
        </w:rPr>
        <w:t xml:space="preserve"> (</w:t>
      </w:r>
      <w:r w:rsidR="00546AA9">
        <w:rPr>
          <w:rFonts w:cs="Times New Roman"/>
          <w:sz w:val="24"/>
          <w:szCs w:val="24"/>
        </w:rPr>
        <w:t>7</w:t>
      </w:r>
      <w:r w:rsidR="00C52DCA" w:rsidRPr="007966CD">
        <w:rPr>
          <w:rFonts w:cs="Times New Roman"/>
          <w:sz w:val="24"/>
          <w:szCs w:val="24"/>
        </w:rPr>
        <w:t xml:space="preserve">) </w:t>
      </w:r>
      <w:r w:rsidRPr="007966CD">
        <w:rPr>
          <w:rFonts w:cs="Times New Roman"/>
          <w:sz w:val="24"/>
          <w:szCs w:val="24"/>
        </w:rPr>
        <w:t xml:space="preserve">being cubic it turns complicated as we seek roots. </w:t>
      </w:r>
      <w:r w:rsidR="00C52DCA" w:rsidRPr="007966CD">
        <w:rPr>
          <w:rFonts w:cs="Times New Roman"/>
          <w:sz w:val="24"/>
          <w:szCs w:val="24"/>
        </w:rPr>
        <w:t>Some mathematical modeling packages facilitates in generating roots but yet redundant</w:t>
      </w:r>
      <w:r w:rsidR="00546AA9">
        <w:rPr>
          <w:rFonts w:cs="Times New Roman"/>
          <w:sz w:val="24"/>
          <w:szCs w:val="24"/>
        </w:rPr>
        <w:t>-not practical for use</w:t>
      </w:r>
      <w:r w:rsidR="00C52DCA" w:rsidRPr="007966CD">
        <w:rPr>
          <w:rFonts w:cs="Times New Roman"/>
          <w:sz w:val="24"/>
          <w:szCs w:val="24"/>
        </w:rPr>
        <w:t xml:space="preserve">. </w:t>
      </w:r>
    </w:p>
    <w:p w14:paraId="37032BE5" w14:textId="77777777" w:rsidR="00233B48" w:rsidRPr="007966CD" w:rsidRDefault="00D8560D" w:rsidP="00546AA9">
      <w:pPr>
        <w:autoSpaceDE w:val="0"/>
        <w:autoSpaceDN w:val="0"/>
        <w:adjustRightInd w:val="0"/>
        <w:spacing w:after="0" w:line="360" w:lineRule="auto"/>
        <w:jc w:val="both"/>
        <w:rPr>
          <w:rFonts w:cs="Times New Roman"/>
          <w:sz w:val="24"/>
          <w:szCs w:val="24"/>
        </w:rPr>
      </w:pPr>
      <w:r w:rsidRPr="007966CD">
        <w:rPr>
          <w:rFonts w:cs="Times New Roman"/>
          <w:sz w:val="24"/>
          <w:szCs w:val="24"/>
        </w:rPr>
        <w:t>Now we shall look for inflation point arriving in plot of equation (</w:t>
      </w:r>
      <w:r w:rsidR="00546AA9">
        <w:rPr>
          <w:rFonts w:cs="Times New Roman"/>
          <w:sz w:val="24"/>
          <w:szCs w:val="24"/>
        </w:rPr>
        <w:t>7</w:t>
      </w:r>
      <w:r w:rsidRPr="007966CD">
        <w:rPr>
          <w:rFonts w:cs="Times New Roman"/>
          <w:sz w:val="24"/>
          <w:szCs w:val="24"/>
        </w:rPr>
        <w:t>) that probably readers might have overlooked</w:t>
      </w:r>
      <w:r w:rsidR="00546AA9">
        <w:rPr>
          <w:rFonts w:cs="Times New Roman"/>
          <w:sz w:val="24"/>
          <w:szCs w:val="24"/>
        </w:rPr>
        <w:t xml:space="preserve"> in </w:t>
      </w:r>
      <w:r w:rsidR="00624DCD">
        <w:rPr>
          <w:rFonts w:cs="Times New Roman"/>
          <w:sz w:val="24"/>
          <w:szCs w:val="24"/>
        </w:rPr>
        <w:t>Fig.1</w:t>
      </w:r>
      <w:r w:rsidRPr="007966CD">
        <w:rPr>
          <w:rFonts w:cs="Times New Roman"/>
          <w:sz w:val="24"/>
          <w:szCs w:val="24"/>
        </w:rPr>
        <w:t>. At inflation, 1</w:t>
      </w:r>
      <w:r w:rsidRPr="007966CD">
        <w:rPr>
          <w:rFonts w:cs="Times New Roman"/>
          <w:sz w:val="24"/>
          <w:szCs w:val="24"/>
          <w:vertAlign w:val="superscript"/>
        </w:rPr>
        <w:t>st</w:t>
      </w:r>
      <w:r w:rsidRPr="007966CD">
        <w:rPr>
          <w:rFonts w:cs="Times New Roman"/>
          <w:sz w:val="24"/>
          <w:szCs w:val="24"/>
        </w:rPr>
        <w:t xml:space="preserve"> and 2</w:t>
      </w:r>
      <w:r w:rsidRPr="007966CD">
        <w:rPr>
          <w:rFonts w:cs="Times New Roman"/>
          <w:sz w:val="24"/>
          <w:szCs w:val="24"/>
          <w:vertAlign w:val="superscript"/>
        </w:rPr>
        <w:t>nd</w:t>
      </w:r>
      <w:r w:rsidRPr="007966CD">
        <w:rPr>
          <w:rFonts w:cs="Times New Roman"/>
          <w:sz w:val="24"/>
          <w:szCs w:val="24"/>
        </w:rPr>
        <w:t xml:space="preserve"> order derivative of equation (</w:t>
      </w:r>
      <w:r w:rsidR="00546AA9">
        <w:rPr>
          <w:rFonts w:cs="Times New Roman"/>
          <w:sz w:val="24"/>
          <w:szCs w:val="24"/>
        </w:rPr>
        <w:t>7</w:t>
      </w:r>
      <w:r w:rsidRPr="007966CD">
        <w:rPr>
          <w:rFonts w:cs="Times New Roman"/>
          <w:sz w:val="24"/>
          <w:szCs w:val="24"/>
        </w:rPr>
        <w:t>) should vanish out. Let us search such point</w:t>
      </w:r>
      <w:r w:rsidR="00546AA9">
        <w:rPr>
          <w:rFonts w:cs="Times New Roman"/>
          <w:sz w:val="24"/>
          <w:szCs w:val="24"/>
        </w:rPr>
        <w:t xml:space="preserve"> analytically and then </w:t>
      </w:r>
      <w:r w:rsidR="004F021A">
        <w:rPr>
          <w:rFonts w:cs="Times New Roman"/>
          <w:sz w:val="24"/>
          <w:szCs w:val="24"/>
        </w:rPr>
        <w:t xml:space="preserve">try </w:t>
      </w:r>
      <w:r w:rsidR="008107EE">
        <w:rPr>
          <w:rFonts w:cs="Times New Roman"/>
          <w:sz w:val="24"/>
          <w:szCs w:val="24"/>
        </w:rPr>
        <w:t>locating</w:t>
      </w:r>
      <w:r w:rsidR="004F021A">
        <w:rPr>
          <w:rFonts w:cs="Times New Roman"/>
          <w:sz w:val="24"/>
          <w:szCs w:val="24"/>
        </w:rPr>
        <w:t xml:space="preserve"> it</w:t>
      </w:r>
      <w:r w:rsidRPr="007966CD">
        <w:rPr>
          <w:rFonts w:cs="Times New Roman"/>
          <w:sz w:val="24"/>
          <w:szCs w:val="24"/>
        </w:rPr>
        <w:t>.</w:t>
      </w:r>
    </w:p>
    <w:p w14:paraId="0FB7CBFB" w14:textId="77777777" w:rsidR="00D8560D" w:rsidRDefault="00485DE3" w:rsidP="00546AA9">
      <w:pPr>
        <w:autoSpaceDE w:val="0"/>
        <w:autoSpaceDN w:val="0"/>
        <w:adjustRightInd w:val="0"/>
        <w:spacing w:after="0" w:line="360" w:lineRule="auto"/>
        <w:rPr>
          <w:rFonts w:cs="Times New Roman"/>
          <w:sz w:val="20"/>
          <w:szCs w:val="20"/>
        </w:rPr>
      </w:pPr>
      <m:oMathPara>
        <m:oMath>
          <m:r>
            <w:rPr>
              <w:rFonts w:ascii="Cambria Math" w:cs="Times New Roman"/>
              <w:sz w:val="24"/>
              <w:szCs w:val="24"/>
            </w:rPr>
            <m:t>y=</m:t>
          </m:r>
          <m:f>
            <m:fPr>
              <m:ctrlPr>
                <w:rPr>
                  <w:rFonts w:ascii="Cambria Math" w:hAnsi="Cambria Math" w:cs="Times New Roman"/>
                  <w:i/>
                  <w:sz w:val="24"/>
                  <w:szCs w:val="24"/>
                </w:rPr>
              </m:ctrlPr>
            </m:fPr>
            <m:num>
              <m:r>
                <w:rPr>
                  <w:rFonts w:ascii="Cambria Math" w:cs="Times New Roman"/>
                  <w:sz w:val="24"/>
                  <w:szCs w:val="24"/>
                </w:rPr>
                <m:t>t</m:t>
              </m:r>
            </m:num>
            <m:den>
              <m:r>
                <w:rPr>
                  <w:rFonts w:ascii="Cambria Math" w:cs="Times New Roman"/>
                  <w:sz w:val="24"/>
                  <w:szCs w:val="24"/>
                </w:rPr>
                <m:t>x</m:t>
              </m:r>
              <m:r>
                <w:rPr>
                  <w:rFonts w:ascii="Cambria Math" w:cs="Times New Roman"/>
                  <w:sz w:val="24"/>
                  <w:szCs w:val="24"/>
                </w:rPr>
                <m:t>-</m:t>
              </m:r>
              <m:r>
                <w:rPr>
                  <w:rFonts w:ascii="Cambria Math" w:cs="Times New Roman"/>
                  <w:sz w:val="24"/>
                  <w:szCs w:val="24"/>
                </w:rPr>
                <m:t>1</m:t>
              </m:r>
            </m:den>
          </m:f>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m:oMathPara>
    </w:p>
    <w:p w14:paraId="19192338" w14:textId="77777777" w:rsidR="00D92087" w:rsidRDefault="00D92087" w:rsidP="00546AA9">
      <w:pPr>
        <w:autoSpaceDE w:val="0"/>
        <w:autoSpaceDN w:val="0"/>
        <w:adjustRightInd w:val="0"/>
        <w:spacing w:after="0" w:line="360" w:lineRule="auto"/>
        <w:rPr>
          <w:rFonts w:cs="Times New Roman"/>
          <w:sz w:val="24"/>
          <w:szCs w:val="24"/>
        </w:rPr>
      </w:pPr>
      <w:r>
        <w:rPr>
          <w:rFonts w:cs="Times New Roman"/>
          <w:sz w:val="24"/>
          <w:szCs w:val="24"/>
        </w:rPr>
        <w:t>Finding 1</w:t>
      </w:r>
      <w:r w:rsidRPr="00D92087">
        <w:rPr>
          <w:rFonts w:cs="Times New Roman"/>
          <w:sz w:val="24"/>
          <w:szCs w:val="24"/>
          <w:vertAlign w:val="superscript"/>
        </w:rPr>
        <w:t>st</w:t>
      </w:r>
      <w:r>
        <w:rPr>
          <w:rFonts w:cs="Times New Roman"/>
          <w:sz w:val="24"/>
          <w:szCs w:val="24"/>
        </w:rPr>
        <w:t xml:space="preserve"> and 2</w:t>
      </w:r>
      <w:r w:rsidRPr="00D92087">
        <w:rPr>
          <w:rFonts w:cs="Times New Roman"/>
          <w:sz w:val="24"/>
          <w:szCs w:val="24"/>
          <w:vertAlign w:val="superscript"/>
        </w:rPr>
        <w:t>nd</w:t>
      </w:r>
      <w:r>
        <w:rPr>
          <w:rFonts w:cs="Times New Roman"/>
          <w:sz w:val="24"/>
          <w:szCs w:val="24"/>
        </w:rPr>
        <w:t xml:space="preserve"> order derivative and equating it to zero as we are working out equations at a point of inflation we get;</w:t>
      </w:r>
    </w:p>
    <w:p w14:paraId="7468D64F" w14:textId="77777777" w:rsidR="00D92087" w:rsidRDefault="005927E1" w:rsidP="00546AA9">
      <w:pPr>
        <w:autoSpaceDE w:val="0"/>
        <w:autoSpaceDN w:val="0"/>
        <w:adjustRightInd w:val="0"/>
        <w:spacing w:after="0" w:line="360" w:lineRule="auto"/>
        <w:jc w:val="center"/>
        <w:rPr>
          <w:rFonts w:cs="Times New Roman"/>
          <w:sz w:val="24"/>
          <w:szCs w:val="24"/>
        </w:rPr>
      </w:pPr>
      <m:oMath>
        <m:f>
          <m:fPr>
            <m:ctrlPr>
              <w:rPr>
                <w:rFonts w:ascii="Cambria Math" w:hAnsi="Cambria Math" w:cs="Times New Roman"/>
                <w:i/>
                <w:sz w:val="24"/>
                <w:szCs w:val="24"/>
              </w:rPr>
            </m:ctrlPr>
          </m:fPr>
          <m:num>
            <m:r>
              <w:rPr>
                <w:rFonts w:ascii="Cambria Math" w:cs="Times New Roman"/>
                <w:sz w:val="24"/>
                <w:szCs w:val="24"/>
              </w:rPr>
              <m:t>dy</m:t>
            </m:r>
          </m:num>
          <m:den>
            <m:r>
              <w:rPr>
                <w:rFonts w:ascii="Cambria Math" w:cs="Times New Roman"/>
                <w:sz w:val="24"/>
                <w:szCs w:val="24"/>
              </w:rPr>
              <m:t>dx</m:t>
            </m:r>
          </m:den>
        </m:f>
        <m:r>
          <w:rPr>
            <w:rFonts w:ascii="Cambria Math" w:cs="Times New Roman"/>
            <w:sz w:val="24"/>
            <w:szCs w:val="24"/>
          </w:rPr>
          <m:t xml:space="preserve">=0       </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cs="Times New Roman"/>
                    <w:sz w:val="24"/>
                    <w:szCs w:val="24"/>
                  </w:rPr>
                  <m:t>yields</m:t>
                </m:r>
              </m:e>
            </m:groupChr>
            <m:r>
              <w:rPr>
                <w:rFonts w:ascii="Cambria Math" w:cs="Times New Roman"/>
                <w:sz w:val="24"/>
                <w:szCs w:val="24"/>
              </w:rPr>
              <m:t xml:space="preserve">      </m:t>
            </m:r>
          </m:e>
        </m:box>
        <m:f>
          <m:fPr>
            <m:ctrlPr>
              <w:rPr>
                <w:rFonts w:ascii="Cambria Math" w:hAnsi="Cambria Math" w:cs="Times New Roman"/>
                <w:i/>
                <w:sz w:val="24"/>
                <w:szCs w:val="24"/>
              </w:rPr>
            </m:ctrlPr>
          </m:fPr>
          <m:num>
            <m:r>
              <w:rPr>
                <w:rFonts w:ascii="Cambria Math" w:cs="Times New Roman"/>
                <w:sz w:val="24"/>
                <w:szCs w:val="24"/>
              </w:rPr>
              <m:t>t</m:t>
            </m:r>
          </m:num>
          <m:den>
            <m:sSup>
              <m:sSupPr>
                <m:ctrlPr>
                  <w:rPr>
                    <w:rFonts w:ascii="Cambria Math" w:hAnsi="Cambria Math" w:cs="Times New Roman"/>
                    <w:i/>
                    <w:sz w:val="24"/>
                    <w:szCs w:val="24"/>
                  </w:rPr>
                </m:ctrlPr>
              </m:sSupPr>
              <m:e>
                <m:r>
                  <w:rPr>
                    <w:rFonts w:ascii="Cambria Math" w:cs="Times New Roman"/>
                    <w:sz w:val="24"/>
                    <w:szCs w:val="24"/>
                  </w:rPr>
                  <m:t>(x</m:t>
                </m:r>
                <m:r>
                  <w:rPr>
                    <w:rFonts w:ascii="Cambria Math" w:hAnsi="Cambria Math" w:cs="Times New Roman"/>
                    <w:sz w:val="24"/>
                    <w:szCs w:val="24"/>
                  </w:rPr>
                  <m:t>-</m:t>
                </m:r>
                <m:r>
                  <w:rPr>
                    <w:rFonts w:ascii="Cambria Math" w:cs="Times New Roman"/>
                    <w:sz w:val="24"/>
                    <w:szCs w:val="24"/>
                  </w:rPr>
                  <m:t>1)</m:t>
                </m:r>
              </m:e>
              <m:sup>
                <m:r>
                  <w:rPr>
                    <w:rFonts w:ascii="Cambria Math" w:cs="Times New Roman"/>
                    <w:sz w:val="24"/>
                    <w:szCs w:val="24"/>
                  </w:rPr>
                  <m:t>2</m:t>
                </m:r>
              </m:sup>
            </m:sSup>
          </m:den>
        </m:f>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2</m:t>
            </m:r>
            <m:r>
              <w:rPr>
                <w:rFonts w:ascii="Cambria Math" w:hAnsi="Cambria Math" w:cs="Times New Roman"/>
                <w:sz w:val="24"/>
                <w:szCs w:val="24"/>
              </w:rPr>
              <m:t>w</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cs="Times New Roman"/>
                    <w:sz w:val="24"/>
                    <w:szCs w:val="24"/>
                  </w:rPr>
                  <m:t>3</m:t>
                </m:r>
              </m:sup>
            </m:sSup>
          </m:den>
        </m:f>
      </m:oMath>
      <w:r w:rsidR="00D92087">
        <w:rPr>
          <w:rFonts w:cs="Times New Roman"/>
          <w:sz w:val="24"/>
          <w:szCs w:val="24"/>
        </w:rPr>
        <w:t xml:space="preserve"> ………………..(10)</w:t>
      </w:r>
    </w:p>
    <w:p w14:paraId="74F29307" w14:textId="77777777" w:rsidR="00D8560D" w:rsidRPr="00D92087" w:rsidRDefault="005927E1" w:rsidP="00546AA9">
      <w:pPr>
        <w:autoSpaceDE w:val="0"/>
        <w:autoSpaceDN w:val="0"/>
        <w:adjustRightInd w:val="0"/>
        <w:spacing w:after="0" w:line="360" w:lineRule="auto"/>
        <w:jc w:val="center"/>
        <w:rPr>
          <w:rFonts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cs="Times New Roman"/>
                    <w:sz w:val="24"/>
                    <w:szCs w:val="24"/>
                  </w:rPr>
                  <m:t>d</m:t>
                </m:r>
              </m:e>
              <m:sup>
                <m:r>
                  <w:rPr>
                    <w:rFonts w:ascii="Cambria Math" w:cs="Times New Roman"/>
                    <w:sz w:val="24"/>
                    <w:szCs w:val="24"/>
                  </w:rPr>
                  <m:t>2</m:t>
                </m:r>
              </m:sup>
            </m:sSup>
            <m:r>
              <w:rPr>
                <w:rFonts w:ascii="Cambria Math" w:cs="Times New Roman"/>
                <w:sz w:val="24"/>
                <w:szCs w:val="24"/>
              </w:rPr>
              <m:t>y</m:t>
            </m:r>
          </m:num>
          <m:den>
            <m:r>
              <w:rPr>
                <w:rFonts w:ascii="Cambria Math" w:cs="Times New Roman"/>
                <w:sz w:val="24"/>
                <w:szCs w:val="24"/>
              </w:rPr>
              <m:t>d</m:t>
            </m:r>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den>
        </m:f>
        <m:r>
          <w:rPr>
            <w:rFonts w:ascii="Cambria Math" w:cs="Times New Roman"/>
            <w:sz w:val="24"/>
            <w:szCs w:val="24"/>
          </w:rPr>
          <m:t>=0</m:t>
        </m:r>
        <m:box>
          <m:boxPr>
            <m:opEmu m:val="1"/>
            <m:ctrlPr>
              <w:rPr>
                <w:rFonts w:ascii="Cambria Math" w:hAnsi="Cambria Math" w:cs="Times New Roman"/>
                <w:i/>
                <w:sz w:val="24"/>
                <w:szCs w:val="24"/>
              </w:rPr>
            </m:ctrlPr>
          </m:boxPr>
          <m:e>
            <m:r>
              <w:rPr>
                <w:rFonts w:ascii="Cambria Math" w:cs="Times New Roman"/>
                <w:sz w:val="24"/>
                <w:szCs w:val="24"/>
              </w:rPr>
              <m:t xml:space="preserve">       </m:t>
            </m:r>
            <m:groupChr>
              <m:groupChrPr>
                <m:chr m:val="→"/>
                <m:vertJc m:val="bot"/>
                <m:ctrlPr>
                  <w:rPr>
                    <w:rFonts w:ascii="Cambria Math" w:hAnsi="Cambria Math" w:cs="Times New Roman"/>
                    <w:i/>
                    <w:sz w:val="24"/>
                    <w:szCs w:val="24"/>
                  </w:rPr>
                </m:ctrlPr>
              </m:groupChrPr>
              <m:e>
                <m:r>
                  <w:rPr>
                    <w:rFonts w:ascii="Cambria Math" w:cs="Times New Roman"/>
                    <w:sz w:val="24"/>
                    <w:szCs w:val="24"/>
                  </w:rPr>
                  <m:t>yields</m:t>
                </m:r>
              </m:e>
            </m:groupChr>
          </m:e>
        </m:box>
        <m:r>
          <w:rPr>
            <w:rFonts w:ascii="Cambria Math" w:cs="Times New Roman"/>
            <w:sz w:val="24"/>
            <w:szCs w:val="24"/>
          </w:rPr>
          <m:t xml:space="preserve">      </m:t>
        </m:r>
        <m:f>
          <m:fPr>
            <m:ctrlPr>
              <w:rPr>
                <w:rFonts w:ascii="Cambria Math" w:hAnsi="Cambria Math" w:cs="Times New Roman"/>
                <w:i/>
                <w:sz w:val="24"/>
                <w:szCs w:val="24"/>
              </w:rPr>
            </m:ctrlPr>
          </m:fPr>
          <m:num>
            <m:r>
              <w:rPr>
                <w:rFonts w:ascii="Cambria Math" w:cs="Times New Roman"/>
                <w:sz w:val="24"/>
                <w:szCs w:val="24"/>
              </w:rPr>
              <m:t>t</m:t>
            </m:r>
          </m:num>
          <m:den>
            <m:sSup>
              <m:sSupPr>
                <m:ctrlPr>
                  <w:rPr>
                    <w:rFonts w:ascii="Cambria Math" w:hAnsi="Cambria Math" w:cs="Times New Roman"/>
                    <w:i/>
                    <w:sz w:val="24"/>
                    <w:szCs w:val="24"/>
                  </w:rPr>
                </m:ctrlPr>
              </m:sSupPr>
              <m:e>
                <m:r>
                  <w:rPr>
                    <w:rFonts w:ascii="Cambria Math" w:cs="Times New Roman"/>
                    <w:sz w:val="24"/>
                    <w:szCs w:val="24"/>
                  </w:rPr>
                  <m:t>(x</m:t>
                </m:r>
                <m:r>
                  <w:rPr>
                    <w:rFonts w:ascii="Cambria Math" w:hAnsi="Cambria Math" w:cs="Times New Roman"/>
                    <w:sz w:val="24"/>
                    <w:szCs w:val="24"/>
                  </w:rPr>
                  <m:t>-</m:t>
                </m:r>
                <m:r>
                  <w:rPr>
                    <w:rFonts w:ascii="Cambria Math" w:cs="Times New Roman"/>
                    <w:sz w:val="24"/>
                    <w:szCs w:val="24"/>
                  </w:rPr>
                  <m:t>1)</m:t>
                </m:r>
              </m:e>
              <m:sup>
                <m:r>
                  <w:rPr>
                    <w:rFonts w:ascii="Cambria Math" w:cs="Times New Roman"/>
                    <w:sz w:val="24"/>
                    <w:szCs w:val="24"/>
                  </w:rPr>
                  <m:t>3</m:t>
                </m:r>
              </m:sup>
            </m:sSup>
          </m:den>
        </m:f>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3</m:t>
            </m:r>
            <m:r>
              <w:rPr>
                <w:rFonts w:ascii="Cambria Math" w:hAnsi="Cambria Math" w:cs="Times New Roman"/>
                <w:sz w:val="24"/>
                <w:szCs w:val="24"/>
              </w:rPr>
              <m:t>w</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cs="Times New Roman"/>
                    <w:sz w:val="24"/>
                    <w:szCs w:val="24"/>
                  </w:rPr>
                  <m:t>4</m:t>
                </m:r>
              </m:sup>
            </m:sSup>
          </m:den>
        </m:f>
      </m:oMath>
      <w:r w:rsidR="00D92087">
        <w:rPr>
          <w:rFonts w:cs="Times New Roman"/>
          <w:sz w:val="24"/>
          <w:szCs w:val="24"/>
        </w:rPr>
        <w:t>………………..(11)</w:t>
      </w:r>
    </w:p>
    <w:p w14:paraId="18FF56FA" w14:textId="77777777" w:rsidR="00D57759" w:rsidRDefault="00900256" w:rsidP="00D57759">
      <w:pPr>
        <w:autoSpaceDE w:val="0"/>
        <w:autoSpaceDN w:val="0"/>
        <w:adjustRightInd w:val="0"/>
        <w:spacing w:after="0" w:line="240" w:lineRule="auto"/>
        <w:jc w:val="center"/>
        <w:rPr>
          <w:rFonts w:cs="Times New Roman"/>
          <w:sz w:val="24"/>
          <w:szCs w:val="24"/>
        </w:rPr>
      </w:pPr>
      <w:r>
        <w:rPr>
          <w:rFonts w:cs="Times New Roman"/>
          <w:noProof/>
          <w:sz w:val="24"/>
          <w:szCs w:val="24"/>
        </w:rPr>
        <w:drawing>
          <wp:inline distT="0" distB="0" distL="0" distR="0" wp14:anchorId="2DF839F9" wp14:editId="26D4E24C">
            <wp:extent cx="2846980" cy="2846980"/>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847617" cy="2847617"/>
                    </a:xfrm>
                    <a:prstGeom prst="rect">
                      <a:avLst/>
                    </a:prstGeom>
                    <a:noFill/>
                    <a:ln w="9525">
                      <a:noFill/>
                      <a:miter lim="800000"/>
                      <a:headEnd/>
                      <a:tailEnd/>
                    </a:ln>
                  </pic:spPr>
                </pic:pic>
              </a:graphicData>
            </a:graphic>
          </wp:inline>
        </w:drawing>
      </w:r>
    </w:p>
    <w:p w14:paraId="16B869CC" w14:textId="77777777" w:rsidR="00D57759" w:rsidRPr="00705067" w:rsidRDefault="00D57759" w:rsidP="00D57759">
      <w:pPr>
        <w:autoSpaceDE w:val="0"/>
        <w:autoSpaceDN w:val="0"/>
        <w:adjustRightInd w:val="0"/>
        <w:spacing w:after="0" w:line="240" w:lineRule="auto"/>
        <w:jc w:val="center"/>
        <w:rPr>
          <w:rFonts w:cs="Times New Roman"/>
          <w:b/>
          <w:sz w:val="20"/>
          <w:szCs w:val="20"/>
        </w:rPr>
      </w:pPr>
      <w:r w:rsidRPr="00590E32">
        <w:rPr>
          <w:rFonts w:cs="Times New Roman"/>
          <w:b/>
          <w:sz w:val="20"/>
          <w:szCs w:val="20"/>
        </w:rPr>
        <w:t xml:space="preserve">Fig. </w:t>
      </w:r>
      <w:r w:rsidR="008107EE">
        <w:rPr>
          <w:rFonts w:cs="Times New Roman"/>
          <w:b/>
          <w:sz w:val="20"/>
          <w:szCs w:val="20"/>
        </w:rPr>
        <w:t>3</w:t>
      </w:r>
      <w:r>
        <w:rPr>
          <w:rFonts w:cs="Times New Roman"/>
          <w:b/>
          <w:sz w:val="20"/>
          <w:szCs w:val="20"/>
        </w:rPr>
        <w:t xml:space="preserve">: A plot of </w:t>
      </w:r>
      <m:oMath>
        <m:r>
          <w:rPr>
            <w:rFonts w:ascii="Cambria Math" w:cs="Times New Roman"/>
            <w:sz w:val="24"/>
            <w:szCs w:val="24"/>
          </w:rPr>
          <m:t>y=</m:t>
        </m:r>
        <m:f>
          <m:fPr>
            <m:ctrlPr>
              <w:rPr>
                <w:rFonts w:ascii="Cambria Math" w:hAnsi="Cambria Math" w:cs="Times New Roman"/>
                <w:i/>
                <w:sz w:val="24"/>
                <w:szCs w:val="24"/>
              </w:rPr>
            </m:ctrlPr>
          </m:fPr>
          <m:num>
            <m:r>
              <w:rPr>
                <w:rFonts w:ascii="Cambria Math" w:cs="Times New Roman"/>
                <w:sz w:val="24"/>
                <w:szCs w:val="24"/>
              </w:rPr>
              <m:t>1.5</m:t>
            </m:r>
          </m:num>
          <m:den>
            <m:r>
              <w:rPr>
                <w:rFonts w:ascii="Cambria Math" w:cs="Times New Roman"/>
                <w:sz w:val="24"/>
                <w:szCs w:val="24"/>
              </w:rPr>
              <m:t>x</m:t>
            </m:r>
            <m:r>
              <w:rPr>
                <w:rFonts w:ascii="Cambria Math" w:cs="Times New Roman"/>
                <w:sz w:val="24"/>
                <w:szCs w:val="24"/>
              </w:rPr>
              <m:t>-</m:t>
            </m:r>
            <m:r>
              <w:rPr>
                <w:rFonts w:ascii="Cambria Math" w:cs="Times New Roman"/>
                <w:sz w:val="24"/>
                <w:szCs w:val="24"/>
              </w:rPr>
              <m:t>1</m:t>
            </m:r>
          </m:den>
        </m:f>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5.05</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r>
        <w:rPr>
          <w:rFonts w:cs="Times New Roman"/>
          <w:sz w:val="24"/>
          <w:szCs w:val="24"/>
        </w:rPr>
        <w:t xml:space="preserve"> </w:t>
      </w:r>
      <w:r w:rsidRPr="00705067">
        <w:rPr>
          <w:rFonts w:cs="Times New Roman"/>
          <w:b/>
          <w:sz w:val="24"/>
          <w:szCs w:val="24"/>
        </w:rPr>
        <w:t xml:space="preserve">depicting inflation at </w:t>
      </w:r>
      <w:r w:rsidRPr="00705067">
        <w:rPr>
          <w:rFonts w:cs="Times New Roman"/>
          <w:i/>
          <w:sz w:val="24"/>
          <w:szCs w:val="24"/>
        </w:rPr>
        <w:t>x</w:t>
      </w:r>
      <w:r w:rsidRPr="00705067">
        <w:rPr>
          <w:rFonts w:cs="Times New Roman"/>
          <w:sz w:val="24"/>
          <w:szCs w:val="24"/>
        </w:rPr>
        <w:t>=3</w:t>
      </w:r>
      <w:r w:rsidRPr="00705067">
        <w:rPr>
          <w:rFonts w:cs="Times New Roman"/>
          <w:b/>
          <w:sz w:val="24"/>
          <w:szCs w:val="24"/>
        </w:rPr>
        <w:t>.</w:t>
      </w:r>
    </w:p>
    <w:p w14:paraId="3BBF7AB2" w14:textId="77777777" w:rsidR="00D8560D" w:rsidRDefault="00FA69A1" w:rsidP="00E466BF">
      <w:pPr>
        <w:autoSpaceDE w:val="0"/>
        <w:autoSpaceDN w:val="0"/>
        <w:adjustRightInd w:val="0"/>
        <w:spacing w:after="0" w:line="360" w:lineRule="auto"/>
        <w:jc w:val="both"/>
        <w:rPr>
          <w:rFonts w:cs="Times New Roman"/>
          <w:sz w:val="24"/>
          <w:szCs w:val="24"/>
        </w:rPr>
      </w:pPr>
      <w:r>
        <w:rPr>
          <w:rFonts w:cs="Times New Roman"/>
          <w:sz w:val="24"/>
          <w:szCs w:val="24"/>
        </w:rPr>
        <w:t xml:space="preserve">Last two equations can be simultaneously processed to eliminate parameters </w:t>
      </w:r>
      <w:r w:rsidRPr="00E466BF">
        <w:rPr>
          <w:rFonts w:cs="Times New Roman"/>
          <w:i/>
          <w:sz w:val="24"/>
          <w:szCs w:val="24"/>
        </w:rPr>
        <w:t>t</w:t>
      </w:r>
      <w:r>
        <w:rPr>
          <w:rFonts w:cs="Times New Roman"/>
          <w:sz w:val="24"/>
          <w:szCs w:val="24"/>
        </w:rPr>
        <w:t xml:space="preserve"> and </w:t>
      </w:r>
      <w:r w:rsidRPr="00E466BF">
        <w:rPr>
          <w:rFonts w:cs="Times New Roman"/>
          <w:i/>
          <w:sz w:val="24"/>
          <w:szCs w:val="24"/>
        </w:rPr>
        <w:t>w</w:t>
      </w:r>
      <w:r>
        <w:rPr>
          <w:rFonts w:cs="Times New Roman"/>
          <w:sz w:val="24"/>
          <w:szCs w:val="24"/>
        </w:rPr>
        <w:t xml:space="preserve"> and </w:t>
      </w:r>
      <w:r w:rsidR="00E466BF">
        <w:rPr>
          <w:rFonts w:cs="Times New Roman"/>
          <w:sz w:val="24"/>
          <w:szCs w:val="24"/>
        </w:rPr>
        <w:t>finally</w:t>
      </w:r>
      <w:r>
        <w:rPr>
          <w:rFonts w:cs="Times New Roman"/>
          <w:sz w:val="24"/>
          <w:szCs w:val="24"/>
        </w:rPr>
        <w:t xml:space="preserve"> find the x-value of point of inflation. A simple processing gives </w:t>
      </w:r>
      <m:oMath>
        <m:r>
          <w:rPr>
            <w:rFonts w:ascii="Cambria Math" w:cs="Times New Roman"/>
            <w:sz w:val="24"/>
            <w:szCs w:val="24"/>
          </w:rPr>
          <m:t>x=3</m:t>
        </m:r>
      </m:oMath>
      <w:r>
        <w:rPr>
          <w:rFonts w:cs="Times New Roman"/>
          <w:sz w:val="24"/>
          <w:szCs w:val="24"/>
        </w:rPr>
        <w:t xml:space="preserve">. </w:t>
      </w:r>
    </w:p>
    <w:p w14:paraId="3BD2D25C" w14:textId="77777777" w:rsidR="00FA69A1" w:rsidRPr="00BB10F8" w:rsidRDefault="00364A02" w:rsidP="00546AA9">
      <w:pPr>
        <w:autoSpaceDE w:val="0"/>
        <w:autoSpaceDN w:val="0"/>
        <w:adjustRightInd w:val="0"/>
        <w:spacing w:after="0" w:line="360" w:lineRule="auto"/>
        <w:jc w:val="both"/>
        <w:rPr>
          <w:rFonts w:cs="Times New Roman"/>
          <w:sz w:val="24"/>
          <w:szCs w:val="24"/>
        </w:rPr>
      </w:pPr>
      <w:r>
        <w:rPr>
          <w:rFonts w:cs="Times New Roman"/>
          <w:sz w:val="24"/>
          <w:szCs w:val="24"/>
        </w:rPr>
        <w:t xml:space="preserve">Fig. </w:t>
      </w:r>
      <w:r w:rsidR="008107EE">
        <w:rPr>
          <w:rFonts w:cs="Times New Roman"/>
          <w:sz w:val="24"/>
          <w:szCs w:val="24"/>
        </w:rPr>
        <w:t>3</w:t>
      </w:r>
      <w:r>
        <w:rPr>
          <w:rFonts w:cs="Times New Roman"/>
          <w:sz w:val="24"/>
          <w:szCs w:val="24"/>
        </w:rPr>
        <w:t xml:space="preserve"> represents a plot showing an inflation point </w:t>
      </w:r>
      <w:r w:rsidR="00FA69A1">
        <w:rPr>
          <w:rFonts w:cs="Times New Roman"/>
          <w:sz w:val="24"/>
          <w:szCs w:val="24"/>
        </w:rPr>
        <w:t xml:space="preserve"> </w:t>
      </w:r>
      <m:oMath>
        <m:r>
          <w:rPr>
            <w:rFonts w:ascii="Cambria Math" w:cs="Times New Roman"/>
            <w:sz w:val="24"/>
            <w:szCs w:val="24"/>
          </w:rPr>
          <m:t>x=3</m:t>
        </m:r>
      </m:oMath>
      <w:r w:rsidR="00FA69A1">
        <w:rPr>
          <w:rFonts w:cs="Times New Roman"/>
          <w:sz w:val="24"/>
          <w:szCs w:val="24"/>
        </w:rPr>
        <w:t xml:space="preserve"> </w:t>
      </w:r>
      <w:r>
        <w:rPr>
          <w:rFonts w:cs="Times New Roman"/>
          <w:sz w:val="24"/>
          <w:szCs w:val="24"/>
        </w:rPr>
        <w:t xml:space="preserve">at preferred values of parameters t-1.5 and w=5.05. The inflation is irrespective of the parameters </w:t>
      </w:r>
      <w:r w:rsidRPr="008959B1">
        <w:rPr>
          <w:rFonts w:cs="Times New Roman"/>
          <w:i/>
          <w:sz w:val="24"/>
          <w:szCs w:val="24"/>
        </w:rPr>
        <w:t>t</w:t>
      </w:r>
      <w:r>
        <w:rPr>
          <w:rFonts w:cs="Times New Roman"/>
          <w:sz w:val="24"/>
          <w:szCs w:val="24"/>
        </w:rPr>
        <w:t xml:space="preserve"> and </w:t>
      </w:r>
      <w:r w:rsidRPr="008959B1">
        <w:rPr>
          <w:rFonts w:cs="Times New Roman"/>
          <w:i/>
          <w:sz w:val="24"/>
          <w:szCs w:val="24"/>
        </w:rPr>
        <w:t>w</w:t>
      </w:r>
      <w:r>
        <w:rPr>
          <w:rFonts w:cs="Times New Roman"/>
          <w:sz w:val="24"/>
          <w:szCs w:val="24"/>
        </w:rPr>
        <w:t xml:space="preserve">. However a visualization effect </w:t>
      </w:r>
      <w:r w:rsidR="00C15AC7">
        <w:rPr>
          <w:rFonts w:cs="Times New Roman"/>
          <w:sz w:val="24"/>
          <w:szCs w:val="24"/>
        </w:rPr>
        <w:t xml:space="preserve">is prominent </w:t>
      </w:r>
      <w:r>
        <w:rPr>
          <w:rFonts w:cs="Times New Roman"/>
          <w:sz w:val="24"/>
          <w:szCs w:val="24"/>
        </w:rPr>
        <w:t>for these preferred values.</w:t>
      </w:r>
      <w:r w:rsidR="00E466BF">
        <w:rPr>
          <w:rFonts w:cs="Times New Roman"/>
          <w:sz w:val="24"/>
          <w:szCs w:val="24"/>
        </w:rPr>
        <w:t xml:space="preserve"> In rest cases it is present but visual effects seems to be </w:t>
      </w:r>
      <w:r w:rsidR="00E466BF">
        <w:rPr>
          <w:rFonts w:cs="Times New Roman"/>
          <w:sz w:val="24"/>
          <w:szCs w:val="24"/>
        </w:rPr>
        <w:lastRenderedPageBreak/>
        <w:t>masked.</w:t>
      </w:r>
      <w:r>
        <w:rPr>
          <w:rFonts w:cs="Times New Roman"/>
          <w:sz w:val="24"/>
          <w:szCs w:val="24"/>
        </w:rPr>
        <w:t xml:space="preserve"> Reader </w:t>
      </w:r>
      <w:r w:rsidR="00C15AC7">
        <w:rPr>
          <w:rFonts w:cs="Times New Roman"/>
          <w:sz w:val="24"/>
          <w:szCs w:val="24"/>
        </w:rPr>
        <w:t xml:space="preserve">must have noticed </w:t>
      </w:r>
      <w:r>
        <w:rPr>
          <w:rFonts w:cs="Times New Roman"/>
          <w:sz w:val="24"/>
          <w:szCs w:val="24"/>
        </w:rPr>
        <w:t xml:space="preserve">from the analytical approach of eliminating </w:t>
      </w:r>
      <w:r w:rsidRPr="00C15AC7">
        <w:rPr>
          <w:rFonts w:cs="Times New Roman"/>
          <w:i/>
          <w:sz w:val="24"/>
          <w:szCs w:val="24"/>
        </w:rPr>
        <w:t>t</w:t>
      </w:r>
      <w:r>
        <w:rPr>
          <w:rFonts w:cs="Times New Roman"/>
          <w:sz w:val="24"/>
          <w:szCs w:val="24"/>
        </w:rPr>
        <w:t xml:space="preserve"> and </w:t>
      </w:r>
      <w:r w:rsidRPr="00C15AC7">
        <w:rPr>
          <w:rFonts w:cs="Times New Roman"/>
          <w:i/>
          <w:sz w:val="24"/>
          <w:szCs w:val="24"/>
        </w:rPr>
        <w:t>w</w:t>
      </w:r>
      <w:r>
        <w:rPr>
          <w:rFonts w:cs="Times New Roman"/>
          <w:sz w:val="24"/>
          <w:szCs w:val="24"/>
        </w:rPr>
        <w:t xml:space="preserve"> yields the inflation point  </w:t>
      </w:r>
      <m:oMath>
        <m:r>
          <w:rPr>
            <w:rFonts w:ascii="Cambria Math" w:cs="Times New Roman"/>
            <w:sz w:val="24"/>
            <w:szCs w:val="24"/>
          </w:rPr>
          <m:t>x=3</m:t>
        </m:r>
      </m:oMath>
      <w:r>
        <w:rPr>
          <w:rFonts w:cs="Times New Roman"/>
          <w:sz w:val="24"/>
          <w:szCs w:val="24"/>
        </w:rPr>
        <w:t xml:space="preserve">. </w:t>
      </w:r>
      <w:r w:rsidR="00C15AC7">
        <w:rPr>
          <w:rFonts w:cs="Times New Roman"/>
          <w:sz w:val="24"/>
          <w:szCs w:val="24"/>
        </w:rPr>
        <w:t xml:space="preserve">Hence it is independent of </w:t>
      </w:r>
      <w:r w:rsidR="00C15AC7" w:rsidRPr="00C15AC7">
        <w:rPr>
          <w:rFonts w:cs="Times New Roman"/>
          <w:i/>
          <w:sz w:val="24"/>
          <w:szCs w:val="24"/>
        </w:rPr>
        <w:t>t</w:t>
      </w:r>
      <w:r w:rsidR="00C15AC7">
        <w:rPr>
          <w:rFonts w:cs="Times New Roman"/>
          <w:sz w:val="24"/>
          <w:szCs w:val="24"/>
        </w:rPr>
        <w:t xml:space="preserve"> and </w:t>
      </w:r>
      <w:r w:rsidR="00C15AC7" w:rsidRPr="00C15AC7">
        <w:rPr>
          <w:rFonts w:cs="Times New Roman"/>
          <w:i/>
          <w:sz w:val="24"/>
          <w:szCs w:val="24"/>
        </w:rPr>
        <w:t>w</w:t>
      </w:r>
      <w:r w:rsidR="00C15AC7">
        <w:rPr>
          <w:rFonts w:cs="Times New Roman"/>
          <w:sz w:val="24"/>
          <w:szCs w:val="24"/>
        </w:rPr>
        <w:t>.</w:t>
      </w:r>
    </w:p>
    <w:p w14:paraId="21DCE924" w14:textId="77777777" w:rsidR="00861ECE" w:rsidRDefault="00861ECE" w:rsidP="00D57759">
      <w:pPr>
        <w:autoSpaceDE w:val="0"/>
        <w:autoSpaceDN w:val="0"/>
        <w:adjustRightInd w:val="0"/>
        <w:spacing w:after="0" w:line="360" w:lineRule="auto"/>
        <w:jc w:val="both"/>
        <w:rPr>
          <w:rFonts w:cs="Times New Roman"/>
          <w:sz w:val="24"/>
          <w:szCs w:val="24"/>
        </w:rPr>
      </w:pPr>
      <w:r>
        <w:rPr>
          <w:rFonts w:cs="Times New Roman"/>
          <w:sz w:val="24"/>
          <w:szCs w:val="24"/>
        </w:rPr>
        <w:t xml:space="preserve">One may press </w:t>
      </w:r>
      <w:r w:rsidR="00D57759">
        <w:rPr>
          <w:rFonts w:cs="Times New Roman"/>
          <w:sz w:val="24"/>
          <w:szCs w:val="24"/>
        </w:rPr>
        <w:t>following</w:t>
      </w:r>
      <w:r>
        <w:rPr>
          <w:rFonts w:cs="Times New Roman"/>
          <w:sz w:val="24"/>
          <w:szCs w:val="24"/>
        </w:rPr>
        <w:t xml:space="preserve"> command in Maple 14 to see the same graph and may play with various values of the parameters </w:t>
      </w:r>
      <w:r w:rsidRPr="00D57759">
        <w:rPr>
          <w:rFonts w:cs="Times New Roman"/>
          <w:i/>
          <w:sz w:val="24"/>
          <w:szCs w:val="24"/>
        </w:rPr>
        <w:t>t</w:t>
      </w:r>
      <w:r>
        <w:rPr>
          <w:rFonts w:cs="Times New Roman"/>
          <w:sz w:val="24"/>
          <w:szCs w:val="24"/>
        </w:rPr>
        <w:t xml:space="preserve"> and </w:t>
      </w:r>
      <w:r w:rsidRPr="00D57759">
        <w:rPr>
          <w:rFonts w:cs="Times New Roman"/>
          <w:i/>
          <w:sz w:val="24"/>
          <w:szCs w:val="24"/>
        </w:rPr>
        <w:t>w</w:t>
      </w:r>
      <w:r w:rsidR="00D57759">
        <w:rPr>
          <w:rFonts w:cs="Times New Roman"/>
          <w:sz w:val="24"/>
          <w:szCs w:val="24"/>
        </w:rPr>
        <w:t xml:space="preserve"> to notice that inflation is independent of which was analytically noticed.</w:t>
      </w:r>
    </w:p>
    <w:p w14:paraId="32E8DC20" w14:textId="77777777" w:rsidR="00555C6F" w:rsidRDefault="00555C6F" w:rsidP="00555C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position w:val="-98"/>
          <w:sz w:val="24"/>
          <w:szCs w:val="24"/>
        </w:rPr>
        <w:drawing>
          <wp:inline distT="0" distB="0" distL="0" distR="0" wp14:anchorId="4FFA331C" wp14:editId="4C87872C">
            <wp:extent cx="3698240" cy="7778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698240" cy="777875"/>
                    </a:xfrm>
                    <a:prstGeom prst="rect">
                      <a:avLst/>
                    </a:prstGeom>
                    <a:noFill/>
                    <a:ln w="9525">
                      <a:noFill/>
                      <a:miter lim="800000"/>
                      <a:headEnd/>
                      <a:tailEnd/>
                    </a:ln>
                  </pic:spPr>
                </pic:pic>
              </a:graphicData>
            </a:graphic>
          </wp:inline>
        </w:drawing>
      </w:r>
    </w:p>
    <w:p w14:paraId="2A518D7F" w14:textId="77777777" w:rsidR="00861ECE" w:rsidRDefault="00D57759" w:rsidP="00D57759">
      <w:pPr>
        <w:pStyle w:val="Heading2"/>
      </w:pPr>
      <w:r>
        <w:t>Conclusion</w:t>
      </w:r>
    </w:p>
    <w:p w14:paraId="15ADFAC2" w14:textId="77777777" w:rsidR="00D57759" w:rsidRDefault="00D57759" w:rsidP="00710030">
      <w:pPr>
        <w:autoSpaceDE w:val="0"/>
        <w:autoSpaceDN w:val="0"/>
        <w:adjustRightInd w:val="0"/>
        <w:spacing w:after="0" w:line="360" w:lineRule="auto"/>
        <w:jc w:val="both"/>
        <w:rPr>
          <w:rFonts w:cs="Times New Roman"/>
          <w:sz w:val="24"/>
          <w:szCs w:val="24"/>
        </w:rPr>
      </w:pPr>
      <w:r>
        <w:rPr>
          <w:rFonts w:cs="Times New Roman"/>
          <w:sz w:val="24"/>
          <w:szCs w:val="24"/>
        </w:rPr>
        <w:t xml:space="preserve">Roots of equation and its type (real/complex) </w:t>
      </w:r>
      <w:r w:rsidR="008107EE">
        <w:rPr>
          <w:rFonts w:cs="Times New Roman"/>
          <w:sz w:val="24"/>
          <w:szCs w:val="24"/>
        </w:rPr>
        <w:t>depend</w:t>
      </w:r>
      <w:r>
        <w:rPr>
          <w:rFonts w:cs="Times New Roman"/>
          <w:sz w:val="24"/>
          <w:szCs w:val="24"/>
        </w:rPr>
        <w:t xml:space="preserve"> upon parameters </w:t>
      </w:r>
      <w:r w:rsidRPr="00D57759">
        <w:rPr>
          <w:rFonts w:cs="Times New Roman"/>
          <w:i/>
          <w:sz w:val="24"/>
          <w:szCs w:val="24"/>
        </w:rPr>
        <w:t>t</w:t>
      </w:r>
      <w:r>
        <w:rPr>
          <w:rFonts w:cs="Times New Roman"/>
          <w:sz w:val="24"/>
          <w:szCs w:val="24"/>
        </w:rPr>
        <w:t xml:space="preserve"> and </w:t>
      </w:r>
      <w:r w:rsidRPr="00D57759">
        <w:rPr>
          <w:rFonts w:cs="Times New Roman"/>
          <w:i/>
          <w:sz w:val="24"/>
          <w:szCs w:val="24"/>
        </w:rPr>
        <w:t>w</w:t>
      </w:r>
      <w:r>
        <w:rPr>
          <w:rFonts w:cs="Times New Roman"/>
          <w:sz w:val="24"/>
          <w:szCs w:val="24"/>
        </w:rPr>
        <w:t xml:space="preserve"> in reduced form of van der waals equation. However, inflation point is irrespective of these paramet</w:t>
      </w:r>
      <w:r w:rsidR="00710030">
        <w:rPr>
          <w:rFonts w:cs="Times New Roman"/>
          <w:sz w:val="24"/>
          <w:szCs w:val="24"/>
        </w:rPr>
        <w:t>ers. Using mathematical modeling tool Maple 14 has been used for equation manipulation and visualization.</w:t>
      </w:r>
    </w:p>
    <w:p w14:paraId="4E79B21A" w14:textId="77777777" w:rsidR="003C313E" w:rsidRDefault="003C313E" w:rsidP="003C313E">
      <w:pPr>
        <w:pStyle w:val="Heading2"/>
        <w:rPr>
          <w:rFonts w:eastAsia="MS Mincho"/>
        </w:rPr>
      </w:pPr>
      <w:r w:rsidRPr="003C313E">
        <w:rPr>
          <w:rFonts w:eastAsia="MS Mincho"/>
        </w:rPr>
        <w:t>References</w:t>
      </w:r>
    </w:p>
    <w:p w14:paraId="2DB2702E" w14:textId="77777777" w:rsidR="003C313E" w:rsidRPr="00555C6F" w:rsidRDefault="00590E32" w:rsidP="00710030">
      <w:pPr>
        <w:pStyle w:val="ListParagraph"/>
        <w:numPr>
          <w:ilvl w:val="0"/>
          <w:numId w:val="4"/>
        </w:numPr>
        <w:spacing w:after="0" w:line="360" w:lineRule="auto"/>
        <w:rPr>
          <w:sz w:val="24"/>
          <w:szCs w:val="24"/>
        </w:rPr>
      </w:pPr>
      <w:r w:rsidRPr="00555C6F">
        <w:rPr>
          <w:rFonts w:cs="Times New Roman"/>
          <w:b/>
          <w:bCs/>
          <w:sz w:val="24"/>
          <w:szCs w:val="24"/>
        </w:rPr>
        <w:t xml:space="preserve">Paul J. Gans </w:t>
      </w:r>
      <w:r w:rsidRPr="00555C6F">
        <w:rPr>
          <w:rFonts w:cs="Arial"/>
          <w:sz w:val="24"/>
          <w:szCs w:val="24"/>
        </w:rPr>
        <w:t xml:space="preserve">V25.0651 - Physical Chemistry </w:t>
      </w:r>
      <w:r w:rsidRPr="00710030">
        <w:rPr>
          <w:rFonts w:cs="Arial"/>
          <w:sz w:val="24"/>
          <w:szCs w:val="24"/>
        </w:rPr>
        <w:t>I</w:t>
      </w:r>
      <w:r w:rsidR="00710030">
        <w:rPr>
          <w:rFonts w:cs="Arial"/>
          <w:sz w:val="24"/>
          <w:szCs w:val="24"/>
        </w:rPr>
        <w:t>,</w:t>
      </w:r>
      <w:r w:rsidRPr="00710030">
        <w:rPr>
          <w:rFonts w:cs="Arial"/>
          <w:sz w:val="24"/>
          <w:szCs w:val="24"/>
        </w:rPr>
        <w:t xml:space="preserve"> </w:t>
      </w:r>
      <w:r w:rsidRPr="00710030">
        <w:rPr>
          <w:rFonts w:cs="Times New Roman"/>
          <w:bCs/>
          <w:sz w:val="24"/>
          <w:szCs w:val="24"/>
        </w:rPr>
        <w:t>September, 1993</w:t>
      </w:r>
    </w:p>
    <w:p w14:paraId="31865B4B" w14:textId="77777777" w:rsidR="00555C6F" w:rsidRPr="00710030" w:rsidRDefault="00555C6F" w:rsidP="00710030">
      <w:pPr>
        <w:pStyle w:val="BodyText"/>
        <w:numPr>
          <w:ilvl w:val="0"/>
          <w:numId w:val="4"/>
        </w:numPr>
        <w:spacing w:after="80" w:line="360" w:lineRule="auto"/>
        <w:ind w:right="0"/>
        <w:jc w:val="both"/>
        <w:rPr>
          <w:rFonts w:asciiTheme="minorHAnsi" w:hAnsiTheme="minorHAnsi"/>
          <w:spacing w:val="8"/>
          <w:sz w:val="22"/>
          <w:szCs w:val="22"/>
        </w:rPr>
      </w:pPr>
      <w:r w:rsidRPr="00555C6F">
        <w:rPr>
          <w:rFonts w:asciiTheme="minorHAnsi" w:hAnsiTheme="minorHAnsi"/>
          <w:b/>
          <w:sz w:val="22"/>
          <w:szCs w:val="22"/>
        </w:rPr>
        <w:t>S W Anwane</w:t>
      </w:r>
      <w:r w:rsidRPr="00555C6F">
        <w:rPr>
          <w:rFonts w:asciiTheme="minorHAnsi" w:hAnsiTheme="minorHAnsi"/>
          <w:sz w:val="22"/>
          <w:szCs w:val="22"/>
        </w:rPr>
        <w:t xml:space="preserve"> Vol 25 No.9 - bulletin of </w:t>
      </w:r>
      <w:r w:rsidRPr="00555C6F">
        <w:rPr>
          <w:rFonts w:asciiTheme="minorHAnsi" w:hAnsiTheme="minorHAnsi"/>
          <w:i/>
          <w:sz w:val="22"/>
          <w:szCs w:val="22"/>
        </w:rPr>
        <w:t>Indian Association of Physics Teachers</w:t>
      </w:r>
      <w:r w:rsidRPr="00555C6F">
        <w:rPr>
          <w:rFonts w:asciiTheme="minorHAnsi" w:hAnsiTheme="minorHAnsi"/>
          <w:sz w:val="22"/>
          <w:szCs w:val="22"/>
        </w:rPr>
        <w:t xml:space="preserve"> Nov 2008</w:t>
      </w:r>
      <w:r w:rsidRPr="00555C6F">
        <w:rPr>
          <w:rFonts w:asciiTheme="minorHAnsi" w:hAnsiTheme="minorHAnsi"/>
          <w:bCs/>
          <w:i/>
          <w:iCs/>
          <w:spacing w:val="8"/>
          <w:sz w:val="22"/>
          <w:szCs w:val="22"/>
        </w:rPr>
        <w:t>.</w:t>
      </w:r>
    </w:p>
    <w:p w14:paraId="0A692A23" w14:textId="77777777" w:rsidR="00710030" w:rsidRPr="00555C6F" w:rsidRDefault="00710030" w:rsidP="00710030">
      <w:pPr>
        <w:pStyle w:val="BodyText"/>
        <w:numPr>
          <w:ilvl w:val="0"/>
          <w:numId w:val="4"/>
        </w:numPr>
        <w:spacing w:after="80" w:line="360" w:lineRule="auto"/>
        <w:ind w:right="0"/>
        <w:jc w:val="both"/>
        <w:rPr>
          <w:rFonts w:asciiTheme="minorHAnsi" w:hAnsiTheme="minorHAnsi"/>
          <w:spacing w:val="8"/>
          <w:sz w:val="22"/>
          <w:szCs w:val="22"/>
        </w:rPr>
      </w:pPr>
      <w:r>
        <w:rPr>
          <w:rFonts w:asciiTheme="minorHAnsi" w:hAnsiTheme="minorHAnsi"/>
          <w:b/>
          <w:sz w:val="22"/>
          <w:szCs w:val="22"/>
        </w:rPr>
        <w:t>Andre Heck 2</w:t>
      </w:r>
      <w:r w:rsidRPr="00710030">
        <w:rPr>
          <w:rFonts w:asciiTheme="minorHAnsi" w:hAnsiTheme="minorHAnsi"/>
          <w:b/>
          <w:sz w:val="22"/>
          <w:szCs w:val="22"/>
          <w:vertAlign w:val="superscript"/>
        </w:rPr>
        <w:t>nd</w:t>
      </w:r>
      <w:r>
        <w:rPr>
          <w:rFonts w:asciiTheme="minorHAnsi" w:hAnsiTheme="minorHAnsi"/>
          <w:b/>
          <w:sz w:val="22"/>
          <w:szCs w:val="22"/>
        </w:rPr>
        <w:t xml:space="preserve"> </w:t>
      </w:r>
      <w:r w:rsidRPr="00710030">
        <w:rPr>
          <w:rFonts w:asciiTheme="minorHAnsi" w:hAnsiTheme="minorHAnsi"/>
          <w:sz w:val="22"/>
          <w:szCs w:val="22"/>
        </w:rPr>
        <w:t>Edition Introduction to Maple 1996</w:t>
      </w:r>
    </w:p>
    <w:p w14:paraId="7F8224AD" w14:textId="77777777" w:rsidR="00590E32" w:rsidRPr="00590E32" w:rsidRDefault="00590E32" w:rsidP="00555C6F">
      <w:pPr>
        <w:pStyle w:val="ListParagraph"/>
        <w:rPr>
          <w:sz w:val="24"/>
          <w:szCs w:val="24"/>
        </w:rPr>
      </w:pPr>
    </w:p>
    <w:p w14:paraId="3EC6083E" w14:textId="77777777" w:rsidR="003C313E" w:rsidRDefault="003C313E" w:rsidP="003C313E">
      <w:pPr>
        <w:pStyle w:val="Heading2"/>
      </w:pPr>
      <w:r>
        <w:t>Acknowledgement</w:t>
      </w:r>
    </w:p>
    <w:p w14:paraId="4E37150E" w14:textId="77777777" w:rsidR="003C313E" w:rsidRPr="00742B32" w:rsidRDefault="003C313E" w:rsidP="003C313E">
      <w:pPr>
        <w:spacing w:line="360" w:lineRule="auto"/>
        <w:jc w:val="both"/>
        <w:rPr>
          <w:rFonts w:cs="Arial"/>
        </w:rPr>
      </w:pPr>
      <w:r>
        <w:t>T</w:t>
      </w:r>
      <w:r w:rsidRPr="00742B32">
        <w:t xml:space="preserve">he author gratefully acknowledge </w:t>
      </w:r>
      <w:r w:rsidRPr="00233B48">
        <w:rPr>
          <w:b/>
        </w:rPr>
        <w:t>University Grants Commission</w:t>
      </w:r>
      <w:r>
        <w:t>, New Delhi</w:t>
      </w:r>
      <w:r w:rsidRPr="00742B32">
        <w:t xml:space="preserve"> for financial assistance under Minor Research Project </w:t>
      </w:r>
      <w:r w:rsidRPr="00742B32">
        <w:rPr>
          <w:rFonts w:cs="Arial"/>
        </w:rPr>
        <w:t>No.F.47-1233/09(WRO)</w:t>
      </w:r>
      <w:r>
        <w:rPr>
          <w:rFonts w:cs="Arial"/>
        </w:rPr>
        <w:t>.</w:t>
      </w:r>
    </w:p>
    <w:p w14:paraId="322F8E75" w14:textId="77777777" w:rsidR="003C313E" w:rsidRPr="006E1EB6" w:rsidRDefault="003C313E" w:rsidP="003C313E">
      <w:pPr>
        <w:pStyle w:val="Heading2"/>
        <w:rPr>
          <w:rFonts w:eastAsia="MS Mincho"/>
        </w:rPr>
      </w:pPr>
      <w:r w:rsidRPr="006E1EB6">
        <w:rPr>
          <w:rFonts w:eastAsia="MS Mincho"/>
        </w:rPr>
        <w:t>Biography of Authors</w:t>
      </w:r>
    </w:p>
    <w:p w14:paraId="6578E635" w14:textId="77777777" w:rsidR="003C313E" w:rsidRDefault="003C313E" w:rsidP="00233B48">
      <w:pPr>
        <w:pStyle w:val="NoSpacing"/>
        <w:jc w:val="both"/>
        <w:rPr>
          <w:bCs/>
          <w:iCs/>
        </w:rPr>
      </w:pPr>
      <w:r w:rsidRPr="006E1EB6">
        <w:rPr>
          <w:rFonts w:eastAsia="MS Mincho"/>
          <w:b/>
          <w:bCs/>
        </w:rPr>
        <w:t>Dr S W Anwane</w:t>
      </w:r>
      <w:r w:rsidRPr="006E1EB6">
        <w:rPr>
          <w:rFonts w:eastAsia="MS Mincho"/>
        </w:rPr>
        <w:t xml:space="preserve"> is working as Assistant Professor in Department of Physics at </w:t>
      </w:r>
      <w:r w:rsidRPr="006E1EB6">
        <w:t>Shri Shivaji Education Society Amravati’s Science College, Congress Nagar, Nagpur. He</w:t>
      </w:r>
      <w:r w:rsidRPr="006E1EB6">
        <w:rPr>
          <w:rFonts w:eastAsia="MS Mincho"/>
        </w:rPr>
        <w:t xml:space="preserve"> obtained Ph D in Physics from </w:t>
      </w:r>
      <w:smartTag w:uri="urn:schemas-microsoft-com:office:smarttags" w:element="place">
        <w:smartTag w:uri="urn:schemas-microsoft-com:office:smarttags" w:element="PlaceName">
          <w:r w:rsidRPr="006E1EB6">
            <w:rPr>
              <w:rFonts w:eastAsia="MS Mincho"/>
            </w:rPr>
            <w:t>Nagpur</w:t>
          </w:r>
        </w:smartTag>
        <w:r w:rsidRPr="006E1EB6">
          <w:rPr>
            <w:rFonts w:eastAsia="MS Mincho"/>
          </w:rPr>
          <w:t xml:space="preserve"> </w:t>
        </w:r>
        <w:smartTag w:uri="urn:schemas-microsoft-com:office:smarttags" w:element="PlaceType">
          <w:r w:rsidRPr="006E1EB6">
            <w:rPr>
              <w:rFonts w:eastAsia="MS Mincho"/>
            </w:rPr>
            <w:t>University</w:t>
          </w:r>
        </w:smartTag>
      </w:smartTag>
      <w:r w:rsidRPr="006E1EB6">
        <w:rPr>
          <w:rFonts w:eastAsia="MS Mincho"/>
        </w:rPr>
        <w:t xml:space="preserve"> in 2000 for thesis entitled </w:t>
      </w:r>
      <w:r w:rsidRPr="006E1EB6">
        <w:rPr>
          <w:bCs/>
          <w:i/>
        </w:rPr>
        <w:t>Development of silver sulphate based solid electrolytes from electrochemical gas sensor point of view</w:t>
      </w:r>
      <w:r w:rsidRPr="006E1EB6">
        <w:rPr>
          <w:b/>
          <w:i/>
        </w:rPr>
        <w:t xml:space="preserve">. </w:t>
      </w:r>
      <w:r w:rsidRPr="006E1EB6">
        <w:rPr>
          <w:bCs/>
          <w:iCs/>
        </w:rPr>
        <w:t xml:space="preserve">He was recipient of Senior Research Fellowship twice by Council of Scientific and Industrial Research, </w:t>
      </w:r>
      <w:smartTag w:uri="urn:schemas-microsoft-com:office:smarttags" w:element="place">
        <w:smartTag w:uri="urn:schemas-microsoft-com:office:smarttags" w:element="City">
          <w:r w:rsidRPr="006E1EB6">
            <w:rPr>
              <w:bCs/>
              <w:iCs/>
            </w:rPr>
            <w:t>New Delhi</w:t>
          </w:r>
        </w:smartTag>
      </w:smartTag>
      <w:r w:rsidRPr="006E1EB6">
        <w:rPr>
          <w:bCs/>
          <w:iCs/>
        </w:rPr>
        <w:t xml:space="preserve"> during his doctoral research. He has interest in Materials Science, Electromagnetic fields, Computer Programming and Simulation. He has published two books on national level and one on international level and a few research papers in the journals of national and international repute.</w:t>
      </w:r>
    </w:p>
    <w:p w14:paraId="6A2478EF" w14:textId="77777777" w:rsidR="008E481B" w:rsidRDefault="008E481B">
      <w:pPr>
        <w:rPr>
          <w:rFonts w:asciiTheme="majorHAnsi" w:eastAsia="MS Mincho" w:hAnsiTheme="majorHAnsi" w:cstheme="majorBidi"/>
          <w:b/>
          <w:bCs/>
          <w:color w:val="365F91" w:themeColor="accent1" w:themeShade="BF"/>
          <w:sz w:val="28"/>
          <w:szCs w:val="28"/>
        </w:rPr>
      </w:pPr>
      <w:r>
        <w:rPr>
          <w:rFonts w:eastAsia="MS Mincho"/>
        </w:rPr>
        <w:br w:type="page"/>
      </w:r>
      <w:r w:rsidR="007655B5">
        <w:rPr>
          <w:rFonts w:eastAsia="MS Mincho"/>
        </w:rPr>
        <w:lastRenderedPageBreak/>
        <w:t xml:space="preserve"> </w:t>
      </w:r>
    </w:p>
    <w:p w14:paraId="1440686E" w14:textId="77777777" w:rsidR="0090032F" w:rsidRDefault="00233B48" w:rsidP="008E481B">
      <w:pPr>
        <w:pStyle w:val="Heading1"/>
        <w:rPr>
          <w:rFonts w:eastAsia="MS Mincho"/>
        </w:rPr>
      </w:pPr>
      <w:r>
        <w:rPr>
          <w:rFonts w:eastAsia="MS Mincho"/>
        </w:rPr>
        <w:t>Appendix 1</w:t>
      </w:r>
    </w:p>
    <w:p w14:paraId="05F30441" w14:textId="77777777" w:rsidR="00233B48" w:rsidRPr="00233B48" w:rsidRDefault="00233B48" w:rsidP="00233B48">
      <w:pPr>
        <w:autoSpaceDE w:val="0"/>
        <w:autoSpaceDN w:val="0"/>
        <w:adjustRightInd w:val="0"/>
        <w:spacing w:after="0" w:line="240" w:lineRule="auto"/>
        <w:rPr>
          <w:rFonts w:ascii="Times New Roman" w:hAnsi="Times New Roman" w:cs="Times New Roman"/>
          <w:sz w:val="24"/>
          <w:szCs w:val="24"/>
        </w:rPr>
      </w:pPr>
      <w:r w:rsidRPr="00233B48">
        <w:rPr>
          <w:rFonts w:ascii="Courier New" w:hAnsi="Courier New" w:cs="Courier New"/>
          <w:b/>
          <w:bCs/>
          <w:color w:val="FF0000"/>
          <w:sz w:val="24"/>
          <w:szCs w:val="24"/>
        </w:rPr>
        <w:t xml:space="preserve">&gt; </w:t>
      </w:r>
      <w:r>
        <w:rPr>
          <w:rFonts w:ascii="Courier New" w:hAnsi="Courier New" w:cs="Courier New"/>
          <w:b/>
          <w:bCs/>
          <w:noProof/>
          <w:color w:val="FF0000"/>
          <w:position w:val="-5"/>
          <w:sz w:val="24"/>
          <w:szCs w:val="24"/>
        </w:rPr>
        <w:drawing>
          <wp:inline distT="0" distB="0" distL="0" distR="0" wp14:anchorId="06598033" wp14:editId="3297D681">
            <wp:extent cx="1083310" cy="180340"/>
            <wp:effectExtent l="19050" t="0" r="254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083310" cy="180340"/>
                    </a:xfrm>
                    <a:prstGeom prst="rect">
                      <a:avLst/>
                    </a:prstGeom>
                    <a:noFill/>
                    <a:ln w="9525">
                      <a:noFill/>
                      <a:miter lim="800000"/>
                      <a:headEnd/>
                      <a:tailEnd/>
                    </a:ln>
                  </pic:spPr>
                </pic:pic>
              </a:graphicData>
            </a:graphic>
          </wp:inline>
        </w:drawing>
      </w:r>
    </w:p>
    <w:p w14:paraId="56F6DF3E" w14:textId="77777777" w:rsidR="00233B48" w:rsidRPr="00233B48" w:rsidRDefault="00233B48" w:rsidP="00233B48">
      <w:pPr>
        <w:autoSpaceDE w:val="0"/>
        <w:autoSpaceDN w:val="0"/>
        <w:adjustRightInd w:val="0"/>
        <w:spacing w:after="0" w:line="312" w:lineRule="auto"/>
        <w:jc w:val="center"/>
        <w:rPr>
          <w:rFonts w:ascii="Times New Roman" w:hAnsi="Times New Roman" w:cs="Times New Roman"/>
          <w:sz w:val="24"/>
          <w:szCs w:val="24"/>
        </w:rPr>
      </w:pPr>
      <w:r>
        <w:rPr>
          <w:rFonts w:ascii="Times New Roman" w:hAnsi="Times New Roman" w:cs="Times New Roman"/>
          <w:noProof/>
          <w:color w:val="0000FF"/>
          <w:position w:val="-5"/>
          <w:sz w:val="24"/>
          <w:szCs w:val="24"/>
        </w:rPr>
        <w:drawing>
          <wp:inline distT="0" distB="0" distL="0" distR="0" wp14:anchorId="060CF2A0" wp14:editId="39C49CD9">
            <wp:extent cx="763270" cy="18034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763270" cy="180340"/>
                    </a:xfrm>
                    <a:prstGeom prst="rect">
                      <a:avLst/>
                    </a:prstGeom>
                    <a:noFill/>
                    <a:ln w="9525">
                      <a:noFill/>
                      <a:miter lim="800000"/>
                      <a:headEnd/>
                      <a:tailEnd/>
                    </a:ln>
                  </pic:spPr>
                </pic:pic>
              </a:graphicData>
            </a:graphic>
          </wp:inline>
        </w:drawing>
      </w:r>
    </w:p>
    <w:p w14:paraId="57DF3F1D" w14:textId="77777777" w:rsidR="00233B48" w:rsidRPr="00233B48" w:rsidRDefault="00233B48" w:rsidP="00233B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color w:val="000000"/>
          <w:position w:val="-2"/>
          <w:sz w:val="24"/>
          <w:szCs w:val="24"/>
        </w:rPr>
        <w:drawing>
          <wp:inline distT="0" distB="0" distL="0" distR="0" wp14:anchorId="46C1F790" wp14:editId="1A433B23">
            <wp:extent cx="657860" cy="168910"/>
            <wp:effectExtent l="19050" t="0" r="889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657860" cy="168910"/>
                    </a:xfrm>
                    <a:prstGeom prst="rect">
                      <a:avLst/>
                    </a:prstGeom>
                    <a:noFill/>
                    <a:ln w="9525">
                      <a:noFill/>
                      <a:miter lim="800000"/>
                      <a:headEnd/>
                      <a:tailEnd/>
                    </a:ln>
                  </pic:spPr>
                </pic:pic>
              </a:graphicData>
            </a:graphic>
          </wp:inline>
        </w:drawing>
      </w:r>
    </w:p>
    <w:p w14:paraId="2A852376" w14:textId="77777777" w:rsidR="00233B48" w:rsidRPr="00233B48" w:rsidRDefault="00233B48" w:rsidP="00233B48">
      <w:pPr>
        <w:autoSpaceDE w:val="0"/>
        <w:autoSpaceDN w:val="0"/>
        <w:adjustRightInd w:val="0"/>
        <w:spacing w:after="0" w:line="312" w:lineRule="auto"/>
        <w:jc w:val="center"/>
        <w:rPr>
          <w:rFonts w:ascii="Times New Roman" w:hAnsi="Times New Roman" w:cs="Times New Roman"/>
          <w:sz w:val="24"/>
          <w:szCs w:val="24"/>
        </w:rPr>
      </w:pPr>
      <w:r>
        <w:rPr>
          <w:rFonts w:ascii="Times New Roman" w:hAnsi="Times New Roman" w:cs="Times New Roman"/>
          <w:noProof/>
          <w:color w:val="0000FF"/>
          <w:position w:val="-22"/>
          <w:sz w:val="24"/>
          <w:szCs w:val="24"/>
        </w:rPr>
        <w:drawing>
          <wp:inline distT="0" distB="0" distL="0" distR="0" wp14:anchorId="20406FCE" wp14:editId="630DED41">
            <wp:extent cx="3279140" cy="37846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3279140" cy="378460"/>
                    </a:xfrm>
                    <a:prstGeom prst="rect">
                      <a:avLst/>
                    </a:prstGeom>
                    <a:noFill/>
                    <a:ln w="9525">
                      <a:noFill/>
                      <a:miter lim="800000"/>
                      <a:headEnd/>
                      <a:tailEnd/>
                    </a:ln>
                  </pic:spPr>
                </pic:pic>
              </a:graphicData>
            </a:graphic>
          </wp:inline>
        </w:drawing>
      </w:r>
    </w:p>
    <w:p w14:paraId="50AE3D3C" w14:textId="77777777" w:rsidR="00233B48" w:rsidRPr="00233B48" w:rsidRDefault="00233B48" w:rsidP="00233B48">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b/>
          <w:bCs/>
          <w:noProof/>
          <w:color w:val="FF0000"/>
          <w:position w:val="-5"/>
          <w:sz w:val="24"/>
          <w:szCs w:val="24"/>
        </w:rPr>
        <w:drawing>
          <wp:inline distT="0" distB="0" distL="0" distR="0" wp14:anchorId="2853B207" wp14:editId="2DE18119">
            <wp:extent cx="1456055" cy="18034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1456055" cy="180340"/>
                    </a:xfrm>
                    <a:prstGeom prst="rect">
                      <a:avLst/>
                    </a:prstGeom>
                    <a:noFill/>
                    <a:ln w="9525">
                      <a:noFill/>
                      <a:miter lim="800000"/>
                      <a:headEnd/>
                      <a:tailEnd/>
                    </a:ln>
                  </pic:spPr>
                </pic:pic>
              </a:graphicData>
            </a:graphic>
          </wp:inline>
        </w:drawing>
      </w:r>
    </w:p>
    <w:p w14:paraId="476FF8B2" w14:textId="77777777" w:rsidR="00233B48" w:rsidRPr="00233B48" w:rsidRDefault="00233B48" w:rsidP="00233B48">
      <w:pPr>
        <w:autoSpaceDE w:val="0"/>
        <w:autoSpaceDN w:val="0"/>
        <w:adjustRightInd w:val="0"/>
        <w:spacing w:after="0" w:line="312" w:lineRule="auto"/>
        <w:jc w:val="center"/>
        <w:rPr>
          <w:rFonts w:ascii="Times New Roman" w:hAnsi="Times New Roman" w:cs="Times New Roman"/>
          <w:sz w:val="24"/>
          <w:szCs w:val="24"/>
        </w:rPr>
      </w:pPr>
      <w:r>
        <w:rPr>
          <w:rFonts w:ascii="Times New Roman" w:hAnsi="Times New Roman" w:cs="Times New Roman"/>
          <w:noProof/>
          <w:color w:val="0000FF"/>
          <w:position w:val="-5"/>
          <w:sz w:val="24"/>
          <w:szCs w:val="24"/>
        </w:rPr>
        <w:drawing>
          <wp:inline distT="0" distB="0" distL="0" distR="0" wp14:anchorId="3F226BA8" wp14:editId="2688E220">
            <wp:extent cx="1112520" cy="1803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1112520" cy="180340"/>
                    </a:xfrm>
                    <a:prstGeom prst="rect">
                      <a:avLst/>
                    </a:prstGeom>
                    <a:noFill/>
                    <a:ln w="9525">
                      <a:noFill/>
                      <a:miter lim="800000"/>
                      <a:headEnd/>
                      <a:tailEnd/>
                    </a:ln>
                  </pic:spPr>
                </pic:pic>
              </a:graphicData>
            </a:graphic>
          </wp:inline>
        </w:drawing>
      </w:r>
    </w:p>
    <w:p w14:paraId="2DA48C99" w14:textId="77777777" w:rsidR="00233B48" w:rsidRDefault="00233B48" w:rsidP="00233B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color w:val="000000"/>
          <w:position w:val="-2"/>
          <w:sz w:val="24"/>
          <w:szCs w:val="24"/>
        </w:rPr>
        <w:drawing>
          <wp:inline distT="0" distB="0" distL="0" distR="0" wp14:anchorId="6C57B426" wp14:editId="7BA6FD6D">
            <wp:extent cx="657860" cy="168910"/>
            <wp:effectExtent l="19050" t="0" r="889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657860" cy="168910"/>
                    </a:xfrm>
                    <a:prstGeom prst="rect">
                      <a:avLst/>
                    </a:prstGeom>
                    <a:noFill/>
                    <a:ln w="9525">
                      <a:noFill/>
                      <a:miter lim="800000"/>
                      <a:headEnd/>
                      <a:tailEnd/>
                    </a:ln>
                  </pic:spPr>
                </pic:pic>
              </a:graphicData>
            </a:graphic>
          </wp:inline>
        </w:drawing>
      </w:r>
    </w:p>
    <w:p w14:paraId="1CB28B72" w14:textId="77777777" w:rsidR="000B3899" w:rsidRDefault="000B3899" w:rsidP="00233B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5546E4" wp14:editId="728D8240">
            <wp:extent cx="5943600" cy="4662805"/>
            <wp:effectExtent l="19050" t="0" r="0" b="0"/>
            <wp:docPr id="66" name="Picture 65" descr="3 roots of cubi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oots of cubic.bmp"/>
                    <pic:cNvPicPr/>
                  </pic:nvPicPr>
                  <pic:blipFill>
                    <a:blip r:embed="rId27"/>
                    <a:stretch>
                      <a:fillRect/>
                    </a:stretch>
                  </pic:blipFill>
                  <pic:spPr>
                    <a:xfrm>
                      <a:off x="0" y="0"/>
                      <a:ext cx="5943600" cy="4662805"/>
                    </a:xfrm>
                    <a:prstGeom prst="rect">
                      <a:avLst/>
                    </a:prstGeom>
                  </pic:spPr>
                </pic:pic>
              </a:graphicData>
            </a:graphic>
          </wp:inline>
        </w:drawing>
      </w:r>
    </w:p>
    <w:p w14:paraId="089C614B" w14:textId="77777777" w:rsidR="008616E9" w:rsidRDefault="008616E9" w:rsidP="008616E9">
      <w:pPr>
        <w:autoSpaceDE w:val="0"/>
        <w:autoSpaceDN w:val="0"/>
        <w:adjustRightInd w:val="0"/>
        <w:spacing w:after="0" w:line="240" w:lineRule="auto"/>
        <w:rPr>
          <w:rFonts w:ascii="Times New Roman" w:hAnsi="Times New Roman" w:cs="Times New Roman"/>
          <w:sz w:val="24"/>
          <w:szCs w:val="24"/>
        </w:rPr>
      </w:pPr>
    </w:p>
    <w:p w14:paraId="724D3BA8" w14:textId="77777777" w:rsidR="00000CDF" w:rsidRDefault="00000CDF" w:rsidP="00000CDF">
      <w:pPr>
        <w:autoSpaceDE w:val="0"/>
        <w:autoSpaceDN w:val="0"/>
        <w:adjustRightInd w:val="0"/>
        <w:spacing w:after="0" w:line="240" w:lineRule="auto"/>
        <w:rPr>
          <w:rFonts w:ascii="Times New Roman" w:hAnsi="Times New Roman" w:cs="Times New Roman"/>
          <w:sz w:val="24"/>
          <w:szCs w:val="24"/>
        </w:rPr>
      </w:pPr>
    </w:p>
    <w:p w14:paraId="17F68BD4" w14:textId="77777777" w:rsidR="00000CDF" w:rsidRDefault="00000CDF" w:rsidP="00000CDF">
      <w:pPr>
        <w:autoSpaceDE w:val="0"/>
        <w:autoSpaceDN w:val="0"/>
        <w:adjustRightInd w:val="0"/>
        <w:spacing w:after="0" w:line="240" w:lineRule="auto"/>
        <w:rPr>
          <w:rFonts w:ascii="Times New Roman" w:hAnsi="Times New Roman" w:cs="Times New Roman"/>
          <w:sz w:val="24"/>
          <w:szCs w:val="24"/>
        </w:rPr>
      </w:pPr>
    </w:p>
    <w:p w14:paraId="685EF7CA" w14:textId="77777777" w:rsidR="002A2D6B" w:rsidRDefault="002A2D6B" w:rsidP="002A2D6B">
      <w:pPr>
        <w:autoSpaceDE w:val="0"/>
        <w:autoSpaceDN w:val="0"/>
        <w:adjustRightInd w:val="0"/>
        <w:spacing w:after="0" w:line="240" w:lineRule="auto"/>
        <w:rPr>
          <w:rFonts w:ascii="Times New Roman" w:hAnsi="Times New Roman" w:cs="Times New Roman"/>
          <w:sz w:val="24"/>
          <w:szCs w:val="24"/>
        </w:rPr>
      </w:pPr>
    </w:p>
    <w:p w14:paraId="1E54EDEE" w14:textId="77777777" w:rsidR="00000CDF" w:rsidRDefault="00000CDF" w:rsidP="00000CDF">
      <w:pPr>
        <w:autoSpaceDE w:val="0"/>
        <w:autoSpaceDN w:val="0"/>
        <w:adjustRightInd w:val="0"/>
        <w:spacing w:after="0" w:line="240" w:lineRule="auto"/>
        <w:rPr>
          <w:rFonts w:ascii="Times New Roman" w:hAnsi="Times New Roman" w:cs="Times New Roman"/>
          <w:sz w:val="24"/>
          <w:szCs w:val="24"/>
        </w:rPr>
      </w:pPr>
    </w:p>
    <w:p w14:paraId="3B388C5E" w14:textId="77777777" w:rsidR="00000CDF" w:rsidRDefault="00000CDF" w:rsidP="00000CDF">
      <w:pPr>
        <w:autoSpaceDE w:val="0"/>
        <w:autoSpaceDN w:val="0"/>
        <w:adjustRightInd w:val="0"/>
        <w:spacing w:after="0" w:line="240" w:lineRule="auto"/>
        <w:rPr>
          <w:rFonts w:ascii="Times New Roman" w:hAnsi="Times New Roman" w:cs="Times New Roman"/>
          <w:sz w:val="24"/>
          <w:szCs w:val="24"/>
        </w:rPr>
      </w:pPr>
    </w:p>
    <w:p w14:paraId="036DC1E0" w14:textId="77777777" w:rsidR="00233B48" w:rsidRDefault="00233B48" w:rsidP="00233B48">
      <w:pPr>
        <w:pStyle w:val="Heading2"/>
      </w:pPr>
      <w:r>
        <w:lastRenderedPageBreak/>
        <w:t>Appendix 2</w:t>
      </w:r>
    </w:p>
    <w:p w14:paraId="24B36C0B" w14:textId="77777777" w:rsidR="00221A44" w:rsidRPr="00C45B4A" w:rsidRDefault="00221A44" w:rsidP="00221A44">
      <w:pPr>
        <w:autoSpaceDE w:val="0"/>
        <w:autoSpaceDN w:val="0"/>
        <w:adjustRightInd w:val="0"/>
        <w:spacing w:after="0" w:line="240" w:lineRule="auto"/>
        <w:jc w:val="both"/>
        <w:rPr>
          <w:rFonts w:ascii="Times New Roman" w:hAnsi="Times New Roman" w:cs="Times New Roman"/>
          <w:sz w:val="24"/>
          <w:szCs w:val="24"/>
        </w:rPr>
      </w:pPr>
      <w:r w:rsidRPr="00C45B4A">
        <w:rPr>
          <w:rFonts w:cs="Courier New"/>
          <w:bCs/>
          <w:sz w:val="24"/>
          <w:szCs w:val="24"/>
        </w:rPr>
        <w:t>Here, we display a simple cubic function that one deals in preliminary mathematics. Along with its 1</w:t>
      </w:r>
      <w:r w:rsidRPr="00C45B4A">
        <w:rPr>
          <w:rFonts w:cs="Courier New"/>
          <w:bCs/>
          <w:sz w:val="24"/>
          <w:szCs w:val="24"/>
          <w:vertAlign w:val="superscript"/>
        </w:rPr>
        <w:t>st</w:t>
      </w:r>
      <w:r w:rsidRPr="00C45B4A">
        <w:rPr>
          <w:rFonts w:cs="Courier New"/>
          <w:bCs/>
          <w:sz w:val="24"/>
          <w:szCs w:val="24"/>
        </w:rPr>
        <w:t xml:space="preserve"> and 2</w:t>
      </w:r>
      <w:r w:rsidRPr="00C45B4A">
        <w:rPr>
          <w:rFonts w:cs="Courier New"/>
          <w:bCs/>
          <w:sz w:val="24"/>
          <w:szCs w:val="24"/>
          <w:vertAlign w:val="superscript"/>
        </w:rPr>
        <w:t>nd</w:t>
      </w:r>
      <w:r w:rsidRPr="00C45B4A">
        <w:rPr>
          <w:rFonts w:cs="Courier New"/>
          <w:bCs/>
          <w:sz w:val="24"/>
          <w:szCs w:val="24"/>
        </w:rPr>
        <w:t xml:space="preserve"> order derivative is also depicted. The 1</w:t>
      </w:r>
      <w:r w:rsidRPr="00C45B4A">
        <w:rPr>
          <w:rFonts w:cs="Courier New"/>
          <w:bCs/>
          <w:sz w:val="24"/>
          <w:szCs w:val="24"/>
          <w:vertAlign w:val="superscript"/>
        </w:rPr>
        <w:t>st</w:t>
      </w:r>
      <w:r w:rsidRPr="00C45B4A">
        <w:rPr>
          <w:rFonts w:cs="Courier New"/>
          <w:bCs/>
          <w:sz w:val="24"/>
          <w:szCs w:val="24"/>
        </w:rPr>
        <w:t xml:space="preserve"> order derivative vanishes at maxima and minima </w:t>
      </w:r>
      <w:r w:rsidRPr="00C45B4A">
        <w:rPr>
          <w:rFonts w:ascii="Times New Roman" w:hAnsi="Times New Roman" w:cs="Times New Roman"/>
          <w:noProof/>
          <w:position w:val="-22"/>
          <w:sz w:val="24"/>
          <w:szCs w:val="24"/>
        </w:rPr>
        <w:drawing>
          <wp:inline distT="0" distB="0" distL="0" distR="0" wp14:anchorId="39CAC0E5" wp14:editId="3256DD8B">
            <wp:extent cx="2406015" cy="31559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406015" cy="315595"/>
                    </a:xfrm>
                    <a:prstGeom prst="rect">
                      <a:avLst/>
                    </a:prstGeom>
                    <a:noFill/>
                    <a:ln w="9525">
                      <a:noFill/>
                      <a:miter lim="800000"/>
                      <a:headEnd/>
                      <a:tailEnd/>
                    </a:ln>
                  </pic:spPr>
                </pic:pic>
              </a:graphicData>
            </a:graphic>
          </wp:inline>
        </w:drawing>
      </w:r>
      <w:r w:rsidRPr="00C45B4A">
        <w:rPr>
          <w:rFonts w:cs="Courier New"/>
          <w:bCs/>
          <w:sz w:val="24"/>
          <w:szCs w:val="24"/>
        </w:rPr>
        <w:t xml:space="preserve"> respectively. Its 2</w:t>
      </w:r>
      <w:r w:rsidRPr="00C45B4A">
        <w:rPr>
          <w:rFonts w:cs="Courier New"/>
          <w:bCs/>
          <w:sz w:val="24"/>
          <w:szCs w:val="24"/>
          <w:vertAlign w:val="superscript"/>
        </w:rPr>
        <w:t>nd</w:t>
      </w:r>
      <w:r w:rsidRPr="00C45B4A">
        <w:rPr>
          <w:rFonts w:cs="Courier New"/>
          <w:bCs/>
          <w:sz w:val="24"/>
          <w:szCs w:val="24"/>
        </w:rPr>
        <w:t xml:space="preserve"> order derivative has negative value at maxima and positive at minima. </w:t>
      </w:r>
    </w:p>
    <w:p w14:paraId="1244A848" w14:textId="77777777" w:rsidR="00221A44" w:rsidRPr="00221A44" w:rsidRDefault="00221A44" w:rsidP="00221A44">
      <w:pPr>
        <w:autoSpaceDE w:val="0"/>
        <w:autoSpaceDN w:val="0"/>
        <w:adjustRightInd w:val="0"/>
        <w:spacing w:after="0" w:line="240" w:lineRule="auto"/>
        <w:jc w:val="both"/>
        <w:rPr>
          <w:rFonts w:cs="Courier New"/>
          <w:b/>
          <w:bCs/>
          <w:sz w:val="24"/>
          <w:szCs w:val="24"/>
        </w:rPr>
      </w:pPr>
      <w:r>
        <w:rPr>
          <w:rFonts w:cs="Courier New"/>
          <w:b/>
          <w:bCs/>
          <w:sz w:val="24"/>
          <w:szCs w:val="24"/>
        </w:rPr>
        <w:t xml:space="preserve"> </w:t>
      </w:r>
    </w:p>
    <w:p w14:paraId="6EF8942A" w14:textId="77777777" w:rsidR="00233B48" w:rsidRPr="00233B48" w:rsidRDefault="00233B48" w:rsidP="00233B48">
      <w:pPr>
        <w:autoSpaceDE w:val="0"/>
        <w:autoSpaceDN w:val="0"/>
        <w:adjustRightInd w:val="0"/>
        <w:spacing w:after="0" w:line="240" w:lineRule="auto"/>
        <w:rPr>
          <w:rFonts w:ascii="Times New Roman" w:hAnsi="Times New Roman" w:cs="Times New Roman"/>
          <w:sz w:val="24"/>
          <w:szCs w:val="24"/>
        </w:rPr>
      </w:pPr>
      <w:r w:rsidRPr="00233B48">
        <w:rPr>
          <w:rFonts w:ascii="Courier New" w:hAnsi="Courier New" w:cs="Courier New"/>
          <w:b/>
          <w:bCs/>
          <w:color w:val="FF0000"/>
          <w:sz w:val="24"/>
          <w:szCs w:val="24"/>
        </w:rPr>
        <w:t xml:space="preserve">&gt; </w:t>
      </w:r>
      <w:r>
        <w:rPr>
          <w:rFonts w:ascii="Courier New" w:hAnsi="Courier New" w:cs="Courier New"/>
          <w:b/>
          <w:bCs/>
          <w:noProof/>
          <w:color w:val="FF0000"/>
          <w:position w:val="-5"/>
          <w:sz w:val="24"/>
          <w:szCs w:val="24"/>
        </w:rPr>
        <w:drawing>
          <wp:inline distT="0" distB="0" distL="0" distR="0" wp14:anchorId="497DFADB" wp14:editId="010D89D7">
            <wp:extent cx="1362075" cy="17970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srcRect/>
                    <a:stretch>
                      <a:fillRect/>
                    </a:stretch>
                  </pic:blipFill>
                  <pic:spPr bwMode="auto">
                    <a:xfrm>
                      <a:off x="0" y="0"/>
                      <a:ext cx="1362075" cy="179705"/>
                    </a:xfrm>
                    <a:prstGeom prst="rect">
                      <a:avLst/>
                    </a:prstGeom>
                    <a:noFill/>
                    <a:ln w="9525">
                      <a:noFill/>
                      <a:miter lim="800000"/>
                      <a:headEnd/>
                      <a:tailEnd/>
                    </a:ln>
                  </pic:spPr>
                </pic:pic>
              </a:graphicData>
            </a:graphic>
          </wp:inline>
        </w:drawing>
      </w:r>
    </w:p>
    <w:p w14:paraId="5159106F" w14:textId="77777777" w:rsidR="00233B48" w:rsidRPr="00233B48" w:rsidRDefault="00233B48" w:rsidP="00233B48">
      <w:pPr>
        <w:autoSpaceDE w:val="0"/>
        <w:autoSpaceDN w:val="0"/>
        <w:adjustRightInd w:val="0"/>
        <w:spacing w:after="0" w:line="312" w:lineRule="auto"/>
        <w:jc w:val="center"/>
        <w:rPr>
          <w:rFonts w:ascii="Times New Roman" w:hAnsi="Times New Roman" w:cs="Times New Roman"/>
          <w:sz w:val="24"/>
          <w:szCs w:val="24"/>
        </w:rPr>
      </w:pPr>
      <w:r>
        <w:rPr>
          <w:rFonts w:ascii="Times New Roman" w:hAnsi="Times New Roman" w:cs="Times New Roman"/>
          <w:noProof/>
          <w:color w:val="0000FF"/>
          <w:position w:val="-5"/>
          <w:sz w:val="24"/>
          <w:szCs w:val="24"/>
        </w:rPr>
        <w:drawing>
          <wp:inline distT="0" distB="0" distL="0" distR="0" wp14:anchorId="7F6DAE41" wp14:editId="2DC2F9D0">
            <wp:extent cx="1035685" cy="1797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srcRect/>
                    <a:stretch>
                      <a:fillRect/>
                    </a:stretch>
                  </pic:blipFill>
                  <pic:spPr bwMode="auto">
                    <a:xfrm>
                      <a:off x="0" y="0"/>
                      <a:ext cx="1035685" cy="179705"/>
                    </a:xfrm>
                    <a:prstGeom prst="rect">
                      <a:avLst/>
                    </a:prstGeom>
                    <a:noFill/>
                    <a:ln w="9525">
                      <a:noFill/>
                      <a:miter lim="800000"/>
                      <a:headEnd/>
                      <a:tailEnd/>
                    </a:ln>
                  </pic:spPr>
                </pic:pic>
              </a:graphicData>
            </a:graphic>
          </wp:inline>
        </w:drawing>
      </w:r>
    </w:p>
    <w:p w14:paraId="60D851DB" w14:textId="77777777" w:rsidR="00233B48" w:rsidRPr="00233B48" w:rsidRDefault="00233B48" w:rsidP="00233B48">
      <w:pPr>
        <w:autoSpaceDE w:val="0"/>
        <w:autoSpaceDN w:val="0"/>
        <w:adjustRightInd w:val="0"/>
        <w:spacing w:after="0" w:line="240" w:lineRule="auto"/>
        <w:rPr>
          <w:rFonts w:ascii="Times New Roman" w:hAnsi="Times New Roman" w:cs="Times New Roman"/>
          <w:sz w:val="24"/>
          <w:szCs w:val="24"/>
        </w:rPr>
      </w:pPr>
      <w:r w:rsidRPr="00233B48">
        <w:rPr>
          <w:rFonts w:ascii="Courier New" w:hAnsi="Courier New" w:cs="Courier New"/>
          <w:b/>
          <w:bCs/>
          <w:color w:val="FF0000"/>
          <w:sz w:val="24"/>
          <w:szCs w:val="24"/>
        </w:rPr>
        <w:t xml:space="preserve">&gt; </w:t>
      </w:r>
      <w:r>
        <w:rPr>
          <w:rFonts w:ascii="Courier New" w:hAnsi="Courier New" w:cs="Courier New"/>
          <w:b/>
          <w:bCs/>
          <w:noProof/>
          <w:color w:val="FF0000"/>
          <w:position w:val="-23"/>
          <w:sz w:val="24"/>
          <w:szCs w:val="24"/>
        </w:rPr>
        <w:drawing>
          <wp:inline distT="0" distB="0" distL="0" distR="0" wp14:anchorId="2BF66BDE" wp14:editId="2794EC2E">
            <wp:extent cx="2218055" cy="32575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srcRect/>
                    <a:stretch>
                      <a:fillRect/>
                    </a:stretch>
                  </pic:blipFill>
                  <pic:spPr bwMode="auto">
                    <a:xfrm>
                      <a:off x="0" y="0"/>
                      <a:ext cx="2218055" cy="325755"/>
                    </a:xfrm>
                    <a:prstGeom prst="rect">
                      <a:avLst/>
                    </a:prstGeom>
                    <a:noFill/>
                    <a:ln w="9525">
                      <a:noFill/>
                      <a:miter lim="800000"/>
                      <a:headEnd/>
                      <a:tailEnd/>
                    </a:ln>
                  </pic:spPr>
                </pic:pic>
              </a:graphicData>
            </a:graphic>
          </wp:inline>
        </w:drawing>
      </w:r>
    </w:p>
    <w:p w14:paraId="65C92F19" w14:textId="77777777" w:rsidR="00233B48" w:rsidRDefault="00C45B4A" w:rsidP="00C45B4A">
      <w:pPr>
        <w:jc w:val="center"/>
      </w:pPr>
      <w:r>
        <w:rPr>
          <w:noProof/>
        </w:rPr>
        <w:drawing>
          <wp:inline distT="0" distB="0" distL="0" distR="0" wp14:anchorId="173573F6" wp14:editId="78AE5046">
            <wp:extent cx="3807460" cy="3807460"/>
            <wp:effectExtent l="19050" t="0" r="2540" b="0"/>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srcRect/>
                    <a:stretch>
                      <a:fillRect/>
                    </a:stretch>
                  </pic:blipFill>
                  <pic:spPr bwMode="auto">
                    <a:xfrm>
                      <a:off x="0" y="0"/>
                      <a:ext cx="3807460" cy="3807460"/>
                    </a:xfrm>
                    <a:prstGeom prst="rect">
                      <a:avLst/>
                    </a:prstGeom>
                    <a:noFill/>
                    <a:ln w="9525">
                      <a:noFill/>
                      <a:miter lim="800000"/>
                      <a:headEnd/>
                      <a:tailEnd/>
                    </a:ln>
                  </pic:spPr>
                </pic:pic>
              </a:graphicData>
            </a:graphic>
          </wp:inline>
        </w:drawing>
      </w:r>
    </w:p>
    <w:p w14:paraId="7220CB8A" w14:textId="77777777" w:rsidR="00D8560D" w:rsidRDefault="00174ACA" w:rsidP="00174ACA">
      <w:pPr>
        <w:jc w:val="both"/>
      </w:pPr>
      <w:r>
        <w:t xml:space="preserve">It posses three real roots that appears as; </w:t>
      </w:r>
      <m:oMath>
        <m:r>
          <w:rPr>
            <w:rFonts w:ascii="Cambria Math" w:hAnsi="Cambria Math"/>
          </w:rPr>
          <m:t>x=-1,</m:t>
        </m:r>
      </m:oMath>
      <w:r>
        <w:t xml:space="preserve"> </w:t>
      </w:r>
      <m:oMath>
        <m:r>
          <w:rPr>
            <w:rFonts w:ascii="Cambria Math" w:hAnsi="Cambria Math"/>
          </w:rPr>
          <m:t>x=</m:t>
        </m:r>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r>
                  <w:rPr>
                    <w:rFonts w:ascii="Cambria Math" w:hAnsi="Cambria Math"/>
                  </w:rPr>
                  <m:t>13</m:t>
                </m:r>
              </m:e>
            </m:rad>
          </m:num>
          <m:den>
            <m:r>
              <w:rPr>
                <w:rFonts w:ascii="Cambria Math" w:hAnsi="Cambria Math"/>
              </w:rPr>
              <m:t>2</m:t>
            </m:r>
          </m:den>
        </m:f>
      </m:oMath>
      <w:r>
        <w:t xml:space="preserve">. Numerical set that can be verified in the graph are; </w:t>
      </w:r>
      <m:oMath>
        <m:r>
          <w:rPr>
            <w:rFonts w:ascii="Cambria Math" w:hAnsi="Cambria Math"/>
          </w:rPr>
          <m:t>(-1,</m:t>
        </m:r>
        <m:r>
          <m:rPr>
            <m:sty m:val="p"/>
          </m:rPr>
          <w:rPr>
            <w:rFonts w:ascii="Cambria Math" w:hAnsi="Cambria Math"/>
          </w:rPr>
          <m:t>-3.302,0.302)</m:t>
        </m:r>
      </m:oMath>
      <w:r>
        <w:t>.</w:t>
      </w:r>
    </w:p>
    <w:p w14:paraId="6F2D57D4" w14:textId="77777777" w:rsidR="00174ACA" w:rsidRDefault="00174ACA" w:rsidP="00174ACA">
      <w:pPr>
        <w:autoSpaceDE w:val="0"/>
        <w:autoSpaceDN w:val="0"/>
        <w:adjustRightInd w:val="0"/>
        <w:spacing w:after="0" w:line="240" w:lineRule="auto"/>
        <w:rPr>
          <w:rFonts w:ascii="Times New Roman" w:hAnsi="Times New Roman" w:cs="Times New Roman"/>
          <w:sz w:val="24"/>
          <w:szCs w:val="24"/>
        </w:rPr>
      </w:pPr>
    </w:p>
    <w:p w14:paraId="398F5308" w14:textId="77777777" w:rsidR="00174ACA" w:rsidRDefault="00174ACA" w:rsidP="003C313E"/>
    <w:sectPr w:rsidR="00174ACA" w:rsidSect="004329C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D2A1" w14:textId="77777777" w:rsidR="004A27BB" w:rsidRDefault="004A27BB" w:rsidP="006412D5">
      <w:pPr>
        <w:spacing w:after="0" w:line="240" w:lineRule="auto"/>
      </w:pPr>
      <w:r>
        <w:separator/>
      </w:r>
    </w:p>
  </w:endnote>
  <w:endnote w:type="continuationSeparator" w:id="0">
    <w:p w14:paraId="3C9013CC" w14:textId="77777777" w:rsidR="004A27BB" w:rsidRDefault="004A27BB" w:rsidP="0064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DFC4" w14:textId="77777777" w:rsidR="0054128E" w:rsidRDefault="00541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2813"/>
      <w:docPartObj>
        <w:docPartGallery w:val="Page Numbers (Bottom of Page)"/>
        <w:docPartUnique/>
      </w:docPartObj>
    </w:sdtPr>
    <w:sdtEndPr/>
    <w:sdtContent>
      <w:p w14:paraId="2B62A314" w14:textId="77777777" w:rsidR="0054128E" w:rsidRDefault="005927E1">
        <w:pPr>
          <w:pStyle w:val="Footer"/>
          <w:jc w:val="right"/>
        </w:pPr>
        <w:r>
          <w:fldChar w:fldCharType="begin"/>
        </w:r>
        <w:r>
          <w:instrText xml:space="preserve"> PAGE   \* MERGEFORMAT </w:instrText>
        </w:r>
        <w:r>
          <w:fldChar w:fldCharType="separate"/>
        </w:r>
        <w:r w:rsidR="00B87D2C">
          <w:rPr>
            <w:noProof/>
          </w:rPr>
          <w:t>1</w:t>
        </w:r>
        <w:r>
          <w:rPr>
            <w:noProof/>
          </w:rPr>
          <w:fldChar w:fldCharType="end"/>
        </w:r>
      </w:p>
    </w:sdtContent>
  </w:sdt>
  <w:p w14:paraId="02170CF6" w14:textId="77777777" w:rsidR="0054128E" w:rsidRDefault="00541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749E" w14:textId="77777777" w:rsidR="0054128E" w:rsidRDefault="0054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7834" w14:textId="77777777" w:rsidR="004A27BB" w:rsidRDefault="004A27BB" w:rsidP="006412D5">
      <w:pPr>
        <w:spacing w:after="0" w:line="240" w:lineRule="auto"/>
      </w:pPr>
      <w:r>
        <w:separator/>
      </w:r>
    </w:p>
  </w:footnote>
  <w:footnote w:type="continuationSeparator" w:id="0">
    <w:p w14:paraId="2024EE36" w14:textId="77777777" w:rsidR="004A27BB" w:rsidRDefault="004A27BB" w:rsidP="0064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7A0E" w14:textId="77777777" w:rsidR="0054128E" w:rsidRDefault="00541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44BF" w14:textId="77777777" w:rsidR="0054128E" w:rsidRDefault="00541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C1AA" w14:textId="77777777" w:rsidR="0054128E" w:rsidRDefault="00541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24E2"/>
    <w:multiLevelType w:val="hybridMultilevel"/>
    <w:tmpl w:val="538A3200"/>
    <w:lvl w:ilvl="0" w:tplc="1A14BAE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515EA"/>
    <w:multiLevelType w:val="hybridMultilevel"/>
    <w:tmpl w:val="F3A8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14C8B"/>
    <w:multiLevelType w:val="hybridMultilevel"/>
    <w:tmpl w:val="801A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87797"/>
    <w:multiLevelType w:val="singleLevel"/>
    <w:tmpl w:val="1A14BAE4"/>
    <w:lvl w:ilvl="0">
      <w:start w:val="1"/>
      <w:numFmt w:val="decimal"/>
      <w:lvlText w:val="%1."/>
      <w:lvlJc w:val="left"/>
      <w:pPr>
        <w:tabs>
          <w:tab w:val="num" w:pos="360"/>
        </w:tabs>
        <w:ind w:left="360" w:hanging="360"/>
      </w:pPr>
      <w:rPr>
        <w:rFonts w:ascii="Arial" w:hAnsi="Arial" w:hint="default"/>
        <w:b w:val="0"/>
        <w:i w:val="0"/>
        <w:sz w:val="22"/>
        <w:szCs w:val="22"/>
      </w:rPr>
    </w:lvl>
  </w:abstractNum>
  <w:num w:numId="1" w16cid:durableId="1019938211">
    <w:abstractNumId w:val="2"/>
  </w:num>
  <w:num w:numId="2" w16cid:durableId="1010109221">
    <w:abstractNumId w:val="3"/>
  </w:num>
  <w:num w:numId="3" w16cid:durableId="976106928">
    <w:abstractNumId w:val="1"/>
  </w:num>
  <w:num w:numId="4" w16cid:durableId="27324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2F"/>
    <w:rsid w:val="00000CDF"/>
    <w:rsid w:val="0000303B"/>
    <w:rsid w:val="0003044F"/>
    <w:rsid w:val="00042CDD"/>
    <w:rsid w:val="00092631"/>
    <w:rsid w:val="00096C87"/>
    <w:rsid w:val="000B3899"/>
    <w:rsid w:val="000E1FB6"/>
    <w:rsid w:val="000F202A"/>
    <w:rsid w:val="000F49BE"/>
    <w:rsid w:val="00105F0A"/>
    <w:rsid w:val="00143D36"/>
    <w:rsid w:val="00174ACA"/>
    <w:rsid w:val="001B7237"/>
    <w:rsid w:val="001D0520"/>
    <w:rsid w:val="001F272C"/>
    <w:rsid w:val="00221A44"/>
    <w:rsid w:val="00233B48"/>
    <w:rsid w:val="0023521D"/>
    <w:rsid w:val="0025749D"/>
    <w:rsid w:val="00283D1C"/>
    <w:rsid w:val="00292440"/>
    <w:rsid w:val="002A2D6B"/>
    <w:rsid w:val="002C514D"/>
    <w:rsid w:val="00344E2D"/>
    <w:rsid w:val="00354A99"/>
    <w:rsid w:val="00363577"/>
    <w:rsid w:val="00364A02"/>
    <w:rsid w:val="00384A00"/>
    <w:rsid w:val="003B3B2F"/>
    <w:rsid w:val="003C313E"/>
    <w:rsid w:val="003E0E3B"/>
    <w:rsid w:val="00427B94"/>
    <w:rsid w:val="004329C3"/>
    <w:rsid w:val="00485DE3"/>
    <w:rsid w:val="0049565B"/>
    <w:rsid w:val="004A27BB"/>
    <w:rsid w:val="004A3F1F"/>
    <w:rsid w:val="004A55EF"/>
    <w:rsid w:val="004D05A3"/>
    <w:rsid w:val="004E27FD"/>
    <w:rsid w:val="004F021A"/>
    <w:rsid w:val="00512252"/>
    <w:rsid w:val="005132FC"/>
    <w:rsid w:val="00537746"/>
    <w:rsid w:val="0054128E"/>
    <w:rsid w:val="005424A1"/>
    <w:rsid w:val="005462A8"/>
    <w:rsid w:val="00546AA9"/>
    <w:rsid w:val="00555C6F"/>
    <w:rsid w:val="00580391"/>
    <w:rsid w:val="005850B3"/>
    <w:rsid w:val="00590E32"/>
    <w:rsid w:val="005927E1"/>
    <w:rsid w:val="005A286B"/>
    <w:rsid w:val="005B5407"/>
    <w:rsid w:val="005E0620"/>
    <w:rsid w:val="00623D04"/>
    <w:rsid w:val="00624DCD"/>
    <w:rsid w:val="006412D5"/>
    <w:rsid w:val="00643F1E"/>
    <w:rsid w:val="00647970"/>
    <w:rsid w:val="006F22E8"/>
    <w:rsid w:val="006F2FD9"/>
    <w:rsid w:val="006F4FA0"/>
    <w:rsid w:val="006F781D"/>
    <w:rsid w:val="00705067"/>
    <w:rsid w:val="00710030"/>
    <w:rsid w:val="007226DE"/>
    <w:rsid w:val="00731D2A"/>
    <w:rsid w:val="00760656"/>
    <w:rsid w:val="007655B5"/>
    <w:rsid w:val="007966CD"/>
    <w:rsid w:val="007A48B3"/>
    <w:rsid w:val="007A5548"/>
    <w:rsid w:val="007B3ED6"/>
    <w:rsid w:val="007E488E"/>
    <w:rsid w:val="008024AE"/>
    <w:rsid w:val="008107EE"/>
    <w:rsid w:val="00813345"/>
    <w:rsid w:val="00816017"/>
    <w:rsid w:val="00827B74"/>
    <w:rsid w:val="008616E9"/>
    <w:rsid w:val="00861ECE"/>
    <w:rsid w:val="00862D88"/>
    <w:rsid w:val="0088576F"/>
    <w:rsid w:val="008959B1"/>
    <w:rsid w:val="008D4431"/>
    <w:rsid w:val="008E1A42"/>
    <w:rsid w:val="008E481B"/>
    <w:rsid w:val="00900256"/>
    <w:rsid w:val="0090032F"/>
    <w:rsid w:val="0091112C"/>
    <w:rsid w:val="00916671"/>
    <w:rsid w:val="009239CE"/>
    <w:rsid w:val="009258F8"/>
    <w:rsid w:val="00970ED9"/>
    <w:rsid w:val="009E2BF2"/>
    <w:rsid w:val="009E7471"/>
    <w:rsid w:val="00A0158D"/>
    <w:rsid w:val="00A42442"/>
    <w:rsid w:val="00AB7AB9"/>
    <w:rsid w:val="00AD2C75"/>
    <w:rsid w:val="00AD3BE0"/>
    <w:rsid w:val="00AF2D5B"/>
    <w:rsid w:val="00B04626"/>
    <w:rsid w:val="00B138AD"/>
    <w:rsid w:val="00B30209"/>
    <w:rsid w:val="00B53E9E"/>
    <w:rsid w:val="00B87D2C"/>
    <w:rsid w:val="00B91204"/>
    <w:rsid w:val="00BB10F8"/>
    <w:rsid w:val="00C15AC7"/>
    <w:rsid w:val="00C37B44"/>
    <w:rsid w:val="00C40E87"/>
    <w:rsid w:val="00C45B4A"/>
    <w:rsid w:val="00C464F4"/>
    <w:rsid w:val="00C52DCA"/>
    <w:rsid w:val="00C53D21"/>
    <w:rsid w:val="00C82D90"/>
    <w:rsid w:val="00C959C7"/>
    <w:rsid w:val="00CB54E4"/>
    <w:rsid w:val="00CC6AD9"/>
    <w:rsid w:val="00CC7168"/>
    <w:rsid w:val="00CE3C7C"/>
    <w:rsid w:val="00D00B24"/>
    <w:rsid w:val="00D15399"/>
    <w:rsid w:val="00D50E43"/>
    <w:rsid w:val="00D53152"/>
    <w:rsid w:val="00D5668C"/>
    <w:rsid w:val="00D57759"/>
    <w:rsid w:val="00D810B5"/>
    <w:rsid w:val="00D82B14"/>
    <w:rsid w:val="00D83EA3"/>
    <w:rsid w:val="00D8560D"/>
    <w:rsid w:val="00D92087"/>
    <w:rsid w:val="00DA4756"/>
    <w:rsid w:val="00DE626D"/>
    <w:rsid w:val="00E0201F"/>
    <w:rsid w:val="00E05D9B"/>
    <w:rsid w:val="00E4089F"/>
    <w:rsid w:val="00E466BF"/>
    <w:rsid w:val="00E8265B"/>
    <w:rsid w:val="00EA42A4"/>
    <w:rsid w:val="00F0224C"/>
    <w:rsid w:val="00F8239F"/>
    <w:rsid w:val="00F842EB"/>
    <w:rsid w:val="00FA69A1"/>
    <w:rsid w:val="00FB480D"/>
    <w:rsid w:val="00FC073B"/>
    <w:rsid w:val="00FC4931"/>
    <w:rsid w:val="00FD29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4CE3E1C9"/>
  <w15:docId w15:val="{A82DD388-3C4D-415B-85CD-239A438F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C3"/>
  </w:style>
  <w:style w:type="paragraph" w:styleId="Heading1">
    <w:name w:val="heading 1"/>
    <w:basedOn w:val="Normal"/>
    <w:next w:val="Normal"/>
    <w:link w:val="Heading1Char"/>
    <w:uiPriority w:val="9"/>
    <w:qFormat/>
    <w:rsid w:val="0090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1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39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2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003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032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00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032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3C313E"/>
    <w:rPr>
      <w:strike w:val="0"/>
      <w:dstrike w:val="0"/>
      <w:color w:val="009999"/>
      <w:u w:val="none"/>
      <w:effect w:val="none"/>
    </w:rPr>
  </w:style>
  <w:style w:type="paragraph" w:styleId="PlainText">
    <w:name w:val="Plain Text"/>
    <w:basedOn w:val="Normal"/>
    <w:link w:val="PlainTextChar"/>
    <w:rsid w:val="003C313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C313E"/>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3C31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313E"/>
    <w:rPr>
      <w:b/>
      <w:bCs/>
      <w:i/>
      <w:iCs/>
      <w:color w:val="4F81BD" w:themeColor="accent1"/>
    </w:rPr>
  </w:style>
  <w:style w:type="character" w:styleId="SubtleReference">
    <w:name w:val="Subtle Reference"/>
    <w:basedOn w:val="DefaultParagraphFont"/>
    <w:uiPriority w:val="31"/>
    <w:qFormat/>
    <w:rsid w:val="003C313E"/>
    <w:rPr>
      <w:smallCaps/>
      <w:color w:val="C0504D" w:themeColor="accent2"/>
      <w:u w:val="single"/>
    </w:rPr>
  </w:style>
  <w:style w:type="character" w:customStyle="1" w:styleId="Heading2Char">
    <w:name w:val="Heading 2 Char"/>
    <w:basedOn w:val="DefaultParagraphFont"/>
    <w:link w:val="Heading2"/>
    <w:uiPriority w:val="9"/>
    <w:rsid w:val="003C313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C313E"/>
    <w:pPr>
      <w:spacing w:after="0" w:line="240" w:lineRule="auto"/>
    </w:pPr>
  </w:style>
  <w:style w:type="paragraph" w:styleId="BalloonText">
    <w:name w:val="Balloon Text"/>
    <w:basedOn w:val="Normal"/>
    <w:link w:val="BalloonTextChar"/>
    <w:uiPriority w:val="99"/>
    <w:semiHidden/>
    <w:unhideWhenUsed/>
    <w:rsid w:val="00B1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8AD"/>
    <w:rPr>
      <w:rFonts w:ascii="Tahoma" w:hAnsi="Tahoma" w:cs="Tahoma"/>
      <w:sz w:val="16"/>
      <w:szCs w:val="16"/>
    </w:rPr>
  </w:style>
  <w:style w:type="character" w:customStyle="1" w:styleId="Heading3Char">
    <w:name w:val="Heading 3 Char"/>
    <w:basedOn w:val="DefaultParagraphFont"/>
    <w:link w:val="Heading3"/>
    <w:uiPriority w:val="9"/>
    <w:rsid w:val="009239CE"/>
    <w:rPr>
      <w:rFonts w:asciiTheme="majorHAnsi" w:eastAsiaTheme="majorEastAsia" w:hAnsiTheme="majorHAnsi" w:cstheme="majorBidi"/>
      <w:b/>
      <w:bCs/>
      <w:color w:val="4F81BD" w:themeColor="accent1"/>
    </w:rPr>
  </w:style>
  <w:style w:type="character" w:customStyle="1" w:styleId="MapleInput">
    <w:name w:val="Maple Input"/>
    <w:uiPriority w:val="99"/>
    <w:rsid w:val="00233B48"/>
    <w:rPr>
      <w:rFonts w:ascii="Courier New" w:hAnsi="Courier New" w:cs="Courier New"/>
      <w:b/>
      <w:bCs/>
      <w:color w:val="FF0000"/>
    </w:rPr>
  </w:style>
  <w:style w:type="character" w:customStyle="1" w:styleId="2DOutput">
    <w:name w:val="2D Output"/>
    <w:uiPriority w:val="99"/>
    <w:rsid w:val="00233B48"/>
    <w:rPr>
      <w:color w:val="0000FF"/>
    </w:rPr>
  </w:style>
  <w:style w:type="character" w:customStyle="1" w:styleId="Text">
    <w:name w:val="Text"/>
    <w:uiPriority w:val="99"/>
    <w:rsid w:val="00233B48"/>
    <w:rPr>
      <w:color w:val="000000"/>
    </w:rPr>
  </w:style>
  <w:style w:type="paragraph" w:customStyle="1" w:styleId="MapleOutput1">
    <w:name w:val="Maple Output1"/>
    <w:uiPriority w:val="99"/>
    <w:rsid w:val="00233B48"/>
    <w:pPr>
      <w:autoSpaceDE w:val="0"/>
      <w:autoSpaceDN w:val="0"/>
      <w:adjustRightInd w:val="0"/>
      <w:spacing w:after="0" w:line="312" w:lineRule="auto"/>
      <w:jc w:val="center"/>
    </w:pPr>
    <w:rPr>
      <w:rFonts w:ascii="Times New Roman" w:hAnsi="Times New Roman" w:cs="Times New Roman"/>
      <w:sz w:val="24"/>
      <w:szCs w:val="24"/>
    </w:rPr>
  </w:style>
  <w:style w:type="table" w:styleId="TableGrid">
    <w:name w:val="Table Grid"/>
    <w:basedOn w:val="TableNormal"/>
    <w:uiPriority w:val="59"/>
    <w:rsid w:val="00CC6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641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2D5"/>
  </w:style>
  <w:style w:type="paragraph" w:styleId="Footer">
    <w:name w:val="footer"/>
    <w:basedOn w:val="Normal"/>
    <w:link w:val="FooterChar"/>
    <w:uiPriority w:val="99"/>
    <w:unhideWhenUsed/>
    <w:rsid w:val="0064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2D5"/>
  </w:style>
  <w:style w:type="paragraph" w:styleId="ListParagraph">
    <w:name w:val="List Paragraph"/>
    <w:basedOn w:val="Normal"/>
    <w:uiPriority w:val="34"/>
    <w:qFormat/>
    <w:rsid w:val="00590E32"/>
    <w:pPr>
      <w:ind w:left="720"/>
      <w:contextualSpacing/>
    </w:pPr>
  </w:style>
  <w:style w:type="paragraph" w:styleId="BodyText">
    <w:name w:val="Body Text"/>
    <w:basedOn w:val="Normal"/>
    <w:link w:val="BodyTextChar"/>
    <w:rsid w:val="00555C6F"/>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55C6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A5548"/>
    <w:rPr>
      <w:color w:val="808080"/>
    </w:rPr>
  </w:style>
  <w:style w:type="paragraph" w:styleId="NormalWeb">
    <w:name w:val="Normal (Web)"/>
    <w:basedOn w:val="Normal"/>
    <w:uiPriority w:val="99"/>
    <w:unhideWhenUsed/>
    <w:rsid w:val="00B87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7D2C"/>
  </w:style>
  <w:style w:type="character" w:customStyle="1" w:styleId="style1">
    <w:name w:val="style1"/>
    <w:basedOn w:val="DefaultParagraphFont"/>
    <w:rsid w:val="00B87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17116">
      <w:bodyDiv w:val="1"/>
      <w:marLeft w:val="0"/>
      <w:marRight w:val="0"/>
      <w:marTop w:val="0"/>
      <w:marBottom w:val="0"/>
      <w:divBdr>
        <w:top w:val="none" w:sz="0" w:space="0" w:color="auto"/>
        <w:left w:val="none" w:sz="0" w:space="0" w:color="auto"/>
        <w:bottom w:val="none" w:sz="0" w:space="0" w:color="auto"/>
        <w:right w:val="none" w:sz="0" w:space="0" w:color="auto"/>
      </w:divBdr>
      <w:divsChild>
        <w:div w:id="1900743989">
          <w:marLeft w:val="0"/>
          <w:marRight w:val="0"/>
          <w:marTop w:val="0"/>
          <w:marBottom w:val="0"/>
          <w:divBdr>
            <w:top w:val="none" w:sz="0" w:space="0" w:color="auto"/>
            <w:left w:val="none" w:sz="0" w:space="0" w:color="auto"/>
            <w:bottom w:val="none" w:sz="0" w:space="0" w:color="auto"/>
            <w:right w:val="none" w:sz="0" w:space="0" w:color="auto"/>
          </w:divBdr>
        </w:div>
      </w:divsChild>
    </w:div>
    <w:div w:id="9769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wmf"/><Relationship Id="rId39" Type="http://schemas.openxmlformats.org/officeDocument/2006/relationships/fontTable" Target="fontTable.xml"/><Relationship Id="rId21" Type="http://schemas.openxmlformats.org/officeDocument/2006/relationships/image" Target="media/image12.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wmf"/><Relationship Id="rId32" Type="http://schemas.openxmlformats.org/officeDocument/2006/relationships/image" Target="media/image23.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yperlink" Target="http://www.physicsdegree.in" TargetMode="External"/><Relationship Id="rId14" Type="http://schemas.openxmlformats.org/officeDocument/2006/relationships/image" Target="media/image5.emf"/><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image" Target="media/image21.wmf"/><Relationship Id="rId35" Type="http://schemas.openxmlformats.org/officeDocument/2006/relationships/footer" Target="footer1.xml"/><Relationship Id="rId8" Type="http://schemas.openxmlformats.org/officeDocument/2006/relationships/hyperlink" Target="mailto:swanwane2000@yahoo.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DFDF-B0A7-4D0C-A048-0BF7FF0B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Shyamkant Anwane</cp:lastModifiedBy>
  <cp:revision>4</cp:revision>
  <cp:lastPrinted>2010-09-07T06:44:00Z</cp:lastPrinted>
  <dcterms:created xsi:type="dcterms:W3CDTF">2024-12-11T16:58:00Z</dcterms:created>
  <dcterms:modified xsi:type="dcterms:W3CDTF">2024-12-11T16:59:00Z</dcterms:modified>
</cp:coreProperties>
</file>