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3A565" w14:textId="16278877" w:rsidR="004E5CF8" w:rsidRPr="000D7C31" w:rsidRDefault="00F014F9" w:rsidP="000D7C31">
      <w:pPr>
        <w:pStyle w:val="AbstractLiteratur"/>
        <w:spacing w:before="0" w:after="0" w:line="240" w:lineRule="auto"/>
        <w:rPr>
          <w:sz w:val="32"/>
          <w:szCs w:val="20"/>
          <w:lang w:val="en-US"/>
        </w:rPr>
      </w:pPr>
      <w:r>
        <w:rPr>
          <w:sz w:val="32"/>
          <w:szCs w:val="20"/>
        </w:rPr>
        <w:t>Design of S</w:t>
      </w:r>
      <w:r w:rsidR="00AE53A6" w:rsidRPr="00AE53A6">
        <w:rPr>
          <w:sz w:val="32"/>
          <w:szCs w:val="20"/>
        </w:rPr>
        <w:t>oftware and Hardware for Feed Dosing in Swine</w:t>
      </w:r>
    </w:p>
    <w:p w14:paraId="1A5CDFE5" w14:textId="77777777" w:rsidR="000D7C31" w:rsidRDefault="000D7C31" w:rsidP="00A730AA">
      <w:pPr>
        <w:pStyle w:val="Default"/>
        <w:jc w:val="both"/>
        <w:rPr>
          <w:b/>
          <w:bCs/>
          <w:sz w:val="20"/>
          <w:szCs w:val="20"/>
        </w:rPr>
      </w:pPr>
    </w:p>
    <w:p w14:paraId="7806239D" w14:textId="0D2E3B68" w:rsidR="004E5CF8" w:rsidRPr="008D60BB" w:rsidRDefault="00FC605A" w:rsidP="000D7C31">
      <w:pPr>
        <w:pStyle w:val="Default"/>
        <w:jc w:val="center"/>
        <w:rPr>
          <w:bCs/>
          <w:sz w:val="28"/>
          <w:szCs w:val="20"/>
          <w:lang w:val="es-CO"/>
        </w:rPr>
      </w:pPr>
      <w:proofErr w:type="spellStart"/>
      <w:r w:rsidRPr="008D60BB">
        <w:rPr>
          <w:bCs/>
          <w:sz w:val="28"/>
          <w:szCs w:val="20"/>
          <w:lang w:val="es-CO"/>
        </w:rPr>
        <w:t>Author</w:t>
      </w:r>
      <w:r w:rsidR="00F014F9">
        <w:rPr>
          <w:bCs/>
          <w:sz w:val="28"/>
          <w:szCs w:val="20"/>
          <w:lang w:val="es-CO"/>
        </w:rPr>
        <w:t>s</w:t>
      </w:r>
      <w:proofErr w:type="spellEnd"/>
    </w:p>
    <w:p w14:paraId="32A38F0A" w14:textId="3B24C2DA" w:rsidR="00AE53A6" w:rsidRPr="00AE53A6" w:rsidRDefault="00AE53A6" w:rsidP="00AE53A6">
      <w:pPr>
        <w:spacing w:line="360" w:lineRule="auto"/>
        <w:jc w:val="center"/>
        <w:rPr>
          <w:rFonts w:eastAsia="SimSun"/>
          <w:sz w:val="22"/>
          <w:vertAlign w:val="superscript"/>
          <w:lang w:val="es-CO" w:eastAsia="en-GB"/>
        </w:rPr>
      </w:pPr>
      <w:r w:rsidRPr="00AE53A6">
        <w:rPr>
          <w:rFonts w:eastAsia="Times New Roman"/>
          <w:bCs/>
          <w:sz w:val="28"/>
          <w:szCs w:val="20"/>
        </w:rPr>
        <w:t>Claudia Alejandra Rosero Noguera</w:t>
      </w:r>
      <w:r w:rsidRPr="00AE53A6">
        <w:rPr>
          <w:rFonts w:eastAsia="Times New Roman"/>
          <w:bCs/>
          <w:sz w:val="28"/>
          <w:szCs w:val="20"/>
          <w:vertAlign w:val="superscript"/>
        </w:rPr>
        <w:t>1</w:t>
      </w:r>
      <w:r w:rsidRPr="00AE53A6">
        <w:rPr>
          <w:rFonts w:eastAsia="Times New Roman"/>
          <w:bCs/>
          <w:sz w:val="28"/>
          <w:szCs w:val="20"/>
        </w:rPr>
        <w:t xml:space="preserve">, </w:t>
      </w:r>
      <w:r>
        <w:rPr>
          <w:rFonts w:eastAsia="Times New Roman"/>
          <w:bCs/>
          <w:sz w:val="28"/>
          <w:szCs w:val="20"/>
        </w:rPr>
        <w:t>Cristhian Alejandro Enriquez Toro</w:t>
      </w:r>
      <w:r w:rsidRPr="00AE53A6">
        <w:rPr>
          <w:rFonts w:eastAsia="Times New Roman"/>
          <w:bCs/>
          <w:sz w:val="28"/>
          <w:szCs w:val="20"/>
          <w:vertAlign w:val="superscript"/>
        </w:rPr>
        <w:t>2</w:t>
      </w:r>
      <w:r w:rsidRPr="00AE53A6">
        <w:rPr>
          <w:rFonts w:eastAsia="Times New Roman"/>
          <w:bCs/>
          <w:sz w:val="28"/>
          <w:szCs w:val="20"/>
        </w:rPr>
        <w:t xml:space="preserve">, </w:t>
      </w:r>
      <w:r>
        <w:rPr>
          <w:rFonts w:eastAsia="Times New Roman"/>
          <w:bCs/>
          <w:sz w:val="28"/>
          <w:szCs w:val="20"/>
        </w:rPr>
        <w:t>Luis Fernando González Alvarán</w:t>
      </w:r>
      <w:r w:rsidRPr="00AE53A6">
        <w:rPr>
          <w:rFonts w:eastAsia="Times New Roman"/>
          <w:bCs/>
          <w:sz w:val="28"/>
          <w:szCs w:val="20"/>
          <w:vertAlign w:val="superscript"/>
        </w:rPr>
        <w:t>3</w:t>
      </w:r>
    </w:p>
    <w:p w14:paraId="47B340DC" w14:textId="77777777" w:rsidR="00AE53A6" w:rsidRPr="00AE53A6" w:rsidRDefault="00AE53A6" w:rsidP="00AE53A6">
      <w:pPr>
        <w:spacing w:after="0" w:line="240" w:lineRule="auto"/>
        <w:jc w:val="center"/>
        <w:rPr>
          <w:rFonts w:eastAsia="Times New Roman"/>
          <w:i/>
          <w:sz w:val="20"/>
          <w:szCs w:val="20"/>
          <w:lang w:val="en-US"/>
        </w:rPr>
      </w:pPr>
      <w:r w:rsidRPr="00AE53A6">
        <w:rPr>
          <w:rFonts w:eastAsia="Times New Roman"/>
          <w:i/>
          <w:sz w:val="20"/>
          <w:szCs w:val="20"/>
          <w:vertAlign w:val="superscript"/>
        </w:rPr>
        <w:t>1</w:t>
      </w:r>
      <w:r w:rsidRPr="00AE53A6">
        <w:rPr>
          <w:rFonts w:eastAsia="Times New Roman"/>
          <w:i/>
          <w:sz w:val="20"/>
          <w:szCs w:val="20"/>
        </w:rPr>
        <w:t>Systems Engineer, Master in Engineering, PhD Candidate in Educational Sciences. Research professor at the Faculty of Engineering, Politécnico Colombiano Jaime Isaza Cadavid, Medellín, Colombia</w:t>
      </w:r>
    </w:p>
    <w:p w14:paraId="42CC03AD" w14:textId="2BABA13D" w:rsidR="00AE53A6" w:rsidRPr="00AE53A6" w:rsidRDefault="00AE53A6" w:rsidP="00AE53A6">
      <w:pPr>
        <w:autoSpaceDE w:val="0"/>
        <w:autoSpaceDN w:val="0"/>
        <w:adjustRightInd w:val="0"/>
        <w:spacing w:after="0" w:line="240" w:lineRule="auto"/>
        <w:jc w:val="center"/>
        <w:rPr>
          <w:rFonts w:eastAsia="Times New Roman"/>
          <w:i/>
          <w:sz w:val="20"/>
          <w:szCs w:val="20"/>
        </w:rPr>
      </w:pPr>
      <w:r w:rsidRPr="00AE53A6">
        <w:rPr>
          <w:rFonts w:eastAsia="Times New Roman"/>
          <w:i/>
          <w:sz w:val="20"/>
          <w:szCs w:val="20"/>
          <w:vertAlign w:val="superscript"/>
        </w:rPr>
        <w:t>2</w:t>
      </w:r>
      <w:r w:rsidRPr="00AE53A6">
        <w:rPr>
          <w:rFonts w:eastAsia="Times New Roman"/>
          <w:i/>
          <w:sz w:val="20"/>
          <w:szCs w:val="20"/>
        </w:rPr>
        <w:t xml:space="preserve">Systems Engineer, </w:t>
      </w:r>
      <w:r w:rsidR="00A90F44" w:rsidRPr="00A90F44">
        <w:rPr>
          <w:rFonts w:eastAsia="Times New Roman"/>
          <w:i/>
          <w:sz w:val="20"/>
          <w:szCs w:val="20"/>
        </w:rPr>
        <w:t>Telecommunications Specialist</w:t>
      </w:r>
      <w:r w:rsidRPr="00AE53A6">
        <w:rPr>
          <w:rFonts w:eastAsia="Times New Roman"/>
          <w:i/>
          <w:sz w:val="20"/>
          <w:szCs w:val="20"/>
        </w:rPr>
        <w:t xml:space="preserve">, </w:t>
      </w:r>
      <w:r w:rsidR="00A90F44">
        <w:rPr>
          <w:rFonts w:eastAsia="Times New Roman"/>
          <w:i/>
          <w:sz w:val="20"/>
          <w:szCs w:val="20"/>
        </w:rPr>
        <w:t>Montreal, Canadá</w:t>
      </w:r>
    </w:p>
    <w:p w14:paraId="43985B6F" w14:textId="06BB3D55" w:rsidR="00FB6D8A" w:rsidRPr="00FB6D8A" w:rsidRDefault="00AE53A6" w:rsidP="00FB6D8A">
      <w:pPr>
        <w:autoSpaceDE w:val="0"/>
        <w:autoSpaceDN w:val="0"/>
        <w:adjustRightInd w:val="0"/>
        <w:spacing w:after="0" w:line="240" w:lineRule="auto"/>
        <w:jc w:val="center"/>
        <w:rPr>
          <w:rFonts w:eastAsia="Times New Roman"/>
          <w:i/>
          <w:color w:val="000000"/>
          <w:sz w:val="20"/>
          <w:szCs w:val="20"/>
          <w:lang w:val="en-US"/>
        </w:rPr>
      </w:pPr>
      <w:r w:rsidRPr="00AE53A6">
        <w:rPr>
          <w:rFonts w:eastAsia="Times New Roman"/>
          <w:i/>
          <w:color w:val="000000"/>
          <w:sz w:val="20"/>
          <w:szCs w:val="20"/>
          <w:vertAlign w:val="superscript"/>
          <w:lang w:val="en-US"/>
        </w:rPr>
        <w:t>3</w:t>
      </w:r>
      <w:r w:rsidRPr="00AE53A6">
        <w:rPr>
          <w:rFonts w:eastAsia="Times New Roman"/>
          <w:b/>
          <w:i/>
          <w:color w:val="000000"/>
          <w:sz w:val="20"/>
          <w:szCs w:val="20"/>
          <w:lang w:val="en-US"/>
        </w:rPr>
        <w:t xml:space="preserve"> </w:t>
      </w:r>
      <w:r w:rsidR="00AE4193">
        <w:rPr>
          <w:rFonts w:eastAsia="Times New Roman"/>
          <w:i/>
          <w:color w:val="000000"/>
          <w:sz w:val="20"/>
          <w:szCs w:val="20"/>
          <w:lang w:val="en-US"/>
        </w:rPr>
        <w:t>System Engineer</w:t>
      </w:r>
      <w:r w:rsidRPr="00AE53A6">
        <w:rPr>
          <w:rFonts w:eastAsia="Times New Roman"/>
          <w:i/>
          <w:color w:val="000000"/>
          <w:sz w:val="20"/>
          <w:szCs w:val="20"/>
          <w:lang w:val="en-US"/>
        </w:rPr>
        <w:t>,</w:t>
      </w:r>
      <w:r w:rsidR="00FB6D8A" w:rsidRPr="00FB6D8A">
        <w:t xml:space="preserve"> </w:t>
      </w:r>
      <w:r w:rsidR="00FB6D8A" w:rsidRPr="00FB6D8A">
        <w:rPr>
          <w:rFonts w:eastAsia="Times New Roman"/>
          <w:i/>
          <w:color w:val="000000"/>
          <w:sz w:val="20"/>
          <w:szCs w:val="20"/>
          <w:lang w:val="en-US"/>
        </w:rPr>
        <w:t>Systems Audit Specialist</w:t>
      </w:r>
      <w:r w:rsidR="00FB6D8A">
        <w:rPr>
          <w:rFonts w:eastAsia="Times New Roman"/>
          <w:i/>
          <w:color w:val="000000"/>
          <w:sz w:val="20"/>
          <w:szCs w:val="20"/>
          <w:lang w:val="en-US"/>
        </w:rPr>
        <w:t xml:space="preserve">, </w:t>
      </w:r>
      <w:r w:rsidR="00FB6D8A" w:rsidRPr="00FB6D8A">
        <w:rPr>
          <w:rFonts w:eastAsia="Times New Roman"/>
          <w:i/>
          <w:color w:val="000000"/>
          <w:sz w:val="20"/>
          <w:szCs w:val="20"/>
          <w:lang w:val="en-US"/>
        </w:rPr>
        <w:t>Magister in Free Software</w:t>
      </w:r>
    </w:p>
    <w:p w14:paraId="27B5CFD4" w14:textId="3FD997EA" w:rsidR="00AE53A6" w:rsidRDefault="00FB6D8A" w:rsidP="00FB6D8A">
      <w:pPr>
        <w:autoSpaceDE w:val="0"/>
        <w:autoSpaceDN w:val="0"/>
        <w:adjustRightInd w:val="0"/>
        <w:spacing w:after="0" w:line="240" w:lineRule="auto"/>
        <w:jc w:val="center"/>
        <w:rPr>
          <w:rFonts w:eastAsia="Times New Roman"/>
          <w:i/>
          <w:color w:val="000000"/>
          <w:sz w:val="20"/>
          <w:szCs w:val="20"/>
          <w:lang w:val="en-US"/>
        </w:rPr>
      </w:pPr>
      <w:r w:rsidRPr="00FB6D8A">
        <w:rPr>
          <w:rFonts w:eastAsia="Times New Roman"/>
          <w:i/>
          <w:color w:val="000000"/>
          <w:sz w:val="20"/>
          <w:szCs w:val="20"/>
          <w:lang w:val="en-US"/>
        </w:rPr>
        <w:t>PhD in Software, Systems and Computing</w:t>
      </w:r>
      <w:r w:rsidR="00AE53A6" w:rsidRPr="00AE53A6">
        <w:rPr>
          <w:rFonts w:eastAsia="Times New Roman"/>
          <w:i/>
          <w:color w:val="000000"/>
          <w:sz w:val="20"/>
          <w:szCs w:val="20"/>
          <w:lang w:val="en-US"/>
        </w:rPr>
        <w:t>. Research professor at the Faculty of Engineering, Politécnico Colombiano Jaime Isaza Cadavid, Medellín, Colombia</w:t>
      </w:r>
    </w:p>
    <w:p w14:paraId="249ECC64" w14:textId="7B327664" w:rsidR="008033D8" w:rsidRPr="00AE53A6" w:rsidRDefault="008033D8" w:rsidP="00FB6D8A">
      <w:pPr>
        <w:autoSpaceDE w:val="0"/>
        <w:autoSpaceDN w:val="0"/>
        <w:adjustRightInd w:val="0"/>
        <w:spacing w:after="0" w:line="240" w:lineRule="auto"/>
        <w:jc w:val="center"/>
        <w:rPr>
          <w:rFonts w:eastAsia="Times New Roman"/>
          <w:b/>
          <w:i/>
          <w:color w:val="000000"/>
          <w:sz w:val="20"/>
          <w:szCs w:val="20"/>
          <w:lang w:val="en-US"/>
        </w:rPr>
      </w:pPr>
      <w:r w:rsidRPr="00FD4499">
        <w:rPr>
          <w:i/>
          <w:color w:val="000000"/>
          <w:sz w:val="20"/>
          <w:szCs w:val="20"/>
        </w:rPr>
        <w:t xml:space="preserve">Corresponding Author: </w:t>
      </w:r>
      <w:r>
        <w:rPr>
          <w:i/>
          <w:color w:val="000000"/>
          <w:sz w:val="20"/>
          <w:szCs w:val="20"/>
        </w:rPr>
        <w:t>carosero@elpoli.edu.co</w:t>
      </w:r>
    </w:p>
    <w:p w14:paraId="0A186E9F" w14:textId="7E296D24" w:rsidR="00FD4499" w:rsidRPr="00AE53A6" w:rsidRDefault="008D60BB" w:rsidP="00FD4499">
      <w:pPr>
        <w:spacing w:after="0" w:line="240" w:lineRule="auto"/>
        <w:rPr>
          <w:sz w:val="20"/>
          <w:lang w:val="en-US"/>
        </w:rPr>
      </w:pPr>
      <w:r>
        <w:rPr>
          <w:i/>
          <w:iCs/>
          <w:noProof/>
          <w:sz w:val="20"/>
          <w:szCs w:val="20"/>
          <w:lang w:val="en-US"/>
        </w:rPr>
        <mc:AlternateContent>
          <mc:Choice Requires="wps">
            <w:drawing>
              <wp:anchor distT="0" distB="0" distL="114300" distR="114300" simplePos="0" relativeHeight="251658240" behindDoc="0" locked="0" layoutInCell="1" allowOverlap="1" wp14:anchorId="32339BED" wp14:editId="252B0346">
                <wp:simplePos x="0" y="0"/>
                <wp:positionH relativeFrom="column">
                  <wp:posOffset>-11430</wp:posOffset>
                </wp:positionH>
                <wp:positionV relativeFrom="paragraph">
                  <wp:posOffset>146685</wp:posOffset>
                </wp:positionV>
                <wp:extent cx="5678805" cy="3307080"/>
                <wp:effectExtent l="7620" t="14605" r="19050" b="31115"/>
                <wp:wrapNone/>
                <wp:docPr id="12085318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3307080"/>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1A62802B" w14:textId="283BDC3E" w:rsidR="002F53B1" w:rsidRPr="002F53B1" w:rsidRDefault="007B62F3" w:rsidP="002F53B1">
                            <w:pPr>
                              <w:pStyle w:val="Textoindependiente"/>
                              <w:jc w:val="both"/>
                              <w:rPr>
                                <w:i/>
                                <w:iCs/>
                                <w:lang w:val="en-US"/>
                              </w:rPr>
                            </w:pPr>
                            <w:r w:rsidRPr="00B26C1C">
                              <w:rPr>
                                <w:i/>
                                <w:iCs/>
                                <w:lang w:val="en-US"/>
                              </w:rPr>
                              <w:t>ABSTRACT</w:t>
                            </w:r>
                            <w:r>
                              <w:rPr>
                                <w:i/>
                                <w:iCs/>
                                <w:lang w:val="en-US"/>
                              </w:rPr>
                              <w:t>:</w:t>
                            </w:r>
                            <w:r w:rsidR="00FC605A" w:rsidRPr="002F53B1">
                              <w:rPr>
                                <w:i/>
                                <w:color w:val="FF0000"/>
                                <w:lang w:val="en-US"/>
                              </w:rPr>
                              <w:t xml:space="preserve"> </w:t>
                            </w:r>
                            <w:r w:rsidR="002F53B1" w:rsidRPr="002F53B1">
                              <w:rPr>
                                <w:i/>
                                <w:iCs/>
                                <w:lang w:val="en-US"/>
                              </w:rPr>
                              <w:t>This research project proposes the development of a semi-automatic computerized system to control the supply of concentrated feed in pig farms. The system consists of software with an accessible interface and hardware that will distribute the appropriate amount of food to pigs through logical instructions.</w:t>
                            </w:r>
                          </w:p>
                          <w:p w14:paraId="3C83F1C6" w14:textId="77777777" w:rsidR="002F53B1" w:rsidRPr="002F53B1" w:rsidRDefault="002F53B1" w:rsidP="002F53B1">
                            <w:pPr>
                              <w:spacing w:after="120" w:line="240" w:lineRule="auto"/>
                              <w:rPr>
                                <w:rFonts w:eastAsia="Times New Roman"/>
                                <w:i/>
                                <w:iCs/>
                                <w:sz w:val="20"/>
                                <w:szCs w:val="20"/>
                                <w:lang w:val="en-US" w:eastAsia="es-ES"/>
                              </w:rPr>
                            </w:pPr>
                            <w:r w:rsidRPr="002F53B1">
                              <w:rPr>
                                <w:rFonts w:eastAsia="Times New Roman"/>
                                <w:i/>
                                <w:iCs/>
                                <w:sz w:val="20"/>
                                <w:szCs w:val="20"/>
                                <w:lang w:val="en-US" w:eastAsia="es-ES"/>
                              </w:rPr>
                              <w:t>The research is aimed at pig farmers and small to medium-sized businesses in the sector that need to implement a low-cost semi-automatic system for food distribution. This system adapts to the different developmental stages of pigs, adjusting the amount of food per pen as necessary.</w:t>
                            </w:r>
                          </w:p>
                          <w:p w14:paraId="05A63852" w14:textId="77777777" w:rsidR="002F53B1" w:rsidRPr="002F53B1" w:rsidRDefault="002F53B1" w:rsidP="002F53B1">
                            <w:pPr>
                              <w:spacing w:after="120" w:line="240" w:lineRule="auto"/>
                              <w:rPr>
                                <w:rFonts w:eastAsia="Times New Roman"/>
                                <w:i/>
                                <w:iCs/>
                                <w:sz w:val="20"/>
                                <w:szCs w:val="20"/>
                                <w:lang w:val="en-US" w:eastAsia="es-ES"/>
                              </w:rPr>
                            </w:pPr>
                            <w:r w:rsidRPr="002F53B1">
                              <w:rPr>
                                <w:rFonts w:eastAsia="Times New Roman"/>
                                <w:i/>
                                <w:iCs/>
                                <w:sz w:val="20"/>
                                <w:szCs w:val="20"/>
                                <w:lang w:val="en-US" w:eastAsia="es-ES"/>
                              </w:rPr>
                              <w:t>Unlike existing devices in the international market, which have high costs, this system is designed as a more economical and efficient alternative. Its main objective is to reduce the waste of concentrated feed, which translates into savings for the pig farmer and promotes farm growth.</w:t>
                            </w:r>
                          </w:p>
                          <w:p w14:paraId="7F79F0FD" w14:textId="3C3D9A44" w:rsidR="002F53B1" w:rsidRPr="002F53B1" w:rsidRDefault="002F53B1" w:rsidP="002F53B1">
                            <w:pPr>
                              <w:spacing w:after="120" w:line="240" w:lineRule="auto"/>
                              <w:rPr>
                                <w:rFonts w:ascii="Arial" w:eastAsia="Times New Roman" w:hAnsi="Arial" w:cs="Arial"/>
                                <w:lang w:val="en-US" w:eastAsia="es-ES"/>
                              </w:rPr>
                            </w:pPr>
                            <w:r w:rsidRPr="002F53B1">
                              <w:rPr>
                                <w:rFonts w:eastAsia="Times New Roman"/>
                                <w:i/>
                                <w:iCs/>
                                <w:sz w:val="20"/>
                                <w:szCs w:val="20"/>
                                <w:lang w:val="en-US" w:eastAsia="es-ES"/>
                              </w:rPr>
                              <w:t>The system will automate pig feeding processes, dispensing concentrated feed in appropriate quantities. Additionally, it will generate detailed reports on food consumption per animal or pen, the number of sacks used in specific periods, and allow the farm manager to calculate expenses per fed pig and evaluate whether the expected production goals have been achieved.</w:t>
                            </w:r>
                          </w:p>
                          <w:p w14:paraId="041F09EF" w14:textId="77777777" w:rsidR="002F53B1" w:rsidRPr="002F53B1" w:rsidRDefault="002F53B1" w:rsidP="002F53B1">
                            <w:pPr>
                              <w:spacing w:after="120" w:line="240" w:lineRule="auto"/>
                              <w:rPr>
                                <w:rFonts w:eastAsia="Times New Roman"/>
                                <w:i/>
                                <w:iCs/>
                                <w:sz w:val="20"/>
                                <w:szCs w:val="20"/>
                                <w:lang w:val="en-US" w:eastAsia="es-ES"/>
                              </w:rPr>
                            </w:pPr>
                            <w:r w:rsidRPr="002F53B1">
                              <w:rPr>
                                <w:rFonts w:eastAsia="Times New Roman"/>
                                <w:i/>
                                <w:iCs/>
                                <w:sz w:val="20"/>
                                <w:szCs w:val="20"/>
                                <w:lang w:val="en-US" w:eastAsia="es-ES"/>
                              </w:rPr>
                              <w:t>This project seeks to offer an innovative and accessible solution to optimize feeding in pig farms, improving efficiency and profitability in the sector.</w:t>
                            </w:r>
                          </w:p>
                          <w:p w14:paraId="05D390CE" w14:textId="35CCB838" w:rsidR="007B62F3" w:rsidRPr="00FD4499" w:rsidRDefault="007B62F3" w:rsidP="00FD4499">
                            <w:pPr>
                              <w:pStyle w:val="AbstractLiteratur"/>
                              <w:spacing w:before="0" w:after="0" w:line="240" w:lineRule="auto"/>
                              <w:jc w:val="both"/>
                              <w:rPr>
                                <w:b w:val="0"/>
                                <w:i/>
                                <w:iCs/>
                                <w:sz w:val="20"/>
                                <w:szCs w:val="20"/>
                                <w:lang w:val="en-US"/>
                              </w:rPr>
                            </w:pPr>
                          </w:p>
                          <w:p w14:paraId="2066E2C3" w14:textId="3DF9422A" w:rsidR="007B62F3" w:rsidRPr="00FD4499" w:rsidRDefault="007B62F3" w:rsidP="00FD4499">
                            <w:r w:rsidRPr="00B26C1C">
                              <w:rPr>
                                <w:b/>
                                <w:bCs/>
                                <w:i/>
                                <w:iCs/>
                                <w:sz w:val="20"/>
                                <w:szCs w:val="20"/>
                                <w:lang w:val="en-US"/>
                              </w:rPr>
                              <w:t xml:space="preserve">KEY WARDS: </w:t>
                            </w:r>
                            <w:r w:rsidR="002F53B1" w:rsidRPr="002F53B1">
                              <w:rPr>
                                <w:i/>
                                <w:iCs/>
                                <w:sz w:val="20"/>
                                <w:szCs w:val="20"/>
                                <w:lang w:val="en-US"/>
                              </w:rPr>
                              <w:t>semi-automatic computerized syste</w:t>
                            </w:r>
                            <w:r w:rsidR="002F53B1">
                              <w:rPr>
                                <w:i/>
                                <w:iCs/>
                                <w:sz w:val="20"/>
                                <w:szCs w:val="20"/>
                                <w:lang w:val="en-US"/>
                              </w:rPr>
                              <w:t xml:space="preserve">m, </w:t>
                            </w:r>
                            <w:r w:rsidR="002F53B1" w:rsidRPr="002F53B1">
                              <w:rPr>
                                <w:rFonts w:eastAsia="Times New Roman"/>
                                <w:i/>
                                <w:iCs/>
                                <w:sz w:val="20"/>
                                <w:szCs w:val="20"/>
                                <w:lang w:val="en-US" w:eastAsia="es-ES"/>
                              </w:rPr>
                              <w:t xml:space="preserve">pig feeding, </w:t>
                            </w:r>
                            <w:r w:rsidR="002F53B1">
                              <w:rPr>
                                <w:rFonts w:eastAsia="Times New Roman"/>
                                <w:i/>
                                <w:iCs/>
                                <w:sz w:val="20"/>
                                <w:szCs w:val="20"/>
                                <w:lang w:val="en-US" w:eastAsia="es-ES"/>
                              </w:rPr>
                              <w:t>S</w:t>
                            </w:r>
                            <w:r w:rsidR="002F53B1" w:rsidRPr="002F53B1">
                              <w:rPr>
                                <w:rFonts w:eastAsia="Times New Roman"/>
                                <w:i/>
                                <w:iCs/>
                                <w:sz w:val="20"/>
                                <w:szCs w:val="20"/>
                                <w:lang w:val="en-US" w:eastAsia="es-ES"/>
                              </w:rPr>
                              <w:t>oftware</w:t>
                            </w:r>
                            <w:r w:rsidR="002F53B1">
                              <w:rPr>
                                <w:rFonts w:eastAsia="Times New Roman"/>
                                <w:i/>
                                <w:iCs/>
                                <w:sz w:val="20"/>
                                <w:szCs w:val="20"/>
                                <w:lang w:val="en-US" w:eastAsia="es-ES"/>
                              </w:rPr>
                              <w:t xml:space="preserve"> and Hardware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39BED" id="AutoShape 15" o:spid="_x0000_s1026" style="position:absolute;left:0;text-align:left;margin-left:-.9pt;margin-top:11.55pt;width:447.15pt;height:26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" strokecolor="#d99594" strokeweight="1pt">
                <v:fill color2="#e5b8b7" focus="100%" type="gradient"/>
                <v:shadow on="t" color="#622423" opacity=".5" offset="1pt"/>
                <v:textbox>
                  <w:txbxContent>
                    <w:p w14:paraId="1A62802B" w14:textId="283BDC3E" w:rsidR="002F53B1" w:rsidRPr="002F53B1" w:rsidRDefault="007B62F3" w:rsidP="002F53B1">
                      <w:pPr>
                        <w:pStyle w:val="Textoindependiente"/>
                        <w:jc w:val="both"/>
                        <w:rPr>
                          <w:i/>
                          <w:iCs/>
                          <w:lang w:val="en-US"/>
                        </w:rPr>
                      </w:pPr>
                      <w:r w:rsidRPr="00B26C1C">
                        <w:rPr>
                          <w:i/>
                          <w:iCs/>
                          <w:lang w:val="en-US"/>
                        </w:rPr>
                        <w:t>ABSTRACT</w:t>
                      </w:r>
                      <w:r>
                        <w:rPr>
                          <w:i/>
                          <w:iCs/>
                          <w:lang w:val="en-US"/>
                        </w:rPr>
                        <w:t>:</w:t>
                      </w:r>
                      <w:r w:rsidR="00FC605A" w:rsidRPr="002F53B1">
                        <w:rPr>
                          <w:i/>
                          <w:color w:val="FF0000"/>
                          <w:lang w:val="en-US"/>
                        </w:rPr>
                        <w:t xml:space="preserve"> </w:t>
                      </w:r>
                      <w:r w:rsidR="002F53B1" w:rsidRPr="002F53B1">
                        <w:rPr>
                          <w:i/>
                          <w:iCs/>
                          <w:lang w:val="en-US"/>
                        </w:rPr>
                        <w:t>This research project proposes the development of a semi-automatic computerized system to control the supply of concentrated feed in pig farms. The system consists of software with an accessible interface and hardware that will distribute the appropriate amount of food to pigs through logical instructions.</w:t>
                      </w:r>
                    </w:p>
                    <w:p w14:paraId="3C83F1C6" w14:textId="77777777" w:rsidR="002F53B1" w:rsidRPr="002F53B1" w:rsidRDefault="002F53B1" w:rsidP="002F53B1">
                      <w:pPr>
                        <w:spacing w:after="120" w:line="240" w:lineRule="auto"/>
                        <w:rPr>
                          <w:rFonts w:eastAsia="Times New Roman"/>
                          <w:i/>
                          <w:iCs/>
                          <w:sz w:val="20"/>
                          <w:szCs w:val="20"/>
                          <w:lang w:val="en-US" w:eastAsia="es-ES"/>
                        </w:rPr>
                      </w:pPr>
                      <w:r w:rsidRPr="002F53B1">
                        <w:rPr>
                          <w:rFonts w:eastAsia="Times New Roman"/>
                          <w:i/>
                          <w:iCs/>
                          <w:sz w:val="20"/>
                          <w:szCs w:val="20"/>
                          <w:lang w:val="en-US" w:eastAsia="es-ES"/>
                        </w:rPr>
                        <w:t>The research is aimed at pig farmers and small to medium-sized businesses in the sector that need to implement a low-cost semi-automatic system for food distribution. This system adapts to the different developmental stages of pigs, adjusting the amount of food per pen as necessary.</w:t>
                      </w:r>
                    </w:p>
                    <w:p w14:paraId="05A63852" w14:textId="77777777" w:rsidR="002F53B1" w:rsidRPr="002F53B1" w:rsidRDefault="002F53B1" w:rsidP="002F53B1">
                      <w:pPr>
                        <w:spacing w:after="120" w:line="240" w:lineRule="auto"/>
                        <w:rPr>
                          <w:rFonts w:eastAsia="Times New Roman"/>
                          <w:i/>
                          <w:iCs/>
                          <w:sz w:val="20"/>
                          <w:szCs w:val="20"/>
                          <w:lang w:val="en-US" w:eastAsia="es-ES"/>
                        </w:rPr>
                      </w:pPr>
                      <w:r w:rsidRPr="002F53B1">
                        <w:rPr>
                          <w:rFonts w:eastAsia="Times New Roman"/>
                          <w:i/>
                          <w:iCs/>
                          <w:sz w:val="20"/>
                          <w:szCs w:val="20"/>
                          <w:lang w:val="en-US" w:eastAsia="es-ES"/>
                        </w:rPr>
                        <w:t>Unlike existing devices in the international market, which have high costs, this system is designed as a more economical and efficient alternative. Its main objective is to reduce the waste of concentrated feed, which translates into savings for the pig farmer and promotes farm growth.</w:t>
                      </w:r>
                    </w:p>
                    <w:p w14:paraId="7F79F0FD" w14:textId="3C3D9A44" w:rsidR="002F53B1" w:rsidRPr="002F53B1" w:rsidRDefault="002F53B1" w:rsidP="002F53B1">
                      <w:pPr>
                        <w:spacing w:after="120" w:line="240" w:lineRule="auto"/>
                        <w:rPr>
                          <w:rFonts w:ascii="Arial" w:eastAsia="Times New Roman" w:hAnsi="Arial" w:cs="Arial"/>
                          <w:lang w:val="en-US" w:eastAsia="es-ES"/>
                        </w:rPr>
                      </w:pPr>
                      <w:r w:rsidRPr="002F53B1">
                        <w:rPr>
                          <w:rFonts w:eastAsia="Times New Roman"/>
                          <w:i/>
                          <w:iCs/>
                          <w:sz w:val="20"/>
                          <w:szCs w:val="20"/>
                          <w:lang w:val="en-US" w:eastAsia="es-ES"/>
                        </w:rPr>
                        <w:t>The system will automate pig feeding processes, dispensing concentrated feed in appropriate quantities. Additionally, it will generate detailed reports on food consumption per animal or pen, the number of sacks used in specific periods, and allow the farm manager to calculate expenses per fed pig and evaluate whether the expected production goals have been achieved.</w:t>
                      </w:r>
                    </w:p>
                    <w:p w14:paraId="041F09EF" w14:textId="77777777" w:rsidR="002F53B1" w:rsidRPr="002F53B1" w:rsidRDefault="002F53B1" w:rsidP="002F53B1">
                      <w:pPr>
                        <w:spacing w:after="120" w:line="240" w:lineRule="auto"/>
                        <w:rPr>
                          <w:rFonts w:eastAsia="Times New Roman"/>
                          <w:i/>
                          <w:iCs/>
                          <w:sz w:val="20"/>
                          <w:szCs w:val="20"/>
                          <w:lang w:val="en-US" w:eastAsia="es-ES"/>
                        </w:rPr>
                      </w:pPr>
                      <w:r w:rsidRPr="002F53B1">
                        <w:rPr>
                          <w:rFonts w:eastAsia="Times New Roman"/>
                          <w:i/>
                          <w:iCs/>
                          <w:sz w:val="20"/>
                          <w:szCs w:val="20"/>
                          <w:lang w:val="en-US" w:eastAsia="es-ES"/>
                        </w:rPr>
                        <w:t>This project seeks to offer an innovative and accessible solution to optimize feeding in pig farms, improving efficiency and profitability in the sector.</w:t>
                      </w:r>
                    </w:p>
                    <w:p w14:paraId="05D390CE" w14:textId="35CCB838" w:rsidR="007B62F3" w:rsidRPr="00FD4499" w:rsidRDefault="007B62F3" w:rsidP="00FD4499">
                      <w:pPr>
                        <w:pStyle w:val="AbstractLiteratur"/>
                        <w:spacing w:before="0" w:after="0" w:line="240" w:lineRule="auto"/>
                        <w:jc w:val="both"/>
                        <w:rPr>
                          <w:b w:val="0"/>
                          <w:i/>
                          <w:iCs/>
                          <w:sz w:val="20"/>
                          <w:szCs w:val="20"/>
                          <w:lang w:val="en-US"/>
                        </w:rPr>
                      </w:pPr>
                    </w:p>
                    <w:p w14:paraId="2066E2C3" w14:textId="3DF9422A" w:rsidR="007B62F3" w:rsidRPr="00FD4499" w:rsidRDefault="007B62F3" w:rsidP="00FD4499">
                      <w:r w:rsidRPr="00B26C1C">
                        <w:rPr>
                          <w:b/>
                          <w:bCs/>
                          <w:i/>
                          <w:iCs/>
                          <w:sz w:val="20"/>
                          <w:szCs w:val="20"/>
                          <w:lang w:val="en-US"/>
                        </w:rPr>
                        <w:t xml:space="preserve">KEY WARDS: </w:t>
                      </w:r>
                      <w:r w:rsidR="002F53B1" w:rsidRPr="002F53B1">
                        <w:rPr>
                          <w:i/>
                          <w:iCs/>
                          <w:sz w:val="20"/>
                          <w:szCs w:val="20"/>
                          <w:lang w:val="en-US"/>
                        </w:rPr>
                        <w:t>semi-automatic computerized syste</w:t>
                      </w:r>
                      <w:r w:rsidR="002F53B1">
                        <w:rPr>
                          <w:i/>
                          <w:iCs/>
                          <w:sz w:val="20"/>
                          <w:szCs w:val="20"/>
                          <w:lang w:val="en-US"/>
                        </w:rPr>
                        <w:t xml:space="preserve">m, </w:t>
                      </w:r>
                      <w:r w:rsidR="002F53B1" w:rsidRPr="002F53B1">
                        <w:rPr>
                          <w:rFonts w:eastAsia="Times New Roman"/>
                          <w:i/>
                          <w:iCs/>
                          <w:sz w:val="20"/>
                          <w:szCs w:val="20"/>
                          <w:lang w:val="en-US" w:eastAsia="es-ES"/>
                        </w:rPr>
                        <w:t xml:space="preserve">pig feeding, </w:t>
                      </w:r>
                      <w:r w:rsidR="002F53B1">
                        <w:rPr>
                          <w:rFonts w:eastAsia="Times New Roman"/>
                          <w:i/>
                          <w:iCs/>
                          <w:sz w:val="20"/>
                          <w:szCs w:val="20"/>
                          <w:lang w:val="en-US" w:eastAsia="es-ES"/>
                        </w:rPr>
                        <w:t>S</w:t>
                      </w:r>
                      <w:r w:rsidR="002F53B1" w:rsidRPr="002F53B1">
                        <w:rPr>
                          <w:rFonts w:eastAsia="Times New Roman"/>
                          <w:i/>
                          <w:iCs/>
                          <w:sz w:val="20"/>
                          <w:szCs w:val="20"/>
                          <w:lang w:val="en-US" w:eastAsia="es-ES"/>
                        </w:rPr>
                        <w:t>oftware</w:t>
                      </w:r>
                      <w:r w:rsidR="002F53B1">
                        <w:rPr>
                          <w:rFonts w:eastAsia="Times New Roman"/>
                          <w:i/>
                          <w:iCs/>
                          <w:sz w:val="20"/>
                          <w:szCs w:val="20"/>
                          <w:lang w:val="en-US" w:eastAsia="es-ES"/>
                        </w:rPr>
                        <w:t xml:space="preserve"> and Hardware</w:t>
                      </w:r>
                    </w:p>
                  </w:txbxContent>
                </v:textbox>
              </v:roundrect>
            </w:pict>
          </mc:Fallback>
        </mc:AlternateContent>
      </w:r>
    </w:p>
    <w:p w14:paraId="665888ED" w14:textId="1DB3BEAC" w:rsidR="000D7C31" w:rsidRDefault="000D7C31" w:rsidP="00A730AA">
      <w:pPr>
        <w:pStyle w:val="AbstractLiteratur"/>
        <w:spacing w:before="0" w:after="0" w:line="240" w:lineRule="auto"/>
        <w:jc w:val="both"/>
        <w:rPr>
          <w:i/>
          <w:iCs/>
          <w:sz w:val="20"/>
          <w:szCs w:val="20"/>
          <w:lang w:val="en-US"/>
        </w:rPr>
      </w:pPr>
    </w:p>
    <w:p w14:paraId="6D89CAA8" w14:textId="77777777" w:rsidR="000D7C31" w:rsidRDefault="000D7C31" w:rsidP="00A730AA">
      <w:pPr>
        <w:pStyle w:val="AbstractLiteratur"/>
        <w:spacing w:before="0" w:after="0" w:line="240" w:lineRule="auto"/>
        <w:jc w:val="both"/>
        <w:rPr>
          <w:i/>
          <w:iCs/>
          <w:sz w:val="20"/>
          <w:szCs w:val="20"/>
          <w:lang w:val="en-US"/>
        </w:rPr>
      </w:pPr>
    </w:p>
    <w:p w14:paraId="5A3071B6" w14:textId="77777777" w:rsidR="000D7C31" w:rsidRDefault="000D7C31" w:rsidP="00A730AA">
      <w:pPr>
        <w:pStyle w:val="AbstractLiteratur"/>
        <w:spacing w:before="0" w:after="0" w:line="240" w:lineRule="auto"/>
        <w:jc w:val="both"/>
        <w:rPr>
          <w:i/>
          <w:iCs/>
          <w:sz w:val="20"/>
          <w:szCs w:val="20"/>
          <w:lang w:val="en-US"/>
        </w:rPr>
      </w:pPr>
    </w:p>
    <w:p w14:paraId="0F873580" w14:textId="77777777" w:rsidR="000D7C31" w:rsidRDefault="000D7C31" w:rsidP="00A730AA">
      <w:pPr>
        <w:pStyle w:val="AbstractLiteratur"/>
        <w:spacing w:before="0" w:after="0" w:line="240" w:lineRule="auto"/>
        <w:jc w:val="both"/>
        <w:rPr>
          <w:i/>
          <w:iCs/>
          <w:sz w:val="20"/>
          <w:szCs w:val="20"/>
          <w:lang w:val="en-US"/>
        </w:rPr>
      </w:pPr>
    </w:p>
    <w:p w14:paraId="511C35EF" w14:textId="77777777" w:rsidR="000D7C31" w:rsidRDefault="000D7C31" w:rsidP="00A730AA">
      <w:pPr>
        <w:pStyle w:val="AbstractLiteratur"/>
        <w:spacing w:before="0" w:after="0" w:line="240" w:lineRule="auto"/>
        <w:jc w:val="both"/>
        <w:rPr>
          <w:i/>
          <w:iCs/>
          <w:sz w:val="20"/>
          <w:szCs w:val="20"/>
          <w:lang w:val="en-US"/>
        </w:rPr>
      </w:pPr>
    </w:p>
    <w:p w14:paraId="424DE1C6" w14:textId="77777777" w:rsidR="000D7C31" w:rsidRDefault="000D7C31" w:rsidP="00A730AA">
      <w:pPr>
        <w:pStyle w:val="AbstractLiteratur"/>
        <w:spacing w:before="0" w:after="0" w:line="240" w:lineRule="auto"/>
        <w:jc w:val="both"/>
        <w:rPr>
          <w:i/>
          <w:iCs/>
          <w:sz w:val="20"/>
          <w:szCs w:val="20"/>
          <w:lang w:val="en-US"/>
        </w:rPr>
      </w:pPr>
    </w:p>
    <w:p w14:paraId="40DB3B80" w14:textId="77777777" w:rsidR="000D7C31" w:rsidRDefault="000D7C31" w:rsidP="00A730AA">
      <w:pPr>
        <w:pStyle w:val="AbstractLiteratur"/>
        <w:spacing w:before="0" w:after="0" w:line="240" w:lineRule="auto"/>
        <w:jc w:val="both"/>
        <w:rPr>
          <w:i/>
          <w:iCs/>
          <w:sz w:val="20"/>
          <w:szCs w:val="20"/>
          <w:lang w:val="en-US"/>
        </w:rPr>
      </w:pPr>
    </w:p>
    <w:p w14:paraId="35867DC9" w14:textId="77777777" w:rsidR="000D7C31" w:rsidRDefault="000D7C31" w:rsidP="00A730AA">
      <w:pPr>
        <w:pStyle w:val="AbstractLiteratur"/>
        <w:spacing w:before="0" w:after="0" w:line="240" w:lineRule="auto"/>
        <w:jc w:val="both"/>
        <w:rPr>
          <w:i/>
          <w:iCs/>
          <w:sz w:val="20"/>
          <w:szCs w:val="20"/>
          <w:lang w:val="en-US"/>
        </w:rPr>
      </w:pPr>
    </w:p>
    <w:p w14:paraId="03944B29" w14:textId="77777777" w:rsidR="000D7C31" w:rsidRDefault="000D7C31" w:rsidP="00A730AA">
      <w:pPr>
        <w:pStyle w:val="AbstractLiteratur"/>
        <w:spacing w:before="0" w:after="0" w:line="240" w:lineRule="auto"/>
        <w:jc w:val="both"/>
        <w:rPr>
          <w:i/>
          <w:iCs/>
          <w:sz w:val="20"/>
          <w:szCs w:val="20"/>
          <w:lang w:val="en-US"/>
        </w:rPr>
      </w:pPr>
    </w:p>
    <w:p w14:paraId="6B140DC7" w14:textId="77777777" w:rsidR="000D7C31" w:rsidRDefault="000D7C31" w:rsidP="00A730AA">
      <w:pPr>
        <w:pStyle w:val="AbstractLiteratur"/>
        <w:spacing w:before="0" w:after="0" w:line="240" w:lineRule="auto"/>
        <w:jc w:val="both"/>
        <w:rPr>
          <w:i/>
          <w:iCs/>
          <w:sz w:val="20"/>
          <w:szCs w:val="20"/>
          <w:lang w:val="en-US"/>
        </w:rPr>
      </w:pPr>
    </w:p>
    <w:p w14:paraId="7B6179BC" w14:textId="77777777" w:rsidR="000D7C31" w:rsidRDefault="000D7C31" w:rsidP="00A730AA">
      <w:pPr>
        <w:pStyle w:val="AbstractLiteratur"/>
        <w:spacing w:before="0" w:after="0" w:line="240" w:lineRule="auto"/>
        <w:jc w:val="both"/>
        <w:rPr>
          <w:i/>
          <w:iCs/>
          <w:sz w:val="20"/>
          <w:szCs w:val="20"/>
          <w:lang w:val="en-US"/>
        </w:rPr>
      </w:pPr>
    </w:p>
    <w:p w14:paraId="6588179B" w14:textId="77777777" w:rsidR="000D7C31" w:rsidRDefault="000D7C31" w:rsidP="00A730AA">
      <w:pPr>
        <w:pStyle w:val="AbstractLiteratur"/>
        <w:spacing w:before="0" w:after="0" w:line="240" w:lineRule="auto"/>
        <w:jc w:val="both"/>
        <w:rPr>
          <w:i/>
          <w:iCs/>
          <w:sz w:val="20"/>
          <w:szCs w:val="20"/>
          <w:lang w:val="en-US"/>
        </w:rPr>
      </w:pPr>
    </w:p>
    <w:p w14:paraId="30FE8E52" w14:textId="77777777" w:rsidR="000D7C31" w:rsidRDefault="000D7C31" w:rsidP="00A730AA">
      <w:pPr>
        <w:pStyle w:val="AbstractLiteratur"/>
        <w:spacing w:before="0" w:after="0" w:line="240" w:lineRule="auto"/>
        <w:jc w:val="both"/>
        <w:rPr>
          <w:i/>
          <w:iCs/>
          <w:sz w:val="20"/>
          <w:szCs w:val="20"/>
          <w:lang w:val="en-US"/>
        </w:rPr>
      </w:pPr>
    </w:p>
    <w:p w14:paraId="30A6A0AE" w14:textId="77777777" w:rsidR="000D7C31" w:rsidRDefault="000D7C31" w:rsidP="00A730AA">
      <w:pPr>
        <w:pStyle w:val="AbstractLiteratur"/>
        <w:spacing w:before="0" w:after="0" w:line="240" w:lineRule="auto"/>
        <w:jc w:val="both"/>
        <w:rPr>
          <w:i/>
          <w:iCs/>
          <w:sz w:val="20"/>
          <w:szCs w:val="20"/>
          <w:lang w:val="en-US"/>
        </w:rPr>
      </w:pPr>
    </w:p>
    <w:p w14:paraId="036EF23B" w14:textId="77777777" w:rsidR="000D7C31" w:rsidRDefault="000D7C31" w:rsidP="00A730AA">
      <w:pPr>
        <w:pStyle w:val="AbstractLiteratur"/>
        <w:spacing w:before="0" w:after="0" w:line="240" w:lineRule="auto"/>
        <w:jc w:val="both"/>
        <w:rPr>
          <w:i/>
          <w:iCs/>
          <w:sz w:val="20"/>
          <w:szCs w:val="20"/>
          <w:lang w:val="en-US"/>
        </w:rPr>
      </w:pPr>
    </w:p>
    <w:p w14:paraId="524F6BB1" w14:textId="77777777" w:rsidR="000D7C31" w:rsidRDefault="000D7C31" w:rsidP="00A730AA">
      <w:pPr>
        <w:pStyle w:val="AbstractLiteratur"/>
        <w:spacing w:before="0" w:after="0" w:line="240" w:lineRule="auto"/>
        <w:jc w:val="both"/>
        <w:rPr>
          <w:i/>
          <w:iCs/>
          <w:sz w:val="20"/>
          <w:szCs w:val="20"/>
          <w:lang w:val="en-US"/>
        </w:rPr>
      </w:pPr>
    </w:p>
    <w:p w14:paraId="4BE35039" w14:textId="77777777" w:rsidR="000D7C31" w:rsidRDefault="000D7C31" w:rsidP="00A730AA">
      <w:pPr>
        <w:pStyle w:val="AbstractLiteratur"/>
        <w:spacing w:before="0" w:after="0" w:line="240" w:lineRule="auto"/>
        <w:jc w:val="both"/>
        <w:rPr>
          <w:i/>
          <w:iCs/>
          <w:sz w:val="20"/>
          <w:szCs w:val="20"/>
          <w:lang w:val="en-US"/>
        </w:rPr>
      </w:pPr>
    </w:p>
    <w:p w14:paraId="6A897C43" w14:textId="77777777" w:rsidR="000D7C31" w:rsidRDefault="000D7C31" w:rsidP="00A730AA">
      <w:pPr>
        <w:pStyle w:val="AbstractLiteratur"/>
        <w:spacing w:before="0" w:after="0" w:line="240" w:lineRule="auto"/>
        <w:jc w:val="both"/>
        <w:rPr>
          <w:i/>
          <w:iCs/>
          <w:sz w:val="20"/>
          <w:szCs w:val="20"/>
          <w:lang w:val="en-US"/>
        </w:rPr>
      </w:pPr>
    </w:p>
    <w:p w14:paraId="37710336" w14:textId="77777777" w:rsidR="000D7C31" w:rsidRDefault="000D7C31" w:rsidP="00A730AA">
      <w:pPr>
        <w:pStyle w:val="AbstractLiteratur"/>
        <w:spacing w:before="0" w:after="0" w:line="240" w:lineRule="auto"/>
        <w:jc w:val="both"/>
        <w:rPr>
          <w:i/>
          <w:iCs/>
          <w:sz w:val="20"/>
          <w:szCs w:val="20"/>
          <w:lang w:val="en-US"/>
        </w:rPr>
      </w:pPr>
    </w:p>
    <w:p w14:paraId="09F83E96" w14:textId="77777777" w:rsidR="002F53B1" w:rsidRDefault="002F53B1" w:rsidP="002F53B1">
      <w:pPr>
        <w:rPr>
          <w:lang w:val="en-US"/>
        </w:rPr>
      </w:pPr>
    </w:p>
    <w:p w14:paraId="0D10AEDA" w14:textId="77777777" w:rsidR="002F53B1" w:rsidRPr="002F53B1" w:rsidRDefault="002F53B1" w:rsidP="002F53B1">
      <w:pPr>
        <w:rPr>
          <w:lang w:val="en-US"/>
        </w:rPr>
      </w:pPr>
    </w:p>
    <w:p w14:paraId="0595058A"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41022738"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14:paraId="0AA77001" w14:textId="77777777"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548095FA" w14:textId="77777777" w:rsidR="000D7C31" w:rsidRDefault="000D7C31" w:rsidP="00A730AA">
      <w:pPr>
        <w:pStyle w:val="AbstractLiteratur"/>
        <w:spacing w:before="0" w:after="0" w:line="240" w:lineRule="auto"/>
        <w:jc w:val="both"/>
        <w:rPr>
          <w:i/>
          <w:iCs/>
          <w:sz w:val="20"/>
          <w:szCs w:val="20"/>
          <w:lang w:val="en-US"/>
        </w:rPr>
      </w:pPr>
    </w:p>
    <w:p w14:paraId="640679D3" w14:textId="31BA35B1" w:rsidR="00B078B1" w:rsidRDefault="009D035E" w:rsidP="006C3A0A">
      <w:pPr>
        <w:pStyle w:val="Ttulo1"/>
      </w:pPr>
      <w:r w:rsidRPr="00B26C1C">
        <w:t>INTRODUCTION</w:t>
      </w:r>
      <w:r w:rsidR="00CC1B6D">
        <w:t xml:space="preserve"> </w:t>
      </w:r>
    </w:p>
    <w:p w14:paraId="6E8F2056" w14:textId="77777777" w:rsidR="00F014F9" w:rsidRDefault="00F014F9" w:rsidP="00DE098D">
      <w:pPr>
        <w:pStyle w:val="Default"/>
        <w:ind w:firstLine="709"/>
        <w:rPr>
          <w:sz w:val="20"/>
          <w:szCs w:val="20"/>
        </w:rPr>
      </w:pPr>
      <w:bookmarkStart w:id="0" w:name="_Toc362244865"/>
      <w:bookmarkStart w:id="1" w:name="_Toc362245029"/>
      <w:bookmarkStart w:id="2" w:name="_Toc362245040"/>
    </w:p>
    <w:p w14:paraId="7C76CF39" w14:textId="0A7CBDEF" w:rsidR="00DE098D" w:rsidRPr="00DE098D" w:rsidRDefault="00DE098D" w:rsidP="00DE098D">
      <w:pPr>
        <w:pStyle w:val="Default"/>
        <w:ind w:firstLine="709"/>
        <w:rPr>
          <w:sz w:val="20"/>
          <w:szCs w:val="20"/>
        </w:rPr>
      </w:pPr>
      <w:r w:rsidRPr="00DE098D">
        <w:rPr>
          <w:sz w:val="20"/>
          <w:szCs w:val="20"/>
        </w:rPr>
        <w:t>Through this research project, we aim to control the supply of concentrated feed using a semi-automatic computerized system. Software with an affordable interface and hardware will be developed. A machine will be built that communicates with the software so that, through logical instructions, it can distribute the appropriate amount of food to a group of pigs.</w:t>
      </w:r>
    </w:p>
    <w:p w14:paraId="74F8C2ED" w14:textId="77777777" w:rsidR="00DE098D" w:rsidRPr="00DE098D" w:rsidRDefault="00DE098D" w:rsidP="00DE098D">
      <w:pPr>
        <w:pStyle w:val="Default"/>
        <w:rPr>
          <w:sz w:val="20"/>
          <w:szCs w:val="20"/>
        </w:rPr>
      </w:pPr>
    </w:p>
    <w:p w14:paraId="065AFCCE" w14:textId="77777777" w:rsidR="00DE098D" w:rsidRPr="00DE098D" w:rsidRDefault="00DE098D" w:rsidP="00DE098D">
      <w:pPr>
        <w:pStyle w:val="Default"/>
        <w:ind w:firstLine="709"/>
        <w:rPr>
          <w:sz w:val="20"/>
          <w:szCs w:val="20"/>
        </w:rPr>
      </w:pPr>
      <w:r w:rsidRPr="00DE098D">
        <w:rPr>
          <w:sz w:val="20"/>
          <w:szCs w:val="20"/>
        </w:rPr>
        <w:lastRenderedPageBreak/>
        <w:t>This research is aimed at pig farmers and small to medium-sized pig farming businesses that need to implement a low-cost semi-automatic system for distributing food to each pen depending on the developmental stage of a herd of pigs.</w:t>
      </w:r>
    </w:p>
    <w:p w14:paraId="6BA1244E" w14:textId="77777777" w:rsidR="00DE098D" w:rsidRPr="00DE098D" w:rsidRDefault="00DE098D" w:rsidP="00DE098D">
      <w:pPr>
        <w:pStyle w:val="Default"/>
        <w:rPr>
          <w:sz w:val="20"/>
          <w:szCs w:val="20"/>
        </w:rPr>
      </w:pPr>
    </w:p>
    <w:p w14:paraId="1FFAAA64" w14:textId="77777777" w:rsidR="00DE098D" w:rsidRPr="00DE098D" w:rsidRDefault="00DE098D" w:rsidP="00DE098D">
      <w:pPr>
        <w:pStyle w:val="Default"/>
        <w:ind w:firstLine="708"/>
        <w:rPr>
          <w:sz w:val="20"/>
          <w:szCs w:val="20"/>
        </w:rPr>
      </w:pPr>
      <w:r w:rsidRPr="00DE098D">
        <w:rPr>
          <w:sz w:val="20"/>
          <w:szCs w:val="20"/>
        </w:rPr>
        <w:t>Existing devices manufactured in Canada, Argentina, and the United States have a very high cost. Therefore, the system to be designed will be more economical and will provide better services. The purpose of this system is to avoid wasting concentrated feed and thus save money for the pig farmer and promote farm growth.</w:t>
      </w:r>
    </w:p>
    <w:p w14:paraId="6E678116" w14:textId="77777777" w:rsidR="00DE098D" w:rsidRPr="00DE098D" w:rsidRDefault="00DE098D" w:rsidP="00DE098D">
      <w:pPr>
        <w:pStyle w:val="Default"/>
        <w:rPr>
          <w:sz w:val="20"/>
          <w:szCs w:val="20"/>
        </w:rPr>
      </w:pPr>
    </w:p>
    <w:p w14:paraId="13D02321" w14:textId="77777777" w:rsidR="00DE098D" w:rsidRPr="00DE098D" w:rsidRDefault="00DE098D" w:rsidP="00DE098D">
      <w:pPr>
        <w:pStyle w:val="Default"/>
        <w:ind w:firstLine="709"/>
        <w:rPr>
          <w:sz w:val="20"/>
          <w:szCs w:val="20"/>
        </w:rPr>
      </w:pPr>
      <w:r w:rsidRPr="00DE098D">
        <w:rPr>
          <w:sz w:val="20"/>
          <w:szCs w:val="20"/>
        </w:rPr>
        <w:t>The software and hardware will automate processes related to pig feeding. The system will dispense concentrated feed in appropriate quantities, generate reports that will allow the user to know the amount of feed consumed per animal or per pen, as well as the number of sacks consumed over a specific period. The pig farmer or farm manager will obtain reports and calculate their expenditure per fed pig, verifying if the animals achieved the expected results.</w:t>
      </w:r>
    </w:p>
    <w:p w14:paraId="32E05F76" w14:textId="77777777" w:rsidR="00DE098D" w:rsidRPr="00DE098D" w:rsidRDefault="00DE098D" w:rsidP="00DE098D">
      <w:pPr>
        <w:pStyle w:val="Default"/>
        <w:rPr>
          <w:sz w:val="20"/>
          <w:szCs w:val="20"/>
        </w:rPr>
      </w:pPr>
    </w:p>
    <w:p w14:paraId="7A55475C" w14:textId="128257CD" w:rsidR="00CB69F2" w:rsidRPr="00B26C1C" w:rsidRDefault="00DE098D" w:rsidP="00DE098D">
      <w:pPr>
        <w:pStyle w:val="Default"/>
        <w:ind w:firstLine="708"/>
        <w:rPr>
          <w:sz w:val="20"/>
          <w:szCs w:val="20"/>
          <w:lang w:bidi="ar-EG"/>
        </w:rPr>
      </w:pPr>
      <w:r w:rsidRPr="00DE098D">
        <w:rPr>
          <w:sz w:val="20"/>
          <w:szCs w:val="20"/>
        </w:rPr>
        <w:t>The article is structured in several sections: first, a contextualization of the problem and its justification; second, the theoretical foundations including topics such as pig feeding, developmental stages, semi-automatic systems, electronics, and a literature review on pig production; third, the methodological approach; fourth, the development of the research project; and finally, the conclusions.</w:t>
      </w:r>
    </w:p>
    <w:p w14:paraId="349F82DE" w14:textId="77777777" w:rsidR="00AF6FF8" w:rsidRPr="00B26C1C" w:rsidRDefault="00AF6FF8" w:rsidP="00A730AA">
      <w:pPr>
        <w:pStyle w:val="Default"/>
        <w:jc w:val="both"/>
        <w:rPr>
          <w:b/>
          <w:bCs/>
          <w:sz w:val="20"/>
          <w:szCs w:val="20"/>
        </w:rPr>
      </w:pPr>
    </w:p>
    <w:p w14:paraId="23FA6FBE" w14:textId="77777777" w:rsidR="00F16C5D" w:rsidRPr="00B26C1C" w:rsidRDefault="00F16C5D" w:rsidP="00A730AA">
      <w:pPr>
        <w:pStyle w:val="Default"/>
        <w:jc w:val="both"/>
        <w:rPr>
          <w:b/>
          <w:bCs/>
          <w:sz w:val="20"/>
          <w:szCs w:val="20"/>
        </w:rPr>
      </w:pPr>
    </w:p>
    <w:p w14:paraId="599D9AEC" w14:textId="08C06144" w:rsidR="00BB4AD5" w:rsidRDefault="00DE098D" w:rsidP="006C3A0A">
      <w:pPr>
        <w:pStyle w:val="Ttulo1"/>
      </w:pPr>
      <w:r>
        <w:t>LITERATURE REVIEW</w:t>
      </w:r>
    </w:p>
    <w:p w14:paraId="208E6853" w14:textId="77777777" w:rsidR="00F014F9" w:rsidRDefault="00F014F9" w:rsidP="008C4DAD">
      <w:pPr>
        <w:pStyle w:val="Default"/>
        <w:ind w:firstLine="720"/>
        <w:rPr>
          <w:sz w:val="20"/>
          <w:szCs w:val="20"/>
        </w:rPr>
      </w:pPr>
    </w:p>
    <w:p w14:paraId="0EC75702" w14:textId="03D86B06" w:rsidR="008C4DAD" w:rsidRPr="008C4DAD" w:rsidRDefault="008C4DAD" w:rsidP="008C4DAD">
      <w:pPr>
        <w:pStyle w:val="Default"/>
        <w:ind w:firstLine="720"/>
        <w:rPr>
          <w:sz w:val="20"/>
          <w:szCs w:val="20"/>
        </w:rPr>
      </w:pPr>
      <w:r w:rsidRPr="008C4DAD">
        <w:rPr>
          <w:sz w:val="20"/>
          <w:szCs w:val="20"/>
        </w:rPr>
        <w:t>Pigs grow in more intensive farming conditions than cattle and sheep; and they are the animals that produce the most meat per square meter. In Colombia, according to Siza et al., "pig farming at the national level is in an evolutionary process that requires advice, resources, technology, and publicity to stimulate productive activity and promote consumption".</w:t>
      </w:r>
      <w:sdt>
        <w:sdtPr>
          <w:rPr>
            <w:sz w:val="20"/>
            <w:szCs w:val="20"/>
          </w:rPr>
          <w:id w:val="722802609"/>
          <w:citation/>
        </w:sdtPr>
        <w:sdtContent>
          <w:r>
            <w:rPr>
              <w:sz w:val="20"/>
              <w:szCs w:val="20"/>
            </w:rPr>
            <w:fldChar w:fldCharType="begin"/>
          </w:r>
          <w:r w:rsidRPr="008C4DAD">
            <w:rPr>
              <w:sz w:val="20"/>
              <w:szCs w:val="20"/>
            </w:rPr>
            <w:instrText xml:space="preserve"> CITATION Siz21 \l 2058 </w:instrText>
          </w:r>
          <w:r>
            <w:rPr>
              <w:sz w:val="20"/>
              <w:szCs w:val="20"/>
            </w:rPr>
            <w:fldChar w:fldCharType="separate"/>
          </w:r>
          <w:r w:rsidR="00BC64D8">
            <w:rPr>
              <w:noProof/>
              <w:sz w:val="20"/>
              <w:szCs w:val="20"/>
            </w:rPr>
            <w:t xml:space="preserve"> </w:t>
          </w:r>
          <w:r w:rsidR="00BC64D8" w:rsidRPr="00BC64D8">
            <w:rPr>
              <w:noProof/>
              <w:sz w:val="20"/>
              <w:szCs w:val="20"/>
            </w:rPr>
            <w:t>[1]</w:t>
          </w:r>
          <w:r>
            <w:rPr>
              <w:sz w:val="20"/>
              <w:szCs w:val="20"/>
            </w:rPr>
            <w:fldChar w:fldCharType="end"/>
          </w:r>
        </w:sdtContent>
      </w:sdt>
    </w:p>
    <w:p w14:paraId="106196DC" w14:textId="77777777" w:rsidR="008C4DAD" w:rsidRPr="008C4DAD" w:rsidRDefault="008C4DAD" w:rsidP="008C4DAD">
      <w:pPr>
        <w:pStyle w:val="Default"/>
        <w:ind w:firstLine="720"/>
        <w:rPr>
          <w:sz w:val="20"/>
          <w:szCs w:val="20"/>
        </w:rPr>
      </w:pPr>
    </w:p>
    <w:p w14:paraId="0AE53311" w14:textId="1D9FA7BC" w:rsidR="008C4DAD" w:rsidRPr="008C4DAD" w:rsidRDefault="008C4DAD" w:rsidP="008C4DAD">
      <w:pPr>
        <w:pStyle w:val="Default"/>
        <w:ind w:firstLine="720"/>
        <w:rPr>
          <w:sz w:val="20"/>
          <w:szCs w:val="20"/>
        </w:rPr>
      </w:pPr>
      <w:r w:rsidRPr="008C4DAD">
        <w:rPr>
          <w:sz w:val="20"/>
          <w:szCs w:val="20"/>
        </w:rPr>
        <w:t xml:space="preserve">On the other hand, in Colombia, according to the 2020 National Livestock Census developed by the Colombian Agricultural Institute (ICA), there are 6,710,666 pigs, of which 61% are animals from </w:t>
      </w:r>
      <w:proofErr w:type="spellStart"/>
      <w:r w:rsidRPr="008C4DAD">
        <w:rPr>
          <w:sz w:val="20"/>
          <w:szCs w:val="20"/>
        </w:rPr>
        <w:t>technified</w:t>
      </w:r>
      <w:proofErr w:type="spellEnd"/>
      <w:r w:rsidRPr="008C4DAD">
        <w:rPr>
          <w:sz w:val="20"/>
          <w:szCs w:val="20"/>
        </w:rPr>
        <w:t xml:space="preserve"> farms and the remaining 39% are backyard animals. 68.7% of the total pig population in the country is concentrated in six departments: Antioquia (29.8%), Valle del Cauca (13.9%), Cundinamarca (9.2%), Córdoba (6.3%), Meta (5.0%), and Bolívar (4.5%)</w:t>
      </w:r>
      <w:sdt>
        <w:sdtPr>
          <w:rPr>
            <w:sz w:val="20"/>
            <w:szCs w:val="20"/>
          </w:rPr>
          <w:id w:val="-1012147940"/>
          <w:citation/>
        </w:sdtPr>
        <w:sdtContent>
          <w:r>
            <w:rPr>
              <w:sz w:val="20"/>
              <w:szCs w:val="20"/>
            </w:rPr>
            <w:fldChar w:fldCharType="begin"/>
          </w:r>
          <w:r w:rsidRPr="008C4DAD">
            <w:rPr>
              <w:sz w:val="20"/>
              <w:szCs w:val="20"/>
            </w:rPr>
            <w:instrText xml:space="preserve"> CITATION Uni20 \l 2058 </w:instrText>
          </w:r>
          <w:r>
            <w:rPr>
              <w:sz w:val="20"/>
              <w:szCs w:val="20"/>
            </w:rPr>
            <w:fldChar w:fldCharType="separate"/>
          </w:r>
          <w:r w:rsidR="00BC64D8">
            <w:rPr>
              <w:noProof/>
              <w:sz w:val="20"/>
              <w:szCs w:val="20"/>
            </w:rPr>
            <w:t xml:space="preserve"> </w:t>
          </w:r>
          <w:r w:rsidR="00BC64D8" w:rsidRPr="00BC64D8">
            <w:rPr>
              <w:noProof/>
              <w:sz w:val="20"/>
              <w:szCs w:val="20"/>
            </w:rPr>
            <w:t>[2]</w:t>
          </w:r>
          <w:r>
            <w:rPr>
              <w:sz w:val="20"/>
              <w:szCs w:val="20"/>
            </w:rPr>
            <w:fldChar w:fldCharType="end"/>
          </w:r>
        </w:sdtContent>
      </w:sdt>
    </w:p>
    <w:p w14:paraId="15E4CF0C" w14:textId="77777777" w:rsidR="008C4DAD" w:rsidRPr="008C4DAD" w:rsidRDefault="008C4DAD" w:rsidP="008C4DAD">
      <w:pPr>
        <w:pStyle w:val="Default"/>
        <w:ind w:firstLine="720"/>
        <w:rPr>
          <w:sz w:val="20"/>
          <w:szCs w:val="20"/>
        </w:rPr>
      </w:pPr>
    </w:p>
    <w:p w14:paraId="05E7B7DC" w14:textId="77777777" w:rsidR="008C4DAD" w:rsidRPr="008C4DAD" w:rsidRDefault="008C4DAD" w:rsidP="008C4DAD">
      <w:pPr>
        <w:pStyle w:val="Default"/>
        <w:ind w:firstLine="720"/>
        <w:rPr>
          <w:sz w:val="20"/>
          <w:szCs w:val="20"/>
        </w:rPr>
      </w:pPr>
      <w:r w:rsidRPr="008C4DAD">
        <w:rPr>
          <w:sz w:val="20"/>
          <w:szCs w:val="20"/>
        </w:rPr>
        <w:t>Based on the above, many farms in Colombia are dedicated to raising and producing meat pigs for sale and slaughter. In their pig units, they classify their animals depending on their stage of development. In some of them, especially in non-</w:t>
      </w:r>
      <w:proofErr w:type="spellStart"/>
      <w:r w:rsidRPr="008C4DAD">
        <w:rPr>
          <w:sz w:val="20"/>
          <w:szCs w:val="20"/>
        </w:rPr>
        <w:t>technified</w:t>
      </w:r>
      <w:proofErr w:type="spellEnd"/>
      <w:r w:rsidRPr="008C4DAD">
        <w:rPr>
          <w:sz w:val="20"/>
          <w:szCs w:val="20"/>
        </w:rPr>
        <w:t xml:space="preserve"> productions, the feeding of their animals is done manually, where disorder is observed, which implies food waste, animal diseases, and likewise, loss of money.</w:t>
      </w:r>
    </w:p>
    <w:p w14:paraId="258524C0" w14:textId="77777777" w:rsidR="008C4DAD" w:rsidRPr="008C4DAD" w:rsidRDefault="008C4DAD" w:rsidP="008C4DAD">
      <w:pPr>
        <w:pStyle w:val="Default"/>
        <w:ind w:firstLine="720"/>
        <w:rPr>
          <w:sz w:val="20"/>
          <w:szCs w:val="20"/>
        </w:rPr>
      </w:pPr>
    </w:p>
    <w:p w14:paraId="7FDFAB91" w14:textId="0C26FC8F" w:rsidR="008C4DAD" w:rsidRPr="008C4DAD" w:rsidRDefault="008C4DAD" w:rsidP="008C4DAD">
      <w:pPr>
        <w:pStyle w:val="Default"/>
        <w:ind w:firstLine="720"/>
        <w:rPr>
          <w:sz w:val="20"/>
          <w:szCs w:val="20"/>
        </w:rPr>
      </w:pPr>
      <w:r w:rsidRPr="008C4DAD">
        <w:rPr>
          <w:sz w:val="20"/>
          <w:szCs w:val="20"/>
        </w:rPr>
        <w:t xml:space="preserve">This means that the official in charge of carrying out the feeding task does not calculate the exact proportion, as they use a very rudimentary method for this task, placing the food in a plastic container without any exact measurement. They distribute the concentrated feed by pouring it into the feeder at their discretion, without </w:t>
      </w:r>
      <w:r w:rsidR="008033D8" w:rsidRPr="008C4DAD">
        <w:rPr>
          <w:sz w:val="20"/>
          <w:szCs w:val="20"/>
        </w:rPr>
        <w:t>considering</w:t>
      </w:r>
      <w:r w:rsidRPr="008C4DAD">
        <w:rPr>
          <w:sz w:val="20"/>
          <w:szCs w:val="20"/>
        </w:rPr>
        <w:t xml:space="preserve"> the number of animals, the appropriate quantity, etc. This results in diseases and stress for the animals, and consequently, when this procedure is carried out, the expected purposes such as weight gain and pig development are not met.</w:t>
      </w:r>
    </w:p>
    <w:p w14:paraId="42C5E75E" w14:textId="77777777" w:rsidR="008C4DAD" w:rsidRPr="008C4DAD" w:rsidRDefault="008C4DAD" w:rsidP="008C4DAD">
      <w:pPr>
        <w:pStyle w:val="Default"/>
        <w:ind w:firstLine="720"/>
        <w:rPr>
          <w:sz w:val="20"/>
          <w:szCs w:val="20"/>
        </w:rPr>
      </w:pPr>
    </w:p>
    <w:p w14:paraId="16A41363" w14:textId="77777777" w:rsidR="008C4DAD" w:rsidRDefault="008C4DAD" w:rsidP="008C4DAD">
      <w:pPr>
        <w:pStyle w:val="Default"/>
        <w:ind w:firstLine="720"/>
        <w:jc w:val="both"/>
        <w:rPr>
          <w:sz w:val="20"/>
          <w:szCs w:val="20"/>
        </w:rPr>
      </w:pPr>
      <w:r w:rsidRPr="008C4DAD">
        <w:rPr>
          <w:sz w:val="20"/>
          <w:szCs w:val="20"/>
        </w:rPr>
        <w:t>In Figure 1, the operator can be observed pouring food without measuring the amount of food that the animals should consume, taking their stage of development as a reference.</w:t>
      </w:r>
    </w:p>
    <w:p w14:paraId="69EE2013" w14:textId="77777777" w:rsidR="008C4DAD" w:rsidRDefault="008C4DAD" w:rsidP="008C4DAD">
      <w:pPr>
        <w:pStyle w:val="Default"/>
        <w:ind w:firstLine="720"/>
        <w:jc w:val="both"/>
        <w:rPr>
          <w:sz w:val="20"/>
          <w:szCs w:val="20"/>
        </w:rPr>
      </w:pPr>
    </w:p>
    <w:p w14:paraId="42CA8C5B" w14:textId="77777777" w:rsidR="00233F65" w:rsidRPr="00B26C1C" w:rsidRDefault="00233F65" w:rsidP="00A730AA">
      <w:pPr>
        <w:pStyle w:val="Default"/>
        <w:jc w:val="both"/>
        <w:rPr>
          <w:sz w:val="20"/>
          <w:szCs w:val="20"/>
        </w:rPr>
      </w:pPr>
    </w:p>
    <w:p w14:paraId="6F77634F" w14:textId="1A24BFE2" w:rsidR="00233F65" w:rsidRPr="00B26C1C" w:rsidRDefault="008C4DAD" w:rsidP="00DC5665">
      <w:pPr>
        <w:pStyle w:val="Default"/>
        <w:jc w:val="center"/>
        <w:rPr>
          <w:sz w:val="20"/>
          <w:szCs w:val="20"/>
        </w:rPr>
      </w:pPr>
      <w:r w:rsidRPr="00435F6E">
        <w:rPr>
          <w:rFonts w:ascii="Arial" w:hAnsi="Arial" w:cs="Arial"/>
        </w:rPr>
        <w:lastRenderedPageBreak/>
        <w:drawing>
          <wp:inline distT="0" distB="0" distL="0" distR="0" wp14:anchorId="0EE1EF30" wp14:editId="0CA1ACC1">
            <wp:extent cx="5613400" cy="3413125"/>
            <wp:effectExtent l="0" t="0" r="6350" b="0"/>
            <wp:docPr id="91225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5256" name=""/>
                    <pic:cNvPicPr/>
                  </pic:nvPicPr>
                  <pic:blipFill>
                    <a:blip r:embed="rId8"/>
                    <a:stretch>
                      <a:fillRect/>
                    </a:stretch>
                  </pic:blipFill>
                  <pic:spPr>
                    <a:xfrm>
                      <a:off x="0" y="0"/>
                      <a:ext cx="5613400" cy="3413125"/>
                    </a:xfrm>
                    <a:prstGeom prst="rect">
                      <a:avLst/>
                    </a:prstGeom>
                  </pic:spPr>
                </pic:pic>
              </a:graphicData>
            </a:graphic>
          </wp:inline>
        </w:drawing>
      </w:r>
    </w:p>
    <w:p w14:paraId="5229CF40" w14:textId="13E03749" w:rsidR="00BB4AD5" w:rsidRPr="00DC5665" w:rsidRDefault="00BB4AD5" w:rsidP="00DC5665">
      <w:pPr>
        <w:pStyle w:val="Default"/>
        <w:jc w:val="center"/>
        <w:rPr>
          <w:b/>
          <w:sz w:val="20"/>
          <w:szCs w:val="20"/>
        </w:rPr>
      </w:pPr>
      <w:r w:rsidRPr="00DC5665">
        <w:rPr>
          <w:b/>
          <w:sz w:val="20"/>
          <w:szCs w:val="20"/>
        </w:rPr>
        <w:t>Fig</w:t>
      </w:r>
      <w:r w:rsidR="001174B1" w:rsidRPr="00DC5665">
        <w:rPr>
          <w:b/>
          <w:sz w:val="20"/>
          <w:szCs w:val="20"/>
        </w:rPr>
        <w:t xml:space="preserve">ure </w:t>
      </w:r>
      <w:r w:rsidR="008C4DAD">
        <w:rPr>
          <w:b/>
          <w:sz w:val="20"/>
          <w:szCs w:val="20"/>
        </w:rPr>
        <w:t>1</w:t>
      </w:r>
      <w:r w:rsidRPr="00DC5665">
        <w:rPr>
          <w:b/>
          <w:sz w:val="20"/>
          <w:szCs w:val="20"/>
        </w:rPr>
        <w:t xml:space="preserve">: </w:t>
      </w:r>
      <w:r w:rsidR="008C4DAD" w:rsidRPr="008C4DAD">
        <w:rPr>
          <w:b/>
          <w:sz w:val="20"/>
          <w:szCs w:val="20"/>
        </w:rPr>
        <w:t>Operator pouring feed to animals</w:t>
      </w:r>
    </w:p>
    <w:p w14:paraId="2900A657" w14:textId="77777777" w:rsidR="00233F65" w:rsidRPr="00B26C1C" w:rsidRDefault="002D2611" w:rsidP="00A730AA">
      <w:pPr>
        <w:pStyle w:val="Default"/>
        <w:tabs>
          <w:tab w:val="left" w:pos="2779"/>
        </w:tabs>
        <w:jc w:val="both"/>
        <w:rPr>
          <w:sz w:val="20"/>
          <w:szCs w:val="20"/>
        </w:rPr>
      </w:pPr>
      <w:r w:rsidRPr="00B26C1C">
        <w:rPr>
          <w:sz w:val="20"/>
          <w:szCs w:val="20"/>
        </w:rPr>
        <w:tab/>
      </w:r>
    </w:p>
    <w:p w14:paraId="123A31AD" w14:textId="77777777" w:rsidR="008C4DAD" w:rsidRPr="008C4DAD" w:rsidRDefault="008C4DAD" w:rsidP="008C4DAD">
      <w:pPr>
        <w:pStyle w:val="Default"/>
        <w:ind w:firstLine="720"/>
        <w:rPr>
          <w:sz w:val="20"/>
          <w:szCs w:val="20"/>
        </w:rPr>
      </w:pPr>
    </w:p>
    <w:p w14:paraId="5D90708B" w14:textId="77777777" w:rsidR="008C4DAD" w:rsidRPr="008C4DAD" w:rsidRDefault="008C4DAD" w:rsidP="008C4DAD">
      <w:pPr>
        <w:pStyle w:val="Default"/>
        <w:ind w:firstLine="720"/>
        <w:rPr>
          <w:sz w:val="20"/>
          <w:szCs w:val="20"/>
        </w:rPr>
      </w:pPr>
      <w:r w:rsidRPr="008C4DAD">
        <w:rPr>
          <w:sz w:val="20"/>
          <w:szCs w:val="20"/>
        </w:rPr>
        <w:t>Any organism that is well-fed and in adequate body condition is more resistant to the action of parasites and other pathogens that constantly threaten to cause disease; and therefore, an animal that does not have these conditions will be more vulnerable and prone to illness.</w:t>
      </w:r>
    </w:p>
    <w:p w14:paraId="093A7544" w14:textId="77777777" w:rsidR="008C4DAD" w:rsidRPr="008C4DAD" w:rsidRDefault="008C4DAD" w:rsidP="008C4DAD">
      <w:pPr>
        <w:pStyle w:val="Default"/>
        <w:ind w:firstLine="720"/>
        <w:rPr>
          <w:sz w:val="20"/>
          <w:szCs w:val="20"/>
        </w:rPr>
      </w:pPr>
    </w:p>
    <w:p w14:paraId="22B17358" w14:textId="3EDC93EC" w:rsidR="008C4DAD" w:rsidRPr="008C4DAD" w:rsidRDefault="008C4DAD" w:rsidP="008C4DAD">
      <w:pPr>
        <w:pStyle w:val="Default"/>
        <w:ind w:firstLine="720"/>
        <w:rPr>
          <w:sz w:val="20"/>
          <w:szCs w:val="20"/>
        </w:rPr>
      </w:pPr>
      <w:r w:rsidRPr="008C4DAD">
        <w:rPr>
          <w:sz w:val="20"/>
          <w:szCs w:val="20"/>
        </w:rPr>
        <w:t>A healthy animal is one that maintains a balance between the functions that allow it to express optimal production within a given environment, while a sick one gradually loses or diminishes its productive potential. In relation to this, Quiles and Hevia state that "voluntary consumption or appetite in pigs is determined by nutrient needs, which significantly affects the level of production."</w:t>
      </w:r>
      <w:r>
        <w:rPr>
          <w:sz w:val="20"/>
          <w:szCs w:val="20"/>
        </w:rPr>
        <w:t xml:space="preserve"> </w:t>
      </w:r>
      <w:sdt>
        <w:sdtPr>
          <w:rPr>
            <w:sz w:val="20"/>
            <w:szCs w:val="20"/>
          </w:rPr>
          <w:id w:val="-83075079"/>
          <w:citation/>
        </w:sdtPr>
        <w:sdtContent>
          <w:r>
            <w:rPr>
              <w:sz w:val="20"/>
              <w:szCs w:val="20"/>
            </w:rPr>
            <w:fldChar w:fldCharType="begin"/>
          </w:r>
          <w:r w:rsidRPr="008C4DAD">
            <w:rPr>
              <w:sz w:val="20"/>
              <w:szCs w:val="20"/>
            </w:rPr>
            <w:instrText xml:space="preserve">CITATION Qui08 \p 15 \l 2058 </w:instrText>
          </w:r>
          <w:r>
            <w:rPr>
              <w:sz w:val="20"/>
              <w:szCs w:val="20"/>
            </w:rPr>
            <w:fldChar w:fldCharType="separate"/>
          </w:r>
          <w:r w:rsidR="00BC64D8" w:rsidRPr="00BC64D8">
            <w:rPr>
              <w:noProof/>
              <w:sz w:val="20"/>
              <w:szCs w:val="20"/>
            </w:rPr>
            <w:t>[3, p. 15]</w:t>
          </w:r>
          <w:r>
            <w:rPr>
              <w:sz w:val="20"/>
              <w:szCs w:val="20"/>
            </w:rPr>
            <w:fldChar w:fldCharType="end"/>
          </w:r>
        </w:sdtContent>
      </w:sdt>
    </w:p>
    <w:p w14:paraId="0CA2AEF2" w14:textId="77777777" w:rsidR="008C4DAD" w:rsidRPr="008C4DAD" w:rsidRDefault="008C4DAD" w:rsidP="008C4DAD">
      <w:pPr>
        <w:pStyle w:val="Default"/>
        <w:ind w:firstLine="720"/>
        <w:rPr>
          <w:sz w:val="20"/>
          <w:szCs w:val="20"/>
        </w:rPr>
      </w:pPr>
    </w:p>
    <w:p w14:paraId="46DE62BF" w14:textId="3E0E7FC2" w:rsidR="00DC5CF8" w:rsidRDefault="008C4DAD" w:rsidP="008C4DAD">
      <w:pPr>
        <w:pStyle w:val="Default"/>
        <w:ind w:firstLine="720"/>
        <w:jc w:val="both"/>
        <w:rPr>
          <w:sz w:val="20"/>
          <w:szCs w:val="20"/>
        </w:rPr>
      </w:pPr>
      <w:r w:rsidRPr="008C4DAD">
        <w:rPr>
          <w:sz w:val="20"/>
          <w:szCs w:val="20"/>
        </w:rPr>
        <w:t>Following this, pigs should consume a balanced diet proportional to their stage of development. The lack of this can cause problems in the urinary system, which could lead to reproductive issues, growth and development problems, and failure to obtain a good quality animal for sale and slaughter. Therefore, the following research question arises: How can the control of concentrated feed supply to pigs on pig farms be improved?</w:t>
      </w:r>
    </w:p>
    <w:p w14:paraId="3C2E5544" w14:textId="77777777" w:rsidR="00B27115" w:rsidRPr="00B27115" w:rsidRDefault="00B27115" w:rsidP="00B27115">
      <w:pPr>
        <w:pStyle w:val="Default"/>
        <w:ind w:firstLine="720"/>
        <w:rPr>
          <w:sz w:val="20"/>
          <w:szCs w:val="20"/>
        </w:rPr>
      </w:pPr>
    </w:p>
    <w:p w14:paraId="5889F4AF" w14:textId="36F7F6A2" w:rsidR="00B27115" w:rsidRPr="00B27115" w:rsidRDefault="00B27115" w:rsidP="00B27115">
      <w:pPr>
        <w:pStyle w:val="Default"/>
        <w:ind w:firstLine="720"/>
        <w:rPr>
          <w:sz w:val="20"/>
          <w:szCs w:val="20"/>
        </w:rPr>
      </w:pPr>
      <w:r w:rsidRPr="00B27115">
        <w:rPr>
          <w:sz w:val="20"/>
          <w:szCs w:val="20"/>
        </w:rPr>
        <w:t>Information technologies constitute one of the fundamental pillars that drive business competitiveness, serving as a foundation for the innovation of products, processes, and services through the application of the latest scientific and technological advances. Consequently, the agricultural sector must remain at the forefront in the development, implementation, and deployment of software implementing information and communication technologies (ICT), as Bernal-Jiménez and Rodríguez Ibarra state, "it has become an excellent tool that allows companies to generate added value to operational activities, seeking to offer business advantages to consolidate in a global market"</w:t>
      </w:r>
      <w:r>
        <w:rPr>
          <w:sz w:val="20"/>
          <w:szCs w:val="20"/>
        </w:rPr>
        <w:t xml:space="preserve"> </w:t>
      </w:r>
      <w:sdt>
        <w:sdtPr>
          <w:rPr>
            <w:sz w:val="20"/>
            <w:szCs w:val="20"/>
          </w:rPr>
          <w:id w:val="2059669317"/>
          <w:citation/>
        </w:sdtPr>
        <w:sdtContent>
          <w:r w:rsidR="009D1A3E">
            <w:rPr>
              <w:sz w:val="20"/>
              <w:szCs w:val="20"/>
            </w:rPr>
            <w:fldChar w:fldCharType="begin"/>
          </w:r>
          <w:r w:rsidR="009D1A3E" w:rsidRPr="009D1A3E">
            <w:rPr>
              <w:sz w:val="20"/>
              <w:szCs w:val="20"/>
            </w:rPr>
            <w:instrText xml:space="preserve"> CITATION Ben19 \l 2058 </w:instrText>
          </w:r>
          <w:r w:rsidR="009D1A3E">
            <w:rPr>
              <w:sz w:val="20"/>
              <w:szCs w:val="20"/>
            </w:rPr>
            <w:fldChar w:fldCharType="separate"/>
          </w:r>
          <w:r w:rsidR="00BC64D8" w:rsidRPr="00BC64D8">
            <w:rPr>
              <w:noProof/>
              <w:sz w:val="20"/>
              <w:szCs w:val="20"/>
            </w:rPr>
            <w:t>[4]</w:t>
          </w:r>
          <w:r w:rsidR="009D1A3E">
            <w:rPr>
              <w:sz w:val="20"/>
              <w:szCs w:val="20"/>
            </w:rPr>
            <w:fldChar w:fldCharType="end"/>
          </w:r>
        </w:sdtContent>
      </w:sdt>
      <w:r>
        <w:rPr>
          <w:sz w:val="20"/>
          <w:szCs w:val="20"/>
        </w:rPr>
        <w:t xml:space="preserve"> </w:t>
      </w:r>
    </w:p>
    <w:p w14:paraId="3F7CB564" w14:textId="77777777" w:rsidR="00B27115" w:rsidRPr="00B27115" w:rsidRDefault="00B27115" w:rsidP="00B27115">
      <w:pPr>
        <w:pStyle w:val="Default"/>
        <w:ind w:firstLine="720"/>
        <w:rPr>
          <w:sz w:val="20"/>
          <w:szCs w:val="20"/>
        </w:rPr>
      </w:pPr>
    </w:p>
    <w:p w14:paraId="2E4792AC" w14:textId="13295946" w:rsidR="00B27115" w:rsidRPr="00B27115" w:rsidRDefault="00B27115" w:rsidP="00B27115">
      <w:pPr>
        <w:pStyle w:val="Default"/>
        <w:ind w:firstLine="720"/>
        <w:rPr>
          <w:sz w:val="20"/>
          <w:szCs w:val="20"/>
        </w:rPr>
      </w:pPr>
      <w:r w:rsidRPr="00B27115">
        <w:rPr>
          <w:sz w:val="20"/>
          <w:szCs w:val="20"/>
        </w:rPr>
        <w:t>On the other hand, regarding semi-automatic systems and process automation in the area to be investigated, it cannot be stated that companies or some universities are developing a system with the same characteristics as the one intended to be shown in the following article. However, for the development of the system, a programmable logic controller was used, which according to Cegelski et al. "is a digital device used for the control of machines and process operations. It is an electronic board with a programmable memory for storing instructions, allowing the implementation of specific functions such as: logic, sequences, timing, counting, arithmetic, etc. with the aim of controlling said machines and processes.</w:t>
      </w:r>
      <w:r w:rsidR="009D1A3E">
        <w:rPr>
          <w:sz w:val="20"/>
          <w:szCs w:val="20"/>
        </w:rPr>
        <w:t xml:space="preserve"> </w:t>
      </w:r>
      <w:sdt>
        <w:sdtPr>
          <w:rPr>
            <w:sz w:val="20"/>
            <w:szCs w:val="20"/>
          </w:rPr>
          <w:id w:val="-1942831093"/>
          <w:citation/>
        </w:sdtPr>
        <w:sdtContent>
          <w:r w:rsidR="009D1A3E">
            <w:rPr>
              <w:sz w:val="20"/>
              <w:szCs w:val="20"/>
            </w:rPr>
            <w:fldChar w:fldCharType="begin"/>
          </w:r>
          <w:r w:rsidR="009D1A3E" w:rsidRPr="009D1A3E">
            <w:rPr>
              <w:sz w:val="20"/>
              <w:szCs w:val="20"/>
            </w:rPr>
            <w:instrText xml:space="preserve"> CITATION Ceg19 \l 2058 </w:instrText>
          </w:r>
          <w:r w:rsidR="009D1A3E">
            <w:rPr>
              <w:sz w:val="20"/>
              <w:szCs w:val="20"/>
            </w:rPr>
            <w:fldChar w:fldCharType="separate"/>
          </w:r>
          <w:r w:rsidR="00BC64D8" w:rsidRPr="00BC64D8">
            <w:rPr>
              <w:noProof/>
              <w:sz w:val="20"/>
              <w:szCs w:val="20"/>
            </w:rPr>
            <w:t>[5]</w:t>
          </w:r>
          <w:r w:rsidR="009D1A3E">
            <w:rPr>
              <w:sz w:val="20"/>
              <w:szCs w:val="20"/>
            </w:rPr>
            <w:fldChar w:fldCharType="end"/>
          </w:r>
        </w:sdtContent>
      </w:sdt>
    </w:p>
    <w:p w14:paraId="0AD2A60E" w14:textId="77777777" w:rsidR="00B27115" w:rsidRPr="00B27115" w:rsidRDefault="00B27115" w:rsidP="00B27115">
      <w:pPr>
        <w:pStyle w:val="Default"/>
        <w:ind w:firstLine="720"/>
        <w:rPr>
          <w:sz w:val="20"/>
          <w:szCs w:val="20"/>
        </w:rPr>
      </w:pPr>
    </w:p>
    <w:p w14:paraId="4E392B32" w14:textId="07ACB50B" w:rsidR="00B27115" w:rsidRPr="00B27115" w:rsidRDefault="00B27115" w:rsidP="00B27115">
      <w:pPr>
        <w:pStyle w:val="Default"/>
        <w:ind w:firstLine="720"/>
        <w:rPr>
          <w:sz w:val="20"/>
          <w:szCs w:val="20"/>
        </w:rPr>
      </w:pPr>
      <w:r w:rsidRPr="00B27115">
        <w:rPr>
          <w:sz w:val="20"/>
          <w:szCs w:val="20"/>
        </w:rPr>
        <w:t xml:space="preserve">Next, a brief description of the resources used will be made. First, the RS-232C Serial Port, which is a standard for serial communication data transmission. It is used to connect computers and peripheral devices to </w:t>
      </w:r>
      <w:r w:rsidRPr="00B27115">
        <w:rPr>
          <w:sz w:val="20"/>
          <w:szCs w:val="20"/>
        </w:rPr>
        <w:lastRenderedPageBreak/>
        <w:t>allow serial data exchange. Among its main characteristics is that they perform asynchronous communication, point-to-point communication, and are typically used for low-speed and short-distance communication.</w:t>
      </w:r>
      <w:r w:rsidR="009D1A3E">
        <w:rPr>
          <w:sz w:val="20"/>
          <w:szCs w:val="20"/>
        </w:rPr>
        <w:t xml:space="preserve"> </w:t>
      </w:r>
      <w:sdt>
        <w:sdtPr>
          <w:rPr>
            <w:sz w:val="20"/>
            <w:szCs w:val="20"/>
          </w:rPr>
          <w:id w:val="-1740621279"/>
          <w:citation/>
        </w:sdtPr>
        <w:sdtContent>
          <w:r w:rsidR="009D1A3E">
            <w:rPr>
              <w:sz w:val="20"/>
              <w:szCs w:val="20"/>
            </w:rPr>
            <w:fldChar w:fldCharType="begin"/>
          </w:r>
          <w:r w:rsidR="009D1A3E">
            <w:rPr>
              <w:sz w:val="20"/>
              <w:szCs w:val="20"/>
              <w:lang w:val="es-MX"/>
            </w:rPr>
            <w:instrText xml:space="preserve"> CITATION Ass69 \l 2058 </w:instrText>
          </w:r>
          <w:r w:rsidR="009D1A3E">
            <w:rPr>
              <w:sz w:val="20"/>
              <w:szCs w:val="20"/>
            </w:rPr>
            <w:fldChar w:fldCharType="separate"/>
          </w:r>
          <w:r w:rsidR="00BC64D8" w:rsidRPr="00BC64D8">
            <w:rPr>
              <w:noProof/>
              <w:sz w:val="20"/>
              <w:szCs w:val="20"/>
              <w:lang w:val="es-MX"/>
            </w:rPr>
            <w:t>[6]</w:t>
          </w:r>
          <w:r w:rsidR="009D1A3E">
            <w:rPr>
              <w:sz w:val="20"/>
              <w:szCs w:val="20"/>
            </w:rPr>
            <w:fldChar w:fldCharType="end"/>
          </w:r>
        </w:sdtContent>
      </w:sdt>
    </w:p>
    <w:p w14:paraId="023AFB47" w14:textId="77777777" w:rsidR="00B27115" w:rsidRPr="00B27115" w:rsidRDefault="00B27115" w:rsidP="00B27115">
      <w:pPr>
        <w:pStyle w:val="Default"/>
        <w:ind w:firstLine="720"/>
        <w:rPr>
          <w:sz w:val="20"/>
          <w:szCs w:val="20"/>
        </w:rPr>
      </w:pPr>
    </w:p>
    <w:p w14:paraId="2BC68BAA" w14:textId="72CF494E" w:rsidR="00B27115" w:rsidRPr="00B27115" w:rsidRDefault="00B27115" w:rsidP="00B27115">
      <w:pPr>
        <w:pStyle w:val="Default"/>
        <w:ind w:firstLine="720"/>
        <w:rPr>
          <w:sz w:val="20"/>
          <w:szCs w:val="20"/>
        </w:rPr>
      </w:pPr>
      <w:r w:rsidRPr="00B27115">
        <w:rPr>
          <w:sz w:val="20"/>
          <w:szCs w:val="20"/>
        </w:rPr>
        <w:t>A Microcontroller is also used, which for Ayala is a small computer on a single integrated circuit, containing a processor, memory, and programmable input/output peripherals; its main uses are for Embedded Systems, Automation, Control Systems; among its main characteristics are Low energy consumption, Real-time operation, and it is cost-effective for single-purpose applications.</w:t>
      </w:r>
      <w:r w:rsidR="009D1A3E">
        <w:rPr>
          <w:sz w:val="20"/>
          <w:szCs w:val="20"/>
        </w:rPr>
        <w:t xml:space="preserve"> </w:t>
      </w:r>
      <w:sdt>
        <w:sdtPr>
          <w:rPr>
            <w:sz w:val="20"/>
            <w:szCs w:val="20"/>
          </w:rPr>
          <w:id w:val="-1246340011"/>
          <w:citation/>
        </w:sdtPr>
        <w:sdtContent>
          <w:r w:rsidR="009D1A3E">
            <w:rPr>
              <w:sz w:val="20"/>
              <w:szCs w:val="20"/>
            </w:rPr>
            <w:fldChar w:fldCharType="begin"/>
          </w:r>
          <w:r w:rsidR="009D1A3E" w:rsidRPr="009D1A3E">
            <w:rPr>
              <w:sz w:val="20"/>
              <w:szCs w:val="20"/>
            </w:rPr>
            <w:instrText xml:space="preserve"> CITATION Aya96 \l 2058 </w:instrText>
          </w:r>
          <w:r w:rsidR="009D1A3E">
            <w:rPr>
              <w:sz w:val="20"/>
              <w:szCs w:val="20"/>
            </w:rPr>
            <w:fldChar w:fldCharType="separate"/>
          </w:r>
          <w:r w:rsidR="00BC64D8" w:rsidRPr="00BC64D8">
            <w:rPr>
              <w:noProof/>
              <w:sz w:val="20"/>
              <w:szCs w:val="20"/>
            </w:rPr>
            <w:t>[7]</w:t>
          </w:r>
          <w:r w:rsidR="009D1A3E">
            <w:rPr>
              <w:sz w:val="20"/>
              <w:szCs w:val="20"/>
            </w:rPr>
            <w:fldChar w:fldCharType="end"/>
          </w:r>
        </w:sdtContent>
      </w:sdt>
      <w:r w:rsidRPr="00B27115">
        <w:rPr>
          <w:sz w:val="20"/>
          <w:szCs w:val="20"/>
        </w:rPr>
        <w:t xml:space="preserve"> For the specific case of this project, the PIC16F84 was used, whose characteristics are: 8-bit microcontroller, 1K words of program memory, 68 bytes of data memory, and it has 13 I/O pins. </w:t>
      </w:r>
      <w:sdt>
        <w:sdtPr>
          <w:rPr>
            <w:sz w:val="20"/>
            <w:szCs w:val="20"/>
          </w:rPr>
          <w:id w:val="1166514881"/>
          <w:citation/>
        </w:sdtPr>
        <w:sdtContent>
          <w:r w:rsidR="009D1A3E">
            <w:rPr>
              <w:sz w:val="20"/>
              <w:szCs w:val="20"/>
            </w:rPr>
            <w:fldChar w:fldCharType="begin"/>
          </w:r>
          <w:r w:rsidR="009D1A3E" w:rsidRPr="00BC64D8">
            <w:rPr>
              <w:sz w:val="20"/>
              <w:szCs w:val="20"/>
            </w:rPr>
            <w:instrText xml:space="preserve"> CITATION Ang08 \l 2058 </w:instrText>
          </w:r>
          <w:r w:rsidR="009D1A3E">
            <w:rPr>
              <w:sz w:val="20"/>
              <w:szCs w:val="20"/>
            </w:rPr>
            <w:fldChar w:fldCharType="separate"/>
          </w:r>
          <w:r w:rsidR="00BC64D8" w:rsidRPr="00BC64D8">
            <w:rPr>
              <w:noProof/>
              <w:sz w:val="20"/>
              <w:szCs w:val="20"/>
              <w:lang w:val="es-MX"/>
            </w:rPr>
            <w:t>[8]</w:t>
          </w:r>
          <w:r w:rsidR="009D1A3E">
            <w:rPr>
              <w:sz w:val="20"/>
              <w:szCs w:val="20"/>
            </w:rPr>
            <w:fldChar w:fldCharType="end"/>
          </w:r>
        </w:sdtContent>
      </w:sdt>
    </w:p>
    <w:p w14:paraId="7AE8CD6D" w14:textId="77777777" w:rsidR="00B27115" w:rsidRPr="00B27115" w:rsidRDefault="00B27115" w:rsidP="00B27115">
      <w:pPr>
        <w:pStyle w:val="Default"/>
        <w:ind w:firstLine="720"/>
        <w:rPr>
          <w:sz w:val="20"/>
          <w:szCs w:val="20"/>
        </w:rPr>
      </w:pPr>
    </w:p>
    <w:p w14:paraId="501DC92E" w14:textId="047A1E1A" w:rsidR="00B27115" w:rsidRPr="00B27115" w:rsidRDefault="00B27115" w:rsidP="00B27115">
      <w:pPr>
        <w:pStyle w:val="Default"/>
        <w:ind w:firstLine="720"/>
        <w:rPr>
          <w:sz w:val="20"/>
          <w:szCs w:val="20"/>
        </w:rPr>
      </w:pPr>
      <w:r w:rsidRPr="00B27115">
        <w:rPr>
          <w:sz w:val="20"/>
          <w:szCs w:val="20"/>
        </w:rPr>
        <w:t>Additionally, a sensor was used which detects and responds to some type of input from the physical environment; its main uses are to measure physical quantities, monitor environmental conditions, and provide input for control systems. Among its characteristics are that it converts physical parameters into electrical signals, can be analog or digital, and currently there are various types, for example, temperature, pressure, proximity, among others.</w:t>
      </w:r>
      <w:r w:rsidR="009D1A3E">
        <w:rPr>
          <w:sz w:val="20"/>
          <w:szCs w:val="20"/>
        </w:rPr>
        <w:t xml:space="preserve"> </w:t>
      </w:r>
      <w:sdt>
        <w:sdtPr>
          <w:rPr>
            <w:sz w:val="20"/>
            <w:szCs w:val="20"/>
          </w:rPr>
          <w:id w:val="1250926347"/>
          <w:citation/>
        </w:sdtPr>
        <w:sdtContent>
          <w:r w:rsidR="009D1A3E">
            <w:rPr>
              <w:sz w:val="20"/>
              <w:szCs w:val="20"/>
            </w:rPr>
            <w:fldChar w:fldCharType="begin"/>
          </w:r>
          <w:r w:rsidR="009D1A3E">
            <w:rPr>
              <w:sz w:val="20"/>
              <w:szCs w:val="20"/>
              <w:lang w:val="es-MX"/>
            </w:rPr>
            <w:instrText xml:space="preserve"> CITATION Fra11 \l 2058 </w:instrText>
          </w:r>
          <w:r w:rsidR="009D1A3E">
            <w:rPr>
              <w:sz w:val="20"/>
              <w:szCs w:val="20"/>
            </w:rPr>
            <w:fldChar w:fldCharType="separate"/>
          </w:r>
          <w:r w:rsidR="00BC64D8" w:rsidRPr="00BC64D8">
            <w:rPr>
              <w:noProof/>
              <w:sz w:val="20"/>
              <w:szCs w:val="20"/>
              <w:lang w:val="es-MX"/>
            </w:rPr>
            <w:t>[9]</w:t>
          </w:r>
          <w:r w:rsidR="009D1A3E">
            <w:rPr>
              <w:sz w:val="20"/>
              <w:szCs w:val="20"/>
            </w:rPr>
            <w:fldChar w:fldCharType="end"/>
          </w:r>
        </w:sdtContent>
      </w:sdt>
    </w:p>
    <w:p w14:paraId="21BBC9D9" w14:textId="77777777" w:rsidR="00B27115" w:rsidRPr="00B27115" w:rsidRDefault="00B27115" w:rsidP="00B27115">
      <w:pPr>
        <w:pStyle w:val="Default"/>
        <w:ind w:firstLine="720"/>
        <w:rPr>
          <w:sz w:val="20"/>
          <w:szCs w:val="20"/>
        </w:rPr>
      </w:pPr>
    </w:p>
    <w:p w14:paraId="3C3B3F08" w14:textId="11EBAAC6" w:rsidR="00B27115" w:rsidRPr="00B27115" w:rsidRDefault="00B27115" w:rsidP="00B27115">
      <w:pPr>
        <w:pStyle w:val="Default"/>
        <w:ind w:firstLine="720"/>
        <w:rPr>
          <w:sz w:val="20"/>
          <w:szCs w:val="20"/>
        </w:rPr>
      </w:pPr>
      <w:r w:rsidRPr="00B27115">
        <w:rPr>
          <w:sz w:val="20"/>
          <w:szCs w:val="20"/>
        </w:rPr>
        <w:t xml:space="preserve">For their part, actuators or stepper motors are components that convert energy into motion. A stepper motor is a type of electric motor that divides a complete rotation into a series of equal steps, mainly used for precise positioning, speed control, robotics, automation, among others. Its characteristics are high torque at low speeds, precise positioning and repeatability, and possible open-loop control. </w:t>
      </w:r>
      <w:r w:rsidR="009D1A3E">
        <w:rPr>
          <w:sz w:val="20"/>
          <w:szCs w:val="20"/>
        </w:rPr>
        <w:t xml:space="preserve"> </w:t>
      </w:r>
      <w:sdt>
        <w:sdtPr>
          <w:rPr>
            <w:sz w:val="20"/>
            <w:szCs w:val="20"/>
          </w:rPr>
          <w:id w:val="2007548941"/>
          <w:citation/>
        </w:sdtPr>
        <w:sdtContent>
          <w:r w:rsidR="009D1A3E">
            <w:rPr>
              <w:sz w:val="20"/>
              <w:szCs w:val="20"/>
            </w:rPr>
            <w:fldChar w:fldCharType="begin"/>
          </w:r>
          <w:r w:rsidR="009D1A3E" w:rsidRPr="009D1A3E">
            <w:rPr>
              <w:sz w:val="20"/>
              <w:szCs w:val="20"/>
            </w:rPr>
            <w:instrText xml:space="preserve"> CITATION Aca02 \l 2058 </w:instrText>
          </w:r>
          <w:r w:rsidR="009D1A3E">
            <w:rPr>
              <w:sz w:val="20"/>
              <w:szCs w:val="20"/>
            </w:rPr>
            <w:fldChar w:fldCharType="separate"/>
          </w:r>
          <w:r w:rsidR="00BC64D8" w:rsidRPr="00BC64D8">
            <w:rPr>
              <w:noProof/>
              <w:sz w:val="20"/>
              <w:szCs w:val="20"/>
            </w:rPr>
            <w:t>[10]</w:t>
          </w:r>
          <w:r w:rsidR="009D1A3E">
            <w:rPr>
              <w:sz w:val="20"/>
              <w:szCs w:val="20"/>
            </w:rPr>
            <w:fldChar w:fldCharType="end"/>
          </w:r>
        </w:sdtContent>
      </w:sdt>
    </w:p>
    <w:p w14:paraId="47EDEE65" w14:textId="77777777" w:rsidR="00B27115" w:rsidRPr="00B27115" w:rsidRDefault="00B27115" w:rsidP="00B27115">
      <w:pPr>
        <w:pStyle w:val="Default"/>
        <w:ind w:firstLine="720"/>
        <w:rPr>
          <w:sz w:val="20"/>
          <w:szCs w:val="20"/>
        </w:rPr>
      </w:pPr>
    </w:p>
    <w:p w14:paraId="0DDF8664" w14:textId="77777777" w:rsidR="00B27115" w:rsidRPr="00B27115" w:rsidRDefault="00B27115" w:rsidP="00B27115">
      <w:pPr>
        <w:pStyle w:val="Default"/>
        <w:ind w:firstLine="720"/>
        <w:rPr>
          <w:sz w:val="20"/>
          <w:szCs w:val="20"/>
        </w:rPr>
      </w:pPr>
      <w:r w:rsidRPr="00B27115">
        <w:rPr>
          <w:sz w:val="20"/>
          <w:szCs w:val="20"/>
        </w:rPr>
        <w:t>On the other hand, and no less important is the animal feed dispenser that is responsible for distributing measured amounts of food to animals, with the purpose of ensuring precise portions of food and being an automated feeding system, it is intended to be programmable for timed feeding including the sensors and microcontrollers mentioned above.</w:t>
      </w:r>
    </w:p>
    <w:p w14:paraId="53335ACE" w14:textId="77777777" w:rsidR="00B27115" w:rsidRPr="00B27115" w:rsidRDefault="00B27115" w:rsidP="00B27115">
      <w:pPr>
        <w:pStyle w:val="Default"/>
        <w:ind w:firstLine="720"/>
        <w:rPr>
          <w:sz w:val="20"/>
          <w:szCs w:val="20"/>
        </w:rPr>
      </w:pPr>
    </w:p>
    <w:p w14:paraId="55BD9D1A" w14:textId="2D35449E" w:rsidR="008C4DAD" w:rsidRDefault="00B27115" w:rsidP="00B27115">
      <w:pPr>
        <w:pStyle w:val="Default"/>
        <w:ind w:firstLine="720"/>
        <w:jc w:val="both"/>
        <w:rPr>
          <w:sz w:val="20"/>
          <w:szCs w:val="20"/>
        </w:rPr>
      </w:pPr>
      <w:r w:rsidRPr="00B27115">
        <w:rPr>
          <w:sz w:val="20"/>
          <w:szCs w:val="20"/>
        </w:rPr>
        <w:t xml:space="preserve">Another aspect to consider is that each pig farmer must have a feeding program, for this they must use the concentrated feed of </w:t>
      </w:r>
      <w:r w:rsidRPr="009D1A3E">
        <w:rPr>
          <w:sz w:val="18"/>
          <w:szCs w:val="18"/>
        </w:rPr>
        <w:t>their choice</w:t>
      </w:r>
      <w:r w:rsidRPr="00B27115">
        <w:rPr>
          <w:sz w:val="20"/>
          <w:szCs w:val="20"/>
        </w:rPr>
        <w:t>, but in the appropriate proportions and quantities for each stage of life of the pigs, which is why the table 1 indicating Feed consumption and expected results in pig breeding was adapted from the Merck manual</w:t>
      </w:r>
      <w:r w:rsidR="009D1A3E">
        <w:rPr>
          <w:sz w:val="20"/>
          <w:szCs w:val="20"/>
        </w:rPr>
        <w:t xml:space="preserve">. </w:t>
      </w:r>
      <w:sdt>
        <w:sdtPr>
          <w:rPr>
            <w:sz w:val="20"/>
            <w:szCs w:val="20"/>
          </w:rPr>
          <w:id w:val="-1322959865"/>
          <w:citation/>
        </w:sdtPr>
        <w:sdtContent>
          <w:r w:rsidR="009D1A3E">
            <w:rPr>
              <w:sz w:val="20"/>
              <w:szCs w:val="20"/>
            </w:rPr>
            <w:fldChar w:fldCharType="begin"/>
          </w:r>
          <w:r w:rsidR="009D1A3E">
            <w:rPr>
              <w:sz w:val="20"/>
              <w:szCs w:val="20"/>
              <w:lang w:val="es-MX"/>
            </w:rPr>
            <w:instrText xml:space="preserve"> CITATION Mer07 \l 2058 </w:instrText>
          </w:r>
          <w:r w:rsidR="009D1A3E">
            <w:rPr>
              <w:sz w:val="20"/>
              <w:szCs w:val="20"/>
            </w:rPr>
            <w:fldChar w:fldCharType="separate"/>
          </w:r>
          <w:r w:rsidR="00BC64D8" w:rsidRPr="006A0646">
            <w:rPr>
              <w:noProof/>
              <w:sz w:val="20"/>
              <w:szCs w:val="20"/>
            </w:rPr>
            <w:t>[11]</w:t>
          </w:r>
          <w:r w:rsidR="009D1A3E">
            <w:rPr>
              <w:sz w:val="20"/>
              <w:szCs w:val="20"/>
            </w:rPr>
            <w:fldChar w:fldCharType="end"/>
          </w:r>
        </w:sdtContent>
      </w:sdt>
    </w:p>
    <w:p w14:paraId="6144682D" w14:textId="77777777" w:rsidR="008C4DAD" w:rsidRDefault="008C4DAD" w:rsidP="008C4DAD">
      <w:pPr>
        <w:pStyle w:val="Default"/>
        <w:ind w:firstLine="720"/>
        <w:jc w:val="both"/>
        <w:rPr>
          <w:sz w:val="20"/>
          <w:szCs w:val="20"/>
        </w:rPr>
      </w:pPr>
    </w:p>
    <w:p w14:paraId="365E344A" w14:textId="21709354" w:rsidR="009D1A3E" w:rsidRPr="007B62F3" w:rsidRDefault="009D1A3E" w:rsidP="009D1A3E">
      <w:pPr>
        <w:autoSpaceDE w:val="0"/>
        <w:autoSpaceDN w:val="0"/>
        <w:adjustRightInd w:val="0"/>
        <w:spacing w:after="0" w:line="240" w:lineRule="auto"/>
        <w:jc w:val="center"/>
        <w:rPr>
          <w:b/>
          <w:sz w:val="20"/>
          <w:szCs w:val="20"/>
          <w:lang w:val="en-US"/>
        </w:rPr>
      </w:pPr>
      <w:r w:rsidRPr="007B62F3">
        <w:rPr>
          <w:b/>
          <w:bCs/>
          <w:i/>
          <w:iCs/>
          <w:sz w:val="20"/>
          <w:szCs w:val="20"/>
          <w:lang w:val="en-US"/>
        </w:rPr>
        <w:t>Table I</w:t>
      </w:r>
      <w:r w:rsidRPr="007B62F3">
        <w:rPr>
          <w:b/>
          <w:bCs/>
          <w:sz w:val="20"/>
          <w:szCs w:val="20"/>
          <w:lang w:val="en-US"/>
        </w:rPr>
        <w:t>.</w:t>
      </w:r>
      <w:r w:rsidRPr="007B62F3">
        <w:rPr>
          <w:b/>
          <w:sz w:val="20"/>
          <w:szCs w:val="20"/>
          <w:lang w:val="en-US"/>
        </w:rPr>
        <w:t xml:space="preserve"> </w:t>
      </w:r>
      <w:r w:rsidR="006A0646" w:rsidRPr="006A0646">
        <w:rPr>
          <w:b/>
          <w:sz w:val="20"/>
          <w:szCs w:val="20"/>
          <w:lang w:val="en-US"/>
        </w:rPr>
        <w:t>Feed consumption and expected results in pig breeding adapted from the Merck manual.</w:t>
      </w:r>
    </w:p>
    <w:tbl>
      <w:tblPr>
        <w:tblW w:w="0" w:type="auto"/>
        <w:jc w:val="center"/>
        <w:tblLook w:val="0000" w:firstRow="0" w:lastRow="0" w:firstColumn="0" w:lastColumn="0" w:noHBand="0" w:noVBand="0"/>
      </w:tblPr>
      <w:tblGrid>
        <w:gridCol w:w="1008"/>
        <w:gridCol w:w="590"/>
        <w:gridCol w:w="1837"/>
        <w:gridCol w:w="1816"/>
        <w:gridCol w:w="1299"/>
        <w:gridCol w:w="1246"/>
        <w:gridCol w:w="1200"/>
      </w:tblGrid>
      <w:tr w:rsidR="00594EA1" w:rsidRPr="007B62F3" w14:paraId="5C8725B9" w14:textId="77777777" w:rsidTr="009D1A3E">
        <w:trPr>
          <w:trHeight w:val="41"/>
          <w:jc w:val="center"/>
        </w:trPr>
        <w:tc>
          <w:tcPr>
            <w:tcW w:w="0" w:type="auto"/>
            <w:tcBorders>
              <w:top w:val="single" w:sz="12" w:space="0" w:color="auto"/>
              <w:left w:val="single" w:sz="12" w:space="0" w:color="auto"/>
              <w:bottom w:val="single" w:sz="6" w:space="0" w:color="auto"/>
              <w:right w:val="single" w:sz="6" w:space="0" w:color="auto"/>
            </w:tcBorders>
          </w:tcPr>
          <w:p w14:paraId="5708D851" w14:textId="110246EC" w:rsidR="009D1A3E" w:rsidRPr="007B62F3" w:rsidRDefault="009D1A3E" w:rsidP="001C51E3">
            <w:pPr>
              <w:autoSpaceDE w:val="0"/>
              <w:autoSpaceDN w:val="0"/>
              <w:adjustRightInd w:val="0"/>
              <w:spacing w:after="0" w:line="240" w:lineRule="auto"/>
              <w:rPr>
                <w:color w:val="000000"/>
                <w:sz w:val="16"/>
                <w:szCs w:val="20"/>
                <w:lang w:val="en-US"/>
              </w:rPr>
            </w:pPr>
            <w:r>
              <w:rPr>
                <w:color w:val="000000"/>
                <w:sz w:val="16"/>
                <w:szCs w:val="20"/>
                <w:lang w:val="en-US"/>
              </w:rPr>
              <w:t>Food Used</w:t>
            </w:r>
          </w:p>
        </w:tc>
        <w:tc>
          <w:tcPr>
            <w:tcW w:w="0" w:type="auto"/>
            <w:tcBorders>
              <w:top w:val="single" w:sz="12" w:space="0" w:color="auto"/>
              <w:left w:val="single" w:sz="6" w:space="0" w:color="auto"/>
              <w:bottom w:val="single" w:sz="6" w:space="0" w:color="auto"/>
              <w:right w:val="single" w:sz="6" w:space="0" w:color="auto"/>
            </w:tcBorders>
          </w:tcPr>
          <w:p w14:paraId="5007ABAB" w14:textId="54332139" w:rsidR="009D1A3E" w:rsidRPr="007B62F3" w:rsidRDefault="009D1A3E" w:rsidP="001C51E3">
            <w:pPr>
              <w:autoSpaceDE w:val="0"/>
              <w:autoSpaceDN w:val="0"/>
              <w:adjustRightInd w:val="0"/>
              <w:spacing w:after="0" w:line="240" w:lineRule="auto"/>
              <w:rPr>
                <w:color w:val="000000"/>
                <w:sz w:val="16"/>
                <w:szCs w:val="20"/>
                <w:lang w:val="en-US"/>
              </w:rPr>
            </w:pPr>
            <w:r>
              <w:rPr>
                <w:color w:val="000000"/>
                <w:sz w:val="16"/>
                <w:szCs w:val="20"/>
                <w:lang w:val="en-US"/>
              </w:rPr>
              <w:t>Week</w:t>
            </w:r>
          </w:p>
        </w:tc>
        <w:tc>
          <w:tcPr>
            <w:tcW w:w="0" w:type="auto"/>
            <w:tcBorders>
              <w:top w:val="single" w:sz="12" w:space="0" w:color="auto"/>
              <w:left w:val="single" w:sz="6" w:space="0" w:color="auto"/>
              <w:bottom w:val="single" w:sz="6" w:space="0" w:color="auto"/>
              <w:right w:val="single" w:sz="6" w:space="0" w:color="auto"/>
            </w:tcBorders>
          </w:tcPr>
          <w:p w14:paraId="095F88AD" w14:textId="640AAF57" w:rsidR="009D1A3E" w:rsidRPr="007B62F3" w:rsidRDefault="009D1A3E" w:rsidP="009D1A3E">
            <w:pPr>
              <w:autoSpaceDE w:val="0"/>
              <w:autoSpaceDN w:val="0"/>
              <w:adjustRightInd w:val="0"/>
              <w:spacing w:after="0" w:line="240" w:lineRule="auto"/>
              <w:rPr>
                <w:color w:val="000000"/>
                <w:sz w:val="16"/>
                <w:szCs w:val="20"/>
                <w:lang w:val="en-US"/>
              </w:rPr>
            </w:pPr>
            <w:r w:rsidRPr="009D1A3E">
              <w:rPr>
                <w:color w:val="000000"/>
                <w:sz w:val="16"/>
                <w:szCs w:val="20"/>
                <w:lang w:val="en-US"/>
              </w:rPr>
              <w:t>Weekly consumption KG</w:t>
            </w:r>
          </w:p>
        </w:tc>
        <w:tc>
          <w:tcPr>
            <w:tcW w:w="0" w:type="auto"/>
            <w:tcBorders>
              <w:top w:val="single" w:sz="12" w:space="0" w:color="auto"/>
              <w:left w:val="single" w:sz="6" w:space="0" w:color="auto"/>
              <w:bottom w:val="single" w:sz="6" w:space="0" w:color="auto"/>
              <w:right w:val="single" w:sz="6" w:space="0" w:color="auto"/>
            </w:tcBorders>
          </w:tcPr>
          <w:p w14:paraId="310B01E1" w14:textId="4DD012BB" w:rsidR="009D1A3E" w:rsidRPr="007B62F3" w:rsidRDefault="009D1A3E" w:rsidP="009D1A3E">
            <w:pPr>
              <w:autoSpaceDE w:val="0"/>
              <w:autoSpaceDN w:val="0"/>
              <w:adjustRightInd w:val="0"/>
              <w:spacing w:after="0" w:line="240" w:lineRule="auto"/>
              <w:rPr>
                <w:color w:val="000000"/>
                <w:sz w:val="16"/>
                <w:szCs w:val="20"/>
                <w:lang w:val="en-US"/>
              </w:rPr>
            </w:pPr>
            <w:r w:rsidRPr="009D1A3E">
              <w:rPr>
                <w:color w:val="000000"/>
                <w:sz w:val="16"/>
                <w:szCs w:val="20"/>
                <w:lang w:val="en-US"/>
              </w:rPr>
              <w:t>Consumption per day Kg</w:t>
            </w:r>
          </w:p>
        </w:tc>
        <w:tc>
          <w:tcPr>
            <w:tcW w:w="0" w:type="auto"/>
            <w:tcBorders>
              <w:top w:val="single" w:sz="12" w:space="0" w:color="auto"/>
              <w:left w:val="single" w:sz="6" w:space="0" w:color="auto"/>
              <w:bottom w:val="single" w:sz="6" w:space="0" w:color="auto"/>
              <w:right w:val="single" w:sz="6" w:space="0" w:color="auto"/>
            </w:tcBorders>
          </w:tcPr>
          <w:p w14:paraId="0E53F4F3" w14:textId="6D5C08D7" w:rsidR="009D1A3E" w:rsidRPr="007B62F3" w:rsidRDefault="009D1A3E" w:rsidP="009D1A3E">
            <w:pPr>
              <w:autoSpaceDE w:val="0"/>
              <w:autoSpaceDN w:val="0"/>
              <w:adjustRightInd w:val="0"/>
              <w:spacing w:after="0" w:line="240" w:lineRule="auto"/>
              <w:rPr>
                <w:color w:val="000000"/>
                <w:sz w:val="16"/>
                <w:szCs w:val="20"/>
                <w:lang w:val="en-US"/>
              </w:rPr>
            </w:pPr>
            <w:r w:rsidRPr="009D1A3E">
              <w:rPr>
                <w:color w:val="000000"/>
                <w:sz w:val="16"/>
                <w:szCs w:val="20"/>
                <w:lang w:val="en-US"/>
              </w:rPr>
              <w:t>Initial weight Kg</w:t>
            </w:r>
          </w:p>
        </w:tc>
        <w:tc>
          <w:tcPr>
            <w:tcW w:w="0" w:type="auto"/>
            <w:tcBorders>
              <w:top w:val="single" w:sz="12" w:space="0" w:color="auto"/>
              <w:left w:val="single" w:sz="6" w:space="0" w:color="auto"/>
              <w:bottom w:val="single" w:sz="6" w:space="0" w:color="auto"/>
              <w:right w:val="single" w:sz="12" w:space="0" w:color="auto"/>
            </w:tcBorders>
          </w:tcPr>
          <w:p w14:paraId="45E8CA72" w14:textId="0A1D8019" w:rsidR="009D1A3E" w:rsidRPr="007B62F3" w:rsidRDefault="009D1A3E" w:rsidP="009D1A3E">
            <w:pPr>
              <w:autoSpaceDE w:val="0"/>
              <w:autoSpaceDN w:val="0"/>
              <w:adjustRightInd w:val="0"/>
              <w:spacing w:after="0" w:line="240" w:lineRule="auto"/>
              <w:rPr>
                <w:color w:val="000000"/>
                <w:sz w:val="16"/>
                <w:szCs w:val="20"/>
                <w:lang w:val="en-US"/>
              </w:rPr>
            </w:pPr>
            <w:r w:rsidRPr="009D1A3E">
              <w:rPr>
                <w:color w:val="000000"/>
                <w:sz w:val="16"/>
                <w:szCs w:val="20"/>
                <w:lang w:val="en-US"/>
              </w:rPr>
              <w:t xml:space="preserve">Final weight Kg </w:t>
            </w:r>
          </w:p>
        </w:tc>
        <w:tc>
          <w:tcPr>
            <w:tcW w:w="0" w:type="auto"/>
            <w:tcBorders>
              <w:top w:val="single" w:sz="12" w:space="0" w:color="auto"/>
              <w:left w:val="single" w:sz="6" w:space="0" w:color="auto"/>
              <w:bottom w:val="single" w:sz="6" w:space="0" w:color="auto"/>
              <w:right w:val="single" w:sz="12" w:space="0" w:color="auto"/>
            </w:tcBorders>
          </w:tcPr>
          <w:p w14:paraId="0EAB4BC9" w14:textId="31E34D3E" w:rsidR="009D1A3E" w:rsidRPr="007B62F3" w:rsidRDefault="009D1A3E" w:rsidP="001C51E3">
            <w:pPr>
              <w:autoSpaceDE w:val="0"/>
              <w:autoSpaceDN w:val="0"/>
              <w:adjustRightInd w:val="0"/>
              <w:spacing w:after="0" w:line="240" w:lineRule="auto"/>
              <w:rPr>
                <w:color w:val="000000"/>
                <w:sz w:val="16"/>
                <w:szCs w:val="20"/>
                <w:lang w:val="en-US"/>
              </w:rPr>
            </w:pPr>
            <w:r w:rsidRPr="009D1A3E">
              <w:rPr>
                <w:color w:val="000000"/>
                <w:sz w:val="16"/>
                <w:szCs w:val="20"/>
                <w:lang w:val="en-US"/>
              </w:rPr>
              <w:t>Week Gain KG</w:t>
            </w:r>
            <w:r w:rsidRPr="007B62F3">
              <w:rPr>
                <w:color w:val="000000"/>
                <w:sz w:val="16"/>
                <w:szCs w:val="20"/>
                <w:lang w:val="en-US"/>
              </w:rPr>
              <w:t xml:space="preserve"> </w:t>
            </w:r>
          </w:p>
        </w:tc>
      </w:tr>
      <w:tr w:rsidR="002A6496" w:rsidRPr="007B62F3" w14:paraId="60732F0F" w14:textId="77777777" w:rsidTr="002A6496">
        <w:trPr>
          <w:trHeight w:val="56"/>
          <w:jc w:val="center"/>
        </w:trPr>
        <w:tc>
          <w:tcPr>
            <w:tcW w:w="0" w:type="auto"/>
            <w:vMerge w:val="restart"/>
            <w:tcBorders>
              <w:top w:val="single" w:sz="6" w:space="0" w:color="auto"/>
              <w:left w:val="single" w:sz="12" w:space="0" w:color="auto"/>
              <w:right w:val="single" w:sz="6" w:space="0" w:color="auto"/>
            </w:tcBorders>
            <w:vAlign w:val="center"/>
          </w:tcPr>
          <w:p w14:paraId="47BF23E4" w14:textId="32307E8E" w:rsidR="002A6496" w:rsidRPr="007B62F3" w:rsidRDefault="00594EA1" w:rsidP="009D1A3E">
            <w:pPr>
              <w:autoSpaceDE w:val="0"/>
              <w:autoSpaceDN w:val="0"/>
              <w:adjustRightInd w:val="0"/>
              <w:spacing w:after="0" w:line="240" w:lineRule="auto"/>
              <w:rPr>
                <w:color w:val="000000"/>
                <w:sz w:val="16"/>
                <w:szCs w:val="20"/>
                <w:lang w:val="en-US"/>
              </w:rPr>
            </w:pPr>
            <w:r w:rsidRPr="009D1A3E">
              <w:rPr>
                <w:color w:val="000000"/>
                <w:sz w:val="16"/>
                <w:szCs w:val="20"/>
                <w:lang w:val="en-US"/>
              </w:rPr>
              <w:t>Preinitiation</w:t>
            </w:r>
          </w:p>
        </w:tc>
        <w:tc>
          <w:tcPr>
            <w:tcW w:w="0" w:type="auto"/>
            <w:tcBorders>
              <w:top w:val="single" w:sz="6" w:space="0" w:color="auto"/>
              <w:left w:val="single" w:sz="6" w:space="0" w:color="auto"/>
              <w:bottom w:val="single" w:sz="6" w:space="0" w:color="auto"/>
              <w:right w:val="single" w:sz="6" w:space="0" w:color="auto"/>
            </w:tcBorders>
          </w:tcPr>
          <w:p w14:paraId="438B19D9" w14:textId="6747E531" w:rsidR="002A6496" w:rsidRPr="007B62F3"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w:t>
            </w:r>
          </w:p>
        </w:tc>
        <w:tc>
          <w:tcPr>
            <w:tcW w:w="0" w:type="auto"/>
            <w:tcBorders>
              <w:top w:val="single" w:sz="6" w:space="0" w:color="auto"/>
              <w:left w:val="single" w:sz="6" w:space="0" w:color="auto"/>
              <w:bottom w:val="single" w:sz="6" w:space="0" w:color="auto"/>
              <w:right w:val="single" w:sz="6" w:space="0" w:color="auto"/>
            </w:tcBorders>
            <w:vAlign w:val="bottom"/>
          </w:tcPr>
          <w:p w14:paraId="0AD0BB12" w14:textId="6957C9B8" w:rsidR="002A6496" w:rsidRPr="009D1A3E" w:rsidRDefault="002A6496" w:rsidP="002A6496">
            <w:pPr>
              <w:autoSpaceDE w:val="0"/>
              <w:autoSpaceDN w:val="0"/>
              <w:adjustRightInd w:val="0"/>
              <w:spacing w:after="0" w:line="240" w:lineRule="auto"/>
              <w:jc w:val="center"/>
              <w:rPr>
                <w:color w:val="000000"/>
                <w:sz w:val="18"/>
                <w:szCs w:val="18"/>
                <w:lang w:val="en-US"/>
              </w:rPr>
            </w:pPr>
            <w:r w:rsidRPr="009D1A3E">
              <w:rPr>
                <w:color w:val="000000"/>
                <w:sz w:val="18"/>
                <w:szCs w:val="18"/>
                <w:lang w:val="en-US"/>
              </w:rPr>
              <w:t>0,8</w:t>
            </w:r>
          </w:p>
        </w:tc>
        <w:tc>
          <w:tcPr>
            <w:tcW w:w="0" w:type="auto"/>
            <w:tcBorders>
              <w:top w:val="single" w:sz="6" w:space="0" w:color="auto"/>
              <w:left w:val="single" w:sz="6" w:space="0" w:color="auto"/>
              <w:bottom w:val="single" w:sz="6" w:space="0" w:color="auto"/>
              <w:right w:val="single" w:sz="6" w:space="0" w:color="auto"/>
            </w:tcBorders>
            <w:vAlign w:val="bottom"/>
          </w:tcPr>
          <w:p w14:paraId="04A561D5" w14:textId="1FE759A4"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0,114</w:t>
            </w:r>
          </w:p>
        </w:tc>
        <w:tc>
          <w:tcPr>
            <w:tcW w:w="0" w:type="auto"/>
            <w:tcBorders>
              <w:top w:val="single" w:sz="6" w:space="0" w:color="auto"/>
              <w:left w:val="single" w:sz="6" w:space="0" w:color="auto"/>
              <w:bottom w:val="single" w:sz="6" w:space="0" w:color="auto"/>
              <w:right w:val="single" w:sz="6" w:space="0" w:color="auto"/>
            </w:tcBorders>
            <w:vAlign w:val="bottom"/>
          </w:tcPr>
          <w:p w14:paraId="57A6D602" w14:textId="0966AF64"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6</w:t>
            </w:r>
          </w:p>
        </w:tc>
        <w:tc>
          <w:tcPr>
            <w:tcW w:w="0" w:type="auto"/>
            <w:tcBorders>
              <w:top w:val="single" w:sz="6" w:space="0" w:color="auto"/>
              <w:left w:val="single" w:sz="6" w:space="0" w:color="auto"/>
              <w:bottom w:val="single" w:sz="6" w:space="0" w:color="auto"/>
              <w:right w:val="single" w:sz="12" w:space="0" w:color="auto"/>
            </w:tcBorders>
            <w:vAlign w:val="bottom"/>
          </w:tcPr>
          <w:p w14:paraId="366CFC52" w14:textId="43633564"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6,5</w:t>
            </w:r>
          </w:p>
        </w:tc>
        <w:tc>
          <w:tcPr>
            <w:tcW w:w="0" w:type="auto"/>
            <w:tcBorders>
              <w:top w:val="single" w:sz="6" w:space="0" w:color="auto"/>
              <w:left w:val="single" w:sz="6" w:space="0" w:color="auto"/>
              <w:bottom w:val="single" w:sz="6" w:space="0" w:color="auto"/>
              <w:right w:val="single" w:sz="12" w:space="0" w:color="auto"/>
            </w:tcBorders>
            <w:vAlign w:val="bottom"/>
          </w:tcPr>
          <w:p w14:paraId="0E18975B" w14:textId="500421A8"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0,5</w:t>
            </w:r>
          </w:p>
        </w:tc>
      </w:tr>
      <w:tr w:rsidR="002A6496" w:rsidRPr="007B62F3" w14:paraId="58273A2E" w14:textId="77777777" w:rsidTr="00CB1BC9">
        <w:trPr>
          <w:trHeight w:val="56"/>
          <w:jc w:val="center"/>
        </w:trPr>
        <w:tc>
          <w:tcPr>
            <w:tcW w:w="0" w:type="auto"/>
            <w:vMerge/>
            <w:tcBorders>
              <w:left w:val="single" w:sz="12" w:space="0" w:color="auto"/>
              <w:right w:val="single" w:sz="6" w:space="0" w:color="auto"/>
            </w:tcBorders>
          </w:tcPr>
          <w:p w14:paraId="3DE14AB6" w14:textId="364D548D" w:rsidR="002A6496" w:rsidRPr="007B62F3" w:rsidRDefault="002A6496" w:rsidP="009D1A3E">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176F5D17" w14:textId="4C3070E0" w:rsidR="002A6496" w:rsidRPr="007B62F3"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2</w:t>
            </w:r>
          </w:p>
        </w:tc>
        <w:tc>
          <w:tcPr>
            <w:tcW w:w="0" w:type="auto"/>
            <w:tcBorders>
              <w:top w:val="single" w:sz="6" w:space="0" w:color="auto"/>
              <w:left w:val="single" w:sz="6" w:space="0" w:color="auto"/>
              <w:bottom w:val="single" w:sz="6" w:space="0" w:color="auto"/>
              <w:right w:val="single" w:sz="6" w:space="0" w:color="auto"/>
            </w:tcBorders>
            <w:vAlign w:val="bottom"/>
          </w:tcPr>
          <w:p w14:paraId="06FBF00D" w14:textId="67E289CF" w:rsidR="002A6496" w:rsidRPr="009D1A3E" w:rsidRDefault="002A6496" w:rsidP="002A6496">
            <w:pPr>
              <w:autoSpaceDE w:val="0"/>
              <w:autoSpaceDN w:val="0"/>
              <w:adjustRightInd w:val="0"/>
              <w:spacing w:after="0" w:line="240" w:lineRule="auto"/>
              <w:jc w:val="center"/>
              <w:rPr>
                <w:color w:val="000000"/>
                <w:sz w:val="18"/>
                <w:szCs w:val="18"/>
                <w:lang w:val="en-US"/>
              </w:rPr>
            </w:pPr>
            <w:r w:rsidRPr="009D1A3E">
              <w:rPr>
                <w:color w:val="000000"/>
                <w:sz w:val="18"/>
                <w:szCs w:val="18"/>
                <w:lang w:val="en-US"/>
              </w:rPr>
              <w:t>1,8</w:t>
            </w:r>
          </w:p>
        </w:tc>
        <w:tc>
          <w:tcPr>
            <w:tcW w:w="0" w:type="auto"/>
            <w:tcBorders>
              <w:top w:val="single" w:sz="6" w:space="0" w:color="auto"/>
              <w:left w:val="single" w:sz="6" w:space="0" w:color="auto"/>
              <w:bottom w:val="single" w:sz="6" w:space="0" w:color="auto"/>
              <w:right w:val="single" w:sz="6" w:space="0" w:color="auto"/>
            </w:tcBorders>
            <w:vAlign w:val="bottom"/>
          </w:tcPr>
          <w:p w14:paraId="0A34E497" w14:textId="498C0C30"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0,257</w:t>
            </w:r>
          </w:p>
        </w:tc>
        <w:tc>
          <w:tcPr>
            <w:tcW w:w="0" w:type="auto"/>
            <w:tcBorders>
              <w:top w:val="single" w:sz="6" w:space="0" w:color="auto"/>
              <w:left w:val="single" w:sz="6" w:space="0" w:color="auto"/>
              <w:bottom w:val="single" w:sz="6" w:space="0" w:color="auto"/>
              <w:right w:val="single" w:sz="6" w:space="0" w:color="auto"/>
            </w:tcBorders>
            <w:vAlign w:val="bottom"/>
          </w:tcPr>
          <w:p w14:paraId="2A321B5F" w14:textId="1CBC6555"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6,5</w:t>
            </w:r>
          </w:p>
        </w:tc>
        <w:tc>
          <w:tcPr>
            <w:tcW w:w="0" w:type="auto"/>
            <w:tcBorders>
              <w:top w:val="single" w:sz="6" w:space="0" w:color="auto"/>
              <w:left w:val="single" w:sz="6" w:space="0" w:color="auto"/>
              <w:bottom w:val="single" w:sz="6" w:space="0" w:color="auto"/>
              <w:right w:val="single" w:sz="12" w:space="0" w:color="auto"/>
            </w:tcBorders>
            <w:vAlign w:val="bottom"/>
          </w:tcPr>
          <w:p w14:paraId="5F50CCEC" w14:textId="028823D5"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9</w:t>
            </w:r>
          </w:p>
        </w:tc>
        <w:tc>
          <w:tcPr>
            <w:tcW w:w="0" w:type="auto"/>
            <w:tcBorders>
              <w:top w:val="single" w:sz="6" w:space="0" w:color="auto"/>
              <w:left w:val="single" w:sz="6" w:space="0" w:color="auto"/>
              <w:bottom w:val="single" w:sz="6" w:space="0" w:color="auto"/>
              <w:right w:val="single" w:sz="12" w:space="0" w:color="auto"/>
            </w:tcBorders>
            <w:vAlign w:val="bottom"/>
          </w:tcPr>
          <w:p w14:paraId="39D26987" w14:textId="3BD34D77"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2,5</w:t>
            </w:r>
          </w:p>
        </w:tc>
      </w:tr>
      <w:tr w:rsidR="002A6496" w:rsidRPr="007B62F3" w14:paraId="05E43603" w14:textId="77777777" w:rsidTr="00CB1BC9">
        <w:trPr>
          <w:trHeight w:val="56"/>
          <w:jc w:val="center"/>
        </w:trPr>
        <w:tc>
          <w:tcPr>
            <w:tcW w:w="0" w:type="auto"/>
            <w:vMerge/>
            <w:tcBorders>
              <w:left w:val="single" w:sz="12" w:space="0" w:color="auto"/>
              <w:right w:val="single" w:sz="6" w:space="0" w:color="auto"/>
            </w:tcBorders>
          </w:tcPr>
          <w:p w14:paraId="73EFE441" w14:textId="15415663" w:rsidR="002A6496" w:rsidRPr="007B62F3" w:rsidRDefault="002A6496" w:rsidP="009D1A3E">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582DE134" w14:textId="796726AD" w:rsidR="002A6496" w:rsidRPr="007B62F3"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3</w:t>
            </w:r>
          </w:p>
        </w:tc>
        <w:tc>
          <w:tcPr>
            <w:tcW w:w="0" w:type="auto"/>
            <w:tcBorders>
              <w:top w:val="single" w:sz="6" w:space="0" w:color="auto"/>
              <w:left w:val="single" w:sz="6" w:space="0" w:color="auto"/>
              <w:bottom w:val="single" w:sz="6" w:space="0" w:color="auto"/>
              <w:right w:val="single" w:sz="6" w:space="0" w:color="auto"/>
            </w:tcBorders>
            <w:vAlign w:val="bottom"/>
          </w:tcPr>
          <w:p w14:paraId="551480E1" w14:textId="78CDAE9A" w:rsidR="002A6496" w:rsidRPr="009D1A3E" w:rsidRDefault="002A6496" w:rsidP="002A6496">
            <w:pPr>
              <w:autoSpaceDE w:val="0"/>
              <w:autoSpaceDN w:val="0"/>
              <w:adjustRightInd w:val="0"/>
              <w:spacing w:after="0" w:line="240" w:lineRule="auto"/>
              <w:jc w:val="center"/>
              <w:rPr>
                <w:color w:val="000000"/>
                <w:sz w:val="18"/>
                <w:szCs w:val="18"/>
                <w:lang w:val="en-US"/>
              </w:rPr>
            </w:pPr>
            <w:r w:rsidRPr="009D1A3E">
              <w:rPr>
                <w:color w:val="000000"/>
                <w:sz w:val="18"/>
                <w:szCs w:val="18"/>
                <w:lang w:val="en-US"/>
              </w:rPr>
              <w:t>2,9</w:t>
            </w:r>
          </w:p>
        </w:tc>
        <w:tc>
          <w:tcPr>
            <w:tcW w:w="0" w:type="auto"/>
            <w:tcBorders>
              <w:top w:val="single" w:sz="6" w:space="0" w:color="auto"/>
              <w:left w:val="single" w:sz="6" w:space="0" w:color="auto"/>
              <w:bottom w:val="single" w:sz="6" w:space="0" w:color="auto"/>
              <w:right w:val="single" w:sz="6" w:space="0" w:color="auto"/>
            </w:tcBorders>
            <w:vAlign w:val="bottom"/>
          </w:tcPr>
          <w:p w14:paraId="0EA12DE7" w14:textId="344F92B8"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0,414</w:t>
            </w:r>
          </w:p>
        </w:tc>
        <w:tc>
          <w:tcPr>
            <w:tcW w:w="0" w:type="auto"/>
            <w:tcBorders>
              <w:top w:val="single" w:sz="6" w:space="0" w:color="auto"/>
              <w:left w:val="single" w:sz="6" w:space="0" w:color="auto"/>
              <w:bottom w:val="single" w:sz="6" w:space="0" w:color="auto"/>
              <w:right w:val="single" w:sz="6" w:space="0" w:color="auto"/>
            </w:tcBorders>
            <w:vAlign w:val="bottom"/>
          </w:tcPr>
          <w:p w14:paraId="586ABB8D" w14:textId="6BBC6812"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9</w:t>
            </w:r>
          </w:p>
        </w:tc>
        <w:tc>
          <w:tcPr>
            <w:tcW w:w="0" w:type="auto"/>
            <w:tcBorders>
              <w:top w:val="single" w:sz="6" w:space="0" w:color="auto"/>
              <w:left w:val="single" w:sz="6" w:space="0" w:color="auto"/>
              <w:bottom w:val="single" w:sz="6" w:space="0" w:color="auto"/>
              <w:right w:val="single" w:sz="12" w:space="0" w:color="auto"/>
            </w:tcBorders>
            <w:vAlign w:val="bottom"/>
          </w:tcPr>
          <w:p w14:paraId="11A9F8C0" w14:textId="35F16277"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12</w:t>
            </w:r>
          </w:p>
        </w:tc>
        <w:tc>
          <w:tcPr>
            <w:tcW w:w="0" w:type="auto"/>
            <w:tcBorders>
              <w:top w:val="single" w:sz="6" w:space="0" w:color="auto"/>
              <w:left w:val="single" w:sz="6" w:space="0" w:color="auto"/>
              <w:bottom w:val="single" w:sz="6" w:space="0" w:color="auto"/>
              <w:right w:val="single" w:sz="12" w:space="0" w:color="auto"/>
            </w:tcBorders>
            <w:vAlign w:val="bottom"/>
          </w:tcPr>
          <w:p w14:paraId="40B8A023" w14:textId="085B46AD"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3</w:t>
            </w:r>
          </w:p>
        </w:tc>
      </w:tr>
      <w:tr w:rsidR="002A6496" w:rsidRPr="007B62F3" w14:paraId="3DD58D4E" w14:textId="77777777" w:rsidTr="00E44403">
        <w:trPr>
          <w:trHeight w:val="56"/>
          <w:jc w:val="center"/>
        </w:trPr>
        <w:tc>
          <w:tcPr>
            <w:tcW w:w="0" w:type="auto"/>
            <w:vMerge/>
            <w:tcBorders>
              <w:left w:val="single" w:sz="12" w:space="0" w:color="auto"/>
              <w:right w:val="single" w:sz="6" w:space="0" w:color="auto"/>
            </w:tcBorders>
          </w:tcPr>
          <w:p w14:paraId="04C39B25" w14:textId="77777777" w:rsidR="002A6496" w:rsidRPr="007B62F3" w:rsidRDefault="002A6496" w:rsidP="009D1A3E">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5F2382AD" w14:textId="0543AADF" w:rsidR="002A6496" w:rsidRPr="007B62F3"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4</w:t>
            </w:r>
          </w:p>
        </w:tc>
        <w:tc>
          <w:tcPr>
            <w:tcW w:w="0" w:type="auto"/>
            <w:tcBorders>
              <w:top w:val="single" w:sz="6" w:space="0" w:color="auto"/>
              <w:left w:val="single" w:sz="6" w:space="0" w:color="auto"/>
              <w:bottom w:val="single" w:sz="6" w:space="0" w:color="auto"/>
              <w:right w:val="single" w:sz="6" w:space="0" w:color="auto"/>
            </w:tcBorders>
            <w:vAlign w:val="bottom"/>
          </w:tcPr>
          <w:p w14:paraId="70591570" w14:textId="05B03313" w:rsidR="002A6496" w:rsidRPr="009D1A3E" w:rsidRDefault="002A6496" w:rsidP="002A6496">
            <w:pPr>
              <w:autoSpaceDE w:val="0"/>
              <w:autoSpaceDN w:val="0"/>
              <w:adjustRightInd w:val="0"/>
              <w:spacing w:after="0" w:line="240" w:lineRule="auto"/>
              <w:jc w:val="center"/>
              <w:rPr>
                <w:color w:val="000000"/>
                <w:sz w:val="18"/>
                <w:szCs w:val="18"/>
                <w:lang w:val="en-US"/>
              </w:rPr>
            </w:pPr>
            <w:r w:rsidRPr="009D1A3E">
              <w:rPr>
                <w:color w:val="000000"/>
                <w:sz w:val="18"/>
                <w:szCs w:val="18"/>
                <w:lang w:val="en-US"/>
              </w:rPr>
              <w:t>4,49</w:t>
            </w:r>
          </w:p>
        </w:tc>
        <w:tc>
          <w:tcPr>
            <w:tcW w:w="0" w:type="auto"/>
            <w:tcBorders>
              <w:top w:val="single" w:sz="6" w:space="0" w:color="auto"/>
              <w:left w:val="single" w:sz="6" w:space="0" w:color="auto"/>
              <w:bottom w:val="single" w:sz="6" w:space="0" w:color="auto"/>
              <w:right w:val="single" w:sz="6" w:space="0" w:color="auto"/>
            </w:tcBorders>
            <w:vAlign w:val="bottom"/>
          </w:tcPr>
          <w:p w14:paraId="24986DCA" w14:textId="30B30D5A"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0,641</w:t>
            </w:r>
          </w:p>
        </w:tc>
        <w:tc>
          <w:tcPr>
            <w:tcW w:w="0" w:type="auto"/>
            <w:tcBorders>
              <w:top w:val="single" w:sz="6" w:space="0" w:color="auto"/>
              <w:left w:val="single" w:sz="6" w:space="0" w:color="auto"/>
              <w:bottom w:val="single" w:sz="6" w:space="0" w:color="auto"/>
              <w:right w:val="single" w:sz="6" w:space="0" w:color="auto"/>
            </w:tcBorders>
            <w:vAlign w:val="bottom"/>
          </w:tcPr>
          <w:p w14:paraId="06B89ADB" w14:textId="6013F981"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12</w:t>
            </w:r>
          </w:p>
        </w:tc>
        <w:tc>
          <w:tcPr>
            <w:tcW w:w="0" w:type="auto"/>
            <w:tcBorders>
              <w:top w:val="single" w:sz="6" w:space="0" w:color="auto"/>
              <w:left w:val="single" w:sz="6" w:space="0" w:color="auto"/>
              <w:bottom w:val="single" w:sz="6" w:space="0" w:color="auto"/>
              <w:right w:val="single" w:sz="12" w:space="0" w:color="auto"/>
            </w:tcBorders>
            <w:vAlign w:val="bottom"/>
          </w:tcPr>
          <w:p w14:paraId="73196712" w14:textId="7957B276"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15,6</w:t>
            </w:r>
          </w:p>
        </w:tc>
        <w:tc>
          <w:tcPr>
            <w:tcW w:w="0" w:type="auto"/>
            <w:tcBorders>
              <w:top w:val="single" w:sz="6" w:space="0" w:color="auto"/>
              <w:left w:val="single" w:sz="6" w:space="0" w:color="auto"/>
              <w:bottom w:val="single" w:sz="6" w:space="0" w:color="auto"/>
              <w:right w:val="single" w:sz="12" w:space="0" w:color="auto"/>
            </w:tcBorders>
            <w:vAlign w:val="bottom"/>
          </w:tcPr>
          <w:p w14:paraId="3094217D" w14:textId="34664896"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3,6</w:t>
            </w:r>
          </w:p>
        </w:tc>
      </w:tr>
      <w:tr w:rsidR="002A6496" w:rsidRPr="007B62F3" w14:paraId="4AAB5894" w14:textId="77777777" w:rsidTr="00E44403">
        <w:trPr>
          <w:trHeight w:val="56"/>
          <w:jc w:val="center"/>
        </w:trPr>
        <w:tc>
          <w:tcPr>
            <w:tcW w:w="0" w:type="auto"/>
            <w:vMerge/>
            <w:tcBorders>
              <w:left w:val="single" w:sz="12" w:space="0" w:color="auto"/>
              <w:bottom w:val="single" w:sz="6" w:space="0" w:color="auto"/>
              <w:right w:val="single" w:sz="6" w:space="0" w:color="auto"/>
            </w:tcBorders>
          </w:tcPr>
          <w:p w14:paraId="3AA92831" w14:textId="77777777" w:rsidR="002A6496" w:rsidRPr="007B62F3" w:rsidRDefault="002A6496" w:rsidP="009D1A3E">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0677C123" w14:textId="2E5610AA"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End</w:t>
            </w:r>
          </w:p>
        </w:tc>
        <w:tc>
          <w:tcPr>
            <w:tcW w:w="0" w:type="auto"/>
            <w:tcBorders>
              <w:top w:val="single" w:sz="6" w:space="0" w:color="auto"/>
              <w:left w:val="single" w:sz="6" w:space="0" w:color="auto"/>
              <w:bottom w:val="single" w:sz="6" w:space="0" w:color="auto"/>
              <w:right w:val="single" w:sz="6" w:space="0" w:color="auto"/>
            </w:tcBorders>
            <w:vAlign w:val="bottom"/>
          </w:tcPr>
          <w:p w14:paraId="3B390D51" w14:textId="53A40D62" w:rsidR="002A6496" w:rsidRPr="009D1A3E" w:rsidRDefault="002A6496" w:rsidP="002A6496">
            <w:pPr>
              <w:autoSpaceDE w:val="0"/>
              <w:autoSpaceDN w:val="0"/>
              <w:adjustRightInd w:val="0"/>
              <w:spacing w:after="0" w:line="240" w:lineRule="auto"/>
              <w:jc w:val="center"/>
              <w:rPr>
                <w:color w:val="000000"/>
                <w:sz w:val="18"/>
                <w:szCs w:val="18"/>
                <w:lang w:val="en-US"/>
              </w:rPr>
            </w:pPr>
            <w:r w:rsidRPr="009D1A3E">
              <w:rPr>
                <w:color w:val="000000"/>
                <w:sz w:val="18"/>
                <w:szCs w:val="18"/>
                <w:lang w:val="en-US"/>
              </w:rPr>
              <w:t>9,99</w:t>
            </w:r>
          </w:p>
        </w:tc>
        <w:tc>
          <w:tcPr>
            <w:tcW w:w="0" w:type="auto"/>
            <w:tcBorders>
              <w:top w:val="single" w:sz="6" w:space="0" w:color="auto"/>
              <w:left w:val="single" w:sz="6" w:space="0" w:color="auto"/>
              <w:bottom w:val="single" w:sz="6" w:space="0" w:color="auto"/>
              <w:right w:val="single" w:sz="6" w:space="0" w:color="auto"/>
            </w:tcBorders>
            <w:vAlign w:val="bottom"/>
          </w:tcPr>
          <w:p w14:paraId="16C0BFB5" w14:textId="52FB75BD"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0,357</w:t>
            </w:r>
          </w:p>
        </w:tc>
        <w:tc>
          <w:tcPr>
            <w:tcW w:w="0" w:type="auto"/>
            <w:tcBorders>
              <w:top w:val="single" w:sz="6" w:space="0" w:color="auto"/>
              <w:left w:val="single" w:sz="6" w:space="0" w:color="auto"/>
              <w:bottom w:val="single" w:sz="6" w:space="0" w:color="auto"/>
              <w:right w:val="single" w:sz="6" w:space="0" w:color="auto"/>
            </w:tcBorders>
            <w:vAlign w:val="bottom"/>
          </w:tcPr>
          <w:p w14:paraId="7B875014" w14:textId="13E0A5EF"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15,6</w:t>
            </w:r>
          </w:p>
        </w:tc>
        <w:tc>
          <w:tcPr>
            <w:tcW w:w="0" w:type="auto"/>
            <w:tcBorders>
              <w:top w:val="single" w:sz="6" w:space="0" w:color="auto"/>
              <w:left w:val="single" w:sz="6" w:space="0" w:color="auto"/>
              <w:bottom w:val="single" w:sz="6" w:space="0" w:color="auto"/>
              <w:right w:val="single" w:sz="12" w:space="0" w:color="auto"/>
            </w:tcBorders>
            <w:vAlign w:val="bottom"/>
          </w:tcPr>
          <w:p w14:paraId="1117FA7E" w14:textId="2C4A863C"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15,6</w:t>
            </w:r>
          </w:p>
        </w:tc>
        <w:tc>
          <w:tcPr>
            <w:tcW w:w="0" w:type="auto"/>
            <w:tcBorders>
              <w:top w:val="single" w:sz="6" w:space="0" w:color="auto"/>
              <w:left w:val="single" w:sz="6" w:space="0" w:color="auto"/>
              <w:bottom w:val="single" w:sz="6" w:space="0" w:color="auto"/>
              <w:right w:val="single" w:sz="12" w:space="0" w:color="auto"/>
            </w:tcBorders>
            <w:vAlign w:val="bottom"/>
          </w:tcPr>
          <w:p w14:paraId="5FF1648D" w14:textId="420C7F6B" w:rsidR="002A6496" w:rsidRPr="0068663D" w:rsidRDefault="002A6496" w:rsidP="002A6496">
            <w:pPr>
              <w:autoSpaceDE w:val="0"/>
              <w:autoSpaceDN w:val="0"/>
              <w:adjustRightInd w:val="0"/>
              <w:spacing w:after="0" w:line="240" w:lineRule="auto"/>
              <w:jc w:val="center"/>
              <w:rPr>
                <w:color w:val="000000"/>
                <w:sz w:val="20"/>
                <w:szCs w:val="20"/>
                <w:lang w:val="en-US"/>
              </w:rPr>
            </w:pPr>
            <w:r w:rsidRPr="0068663D">
              <w:rPr>
                <w:color w:val="000000"/>
                <w:sz w:val="20"/>
                <w:szCs w:val="20"/>
                <w:lang w:val="en-US"/>
              </w:rPr>
              <w:t>9,6</w:t>
            </w:r>
          </w:p>
        </w:tc>
      </w:tr>
      <w:tr w:rsidR="002A6496" w:rsidRPr="007B62F3" w14:paraId="07E710F8" w14:textId="77777777" w:rsidTr="002A6496">
        <w:trPr>
          <w:trHeight w:val="56"/>
          <w:jc w:val="center"/>
        </w:trPr>
        <w:tc>
          <w:tcPr>
            <w:tcW w:w="0" w:type="auto"/>
            <w:vMerge w:val="restart"/>
            <w:tcBorders>
              <w:top w:val="single" w:sz="6" w:space="0" w:color="auto"/>
              <w:left w:val="single" w:sz="12" w:space="0" w:color="auto"/>
              <w:right w:val="single" w:sz="6" w:space="0" w:color="auto"/>
            </w:tcBorders>
            <w:vAlign w:val="center"/>
          </w:tcPr>
          <w:p w14:paraId="3344F9A9" w14:textId="60431FF3" w:rsidR="002A6496" w:rsidRPr="007B62F3" w:rsidRDefault="002A6496" w:rsidP="002A6496">
            <w:pPr>
              <w:autoSpaceDE w:val="0"/>
              <w:autoSpaceDN w:val="0"/>
              <w:adjustRightInd w:val="0"/>
              <w:spacing w:after="0" w:line="240" w:lineRule="auto"/>
              <w:rPr>
                <w:color w:val="000000"/>
                <w:sz w:val="16"/>
                <w:szCs w:val="20"/>
                <w:lang w:val="en-US"/>
              </w:rPr>
            </w:pPr>
            <w:r w:rsidRPr="009D1A3E">
              <w:rPr>
                <w:color w:val="000000"/>
                <w:sz w:val="16"/>
                <w:szCs w:val="20"/>
                <w:lang w:val="en-US"/>
              </w:rPr>
              <w:t>Initiation</w:t>
            </w:r>
          </w:p>
        </w:tc>
        <w:tc>
          <w:tcPr>
            <w:tcW w:w="0" w:type="auto"/>
            <w:tcBorders>
              <w:top w:val="single" w:sz="6" w:space="0" w:color="auto"/>
              <w:left w:val="single" w:sz="6" w:space="0" w:color="auto"/>
              <w:bottom w:val="single" w:sz="6" w:space="0" w:color="auto"/>
              <w:right w:val="single" w:sz="6" w:space="0" w:color="auto"/>
            </w:tcBorders>
          </w:tcPr>
          <w:p w14:paraId="782AAA79" w14:textId="7EF3B7C2"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5</w:t>
            </w:r>
          </w:p>
        </w:tc>
        <w:tc>
          <w:tcPr>
            <w:tcW w:w="0" w:type="auto"/>
            <w:tcBorders>
              <w:top w:val="single" w:sz="6" w:space="0" w:color="auto"/>
              <w:left w:val="single" w:sz="6" w:space="0" w:color="auto"/>
              <w:bottom w:val="single" w:sz="6" w:space="0" w:color="auto"/>
              <w:right w:val="single" w:sz="6" w:space="0" w:color="auto"/>
            </w:tcBorders>
            <w:vAlign w:val="bottom"/>
          </w:tcPr>
          <w:p w14:paraId="17DADB3F" w14:textId="11ABF00F"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5,65</w:t>
            </w:r>
          </w:p>
        </w:tc>
        <w:tc>
          <w:tcPr>
            <w:tcW w:w="0" w:type="auto"/>
            <w:tcBorders>
              <w:top w:val="single" w:sz="6" w:space="0" w:color="auto"/>
              <w:left w:val="single" w:sz="6" w:space="0" w:color="auto"/>
              <w:bottom w:val="single" w:sz="6" w:space="0" w:color="auto"/>
              <w:right w:val="single" w:sz="6" w:space="0" w:color="auto"/>
            </w:tcBorders>
            <w:vAlign w:val="bottom"/>
          </w:tcPr>
          <w:p w14:paraId="4219B9F5" w14:textId="0C251897"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0,87</w:t>
            </w:r>
          </w:p>
        </w:tc>
        <w:tc>
          <w:tcPr>
            <w:tcW w:w="0" w:type="auto"/>
            <w:tcBorders>
              <w:top w:val="single" w:sz="6" w:space="0" w:color="auto"/>
              <w:left w:val="single" w:sz="6" w:space="0" w:color="auto"/>
              <w:bottom w:val="single" w:sz="6" w:space="0" w:color="auto"/>
              <w:right w:val="single" w:sz="6" w:space="0" w:color="auto"/>
            </w:tcBorders>
            <w:vAlign w:val="bottom"/>
          </w:tcPr>
          <w:p w14:paraId="6FFFBD13" w14:textId="062D019F"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15,6</w:t>
            </w:r>
          </w:p>
        </w:tc>
        <w:tc>
          <w:tcPr>
            <w:tcW w:w="0" w:type="auto"/>
            <w:tcBorders>
              <w:top w:val="single" w:sz="6" w:space="0" w:color="auto"/>
              <w:left w:val="single" w:sz="6" w:space="0" w:color="auto"/>
              <w:bottom w:val="single" w:sz="6" w:space="0" w:color="auto"/>
              <w:right w:val="single" w:sz="12" w:space="0" w:color="auto"/>
            </w:tcBorders>
            <w:vAlign w:val="bottom"/>
          </w:tcPr>
          <w:p w14:paraId="41057046" w14:textId="07A3DD0C"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19,4</w:t>
            </w:r>
          </w:p>
        </w:tc>
        <w:tc>
          <w:tcPr>
            <w:tcW w:w="0" w:type="auto"/>
            <w:tcBorders>
              <w:top w:val="single" w:sz="6" w:space="0" w:color="auto"/>
              <w:left w:val="single" w:sz="6" w:space="0" w:color="auto"/>
              <w:bottom w:val="single" w:sz="6" w:space="0" w:color="auto"/>
              <w:right w:val="single" w:sz="12" w:space="0" w:color="auto"/>
            </w:tcBorders>
            <w:vAlign w:val="bottom"/>
          </w:tcPr>
          <w:p w14:paraId="08B0F657" w14:textId="3463D640"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3,8</w:t>
            </w:r>
          </w:p>
        </w:tc>
      </w:tr>
      <w:tr w:rsidR="002A6496" w:rsidRPr="007B62F3" w14:paraId="11EFE36A" w14:textId="77777777" w:rsidTr="00DD7B9C">
        <w:trPr>
          <w:trHeight w:val="56"/>
          <w:jc w:val="center"/>
        </w:trPr>
        <w:tc>
          <w:tcPr>
            <w:tcW w:w="0" w:type="auto"/>
            <w:vMerge/>
            <w:tcBorders>
              <w:left w:val="single" w:sz="12" w:space="0" w:color="auto"/>
              <w:right w:val="single" w:sz="6" w:space="0" w:color="auto"/>
            </w:tcBorders>
          </w:tcPr>
          <w:p w14:paraId="52456469"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4B29E124" w14:textId="5BE78583"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6</w:t>
            </w:r>
          </w:p>
        </w:tc>
        <w:tc>
          <w:tcPr>
            <w:tcW w:w="0" w:type="auto"/>
            <w:tcBorders>
              <w:top w:val="single" w:sz="6" w:space="0" w:color="auto"/>
              <w:left w:val="single" w:sz="6" w:space="0" w:color="auto"/>
              <w:bottom w:val="single" w:sz="6" w:space="0" w:color="auto"/>
              <w:right w:val="single" w:sz="6" w:space="0" w:color="auto"/>
            </w:tcBorders>
            <w:vAlign w:val="bottom"/>
          </w:tcPr>
          <w:p w14:paraId="20AF097B" w14:textId="751F1443"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7,5</w:t>
            </w:r>
          </w:p>
        </w:tc>
        <w:tc>
          <w:tcPr>
            <w:tcW w:w="0" w:type="auto"/>
            <w:tcBorders>
              <w:top w:val="single" w:sz="6" w:space="0" w:color="auto"/>
              <w:left w:val="single" w:sz="6" w:space="0" w:color="auto"/>
              <w:bottom w:val="single" w:sz="6" w:space="0" w:color="auto"/>
              <w:right w:val="single" w:sz="6" w:space="0" w:color="auto"/>
            </w:tcBorders>
            <w:vAlign w:val="bottom"/>
          </w:tcPr>
          <w:p w14:paraId="760B80A2" w14:textId="44594553"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1,071</w:t>
            </w:r>
          </w:p>
        </w:tc>
        <w:tc>
          <w:tcPr>
            <w:tcW w:w="0" w:type="auto"/>
            <w:tcBorders>
              <w:top w:val="single" w:sz="6" w:space="0" w:color="auto"/>
              <w:left w:val="single" w:sz="6" w:space="0" w:color="auto"/>
              <w:bottom w:val="single" w:sz="6" w:space="0" w:color="auto"/>
              <w:right w:val="single" w:sz="6" w:space="0" w:color="auto"/>
            </w:tcBorders>
            <w:vAlign w:val="bottom"/>
          </w:tcPr>
          <w:p w14:paraId="3252B599" w14:textId="2FC56C14"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19,4</w:t>
            </w:r>
          </w:p>
        </w:tc>
        <w:tc>
          <w:tcPr>
            <w:tcW w:w="0" w:type="auto"/>
            <w:tcBorders>
              <w:top w:val="single" w:sz="6" w:space="0" w:color="auto"/>
              <w:left w:val="single" w:sz="6" w:space="0" w:color="auto"/>
              <w:bottom w:val="single" w:sz="6" w:space="0" w:color="auto"/>
              <w:right w:val="single" w:sz="12" w:space="0" w:color="auto"/>
            </w:tcBorders>
            <w:vAlign w:val="bottom"/>
          </w:tcPr>
          <w:p w14:paraId="2A0D740B" w14:textId="43CFF676"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23,4</w:t>
            </w:r>
          </w:p>
        </w:tc>
        <w:tc>
          <w:tcPr>
            <w:tcW w:w="0" w:type="auto"/>
            <w:tcBorders>
              <w:top w:val="single" w:sz="6" w:space="0" w:color="auto"/>
              <w:left w:val="single" w:sz="6" w:space="0" w:color="auto"/>
              <w:bottom w:val="single" w:sz="6" w:space="0" w:color="auto"/>
              <w:right w:val="single" w:sz="12" w:space="0" w:color="auto"/>
            </w:tcBorders>
            <w:vAlign w:val="bottom"/>
          </w:tcPr>
          <w:p w14:paraId="61298C15" w14:textId="1C2ED361"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4</w:t>
            </w:r>
          </w:p>
        </w:tc>
      </w:tr>
      <w:tr w:rsidR="002A6496" w:rsidRPr="007B62F3" w14:paraId="05862050" w14:textId="77777777" w:rsidTr="00DD7B9C">
        <w:trPr>
          <w:trHeight w:val="56"/>
          <w:jc w:val="center"/>
        </w:trPr>
        <w:tc>
          <w:tcPr>
            <w:tcW w:w="0" w:type="auto"/>
            <w:vMerge/>
            <w:tcBorders>
              <w:left w:val="single" w:sz="12" w:space="0" w:color="auto"/>
              <w:right w:val="single" w:sz="6" w:space="0" w:color="auto"/>
            </w:tcBorders>
          </w:tcPr>
          <w:p w14:paraId="5BB01CFF"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0E555B80" w14:textId="1B04740A"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7</w:t>
            </w:r>
          </w:p>
        </w:tc>
        <w:tc>
          <w:tcPr>
            <w:tcW w:w="0" w:type="auto"/>
            <w:tcBorders>
              <w:top w:val="single" w:sz="6" w:space="0" w:color="auto"/>
              <w:left w:val="single" w:sz="6" w:space="0" w:color="auto"/>
              <w:bottom w:val="single" w:sz="6" w:space="0" w:color="auto"/>
              <w:right w:val="single" w:sz="6" w:space="0" w:color="auto"/>
            </w:tcBorders>
            <w:vAlign w:val="bottom"/>
          </w:tcPr>
          <w:p w14:paraId="7BA3F073" w14:textId="4B6FE0CB"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8</w:t>
            </w:r>
          </w:p>
        </w:tc>
        <w:tc>
          <w:tcPr>
            <w:tcW w:w="0" w:type="auto"/>
            <w:tcBorders>
              <w:top w:val="single" w:sz="6" w:space="0" w:color="auto"/>
              <w:left w:val="single" w:sz="6" w:space="0" w:color="auto"/>
              <w:bottom w:val="single" w:sz="6" w:space="0" w:color="auto"/>
              <w:right w:val="single" w:sz="6" w:space="0" w:color="auto"/>
            </w:tcBorders>
            <w:vAlign w:val="bottom"/>
          </w:tcPr>
          <w:p w14:paraId="5B4C5965" w14:textId="1E0F9A33"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1,143</w:t>
            </w:r>
          </w:p>
        </w:tc>
        <w:tc>
          <w:tcPr>
            <w:tcW w:w="0" w:type="auto"/>
            <w:tcBorders>
              <w:top w:val="single" w:sz="6" w:space="0" w:color="auto"/>
              <w:left w:val="single" w:sz="6" w:space="0" w:color="auto"/>
              <w:bottom w:val="single" w:sz="6" w:space="0" w:color="auto"/>
              <w:right w:val="single" w:sz="6" w:space="0" w:color="auto"/>
            </w:tcBorders>
            <w:vAlign w:val="bottom"/>
          </w:tcPr>
          <w:p w14:paraId="1B0E6E01" w14:textId="579B50D2"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23,4</w:t>
            </w:r>
          </w:p>
        </w:tc>
        <w:tc>
          <w:tcPr>
            <w:tcW w:w="0" w:type="auto"/>
            <w:tcBorders>
              <w:top w:val="single" w:sz="6" w:space="0" w:color="auto"/>
              <w:left w:val="single" w:sz="6" w:space="0" w:color="auto"/>
              <w:bottom w:val="single" w:sz="6" w:space="0" w:color="auto"/>
              <w:right w:val="single" w:sz="12" w:space="0" w:color="auto"/>
            </w:tcBorders>
            <w:vAlign w:val="bottom"/>
          </w:tcPr>
          <w:p w14:paraId="139EEEF0" w14:textId="7C786E43"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27,6</w:t>
            </w:r>
          </w:p>
        </w:tc>
        <w:tc>
          <w:tcPr>
            <w:tcW w:w="0" w:type="auto"/>
            <w:tcBorders>
              <w:top w:val="single" w:sz="6" w:space="0" w:color="auto"/>
              <w:left w:val="single" w:sz="6" w:space="0" w:color="auto"/>
              <w:bottom w:val="single" w:sz="6" w:space="0" w:color="auto"/>
              <w:right w:val="single" w:sz="12" w:space="0" w:color="auto"/>
            </w:tcBorders>
            <w:vAlign w:val="bottom"/>
          </w:tcPr>
          <w:p w14:paraId="5341271B" w14:textId="332B08B6"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4,2</w:t>
            </w:r>
          </w:p>
        </w:tc>
      </w:tr>
      <w:tr w:rsidR="002A6496" w:rsidRPr="007B62F3" w14:paraId="7A404BC8" w14:textId="77777777" w:rsidTr="00DD7B9C">
        <w:trPr>
          <w:trHeight w:val="56"/>
          <w:jc w:val="center"/>
        </w:trPr>
        <w:tc>
          <w:tcPr>
            <w:tcW w:w="0" w:type="auto"/>
            <w:vMerge/>
            <w:tcBorders>
              <w:left w:val="single" w:sz="12" w:space="0" w:color="auto"/>
              <w:bottom w:val="single" w:sz="6" w:space="0" w:color="auto"/>
              <w:right w:val="single" w:sz="6" w:space="0" w:color="auto"/>
            </w:tcBorders>
          </w:tcPr>
          <w:p w14:paraId="0AF0F9C0"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59A9DEA4" w14:textId="263DB8D2"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End</w:t>
            </w:r>
          </w:p>
        </w:tc>
        <w:tc>
          <w:tcPr>
            <w:tcW w:w="0" w:type="auto"/>
            <w:tcBorders>
              <w:top w:val="single" w:sz="6" w:space="0" w:color="auto"/>
              <w:left w:val="single" w:sz="6" w:space="0" w:color="auto"/>
              <w:bottom w:val="single" w:sz="6" w:space="0" w:color="auto"/>
              <w:right w:val="single" w:sz="6" w:space="0" w:color="auto"/>
            </w:tcBorders>
            <w:vAlign w:val="bottom"/>
          </w:tcPr>
          <w:p w14:paraId="64CF13A4" w14:textId="14F9F813"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21,15</w:t>
            </w:r>
          </w:p>
        </w:tc>
        <w:tc>
          <w:tcPr>
            <w:tcW w:w="0" w:type="auto"/>
            <w:tcBorders>
              <w:top w:val="single" w:sz="6" w:space="0" w:color="auto"/>
              <w:left w:val="single" w:sz="6" w:space="0" w:color="auto"/>
              <w:bottom w:val="single" w:sz="6" w:space="0" w:color="auto"/>
              <w:right w:val="single" w:sz="6" w:space="0" w:color="auto"/>
            </w:tcBorders>
            <w:vAlign w:val="bottom"/>
          </w:tcPr>
          <w:p w14:paraId="77316127" w14:textId="54AEAF18"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1,028</w:t>
            </w:r>
          </w:p>
        </w:tc>
        <w:tc>
          <w:tcPr>
            <w:tcW w:w="0" w:type="auto"/>
            <w:tcBorders>
              <w:top w:val="single" w:sz="6" w:space="0" w:color="auto"/>
              <w:left w:val="single" w:sz="6" w:space="0" w:color="auto"/>
              <w:bottom w:val="single" w:sz="6" w:space="0" w:color="auto"/>
              <w:right w:val="single" w:sz="6" w:space="0" w:color="auto"/>
            </w:tcBorders>
            <w:vAlign w:val="bottom"/>
          </w:tcPr>
          <w:p w14:paraId="3C69088F" w14:textId="4C7FFC6B"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27,6</w:t>
            </w:r>
          </w:p>
        </w:tc>
        <w:tc>
          <w:tcPr>
            <w:tcW w:w="0" w:type="auto"/>
            <w:tcBorders>
              <w:top w:val="single" w:sz="6" w:space="0" w:color="auto"/>
              <w:left w:val="single" w:sz="6" w:space="0" w:color="auto"/>
              <w:bottom w:val="single" w:sz="6" w:space="0" w:color="auto"/>
              <w:right w:val="single" w:sz="12" w:space="0" w:color="auto"/>
            </w:tcBorders>
            <w:vAlign w:val="bottom"/>
          </w:tcPr>
          <w:p w14:paraId="247A254D" w14:textId="65036066"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27,6</w:t>
            </w:r>
          </w:p>
        </w:tc>
        <w:tc>
          <w:tcPr>
            <w:tcW w:w="0" w:type="auto"/>
            <w:tcBorders>
              <w:top w:val="single" w:sz="6" w:space="0" w:color="auto"/>
              <w:left w:val="single" w:sz="6" w:space="0" w:color="auto"/>
              <w:bottom w:val="single" w:sz="6" w:space="0" w:color="auto"/>
              <w:right w:val="single" w:sz="12" w:space="0" w:color="auto"/>
            </w:tcBorders>
            <w:vAlign w:val="bottom"/>
          </w:tcPr>
          <w:p w14:paraId="7CF5BC28" w14:textId="4D96067D"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12</w:t>
            </w:r>
          </w:p>
        </w:tc>
      </w:tr>
      <w:tr w:rsidR="002A6496" w:rsidRPr="007B62F3" w14:paraId="2D8FC582" w14:textId="77777777" w:rsidTr="002A6496">
        <w:trPr>
          <w:trHeight w:val="56"/>
          <w:jc w:val="center"/>
        </w:trPr>
        <w:tc>
          <w:tcPr>
            <w:tcW w:w="0" w:type="auto"/>
            <w:vMerge w:val="restart"/>
            <w:tcBorders>
              <w:top w:val="single" w:sz="6" w:space="0" w:color="auto"/>
              <w:left w:val="single" w:sz="12" w:space="0" w:color="auto"/>
              <w:right w:val="single" w:sz="6" w:space="0" w:color="auto"/>
            </w:tcBorders>
            <w:vAlign w:val="center"/>
          </w:tcPr>
          <w:p w14:paraId="18DBA6CF" w14:textId="67C4549E" w:rsidR="002A6496" w:rsidRPr="009D1A3E" w:rsidRDefault="002A6496" w:rsidP="002A6496">
            <w:pPr>
              <w:autoSpaceDE w:val="0"/>
              <w:autoSpaceDN w:val="0"/>
              <w:adjustRightInd w:val="0"/>
              <w:spacing w:after="0" w:line="240" w:lineRule="auto"/>
              <w:rPr>
                <w:color w:val="000000"/>
                <w:sz w:val="16"/>
                <w:szCs w:val="20"/>
                <w:lang w:val="en-US"/>
              </w:rPr>
            </w:pPr>
            <w:r w:rsidRPr="009D1A3E">
              <w:rPr>
                <w:color w:val="000000"/>
                <w:sz w:val="16"/>
                <w:szCs w:val="20"/>
                <w:lang w:val="en-US"/>
              </w:rPr>
              <w:t>Levante</w:t>
            </w:r>
          </w:p>
        </w:tc>
        <w:tc>
          <w:tcPr>
            <w:tcW w:w="0" w:type="auto"/>
            <w:tcBorders>
              <w:top w:val="single" w:sz="6" w:space="0" w:color="auto"/>
              <w:left w:val="single" w:sz="6" w:space="0" w:color="auto"/>
              <w:bottom w:val="single" w:sz="6" w:space="0" w:color="auto"/>
              <w:right w:val="single" w:sz="6" w:space="0" w:color="auto"/>
            </w:tcBorders>
          </w:tcPr>
          <w:p w14:paraId="3D9B0208" w14:textId="7A299515"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8</w:t>
            </w:r>
          </w:p>
        </w:tc>
        <w:tc>
          <w:tcPr>
            <w:tcW w:w="0" w:type="auto"/>
            <w:tcBorders>
              <w:top w:val="single" w:sz="6" w:space="0" w:color="auto"/>
              <w:left w:val="single" w:sz="6" w:space="0" w:color="auto"/>
              <w:bottom w:val="single" w:sz="6" w:space="0" w:color="auto"/>
              <w:right w:val="single" w:sz="6" w:space="0" w:color="auto"/>
            </w:tcBorders>
            <w:vAlign w:val="bottom"/>
          </w:tcPr>
          <w:p w14:paraId="7EA9B489" w14:textId="527E18C8" w:rsidR="002A6496" w:rsidRPr="002A6496"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8,8</w:t>
            </w:r>
          </w:p>
        </w:tc>
        <w:tc>
          <w:tcPr>
            <w:tcW w:w="0" w:type="auto"/>
            <w:tcBorders>
              <w:top w:val="single" w:sz="6" w:space="0" w:color="auto"/>
              <w:left w:val="single" w:sz="6" w:space="0" w:color="auto"/>
              <w:bottom w:val="single" w:sz="6" w:space="0" w:color="auto"/>
              <w:right w:val="single" w:sz="6" w:space="0" w:color="auto"/>
            </w:tcBorders>
            <w:vAlign w:val="bottom"/>
          </w:tcPr>
          <w:p w14:paraId="4F7FDE7C" w14:textId="4A899DC0"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1,257</w:t>
            </w:r>
          </w:p>
        </w:tc>
        <w:tc>
          <w:tcPr>
            <w:tcW w:w="0" w:type="auto"/>
            <w:tcBorders>
              <w:top w:val="single" w:sz="6" w:space="0" w:color="auto"/>
              <w:left w:val="single" w:sz="6" w:space="0" w:color="auto"/>
              <w:bottom w:val="single" w:sz="6" w:space="0" w:color="auto"/>
              <w:right w:val="single" w:sz="6" w:space="0" w:color="auto"/>
            </w:tcBorders>
            <w:vAlign w:val="bottom"/>
          </w:tcPr>
          <w:p w14:paraId="7787187B" w14:textId="1C75BA93"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27,6</w:t>
            </w:r>
          </w:p>
        </w:tc>
        <w:tc>
          <w:tcPr>
            <w:tcW w:w="0" w:type="auto"/>
            <w:tcBorders>
              <w:top w:val="single" w:sz="6" w:space="0" w:color="auto"/>
              <w:left w:val="single" w:sz="6" w:space="0" w:color="auto"/>
              <w:bottom w:val="single" w:sz="6" w:space="0" w:color="auto"/>
              <w:right w:val="single" w:sz="12" w:space="0" w:color="auto"/>
            </w:tcBorders>
            <w:vAlign w:val="bottom"/>
          </w:tcPr>
          <w:p w14:paraId="14C313EF" w14:textId="6B835B7D"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32</w:t>
            </w:r>
          </w:p>
        </w:tc>
        <w:tc>
          <w:tcPr>
            <w:tcW w:w="0" w:type="auto"/>
            <w:tcBorders>
              <w:top w:val="single" w:sz="6" w:space="0" w:color="auto"/>
              <w:left w:val="single" w:sz="6" w:space="0" w:color="auto"/>
              <w:bottom w:val="single" w:sz="6" w:space="0" w:color="auto"/>
              <w:right w:val="single" w:sz="12" w:space="0" w:color="auto"/>
            </w:tcBorders>
            <w:vAlign w:val="bottom"/>
          </w:tcPr>
          <w:p w14:paraId="1AE06502" w14:textId="2959AC31"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4,4</w:t>
            </w:r>
          </w:p>
        </w:tc>
      </w:tr>
      <w:tr w:rsidR="002A6496" w:rsidRPr="007B62F3" w14:paraId="4EE826BB" w14:textId="77777777" w:rsidTr="002A6496">
        <w:trPr>
          <w:trHeight w:val="56"/>
          <w:jc w:val="center"/>
        </w:trPr>
        <w:tc>
          <w:tcPr>
            <w:tcW w:w="0" w:type="auto"/>
            <w:vMerge/>
            <w:tcBorders>
              <w:left w:val="single" w:sz="12" w:space="0" w:color="auto"/>
              <w:right w:val="single" w:sz="6" w:space="0" w:color="auto"/>
            </w:tcBorders>
            <w:vAlign w:val="center"/>
          </w:tcPr>
          <w:p w14:paraId="13E4D85D" w14:textId="47E2EDA9"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4D4D1DA8" w14:textId="023B25DA"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9</w:t>
            </w:r>
          </w:p>
        </w:tc>
        <w:tc>
          <w:tcPr>
            <w:tcW w:w="0" w:type="auto"/>
            <w:tcBorders>
              <w:top w:val="single" w:sz="6" w:space="0" w:color="auto"/>
              <w:left w:val="single" w:sz="6" w:space="0" w:color="auto"/>
              <w:bottom w:val="single" w:sz="6" w:space="0" w:color="auto"/>
              <w:right w:val="single" w:sz="6" w:space="0" w:color="auto"/>
            </w:tcBorders>
            <w:vAlign w:val="bottom"/>
          </w:tcPr>
          <w:p w14:paraId="2277A6E0" w14:textId="702FAF49" w:rsidR="002A6496" w:rsidRPr="002A6496"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9,5</w:t>
            </w:r>
          </w:p>
        </w:tc>
        <w:tc>
          <w:tcPr>
            <w:tcW w:w="0" w:type="auto"/>
            <w:tcBorders>
              <w:top w:val="single" w:sz="6" w:space="0" w:color="auto"/>
              <w:left w:val="single" w:sz="6" w:space="0" w:color="auto"/>
              <w:bottom w:val="single" w:sz="6" w:space="0" w:color="auto"/>
              <w:right w:val="single" w:sz="6" w:space="0" w:color="auto"/>
            </w:tcBorders>
            <w:vAlign w:val="bottom"/>
          </w:tcPr>
          <w:p w14:paraId="6349A7FB" w14:textId="70647B67"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1,357</w:t>
            </w:r>
          </w:p>
        </w:tc>
        <w:tc>
          <w:tcPr>
            <w:tcW w:w="0" w:type="auto"/>
            <w:tcBorders>
              <w:top w:val="single" w:sz="6" w:space="0" w:color="auto"/>
              <w:left w:val="single" w:sz="6" w:space="0" w:color="auto"/>
              <w:bottom w:val="single" w:sz="6" w:space="0" w:color="auto"/>
              <w:right w:val="single" w:sz="6" w:space="0" w:color="auto"/>
            </w:tcBorders>
            <w:vAlign w:val="bottom"/>
          </w:tcPr>
          <w:p w14:paraId="1BBE2266" w14:textId="59DF103C"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32</w:t>
            </w:r>
          </w:p>
        </w:tc>
        <w:tc>
          <w:tcPr>
            <w:tcW w:w="0" w:type="auto"/>
            <w:tcBorders>
              <w:top w:val="single" w:sz="6" w:space="0" w:color="auto"/>
              <w:left w:val="single" w:sz="6" w:space="0" w:color="auto"/>
              <w:bottom w:val="single" w:sz="6" w:space="0" w:color="auto"/>
              <w:right w:val="single" w:sz="12" w:space="0" w:color="auto"/>
            </w:tcBorders>
            <w:vAlign w:val="bottom"/>
          </w:tcPr>
          <w:p w14:paraId="683A7134" w14:textId="5D7EA456"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36,6</w:t>
            </w:r>
          </w:p>
        </w:tc>
        <w:tc>
          <w:tcPr>
            <w:tcW w:w="0" w:type="auto"/>
            <w:tcBorders>
              <w:top w:val="single" w:sz="6" w:space="0" w:color="auto"/>
              <w:left w:val="single" w:sz="6" w:space="0" w:color="auto"/>
              <w:bottom w:val="single" w:sz="6" w:space="0" w:color="auto"/>
              <w:right w:val="single" w:sz="12" w:space="0" w:color="auto"/>
            </w:tcBorders>
            <w:vAlign w:val="bottom"/>
          </w:tcPr>
          <w:p w14:paraId="2515C30A" w14:textId="5E736F93"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4,6</w:t>
            </w:r>
          </w:p>
        </w:tc>
      </w:tr>
      <w:tr w:rsidR="002A6496" w:rsidRPr="007B62F3" w14:paraId="36F2B6A6" w14:textId="77777777" w:rsidTr="002A6496">
        <w:trPr>
          <w:trHeight w:val="56"/>
          <w:jc w:val="center"/>
        </w:trPr>
        <w:tc>
          <w:tcPr>
            <w:tcW w:w="0" w:type="auto"/>
            <w:vMerge/>
            <w:tcBorders>
              <w:left w:val="single" w:sz="12" w:space="0" w:color="auto"/>
              <w:right w:val="single" w:sz="6" w:space="0" w:color="auto"/>
            </w:tcBorders>
            <w:vAlign w:val="center"/>
          </w:tcPr>
          <w:p w14:paraId="624915F8"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28DCB5F1" w14:textId="5D7272A5"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10</w:t>
            </w:r>
          </w:p>
        </w:tc>
        <w:tc>
          <w:tcPr>
            <w:tcW w:w="0" w:type="auto"/>
            <w:tcBorders>
              <w:top w:val="single" w:sz="6" w:space="0" w:color="auto"/>
              <w:left w:val="single" w:sz="6" w:space="0" w:color="auto"/>
              <w:bottom w:val="single" w:sz="6" w:space="0" w:color="auto"/>
              <w:right w:val="single" w:sz="6" w:space="0" w:color="auto"/>
            </w:tcBorders>
            <w:vAlign w:val="bottom"/>
          </w:tcPr>
          <w:p w14:paraId="363CB924" w14:textId="0D8C4FAB" w:rsidR="002A6496" w:rsidRPr="002A6496"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10,5</w:t>
            </w:r>
          </w:p>
        </w:tc>
        <w:tc>
          <w:tcPr>
            <w:tcW w:w="0" w:type="auto"/>
            <w:tcBorders>
              <w:top w:val="single" w:sz="6" w:space="0" w:color="auto"/>
              <w:left w:val="single" w:sz="6" w:space="0" w:color="auto"/>
              <w:bottom w:val="single" w:sz="6" w:space="0" w:color="auto"/>
              <w:right w:val="single" w:sz="6" w:space="0" w:color="auto"/>
            </w:tcBorders>
            <w:vAlign w:val="bottom"/>
          </w:tcPr>
          <w:p w14:paraId="529764B5" w14:textId="48D8D278"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1,500</w:t>
            </w:r>
          </w:p>
        </w:tc>
        <w:tc>
          <w:tcPr>
            <w:tcW w:w="0" w:type="auto"/>
            <w:tcBorders>
              <w:top w:val="single" w:sz="6" w:space="0" w:color="auto"/>
              <w:left w:val="single" w:sz="6" w:space="0" w:color="auto"/>
              <w:bottom w:val="single" w:sz="6" w:space="0" w:color="auto"/>
              <w:right w:val="single" w:sz="6" w:space="0" w:color="auto"/>
            </w:tcBorders>
            <w:vAlign w:val="bottom"/>
          </w:tcPr>
          <w:p w14:paraId="14FF4A4D" w14:textId="5468BB89"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36,6</w:t>
            </w:r>
          </w:p>
        </w:tc>
        <w:tc>
          <w:tcPr>
            <w:tcW w:w="0" w:type="auto"/>
            <w:tcBorders>
              <w:top w:val="single" w:sz="6" w:space="0" w:color="auto"/>
              <w:left w:val="single" w:sz="6" w:space="0" w:color="auto"/>
              <w:bottom w:val="single" w:sz="6" w:space="0" w:color="auto"/>
              <w:right w:val="single" w:sz="12" w:space="0" w:color="auto"/>
            </w:tcBorders>
            <w:vAlign w:val="bottom"/>
          </w:tcPr>
          <w:p w14:paraId="20D21795" w14:textId="50EF5B06"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41,4</w:t>
            </w:r>
          </w:p>
        </w:tc>
        <w:tc>
          <w:tcPr>
            <w:tcW w:w="0" w:type="auto"/>
            <w:tcBorders>
              <w:top w:val="single" w:sz="6" w:space="0" w:color="auto"/>
              <w:left w:val="single" w:sz="6" w:space="0" w:color="auto"/>
              <w:bottom w:val="single" w:sz="6" w:space="0" w:color="auto"/>
              <w:right w:val="single" w:sz="12" w:space="0" w:color="auto"/>
            </w:tcBorders>
            <w:vAlign w:val="bottom"/>
          </w:tcPr>
          <w:p w14:paraId="36DF7E07" w14:textId="0983D05F"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4,8</w:t>
            </w:r>
          </w:p>
        </w:tc>
      </w:tr>
      <w:tr w:rsidR="002A6496" w:rsidRPr="007B62F3" w14:paraId="2FE66017" w14:textId="77777777" w:rsidTr="002A6496">
        <w:trPr>
          <w:trHeight w:val="56"/>
          <w:jc w:val="center"/>
        </w:trPr>
        <w:tc>
          <w:tcPr>
            <w:tcW w:w="0" w:type="auto"/>
            <w:vMerge/>
            <w:tcBorders>
              <w:left w:val="single" w:sz="12" w:space="0" w:color="auto"/>
              <w:right w:val="single" w:sz="6" w:space="0" w:color="auto"/>
            </w:tcBorders>
            <w:vAlign w:val="center"/>
          </w:tcPr>
          <w:p w14:paraId="40887D4D"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4F3BB92E" w14:textId="57E644C7"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11</w:t>
            </w:r>
          </w:p>
        </w:tc>
        <w:tc>
          <w:tcPr>
            <w:tcW w:w="0" w:type="auto"/>
            <w:tcBorders>
              <w:top w:val="single" w:sz="6" w:space="0" w:color="auto"/>
              <w:left w:val="single" w:sz="6" w:space="0" w:color="auto"/>
              <w:bottom w:val="single" w:sz="6" w:space="0" w:color="auto"/>
              <w:right w:val="single" w:sz="6" w:space="0" w:color="auto"/>
            </w:tcBorders>
            <w:vAlign w:val="bottom"/>
          </w:tcPr>
          <w:p w14:paraId="413BFB1E" w14:textId="20DD822A" w:rsidR="002A6496" w:rsidRPr="002A6496"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11,4</w:t>
            </w:r>
          </w:p>
        </w:tc>
        <w:tc>
          <w:tcPr>
            <w:tcW w:w="0" w:type="auto"/>
            <w:tcBorders>
              <w:top w:val="single" w:sz="6" w:space="0" w:color="auto"/>
              <w:left w:val="single" w:sz="6" w:space="0" w:color="auto"/>
              <w:bottom w:val="single" w:sz="6" w:space="0" w:color="auto"/>
              <w:right w:val="single" w:sz="6" w:space="0" w:color="auto"/>
            </w:tcBorders>
            <w:vAlign w:val="bottom"/>
          </w:tcPr>
          <w:p w14:paraId="351D8CD5" w14:textId="6CD73AD4"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1,629</w:t>
            </w:r>
          </w:p>
        </w:tc>
        <w:tc>
          <w:tcPr>
            <w:tcW w:w="0" w:type="auto"/>
            <w:tcBorders>
              <w:top w:val="single" w:sz="6" w:space="0" w:color="auto"/>
              <w:left w:val="single" w:sz="6" w:space="0" w:color="auto"/>
              <w:bottom w:val="single" w:sz="6" w:space="0" w:color="auto"/>
              <w:right w:val="single" w:sz="6" w:space="0" w:color="auto"/>
            </w:tcBorders>
            <w:vAlign w:val="bottom"/>
          </w:tcPr>
          <w:p w14:paraId="49B0A68A" w14:textId="17F8D25A"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41,4</w:t>
            </w:r>
          </w:p>
        </w:tc>
        <w:tc>
          <w:tcPr>
            <w:tcW w:w="0" w:type="auto"/>
            <w:tcBorders>
              <w:top w:val="single" w:sz="6" w:space="0" w:color="auto"/>
              <w:left w:val="single" w:sz="6" w:space="0" w:color="auto"/>
              <w:bottom w:val="single" w:sz="6" w:space="0" w:color="auto"/>
              <w:right w:val="single" w:sz="12" w:space="0" w:color="auto"/>
            </w:tcBorders>
            <w:vAlign w:val="bottom"/>
          </w:tcPr>
          <w:p w14:paraId="18F1C9D6" w14:textId="3FAA7992"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46,4</w:t>
            </w:r>
          </w:p>
        </w:tc>
        <w:tc>
          <w:tcPr>
            <w:tcW w:w="0" w:type="auto"/>
            <w:tcBorders>
              <w:top w:val="single" w:sz="6" w:space="0" w:color="auto"/>
              <w:left w:val="single" w:sz="6" w:space="0" w:color="auto"/>
              <w:bottom w:val="single" w:sz="6" w:space="0" w:color="auto"/>
              <w:right w:val="single" w:sz="12" w:space="0" w:color="auto"/>
            </w:tcBorders>
            <w:vAlign w:val="bottom"/>
          </w:tcPr>
          <w:p w14:paraId="0ED8D815" w14:textId="0A06BCB2"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5</w:t>
            </w:r>
          </w:p>
        </w:tc>
      </w:tr>
      <w:tr w:rsidR="002A6496" w:rsidRPr="007B62F3" w14:paraId="7A38FA08" w14:textId="77777777" w:rsidTr="002A6496">
        <w:trPr>
          <w:trHeight w:val="56"/>
          <w:jc w:val="center"/>
        </w:trPr>
        <w:tc>
          <w:tcPr>
            <w:tcW w:w="0" w:type="auto"/>
            <w:vMerge/>
            <w:tcBorders>
              <w:left w:val="single" w:sz="12" w:space="0" w:color="auto"/>
              <w:right w:val="single" w:sz="6" w:space="0" w:color="auto"/>
            </w:tcBorders>
            <w:vAlign w:val="center"/>
          </w:tcPr>
          <w:p w14:paraId="2A25A275"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00D63B86" w14:textId="7303B1D2"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12</w:t>
            </w:r>
          </w:p>
        </w:tc>
        <w:tc>
          <w:tcPr>
            <w:tcW w:w="0" w:type="auto"/>
            <w:tcBorders>
              <w:top w:val="single" w:sz="6" w:space="0" w:color="auto"/>
              <w:left w:val="single" w:sz="6" w:space="0" w:color="auto"/>
              <w:bottom w:val="single" w:sz="6" w:space="0" w:color="auto"/>
              <w:right w:val="single" w:sz="6" w:space="0" w:color="auto"/>
            </w:tcBorders>
            <w:vAlign w:val="bottom"/>
          </w:tcPr>
          <w:p w14:paraId="35B62F10" w14:textId="3F81A64C" w:rsidR="002A6496" w:rsidRPr="002A6496"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12,5</w:t>
            </w:r>
          </w:p>
        </w:tc>
        <w:tc>
          <w:tcPr>
            <w:tcW w:w="0" w:type="auto"/>
            <w:tcBorders>
              <w:top w:val="single" w:sz="6" w:space="0" w:color="auto"/>
              <w:left w:val="single" w:sz="6" w:space="0" w:color="auto"/>
              <w:bottom w:val="single" w:sz="6" w:space="0" w:color="auto"/>
              <w:right w:val="single" w:sz="6" w:space="0" w:color="auto"/>
            </w:tcBorders>
            <w:vAlign w:val="bottom"/>
          </w:tcPr>
          <w:p w14:paraId="2938592C" w14:textId="6BD57CD6"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1,786</w:t>
            </w:r>
          </w:p>
        </w:tc>
        <w:tc>
          <w:tcPr>
            <w:tcW w:w="0" w:type="auto"/>
            <w:tcBorders>
              <w:top w:val="single" w:sz="6" w:space="0" w:color="auto"/>
              <w:left w:val="single" w:sz="6" w:space="0" w:color="auto"/>
              <w:bottom w:val="single" w:sz="6" w:space="0" w:color="auto"/>
              <w:right w:val="single" w:sz="6" w:space="0" w:color="auto"/>
            </w:tcBorders>
            <w:vAlign w:val="bottom"/>
          </w:tcPr>
          <w:p w14:paraId="71C1C28D" w14:textId="782305AA"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46,4</w:t>
            </w:r>
          </w:p>
        </w:tc>
        <w:tc>
          <w:tcPr>
            <w:tcW w:w="0" w:type="auto"/>
            <w:tcBorders>
              <w:top w:val="single" w:sz="6" w:space="0" w:color="auto"/>
              <w:left w:val="single" w:sz="6" w:space="0" w:color="auto"/>
              <w:bottom w:val="single" w:sz="6" w:space="0" w:color="auto"/>
              <w:right w:val="single" w:sz="12" w:space="0" w:color="auto"/>
            </w:tcBorders>
            <w:vAlign w:val="bottom"/>
          </w:tcPr>
          <w:p w14:paraId="315185B2" w14:textId="729D488F"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51,6</w:t>
            </w:r>
          </w:p>
        </w:tc>
        <w:tc>
          <w:tcPr>
            <w:tcW w:w="0" w:type="auto"/>
            <w:tcBorders>
              <w:top w:val="single" w:sz="6" w:space="0" w:color="auto"/>
              <w:left w:val="single" w:sz="6" w:space="0" w:color="auto"/>
              <w:bottom w:val="single" w:sz="6" w:space="0" w:color="auto"/>
              <w:right w:val="single" w:sz="12" w:space="0" w:color="auto"/>
            </w:tcBorders>
            <w:vAlign w:val="bottom"/>
          </w:tcPr>
          <w:p w14:paraId="1F82DBDA" w14:textId="16F59541"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5,2</w:t>
            </w:r>
          </w:p>
        </w:tc>
      </w:tr>
      <w:tr w:rsidR="002A6496" w:rsidRPr="007B62F3" w14:paraId="674BE0A9" w14:textId="77777777" w:rsidTr="002A6496">
        <w:trPr>
          <w:trHeight w:val="56"/>
          <w:jc w:val="center"/>
        </w:trPr>
        <w:tc>
          <w:tcPr>
            <w:tcW w:w="0" w:type="auto"/>
            <w:vMerge/>
            <w:tcBorders>
              <w:left w:val="single" w:sz="12" w:space="0" w:color="auto"/>
              <w:bottom w:val="single" w:sz="6" w:space="0" w:color="auto"/>
              <w:right w:val="single" w:sz="6" w:space="0" w:color="auto"/>
            </w:tcBorders>
            <w:vAlign w:val="center"/>
          </w:tcPr>
          <w:p w14:paraId="73D2EB8E"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7DA3903B" w14:textId="7E89176E"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End</w:t>
            </w:r>
          </w:p>
        </w:tc>
        <w:tc>
          <w:tcPr>
            <w:tcW w:w="0" w:type="auto"/>
            <w:tcBorders>
              <w:top w:val="single" w:sz="6" w:space="0" w:color="auto"/>
              <w:left w:val="single" w:sz="6" w:space="0" w:color="auto"/>
              <w:bottom w:val="single" w:sz="6" w:space="0" w:color="auto"/>
              <w:right w:val="single" w:sz="6" w:space="0" w:color="auto"/>
            </w:tcBorders>
            <w:vAlign w:val="bottom"/>
          </w:tcPr>
          <w:p w14:paraId="06E12C23" w14:textId="666BA977" w:rsidR="002A6496" w:rsidRPr="002A6496"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52,7</w:t>
            </w:r>
          </w:p>
        </w:tc>
        <w:tc>
          <w:tcPr>
            <w:tcW w:w="0" w:type="auto"/>
            <w:tcBorders>
              <w:top w:val="single" w:sz="6" w:space="0" w:color="auto"/>
              <w:left w:val="single" w:sz="6" w:space="0" w:color="auto"/>
              <w:bottom w:val="single" w:sz="6" w:space="0" w:color="auto"/>
              <w:right w:val="single" w:sz="6" w:space="0" w:color="auto"/>
            </w:tcBorders>
            <w:vAlign w:val="bottom"/>
          </w:tcPr>
          <w:p w14:paraId="0766E235" w14:textId="4B5125AD"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1,506</w:t>
            </w:r>
          </w:p>
        </w:tc>
        <w:tc>
          <w:tcPr>
            <w:tcW w:w="0" w:type="auto"/>
            <w:tcBorders>
              <w:top w:val="single" w:sz="6" w:space="0" w:color="auto"/>
              <w:left w:val="single" w:sz="6" w:space="0" w:color="auto"/>
              <w:bottom w:val="single" w:sz="6" w:space="0" w:color="auto"/>
              <w:right w:val="single" w:sz="6" w:space="0" w:color="auto"/>
            </w:tcBorders>
            <w:vAlign w:val="bottom"/>
          </w:tcPr>
          <w:p w14:paraId="1100B42B" w14:textId="031F49D3"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51,6</w:t>
            </w:r>
          </w:p>
        </w:tc>
        <w:tc>
          <w:tcPr>
            <w:tcW w:w="0" w:type="auto"/>
            <w:tcBorders>
              <w:top w:val="single" w:sz="6" w:space="0" w:color="auto"/>
              <w:left w:val="single" w:sz="6" w:space="0" w:color="auto"/>
              <w:bottom w:val="single" w:sz="6" w:space="0" w:color="auto"/>
              <w:right w:val="single" w:sz="12" w:space="0" w:color="auto"/>
            </w:tcBorders>
            <w:vAlign w:val="bottom"/>
          </w:tcPr>
          <w:p w14:paraId="630C8FD7" w14:textId="625FCD50"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51,6</w:t>
            </w:r>
          </w:p>
        </w:tc>
        <w:tc>
          <w:tcPr>
            <w:tcW w:w="0" w:type="auto"/>
            <w:tcBorders>
              <w:top w:val="single" w:sz="6" w:space="0" w:color="auto"/>
              <w:left w:val="single" w:sz="6" w:space="0" w:color="auto"/>
              <w:bottom w:val="single" w:sz="6" w:space="0" w:color="auto"/>
              <w:right w:val="single" w:sz="12" w:space="0" w:color="auto"/>
            </w:tcBorders>
            <w:vAlign w:val="bottom"/>
          </w:tcPr>
          <w:p w14:paraId="73F70A1D" w14:textId="10544F9B" w:rsidR="002A6496" w:rsidRPr="0068663D" w:rsidRDefault="002A6496" w:rsidP="002A6496">
            <w:pPr>
              <w:autoSpaceDE w:val="0"/>
              <w:autoSpaceDN w:val="0"/>
              <w:adjustRightInd w:val="0"/>
              <w:spacing w:after="0" w:line="240" w:lineRule="auto"/>
              <w:jc w:val="center"/>
              <w:rPr>
                <w:color w:val="000000"/>
                <w:sz w:val="20"/>
                <w:szCs w:val="20"/>
                <w:lang w:val="en-US"/>
              </w:rPr>
            </w:pPr>
            <w:r w:rsidRPr="002A6496">
              <w:rPr>
                <w:color w:val="000000"/>
                <w:sz w:val="20"/>
                <w:szCs w:val="20"/>
                <w:lang w:val="en-US"/>
              </w:rPr>
              <w:t>24</w:t>
            </w:r>
          </w:p>
        </w:tc>
      </w:tr>
      <w:tr w:rsidR="002A6496" w:rsidRPr="007B62F3" w14:paraId="7C9B8D0F" w14:textId="77777777" w:rsidTr="002A6496">
        <w:trPr>
          <w:trHeight w:val="56"/>
          <w:jc w:val="center"/>
        </w:trPr>
        <w:tc>
          <w:tcPr>
            <w:tcW w:w="0" w:type="auto"/>
            <w:vMerge w:val="restart"/>
            <w:tcBorders>
              <w:top w:val="single" w:sz="6" w:space="0" w:color="auto"/>
              <w:left w:val="single" w:sz="12" w:space="0" w:color="auto"/>
              <w:right w:val="single" w:sz="6" w:space="0" w:color="auto"/>
            </w:tcBorders>
            <w:vAlign w:val="center"/>
          </w:tcPr>
          <w:p w14:paraId="7B44E9AA" w14:textId="25A9AF2F" w:rsidR="002A6496" w:rsidRPr="009D1A3E" w:rsidRDefault="002A6496" w:rsidP="002A6496">
            <w:pPr>
              <w:autoSpaceDE w:val="0"/>
              <w:autoSpaceDN w:val="0"/>
              <w:adjustRightInd w:val="0"/>
              <w:spacing w:after="0" w:line="240" w:lineRule="auto"/>
              <w:rPr>
                <w:color w:val="000000"/>
                <w:sz w:val="16"/>
                <w:szCs w:val="20"/>
                <w:lang w:val="en-US"/>
              </w:rPr>
            </w:pPr>
            <w:r w:rsidRPr="009D1A3E">
              <w:rPr>
                <w:color w:val="000000"/>
                <w:sz w:val="16"/>
                <w:szCs w:val="20"/>
                <w:lang w:val="en-US"/>
              </w:rPr>
              <w:t>Priming</w:t>
            </w:r>
          </w:p>
        </w:tc>
        <w:tc>
          <w:tcPr>
            <w:tcW w:w="0" w:type="auto"/>
            <w:tcBorders>
              <w:top w:val="single" w:sz="6" w:space="0" w:color="auto"/>
              <w:left w:val="single" w:sz="6" w:space="0" w:color="auto"/>
              <w:bottom w:val="single" w:sz="6" w:space="0" w:color="auto"/>
              <w:right w:val="single" w:sz="6" w:space="0" w:color="auto"/>
            </w:tcBorders>
          </w:tcPr>
          <w:p w14:paraId="1DC50EDA" w14:textId="0143A78E"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w:t>
            </w:r>
            <w:r>
              <w:rPr>
                <w:color w:val="000000"/>
                <w:sz w:val="16"/>
                <w:szCs w:val="20"/>
                <w:lang w:val="en-US"/>
              </w:rPr>
              <w:t>3</w:t>
            </w:r>
          </w:p>
        </w:tc>
        <w:tc>
          <w:tcPr>
            <w:tcW w:w="0" w:type="auto"/>
            <w:tcBorders>
              <w:top w:val="single" w:sz="6" w:space="0" w:color="auto"/>
              <w:left w:val="single" w:sz="6" w:space="0" w:color="auto"/>
              <w:bottom w:val="single" w:sz="6" w:space="0" w:color="auto"/>
              <w:right w:val="single" w:sz="6" w:space="0" w:color="auto"/>
            </w:tcBorders>
            <w:vAlign w:val="bottom"/>
          </w:tcPr>
          <w:p w14:paraId="2BD790D8" w14:textId="7D7A8861"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12,60</w:t>
            </w:r>
          </w:p>
        </w:tc>
        <w:tc>
          <w:tcPr>
            <w:tcW w:w="0" w:type="auto"/>
            <w:tcBorders>
              <w:top w:val="single" w:sz="6" w:space="0" w:color="auto"/>
              <w:left w:val="single" w:sz="6" w:space="0" w:color="auto"/>
              <w:bottom w:val="single" w:sz="6" w:space="0" w:color="auto"/>
              <w:right w:val="single" w:sz="6" w:space="0" w:color="auto"/>
            </w:tcBorders>
            <w:vAlign w:val="bottom"/>
          </w:tcPr>
          <w:p w14:paraId="07DC8B89" w14:textId="139CEAB7"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1,800</w:t>
            </w:r>
          </w:p>
        </w:tc>
        <w:tc>
          <w:tcPr>
            <w:tcW w:w="0" w:type="auto"/>
            <w:tcBorders>
              <w:top w:val="single" w:sz="6" w:space="0" w:color="auto"/>
              <w:left w:val="single" w:sz="6" w:space="0" w:color="auto"/>
              <w:bottom w:val="single" w:sz="6" w:space="0" w:color="auto"/>
              <w:right w:val="single" w:sz="6" w:space="0" w:color="auto"/>
            </w:tcBorders>
            <w:vAlign w:val="bottom"/>
          </w:tcPr>
          <w:p w14:paraId="32E1AAD0" w14:textId="05E5184B"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51,6</w:t>
            </w:r>
          </w:p>
        </w:tc>
        <w:tc>
          <w:tcPr>
            <w:tcW w:w="0" w:type="auto"/>
            <w:tcBorders>
              <w:top w:val="single" w:sz="6" w:space="0" w:color="auto"/>
              <w:left w:val="single" w:sz="6" w:space="0" w:color="auto"/>
              <w:bottom w:val="single" w:sz="6" w:space="0" w:color="auto"/>
              <w:right w:val="single" w:sz="12" w:space="0" w:color="auto"/>
            </w:tcBorders>
            <w:vAlign w:val="bottom"/>
          </w:tcPr>
          <w:p w14:paraId="1662AF34" w14:textId="40E1B65C"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56,8</w:t>
            </w:r>
          </w:p>
        </w:tc>
        <w:tc>
          <w:tcPr>
            <w:tcW w:w="0" w:type="auto"/>
            <w:tcBorders>
              <w:top w:val="single" w:sz="6" w:space="0" w:color="auto"/>
              <w:left w:val="single" w:sz="6" w:space="0" w:color="auto"/>
              <w:bottom w:val="single" w:sz="6" w:space="0" w:color="auto"/>
              <w:right w:val="single" w:sz="12" w:space="0" w:color="auto"/>
            </w:tcBorders>
            <w:vAlign w:val="bottom"/>
          </w:tcPr>
          <w:p w14:paraId="62E815DC" w14:textId="2E1DBB58"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5,2</w:t>
            </w:r>
          </w:p>
        </w:tc>
      </w:tr>
      <w:tr w:rsidR="002A6496" w:rsidRPr="007B62F3" w14:paraId="1EAC6F20" w14:textId="77777777" w:rsidTr="007E69A6">
        <w:trPr>
          <w:trHeight w:val="56"/>
          <w:jc w:val="center"/>
        </w:trPr>
        <w:tc>
          <w:tcPr>
            <w:tcW w:w="0" w:type="auto"/>
            <w:vMerge/>
            <w:tcBorders>
              <w:left w:val="single" w:sz="12" w:space="0" w:color="auto"/>
              <w:right w:val="single" w:sz="6" w:space="0" w:color="auto"/>
            </w:tcBorders>
          </w:tcPr>
          <w:p w14:paraId="17A9624B"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582C8FF7" w14:textId="58FC3AAE"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14</w:t>
            </w:r>
          </w:p>
        </w:tc>
        <w:tc>
          <w:tcPr>
            <w:tcW w:w="0" w:type="auto"/>
            <w:tcBorders>
              <w:top w:val="single" w:sz="6" w:space="0" w:color="auto"/>
              <w:left w:val="single" w:sz="6" w:space="0" w:color="auto"/>
              <w:bottom w:val="single" w:sz="6" w:space="0" w:color="auto"/>
              <w:right w:val="single" w:sz="6" w:space="0" w:color="auto"/>
            </w:tcBorders>
            <w:vAlign w:val="bottom"/>
          </w:tcPr>
          <w:p w14:paraId="409BE3D4" w14:textId="7D33F7D4"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13,50</w:t>
            </w:r>
          </w:p>
        </w:tc>
        <w:tc>
          <w:tcPr>
            <w:tcW w:w="0" w:type="auto"/>
            <w:tcBorders>
              <w:top w:val="single" w:sz="6" w:space="0" w:color="auto"/>
              <w:left w:val="single" w:sz="6" w:space="0" w:color="auto"/>
              <w:bottom w:val="single" w:sz="6" w:space="0" w:color="auto"/>
              <w:right w:val="single" w:sz="6" w:space="0" w:color="auto"/>
            </w:tcBorders>
            <w:vAlign w:val="bottom"/>
          </w:tcPr>
          <w:p w14:paraId="3780017A" w14:textId="7B22141D"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1,929</w:t>
            </w:r>
          </w:p>
        </w:tc>
        <w:tc>
          <w:tcPr>
            <w:tcW w:w="0" w:type="auto"/>
            <w:tcBorders>
              <w:top w:val="single" w:sz="6" w:space="0" w:color="auto"/>
              <w:left w:val="single" w:sz="6" w:space="0" w:color="auto"/>
              <w:bottom w:val="single" w:sz="6" w:space="0" w:color="auto"/>
              <w:right w:val="single" w:sz="6" w:space="0" w:color="auto"/>
            </w:tcBorders>
            <w:vAlign w:val="bottom"/>
          </w:tcPr>
          <w:p w14:paraId="44C56768" w14:textId="656A99E3"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56,8</w:t>
            </w:r>
          </w:p>
        </w:tc>
        <w:tc>
          <w:tcPr>
            <w:tcW w:w="0" w:type="auto"/>
            <w:tcBorders>
              <w:top w:val="single" w:sz="6" w:space="0" w:color="auto"/>
              <w:left w:val="single" w:sz="6" w:space="0" w:color="auto"/>
              <w:bottom w:val="single" w:sz="6" w:space="0" w:color="auto"/>
              <w:right w:val="single" w:sz="12" w:space="0" w:color="auto"/>
            </w:tcBorders>
            <w:vAlign w:val="bottom"/>
          </w:tcPr>
          <w:p w14:paraId="641CE290" w14:textId="459E9552"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62,3</w:t>
            </w:r>
          </w:p>
        </w:tc>
        <w:tc>
          <w:tcPr>
            <w:tcW w:w="0" w:type="auto"/>
            <w:tcBorders>
              <w:top w:val="single" w:sz="6" w:space="0" w:color="auto"/>
              <w:left w:val="single" w:sz="6" w:space="0" w:color="auto"/>
              <w:bottom w:val="single" w:sz="6" w:space="0" w:color="auto"/>
              <w:right w:val="single" w:sz="12" w:space="0" w:color="auto"/>
            </w:tcBorders>
            <w:vAlign w:val="bottom"/>
          </w:tcPr>
          <w:p w14:paraId="432C89BA" w14:textId="6FD34E4B"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5,5</w:t>
            </w:r>
          </w:p>
        </w:tc>
      </w:tr>
      <w:tr w:rsidR="002A6496" w:rsidRPr="007B62F3" w14:paraId="73CBD757" w14:textId="77777777" w:rsidTr="007E69A6">
        <w:trPr>
          <w:trHeight w:val="56"/>
          <w:jc w:val="center"/>
        </w:trPr>
        <w:tc>
          <w:tcPr>
            <w:tcW w:w="0" w:type="auto"/>
            <w:vMerge/>
            <w:tcBorders>
              <w:left w:val="single" w:sz="12" w:space="0" w:color="auto"/>
              <w:right w:val="single" w:sz="6" w:space="0" w:color="auto"/>
            </w:tcBorders>
          </w:tcPr>
          <w:p w14:paraId="2EE5542F"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2EDB6146" w14:textId="0017767C"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15</w:t>
            </w:r>
          </w:p>
        </w:tc>
        <w:tc>
          <w:tcPr>
            <w:tcW w:w="0" w:type="auto"/>
            <w:tcBorders>
              <w:top w:val="single" w:sz="6" w:space="0" w:color="auto"/>
              <w:left w:val="single" w:sz="6" w:space="0" w:color="auto"/>
              <w:bottom w:val="single" w:sz="6" w:space="0" w:color="auto"/>
              <w:right w:val="single" w:sz="6" w:space="0" w:color="auto"/>
            </w:tcBorders>
            <w:vAlign w:val="bottom"/>
          </w:tcPr>
          <w:p w14:paraId="312F77DF" w14:textId="1193EF21"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14,50</w:t>
            </w:r>
          </w:p>
        </w:tc>
        <w:tc>
          <w:tcPr>
            <w:tcW w:w="0" w:type="auto"/>
            <w:tcBorders>
              <w:top w:val="single" w:sz="6" w:space="0" w:color="auto"/>
              <w:left w:val="single" w:sz="6" w:space="0" w:color="auto"/>
              <w:bottom w:val="single" w:sz="6" w:space="0" w:color="auto"/>
              <w:right w:val="single" w:sz="6" w:space="0" w:color="auto"/>
            </w:tcBorders>
            <w:vAlign w:val="bottom"/>
          </w:tcPr>
          <w:p w14:paraId="05167DC2" w14:textId="06FAA842"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2,071</w:t>
            </w:r>
          </w:p>
        </w:tc>
        <w:tc>
          <w:tcPr>
            <w:tcW w:w="0" w:type="auto"/>
            <w:tcBorders>
              <w:top w:val="single" w:sz="6" w:space="0" w:color="auto"/>
              <w:left w:val="single" w:sz="6" w:space="0" w:color="auto"/>
              <w:bottom w:val="single" w:sz="6" w:space="0" w:color="auto"/>
              <w:right w:val="single" w:sz="6" w:space="0" w:color="auto"/>
            </w:tcBorders>
            <w:vAlign w:val="bottom"/>
          </w:tcPr>
          <w:p w14:paraId="4AE3237D" w14:textId="5915A4C5"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62,3</w:t>
            </w:r>
          </w:p>
        </w:tc>
        <w:tc>
          <w:tcPr>
            <w:tcW w:w="0" w:type="auto"/>
            <w:tcBorders>
              <w:top w:val="single" w:sz="6" w:space="0" w:color="auto"/>
              <w:left w:val="single" w:sz="6" w:space="0" w:color="auto"/>
              <w:bottom w:val="single" w:sz="6" w:space="0" w:color="auto"/>
              <w:right w:val="single" w:sz="12" w:space="0" w:color="auto"/>
            </w:tcBorders>
            <w:vAlign w:val="bottom"/>
          </w:tcPr>
          <w:p w14:paraId="06D54C1A" w14:textId="2E5F0DA2"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68,20</w:t>
            </w:r>
          </w:p>
        </w:tc>
        <w:tc>
          <w:tcPr>
            <w:tcW w:w="0" w:type="auto"/>
            <w:tcBorders>
              <w:top w:val="single" w:sz="6" w:space="0" w:color="auto"/>
              <w:left w:val="single" w:sz="6" w:space="0" w:color="auto"/>
              <w:bottom w:val="single" w:sz="6" w:space="0" w:color="auto"/>
              <w:right w:val="single" w:sz="12" w:space="0" w:color="auto"/>
            </w:tcBorders>
            <w:vAlign w:val="bottom"/>
          </w:tcPr>
          <w:p w14:paraId="3FD5452E" w14:textId="0F9AC131"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5,9</w:t>
            </w:r>
          </w:p>
        </w:tc>
      </w:tr>
      <w:tr w:rsidR="002A6496" w:rsidRPr="007B62F3" w14:paraId="5645AA76" w14:textId="77777777" w:rsidTr="007E69A6">
        <w:trPr>
          <w:trHeight w:val="56"/>
          <w:jc w:val="center"/>
        </w:trPr>
        <w:tc>
          <w:tcPr>
            <w:tcW w:w="0" w:type="auto"/>
            <w:vMerge/>
            <w:tcBorders>
              <w:left w:val="single" w:sz="12" w:space="0" w:color="auto"/>
              <w:right w:val="single" w:sz="6" w:space="0" w:color="auto"/>
            </w:tcBorders>
          </w:tcPr>
          <w:p w14:paraId="42C284A1"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3B66DCDF" w14:textId="2E5F4B43"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16</w:t>
            </w:r>
          </w:p>
        </w:tc>
        <w:tc>
          <w:tcPr>
            <w:tcW w:w="0" w:type="auto"/>
            <w:tcBorders>
              <w:top w:val="single" w:sz="6" w:space="0" w:color="auto"/>
              <w:left w:val="single" w:sz="6" w:space="0" w:color="auto"/>
              <w:bottom w:val="single" w:sz="6" w:space="0" w:color="auto"/>
              <w:right w:val="single" w:sz="6" w:space="0" w:color="auto"/>
            </w:tcBorders>
            <w:vAlign w:val="bottom"/>
          </w:tcPr>
          <w:p w14:paraId="74341C51" w14:textId="651AD957"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15,80</w:t>
            </w:r>
          </w:p>
        </w:tc>
        <w:tc>
          <w:tcPr>
            <w:tcW w:w="0" w:type="auto"/>
            <w:tcBorders>
              <w:top w:val="single" w:sz="6" w:space="0" w:color="auto"/>
              <w:left w:val="single" w:sz="6" w:space="0" w:color="auto"/>
              <w:bottom w:val="single" w:sz="6" w:space="0" w:color="auto"/>
              <w:right w:val="single" w:sz="6" w:space="0" w:color="auto"/>
            </w:tcBorders>
            <w:vAlign w:val="bottom"/>
          </w:tcPr>
          <w:p w14:paraId="0E2F504E" w14:textId="6D3EE399"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2,257</w:t>
            </w:r>
          </w:p>
        </w:tc>
        <w:tc>
          <w:tcPr>
            <w:tcW w:w="0" w:type="auto"/>
            <w:tcBorders>
              <w:top w:val="single" w:sz="6" w:space="0" w:color="auto"/>
              <w:left w:val="single" w:sz="6" w:space="0" w:color="auto"/>
              <w:bottom w:val="single" w:sz="6" w:space="0" w:color="auto"/>
              <w:right w:val="single" w:sz="6" w:space="0" w:color="auto"/>
            </w:tcBorders>
            <w:vAlign w:val="bottom"/>
          </w:tcPr>
          <w:p w14:paraId="482883FF" w14:textId="20AE51C1"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68,2</w:t>
            </w:r>
          </w:p>
        </w:tc>
        <w:tc>
          <w:tcPr>
            <w:tcW w:w="0" w:type="auto"/>
            <w:tcBorders>
              <w:top w:val="single" w:sz="6" w:space="0" w:color="auto"/>
              <w:left w:val="single" w:sz="6" w:space="0" w:color="auto"/>
              <w:bottom w:val="single" w:sz="6" w:space="0" w:color="auto"/>
              <w:right w:val="single" w:sz="12" w:space="0" w:color="auto"/>
            </w:tcBorders>
            <w:vAlign w:val="bottom"/>
          </w:tcPr>
          <w:p w14:paraId="555CA84D" w14:textId="5A83259D"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74,50</w:t>
            </w:r>
          </w:p>
        </w:tc>
        <w:tc>
          <w:tcPr>
            <w:tcW w:w="0" w:type="auto"/>
            <w:tcBorders>
              <w:top w:val="single" w:sz="6" w:space="0" w:color="auto"/>
              <w:left w:val="single" w:sz="6" w:space="0" w:color="auto"/>
              <w:bottom w:val="single" w:sz="6" w:space="0" w:color="auto"/>
              <w:right w:val="single" w:sz="12" w:space="0" w:color="auto"/>
            </w:tcBorders>
            <w:vAlign w:val="bottom"/>
          </w:tcPr>
          <w:p w14:paraId="5EB16391" w14:textId="7446E354"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6,3</w:t>
            </w:r>
          </w:p>
        </w:tc>
      </w:tr>
      <w:tr w:rsidR="002A6496" w:rsidRPr="007B62F3" w14:paraId="6E336961" w14:textId="77777777" w:rsidTr="007E69A6">
        <w:trPr>
          <w:trHeight w:val="56"/>
          <w:jc w:val="center"/>
        </w:trPr>
        <w:tc>
          <w:tcPr>
            <w:tcW w:w="0" w:type="auto"/>
            <w:vMerge/>
            <w:tcBorders>
              <w:left w:val="single" w:sz="12" w:space="0" w:color="auto"/>
              <w:right w:val="single" w:sz="6" w:space="0" w:color="auto"/>
            </w:tcBorders>
          </w:tcPr>
          <w:p w14:paraId="737394AE"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341BD205" w14:textId="5AB25ED6"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17</w:t>
            </w:r>
          </w:p>
        </w:tc>
        <w:tc>
          <w:tcPr>
            <w:tcW w:w="0" w:type="auto"/>
            <w:tcBorders>
              <w:top w:val="single" w:sz="6" w:space="0" w:color="auto"/>
              <w:left w:val="single" w:sz="6" w:space="0" w:color="auto"/>
              <w:bottom w:val="single" w:sz="6" w:space="0" w:color="auto"/>
              <w:right w:val="single" w:sz="6" w:space="0" w:color="auto"/>
            </w:tcBorders>
            <w:vAlign w:val="bottom"/>
          </w:tcPr>
          <w:p w14:paraId="2A54D891" w14:textId="68A2E683"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16,90</w:t>
            </w:r>
          </w:p>
        </w:tc>
        <w:tc>
          <w:tcPr>
            <w:tcW w:w="0" w:type="auto"/>
            <w:tcBorders>
              <w:top w:val="single" w:sz="6" w:space="0" w:color="auto"/>
              <w:left w:val="single" w:sz="6" w:space="0" w:color="auto"/>
              <w:bottom w:val="single" w:sz="6" w:space="0" w:color="auto"/>
              <w:right w:val="single" w:sz="6" w:space="0" w:color="auto"/>
            </w:tcBorders>
            <w:vAlign w:val="bottom"/>
          </w:tcPr>
          <w:p w14:paraId="140508D9" w14:textId="3E981659"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2,414</w:t>
            </w:r>
          </w:p>
        </w:tc>
        <w:tc>
          <w:tcPr>
            <w:tcW w:w="0" w:type="auto"/>
            <w:tcBorders>
              <w:top w:val="single" w:sz="6" w:space="0" w:color="auto"/>
              <w:left w:val="single" w:sz="6" w:space="0" w:color="auto"/>
              <w:bottom w:val="single" w:sz="6" w:space="0" w:color="auto"/>
              <w:right w:val="single" w:sz="6" w:space="0" w:color="auto"/>
            </w:tcBorders>
            <w:vAlign w:val="bottom"/>
          </w:tcPr>
          <w:p w14:paraId="20311BF7" w14:textId="6B9E3417"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74,5</w:t>
            </w:r>
          </w:p>
        </w:tc>
        <w:tc>
          <w:tcPr>
            <w:tcW w:w="0" w:type="auto"/>
            <w:tcBorders>
              <w:top w:val="single" w:sz="6" w:space="0" w:color="auto"/>
              <w:left w:val="single" w:sz="6" w:space="0" w:color="auto"/>
              <w:bottom w:val="single" w:sz="6" w:space="0" w:color="auto"/>
              <w:right w:val="single" w:sz="12" w:space="0" w:color="auto"/>
            </w:tcBorders>
            <w:vAlign w:val="bottom"/>
          </w:tcPr>
          <w:p w14:paraId="170A8FE0" w14:textId="2F413571"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81,20</w:t>
            </w:r>
          </w:p>
        </w:tc>
        <w:tc>
          <w:tcPr>
            <w:tcW w:w="0" w:type="auto"/>
            <w:tcBorders>
              <w:top w:val="single" w:sz="6" w:space="0" w:color="auto"/>
              <w:left w:val="single" w:sz="6" w:space="0" w:color="auto"/>
              <w:bottom w:val="single" w:sz="6" w:space="0" w:color="auto"/>
              <w:right w:val="single" w:sz="12" w:space="0" w:color="auto"/>
            </w:tcBorders>
            <w:vAlign w:val="bottom"/>
          </w:tcPr>
          <w:p w14:paraId="0B3E403F" w14:textId="73ABF6DB"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6,7</w:t>
            </w:r>
          </w:p>
        </w:tc>
      </w:tr>
      <w:tr w:rsidR="002A6496" w:rsidRPr="007B62F3" w14:paraId="74F1CF0A" w14:textId="77777777" w:rsidTr="007E69A6">
        <w:trPr>
          <w:trHeight w:val="56"/>
          <w:jc w:val="center"/>
        </w:trPr>
        <w:tc>
          <w:tcPr>
            <w:tcW w:w="0" w:type="auto"/>
            <w:vMerge/>
            <w:tcBorders>
              <w:left w:val="single" w:sz="12" w:space="0" w:color="auto"/>
              <w:right w:val="single" w:sz="6" w:space="0" w:color="auto"/>
            </w:tcBorders>
          </w:tcPr>
          <w:p w14:paraId="618E605C"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2E1385CF" w14:textId="2E66402E"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18</w:t>
            </w:r>
          </w:p>
        </w:tc>
        <w:tc>
          <w:tcPr>
            <w:tcW w:w="0" w:type="auto"/>
            <w:tcBorders>
              <w:top w:val="single" w:sz="6" w:space="0" w:color="auto"/>
              <w:left w:val="single" w:sz="6" w:space="0" w:color="auto"/>
              <w:bottom w:val="single" w:sz="6" w:space="0" w:color="auto"/>
              <w:right w:val="single" w:sz="6" w:space="0" w:color="auto"/>
            </w:tcBorders>
            <w:vAlign w:val="bottom"/>
          </w:tcPr>
          <w:p w14:paraId="3E012E9D" w14:textId="51336C5A"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18,00</w:t>
            </w:r>
          </w:p>
        </w:tc>
        <w:tc>
          <w:tcPr>
            <w:tcW w:w="0" w:type="auto"/>
            <w:tcBorders>
              <w:top w:val="single" w:sz="6" w:space="0" w:color="auto"/>
              <w:left w:val="single" w:sz="6" w:space="0" w:color="auto"/>
              <w:bottom w:val="single" w:sz="6" w:space="0" w:color="auto"/>
              <w:right w:val="single" w:sz="6" w:space="0" w:color="auto"/>
            </w:tcBorders>
            <w:vAlign w:val="bottom"/>
          </w:tcPr>
          <w:p w14:paraId="4E6623C3" w14:textId="167494AA"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2,571</w:t>
            </w:r>
          </w:p>
        </w:tc>
        <w:tc>
          <w:tcPr>
            <w:tcW w:w="0" w:type="auto"/>
            <w:tcBorders>
              <w:top w:val="single" w:sz="6" w:space="0" w:color="auto"/>
              <w:left w:val="single" w:sz="6" w:space="0" w:color="auto"/>
              <w:bottom w:val="single" w:sz="6" w:space="0" w:color="auto"/>
              <w:right w:val="single" w:sz="6" w:space="0" w:color="auto"/>
            </w:tcBorders>
            <w:vAlign w:val="bottom"/>
          </w:tcPr>
          <w:p w14:paraId="3F76CACE" w14:textId="1177F98E"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81,2</w:t>
            </w:r>
          </w:p>
        </w:tc>
        <w:tc>
          <w:tcPr>
            <w:tcW w:w="0" w:type="auto"/>
            <w:tcBorders>
              <w:top w:val="single" w:sz="6" w:space="0" w:color="auto"/>
              <w:left w:val="single" w:sz="6" w:space="0" w:color="auto"/>
              <w:bottom w:val="single" w:sz="6" w:space="0" w:color="auto"/>
              <w:right w:val="single" w:sz="12" w:space="0" w:color="auto"/>
            </w:tcBorders>
            <w:vAlign w:val="bottom"/>
          </w:tcPr>
          <w:p w14:paraId="4B4F07F1" w14:textId="42AD6E1D"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88,30</w:t>
            </w:r>
          </w:p>
        </w:tc>
        <w:tc>
          <w:tcPr>
            <w:tcW w:w="0" w:type="auto"/>
            <w:tcBorders>
              <w:top w:val="single" w:sz="6" w:space="0" w:color="auto"/>
              <w:left w:val="single" w:sz="6" w:space="0" w:color="auto"/>
              <w:bottom w:val="single" w:sz="6" w:space="0" w:color="auto"/>
              <w:right w:val="single" w:sz="12" w:space="0" w:color="auto"/>
            </w:tcBorders>
            <w:vAlign w:val="bottom"/>
          </w:tcPr>
          <w:p w14:paraId="31F090DA" w14:textId="12662ADA"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7,1</w:t>
            </w:r>
          </w:p>
        </w:tc>
      </w:tr>
      <w:tr w:rsidR="002A6496" w:rsidRPr="007B62F3" w14:paraId="5C6A24B1" w14:textId="77777777" w:rsidTr="007E69A6">
        <w:trPr>
          <w:trHeight w:val="56"/>
          <w:jc w:val="center"/>
        </w:trPr>
        <w:tc>
          <w:tcPr>
            <w:tcW w:w="0" w:type="auto"/>
            <w:vMerge/>
            <w:tcBorders>
              <w:left w:val="single" w:sz="12" w:space="0" w:color="auto"/>
              <w:right w:val="single" w:sz="6" w:space="0" w:color="auto"/>
            </w:tcBorders>
          </w:tcPr>
          <w:p w14:paraId="6B2C6B47"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221C72D0" w14:textId="084718B6"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19</w:t>
            </w:r>
          </w:p>
        </w:tc>
        <w:tc>
          <w:tcPr>
            <w:tcW w:w="0" w:type="auto"/>
            <w:tcBorders>
              <w:top w:val="single" w:sz="6" w:space="0" w:color="auto"/>
              <w:left w:val="single" w:sz="6" w:space="0" w:color="auto"/>
              <w:bottom w:val="single" w:sz="6" w:space="0" w:color="auto"/>
              <w:right w:val="single" w:sz="6" w:space="0" w:color="auto"/>
            </w:tcBorders>
            <w:vAlign w:val="bottom"/>
          </w:tcPr>
          <w:p w14:paraId="386D5E52" w14:textId="29AC16C5"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19,80</w:t>
            </w:r>
          </w:p>
        </w:tc>
        <w:tc>
          <w:tcPr>
            <w:tcW w:w="0" w:type="auto"/>
            <w:tcBorders>
              <w:top w:val="single" w:sz="6" w:space="0" w:color="auto"/>
              <w:left w:val="single" w:sz="6" w:space="0" w:color="auto"/>
              <w:bottom w:val="single" w:sz="6" w:space="0" w:color="auto"/>
              <w:right w:val="single" w:sz="6" w:space="0" w:color="auto"/>
            </w:tcBorders>
            <w:vAlign w:val="bottom"/>
          </w:tcPr>
          <w:p w14:paraId="56C83193" w14:textId="6A8CC6A3"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2,829</w:t>
            </w:r>
          </w:p>
        </w:tc>
        <w:tc>
          <w:tcPr>
            <w:tcW w:w="0" w:type="auto"/>
            <w:tcBorders>
              <w:top w:val="single" w:sz="6" w:space="0" w:color="auto"/>
              <w:left w:val="single" w:sz="6" w:space="0" w:color="auto"/>
              <w:bottom w:val="single" w:sz="6" w:space="0" w:color="auto"/>
              <w:right w:val="single" w:sz="6" w:space="0" w:color="auto"/>
            </w:tcBorders>
            <w:vAlign w:val="bottom"/>
          </w:tcPr>
          <w:p w14:paraId="5922C0AC" w14:textId="35AD5C51"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88,3</w:t>
            </w:r>
          </w:p>
        </w:tc>
        <w:tc>
          <w:tcPr>
            <w:tcW w:w="0" w:type="auto"/>
            <w:tcBorders>
              <w:top w:val="single" w:sz="6" w:space="0" w:color="auto"/>
              <w:left w:val="single" w:sz="6" w:space="0" w:color="auto"/>
              <w:bottom w:val="single" w:sz="6" w:space="0" w:color="auto"/>
              <w:right w:val="single" w:sz="12" w:space="0" w:color="auto"/>
            </w:tcBorders>
            <w:vAlign w:val="bottom"/>
          </w:tcPr>
          <w:p w14:paraId="25467262" w14:textId="6EDCD425"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96,00</w:t>
            </w:r>
          </w:p>
        </w:tc>
        <w:tc>
          <w:tcPr>
            <w:tcW w:w="0" w:type="auto"/>
            <w:tcBorders>
              <w:top w:val="single" w:sz="6" w:space="0" w:color="auto"/>
              <w:left w:val="single" w:sz="6" w:space="0" w:color="auto"/>
              <w:bottom w:val="single" w:sz="6" w:space="0" w:color="auto"/>
              <w:right w:val="single" w:sz="12" w:space="0" w:color="auto"/>
            </w:tcBorders>
            <w:vAlign w:val="bottom"/>
          </w:tcPr>
          <w:p w14:paraId="1A9EE2A9" w14:textId="6E914992"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7,7</w:t>
            </w:r>
          </w:p>
        </w:tc>
      </w:tr>
      <w:tr w:rsidR="002A6496" w:rsidRPr="007B62F3" w14:paraId="01BC8DBA" w14:textId="77777777" w:rsidTr="007E69A6">
        <w:trPr>
          <w:trHeight w:val="56"/>
          <w:jc w:val="center"/>
        </w:trPr>
        <w:tc>
          <w:tcPr>
            <w:tcW w:w="0" w:type="auto"/>
            <w:vMerge/>
            <w:tcBorders>
              <w:left w:val="single" w:sz="12" w:space="0" w:color="auto"/>
              <w:right w:val="single" w:sz="6" w:space="0" w:color="auto"/>
            </w:tcBorders>
          </w:tcPr>
          <w:p w14:paraId="1BC81F65"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6" w:space="0" w:color="auto"/>
              <w:right w:val="single" w:sz="6" w:space="0" w:color="auto"/>
            </w:tcBorders>
          </w:tcPr>
          <w:p w14:paraId="676928C0" w14:textId="4E8A4A79"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20</w:t>
            </w:r>
          </w:p>
        </w:tc>
        <w:tc>
          <w:tcPr>
            <w:tcW w:w="0" w:type="auto"/>
            <w:tcBorders>
              <w:top w:val="single" w:sz="6" w:space="0" w:color="auto"/>
              <w:left w:val="single" w:sz="6" w:space="0" w:color="auto"/>
              <w:bottom w:val="single" w:sz="6" w:space="0" w:color="auto"/>
              <w:right w:val="single" w:sz="6" w:space="0" w:color="auto"/>
            </w:tcBorders>
            <w:vAlign w:val="bottom"/>
          </w:tcPr>
          <w:p w14:paraId="484D3D65" w14:textId="6F53D6BD"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22,00</w:t>
            </w:r>
          </w:p>
        </w:tc>
        <w:tc>
          <w:tcPr>
            <w:tcW w:w="0" w:type="auto"/>
            <w:tcBorders>
              <w:top w:val="single" w:sz="6" w:space="0" w:color="auto"/>
              <w:left w:val="single" w:sz="6" w:space="0" w:color="auto"/>
              <w:bottom w:val="single" w:sz="6" w:space="0" w:color="auto"/>
              <w:right w:val="single" w:sz="6" w:space="0" w:color="auto"/>
            </w:tcBorders>
            <w:vAlign w:val="bottom"/>
          </w:tcPr>
          <w:p w14:paraId="563917E4" w14:textId="140B1600"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3,143</w:t>
            </w:r>
          </w:p>
        </w:tc>
        <w:tc>
          <w:tcPr>
            <w:tcW w:w="0" w:type="auto"/>
            <w:tcBorders>
              <w:top w:val="single" w:sz="6" w:space="0" w:color="auto"/>
              <w:left w:val="single" w:sz="6" w:space="0" w:color="auto"/>
              <w:bottom w:val="single" w:sz="6" w:space="0" w:color="auto"/>
              <w:right w:val="single" w:sz="6" w:space="0" w:color="auto"/>
            </w:tcBorders>
            <w:vAlign w:val="bottom"/>
          </w:tcPr>
          <w:p w14:paraId="67567B9D" w14:textId="10814DF2"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96</w:t>
            </w:r>
          </w:p>
        </w:tc>
        <w:tc>
          <w:tcPr>
            <w:tcW w:w="0" w:type="auto"/>
            <w:tcBorders>
              <w:top w:val="single" w:sz="6" w:space="0" w:color="auto"/>
              <w:left w:val="single" w:sz="6" w:space="0" w:color="auto"/>
              <w:bottom w:val="single" w:sz="6" w:space="0" w:color="auto"/>
              <w:right w:val="single" w:sz="12" w:space="0" w:color="auto"/>
            </w:tcBorders>
            <w:vAlign w:val="bottom"/>
          </w:tcPr>
          <w:p w14:paraId="7BD1248D" w14:textId="4B97E78C"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102,00</w:t>
            </w:r>
          </w:p>
        </w:tc>
        <w:tc>
          <w:tcPr>
            <w:tcW w:w="0" w:type="auto"/>
            <w:tcBorders>
              <w:top w:val="single" w:sz="6" w:space="0" w:color="auto"/>
              <w:left w:val="single" w:sz="6" w:space="0" w:color="auto"/>
              <w:bottom w:val="single" w:sz="6" w:space="0" w:color="auto"/>
              <w:right w:val="single" w:sz="12" w:space="0" w:color="auto"/>
            </w:tcBorders>
            <w:vAlign w:val="bottom"/>
          </w:tcPr>
          <w:p w14:paraId="2174325B" w14:textId="1D9ACD43"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6</w:t>
            </w:r>
          </w:p>
        </w:tc>
      </w:tr>
      <w:tr w:rsidR="002A6496" w:rsidRPr="007B62F3" w14:paraId="061C41A4" w14:textId="77777777" w:rsidTr="007E69A6">
        <w:trPr>
          <w:trHeight w:val="56"/>
          <w:jc w:val="center"/>
        </w:trPr>
        <w:tc>
          <w:tcPr>
            <w:tcW w:w="0" w:type="auto"/>
            <w:vMerge/>
            <w:tcBorders>
              <w:left w:val="single" w:sz="12" w:space="0" w:color="auto"/>
              <w:bottom w:val="single" w:sz="12" w:space="0" w:color="auto"/>
              <w:right w:val="single" w:sz="6" w:space="0" w:color="auto"/>
            </w:tcBorders>
          </w:tcPr>
          <w:p w14:paraId="108DF934" w14:textId="77777777" w:rsidR="002A6496" w:rsidRPr="009D1A3E" w:rsidRDefault="002A6496" w:rsidP="002A6496">
            <w:pPr>
              <w:autoSpaceDE w:val="0"/>
              <w:autoSpaceDN w:val="0"/>
              <w:adjustRightInd w:val="0"/>
              <w:spacing w:after="0" w:line="240" w:lineRule="auto"/>
              <w:rPr>
                <w:color w:val="000000"/>
                <w:sz w:val="16"/>
                <w:szCs w:val="20"/>
                <w:lang w:val="en-US"/>
              </w:rPr>
            </w:pPr>
          </w:p>
        </w:tc>
        <w:tc>
          <w:tcPr>
            <w:tcW w:w="0" w:type="auto"/>
            <w:tcBorders>
              <w:top w:val="single" w:sz="6" w:space="0" w:color="auto"/>
              <w:left w:val="single" w:sz="6" w:space="0" w:color="auto"/>
              <w:bottom w:val="single" w:sz="12" w:space="0" w:color="auto"/>
              <w:right w:val="single" w:sz="6" w:space="0" w:color="auto"/>
            </w:tcBorders>
          </w:tcPr>
          <w:p w14:paraId="319DFDC8" w14:textId="0DCDE1A8" w:rsidR="002A6496" w:rsidRDefault="002A6496" w:rsidP="002A6496">
            <w:pPr>
              <w:autoSpaceDE w:val="0"/>
              <w:autoSpaceDN w:val="0"/>
              <w:adjustRightInd w:val="0"/>
              <w:spacing w:after="0" w:line="240" w:lineRule="auto"/>
              <w:jc w:val="center"/>
              <w:rPr>
                <w:color w:val="000000"/>
                <w:sz w:val="16"/>
                <w:szCs w:val="20"/>
                <w:lang w:val="en-US"/>
              </w:rPr>
            </w:pPr>
            <w:r>
              <w:rPr>
                <w:color w:val="000000"/>
                <w:sz w:val="16"/>
                <w:szCs w:val="20"/>
                <w:lang w:val="en-US"/>
              </w:rPr>
              <w:t>End</w:t>
            </w:r>
          </w:p>
        </w:tc>
        <w:tc>
          <w:tcPr>
            <w:tcW w:w="0" w:type="auto"/>
            <w:tcBorders>
              <w:top w:val="single" w:sz="6" w:space="0" w:color="auto"/>
              <w:left w:val="single" w:sz="6" w:space="0" w:color="auto"/>
              <w:bottom w:val="single" w:sz="12" w:space="0" w:color="auto"/>
              <w:right w:val="single" w:sz="6" w:space="0" w:color="auto"/>
            </w:tcBorders>
            <w:vAlign w:val="bottom"/>
          </w:tcPr>
          <w:p w14:paraId="151DBCD9" w14:textId="56C1504A" w:rsidR="002A6496" w:rsidRPr="009D1A3E"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133,1</w:t>
            </w:r>
          </w:p>
        </w:tc>
        <w:tc>
          <w:tcPr>
            <w:tcW w:w="0" w:type="auto"/>
            <w:tcBorders>
              <w:top w:val="single" w:sz="6" w:space="0" w:color="auto"/>
              <w:left w:val="single" w:sz="6" w:space="0" w:color="auto"/>
              <w:bottom w:val="single" w:sz="12" w:space="0" w:color="auto"/>
              <w:right w:val="single" w:sz="6" w:space="0" w:color="auto"/>
            </w:tcBorders>
            <w:vAlign w:val="bottom"/>
          </w:tcPr>
          <w:p w14:paraId="30E2867B" w14:textId="513215A0"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3,8028</w:t>
            </w:r>
          </w:p>
        </w:tc>
        <w:tc>
          <w:tcPr>
            <w:tcW w:w="0" w:type="auto"/>
            <w:tcBorders>
              <w:top w:val="single" w:sz="6" w:space="0" w:color="auto"/>
              <w:left w:val="single" w:sz="6" w:space="0" w:color="auto"/>
              <w:bottom w:val="single" w:sz="12" w:space="0" w:color="auto"/>
              <w:right w:val="single" w:sz="6" w:space="0" w:color="auto"/>
            </w:tcBorders>
            <w:vAlign w:val="bottom"/>
          </w:tcPr>
          <w:p w14:paraId="7D4DF89E" w14:textId="097486CD"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102,00</w:t>
            </w:r>
          </w:p>
        </w:tc>
        <w:tc>
          <w:tcPr>
            <w:tcW w:w="0" w:type="auto"/>
            <w:tcBorders>
              <w:top w:val="single" w:sz="6" w:space="0" w:color="auto"/>
              <w:left w:val="single" w:sz="6" w:space="0" w:color="auto"/>
              <w:bottom w:val="single" w:sz="12" w:space="0" w:color="auto"/>
              <w:right w:val="single" w:sz="12" w:space="0" w:color="auto"/>
            </w:tcBorders>
            <w:vAlign w:val="bottom"/>
          </w:tcPr>
          <w:p w14:paraId="3347C0BB" w14:textId="56641A9F"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102</w:t>
            </w:r>
          </w:p>
        </w:tc>
        <w:tc>
          <w:tcPr>
            <w:tcW w:w="0" w:type="auto"/>
            <w:tcBorders>
              <w:top w:val="single" w:sz="6" w:space="0" w:color="auto"/>
              <w:left w:val="single" w:sz="6" w:space="0" w:color="auto"/>
              <w:bottom w:val="single" w:sz="12" w:space="0" w:color="auto"/>
              <w:right w:val="single" w:sz="12" w:space="0" w:color="auto"/>
            </w:tcBorders>
            <w:vAlign w:val="bottom"/>
          </w:tcPr>
          <w:p w14:paraId="62B99F2C" w14:textId="595E2FC9" w:rsidR="002A6496" w:rsidRPr="002A6496" w:rsidRDefault="002A6496" w:rsidP="002A6496">
            <w:pPr>
              <w:autoSpaceDE w:val="0"/>
              <w:autoSpaceDN w:val="0"/>
              <w:adjustRightInd w:val="0"/>
              <w:spacing w:after="0" w:line="240" w:lineRule="auto"/>
              <w:jc w:val="center"/>
              <w:rPr>
                <w:color w:val="000000"/>
                <w:sz w:val="18"/>
                <w:szCs w:val="18"/>
                <w:lang w:val="en-US"/>
              </w:rPr>
            </w:pPr>
            <w:r w:rsidRPr="002A6496">
              <w:rPr>
                <w:color w:val="000000"/>
                <w:sz w:val="18"/>
                <w:szCs w:val="18"/>
                <w:lang w:val="en-US"/>
              </w:rPr>
              <w:t>50,4</w:t>
            </w:r>
          </w:p>
        </w:tc>
      </w:tr>
    </w:tbl>
    <w:p w14:paraId="6E57B8EC" w14:textId="77777777" w:rsidR="009D1A3E" w:rsidRPr="00B26C1C" w:rsidRDefault="009D1A3E" w:rsidP="008C4DAD">
      <w:pPr>
        <w:pStyle w:val="Default"/>
        <w:ind w:firstLine="720"/>
        <w:jc w:val="both"/>
        <w:rPr>
          <w:sz w:val="20"/>
          <w:szCs w:val="20"/>
        </w:rPr>
      </w:pPr>
    </w:p>
    <w:p w14:paraId="5C7F0E0E" w14:textId="77777777" w:rsidR="00DC5CF8" w:rsidRPr="00B26C1C" w:rsidRDefault="00DC5CF8" w:rsidP="00A730AA">
      <w:pPr>
        <w:autoSpaceDE w:val="0"/>
        <w:autoSpaceDN w:val="0"/>
        <w:adjustRightInd w:val="0"/>
        <w:spacing w:after="0" w:line="240" w:lineRule="auto"/>
        <w:rPr>
          <w:color w:val="000000"/>
          <w:sz w:val="20"/>
          <w:szCs w:val="20"/>
        </w:rPr>
      </w:pPr>
    </w:p>
    <w:p w14:paraId="4D5901F5" w14:textId="77777777" w:rsidR="005C0BD5" w:rsidRDefault="005C0BD5" w:rsidP="005C0BD5">
      <w:pPr>
        <w:autoSpaceDE w:val="0"/>
        <w:autoSpaceDN w:val="0"/>
        <w:adjustRightInd w:val="0"/>
        <w:spacing w:after="0" w:line="240" w:lineRule="auto"/>
        <w:ind w:firstLine="708"/>
        <w:rPr>
          <w:sz w:val="20"/>
          <w:szCs w:val="20"/>
          <w:lang w:val="en-US"/>
        </w:rPr>
      </w:pPr>
      <w:r w:rsidRPr="005C0BD5">
        <w:rPr>
          <w:sz w:val="20"/>
          <w:szCs w:val="20"/>
          <w:lang w:val="en-US"/>
        </w:rPr>
        <w:t>As mentioned above, this table refers to the amount of feed to be fed to the animals depending on their stage of development; however, there are several kinds of agricultural by-products and residues of human food, which can be used for pig breeding, but their content varies, and there is no data to recognize and calculate the true nutritional value and the amount of the components, so it is recommended to balance the ration, using concentrated feed.</w:t>
      </w:r>
    </w:p>
    <w:p w14:paraId="0817ECF6" w14:textId="77777777" w:rsidR="00CE7548" w:rsidRPr="00B26C1C" w:rsidRDefault="00CE7548" w:rsidP="00A730AA">
      <w:pPr>
        <w:pStyle w:val="Default"/>
        <w:jc w:val="both"/>
        <w:rPr>
          <w:sz w:val="20"/>
          <w:szCs w:val="20"/>
        </w:rPr>
      </w:pPr>
    </w:p>
    <w:p w14:paraId="18EA4DBF" w14:textId="1AD23132" w:rsidR="009E2E50" w:rsidRPr="00B26C1C" w:rsidRDefault="00DE098D" w:rsidP="006C3A0A">
      <w:pPr>
        <w:pStyle w:val="Ttulo1"/>
      </w:pPr>
      <w:r>
        <w:t>METHODOLOGY</w:t>
      </w:r>
      <w:r w:rsidR="00CC1B6D">
        <w:t xml:space="preserve"> </w:t>
      </w:r>
    </w:p>
    <w:p w14:paraId="7A27249D" w14:textId="77777777" w:rsidR="00F014F9" w:rsidRDefault="00F014F9" w:rsidP="00452335">
      <w:pPr>
        <w:autoSpaceDE w:val="0"/>
        <w:autoSpaceDN w:val="0"/>
        <w:adjustRightInd w:val="0"/>
        <w:spacing w:after="0" w:line="240" w:lineRule="auto"/>
        <w:ind w:firstLine="720"/>
        <w:rPr>
          <w:sz w:val="20"/>
          <w:szCs w:val="20"/>
          <w:lang w:val="en-US"/>
        </w:rPr>
      </w:pPr>
    </w:p>
    <w:p w14:paraId="1CC10807" w14:textId="0B390191" w:rsidR="00452335" w:rsidRPr="00452335" w:rsidRDefault="00452335" w:rsidP="00452335">
      <w:pPr>
        <w:autoSpaceDE w:val="0"/>
        <w:autoSpaceDN w:val="0"/>
        <w:adjustRightInd w:val="0"/>
        <w:spacing w:after="0" w:line="240" w:lineRule="auto"/>
        <w:ind w:firstLine="720"/>
        <w:rPr>
          <w:sz w:val="20"/>
          <w:szCs w:val="20"/>
          <w:lang w:val="en-US"/>
        </w:rPr>
      </w:pPr>
      <w:r w:rsidRPr="00452335">
        <w:rPr>
          <w:sz w:val="20"/>
          <w:szCs w:val="20"/>
          <w:lang w:val="en-US"/>
        </w:rPr>
        <w:t xml:space="preserve">The project </w:t>
      </w:r>
      <w:r w:rsidR="00F014F9" w:rsidRPr="00452335">
        <w:rPr>
          <w:sz w:val="20"/>
          <w:szCs w:val="20"/>
          <w:lang w:val="en-US"/>
        </w:rPr>
        <w:t>considers</w:t>
      </w:r>
      <w:r w:rsidRPr="00452335">
        <w:rPr>
          <w:sz w:val="20"/>
          <w:szCs w:val="20"/>
          <w:lang w:val="en-US"/>
        </w:rPr>
        <w:t xml:space="preserve"> the quantity of production and the quality of the data obtained with respect to pig feeding and the semi-automatic computerized system. Due to these requirements, the research to be used will be of a quantitative-qualitative type. Therefore, "quantitative research can begin where qualitative research ends, when the latter, as a result of its application and development, proposes hypotheses more amenable to measurement in order to know the nature of the phenomenon with greater precision and thus have a comprehensive understanding of it." </w:t>
      </w:r>
      <w:sdt>
        <w:sdtPr>
          <w:rPr>
            <w:sz w:val="20"/>
            <w:szCs w:val="20"/>
            <w:lang w:val="en-US"/>
          </w:rPr>
          <w:id w:val="119744269"/>
          <w:citation/>
        </w:sdtPr>
        <w:sdtContent>
          <w:r w:rsidR="003709F8">
            <w:rPr>
              <w:sz w:val="20"/>
              <w:szCs w:val="20"/>
              <w:lang w:val="en-US"/>
            </w:rPr>
            <w:fldChar w:fldCharType="begin"/>
          </w:r>
          <w:r w:rsidR="003709F8" w:rsidRPr="003709F8">
            <w:rPr>
              <w:sz w:val="20"/>
              <w:szCs w:val="20"/>
              <w:lang w:val="en-US"/>
            </w:rPr>
            <w:instrText xml:space="preserve"> CITATION Sán19 \l 2058 </w:instrText>
          </w:r>
          <w:r w:rsidR="003709F8">
            <w:rPr>
              <w:sz w:val="20"/>
              <w:szCs w:val="20"/>
              <w:lang w:val="en-US"/>
            </w:rPr>
            <w:fldChar w:fldCharType="separate"/>
          </w:r>
          <w:r w:rsidR="00BC64D8" w:rsidRPr="00BC64D8">
            <w:rPr>
              <w:noProof/>
              <w:sz w:val="20"/>
              <w:szCs w:val="20"/>
              <w:lang w:val="en-US"/>
            </w:rPr>
            <w:t>[12]</w:t>
          </w:r>
          <w:r w:rsidR="003709F8">
            <w:rPr>
              <w:sz w:val="20"/>
              <w:szCs w:val="20"/>
              <w:lang w:val="en-US"/>
            </w:rPr>
            <w:fldChar w:fldCharType="end"/>
          </w:r>
        </w:sdtContent>
      </w:sdt>
    </w:p>
    <w:p w14:paraId="345DC8FD" w14:textId="77777777" w:rsidR="00452335" w:rsidRPr="00452335" w:rsidRDefault="00452335" w:rsidP="00452335">
      <w:pPr>
        <w:autoSpaceDE w:val="0"/>
        <w:autoSpaceDN w:val="0"/>
        <w:adjustRightInd w:val="0"/>
        <w:spacing w:after="0" w:line="240" w:lineRule="auto"/>
        <w:ind w:firstLine="720"/>
        <w:rPr>
          <w:sz w:val="20"/>
          <w:szCs w:val="20"/>
          <w:lang w:val="en-US"/>
        </w:rPr>
      </w:pPr>
    </w:p>
    <w:p w14:paraId="0CF46097" w14:textId="77777777" w:rsidR="00452335" w:rsidRPr="00452335" w:rsidRDefault="00452335" w:rsidP="00452335">
      <w:pPr>
        <w:autoSpaceDE w:val="0"/>
        <w:autoSpaceDN w:val="0"/>
        <w:adjustRightInd w:val="0"/>
        <w:spacing w:after="0" w:line="240" w:lineRule="auto"/>
        <w:ind w:firstLine="720"/>
        <w:rPr>
          <w:sz w:val="20"/>
          <w:szCs w:val="20"/>
          <w:lang w:val="en-US"/>
        </w:rPr>
      </w:pPr>
      <w:r w:rsidRPr="00452335">
        <w:rPr>
          <w:sz w:val="20"/>
          <w:szCs w:val="20"/>
          <w:lang w:val="en-US"/>
        </w:rPr>
        <w:t>In this sense, the approach to be applied is the empirical-analytical one, which is based on any fact, situation, or phenomenon, whether produced by chance or casually, that represents an experience within the everyday. This approach tends to separate the study focus and the methods to be used, it has an instrumental objective, a study object is chosen, it is delimited, explained, interviews are conducted, and finally results are obtained.</w:t>
      </w:r>
    </w:p>
    <w:p w14:paraId="162A29B2" w14:textId="77777777" w:rsidR="00452335" w:rsidRPr="00452335" w:rsidRDefault="00452335" w:rsidP="00452335">
      <w:pPr>
        <w:autoSpaceDE w:val="0"/>
        <w:autoSpaceDN w:val="0"/>
        <w:adjustRightInd w:val="0"/>
        <w:spacing w:after="0" w:line="240" w:lineRule="auto"/>
        <w:ind w:firstLine="720"/>
        <w:rPr>
          <w:sz w:val="20"/>
          <w:szCs w:val="20"/>
          <w:lang w:val="en-US"/>
        </w:rPr>
      </w:pPr>
    </w:p>
    <w:p w14:paraId="6A8E44EA" w14:textId="77777777" w:rsidR="00452335" w:rsidRPr="00452335" w:rsidRDefault="00452335" w:rsidP="00452335">
      <w:pPr>
        <w:autoSpaceDE w:val="0"/>
        <w:autoSpaceDN w:val="0"/>
        <w:adjustRightInd w:val="0"/>
        <w:spacing w:after="0" w:line="240" w:lineRule="auto"/>
        <w:ind w:firstLine="720"/>
        <w:rPr>
          <w:sz w:val="20"/>
          <w:szCs w:val="20"/>
          <w:lang w:val="en-US"/>
        </w:rPr>
      </w:pPr>
      <w:r w:rsidRPr="00452335">
        <w:rPr>
          <w:sz w:val="20"/>
          <w:szCs w:val="20"/>
          <w:lang w:val="en-US"/>
        </w:rPr>
        <w:t>This research is applied since one of the main purposes of the project is to develop a semi-automatic computerized system as a new technology of an applicative nature.</w:t>
      </w:r>
    </w:p>
    <w:p w14:paraId="6EF6A823" w14:textId="77777777" w:rsidR="00452335" w:rsidRPr="00452335" w:rsidRDefault="00452335" w:rsidP="00452335">
      <w:pPr>
        <w:autoSpaceDE w:val="0"/>
        <w:autoSpaceDN w:val="0"/>
        <w:adjustRightInd w:val="0"/>
        <w:spacing w:after="0" w:line="240" w:lineRule="auto"/>
        <w:ind w:firstLine="720"/>
        <w:rPr>
          <w:sz w:val="20"/>
          <w:szCs w:val="20"/>
          <w:lang w:val="en-US"/>
        </w:rPr>
      </w:pPr>
    </w:p>
    <w:p w14:paraId="079D2C79" w14:textId="77777777" w:rsidR="00452335" w:rsidRPr="00452335" w:rsidRDefault="00452335" w:rsidP="00452335">
      <w:pPr>
        <w:autoSpaceDE w:val="0"/>
        <w:autoSpaceDN w:val="0"/>
        <w:adjustRightInd w:val="0"/>
        <w:spacing w:after="0" w:line="240" w:lineRule="auto"/>
        <w:ind w:firstLine="720"/>
        <w:rPr>
          <w:sz w:val="20"/>
          <w:szCs w:val="20"/>
          <w:lang w:val="en-US"/>
        </w:rPr>
      </w:pPr>
      <w:r w:rsidRPr="00452335">
        <w:rPr>
          <w:sz w:val="20"/>
          <w:szCs w:val="20"/>
          <w:lang w:val="en-US"/>
        </w:rPr>
        <w:t>Quasi-experimental designs deliberately manipulate at least one independent variable to see its effect on one or more dependent variables. They only differ from true experiments in the degree of security or reliability that can be had on the initial equivalence of the groups. In these designs, individuals are not randomly assigned to groups, but rather these groups were already formed before the experiment; they are intact groups. The reason why it suggests how they were formed has nothing to do with the experiment. Two groups are used, of which one is the system to be designed using an electronic interface (hardware) and a data acquisition system (software), and the other is the traditional system used for food dosing on the Farm.</w:t>
      </w:r>
    </w:p>
    <w:p w14:paraId="33BFC4D9" w14:textId="77777777" w:rsidR="00452335" w:rsidRPr="00452335" w:rsidRDefault="00452335" w:rsidP="00452335">
      <w:pPr>
        <w:autoSpaceDE w:val="0"/>
        <w:autoSpaceDN w:val="0"/>
        <w:adjustRightInd w:val="0"/>
        <w:spacing w:after="0" w:line="240" w:lineRule="auto"/>
        <w:ind w:firstLine="720"/>
        <w:rPr>
          <w:sz w:val="20"/>
          <w:szCs w:val="20"/>
          <w:lang w:val="en-US"/>
        </w:rPr>
      </w:pPr>
    </w:p>
    <w:p w14:paraId="5EEF76B9" w14:textId="4967D98E" w:rsidR="00452335" w:rsidRPr="00452335" w:rsidRDefault="00452335" w:rsidP="00452335">
      <w:pPr>
        <w:autoSpaceDE w:val="0"/>
        <w:autoSpaceDN w:val="0"/>
        <w:adjustRightInd w:val="0"/>
        <w:spacing w:after="0" w:line="240" w:lineRule="auto"/>
        <w:ind w:firstLine="720"/>
        <w:rPr>
          <w:sz w:val="20"/>
          <w:szCs w:val="20"/>
          <w:lang w:val="en-US"/>
        </w:rPr>
      </w:pPr>
      <w:r w:rsidRPr="00452335">
        <w:rPr>
          <w:sz w:val="20"/>
          <w:szCs w:val="20"/>
          <w:lang w:val="en-US"/>
        </w:rPr>
        <w:t xml:space="preserve">Regarding the development model or life cycle to be used, it is the Incremental Model since it is "a software development approach that combines elements of the waterfall model with the iterative philosophy of prototype creation" </w:t>
      </w:r>
      <w:sdt>
        <w:sdtPr>
          <w:rPr>
            <w:sz w:val="20"/>
            <w:szCs w:val="20"/>
            <w:lang w:val="en-US"/>
          </w:rPr>
          <w:id w:val="505869092"/>
          <w:citation/>
        </w:sdtPr>
        <w:sdtContent>
          <w:r w:rsidR="003709F8">
            <w:rPr>
              <w:sz w:val="20"/>
              <w:szCs w:val="20"/>
              <w:lang w:val="en-US"/>
            </w:rPr>
            <w:fldChar w:fldCharType="begin"/>
          </w:r>
          <w:r w:rsidR="003709F8" w:rsidRPr="003709F8">
            <w:rPr>
              <w:sz w:val="20"/>
              <w:szCs w:val="20"/>
              <w:lang w:val="en-US"/>
            </w:rPr>
            <w:instrText xml:space="preserve"> CITATION Pre15 \l 2058 </w:instrText>
          </w:r>
          <w:r w:rsidR="003709F8">
            <w:rPr>
              <w:sz w:val="20"/>
              <w:szCs w:val="20"/>
              <w:lang w:val="en-US"/>
            </w:rPr>
            <w:fldChar w:fldCharType="separate"/>
          </w:r>
          <w:r w:rsidR="00BC64D8" w:rsidRPr="00BC64D8">
            <w:rPr>
              <w:noProof/>
              <w:sz w:val="20"/>
              <w:szCs w:val="20"/>
              <w:lang w:val="en-US"/>
            </w:rPr>
            <w:t>[13]</w:t>
          </w:r>
          <w:r w:rsidR="003709F8">
            <w:rPr>
              <w:sz w:val="20"/>
              <w:szCs w:val="20"/>
              <w:lang w:val="en-US"/>
            </w:rPr>
            <w:fldChar w:fldCharType="end"/>
          </w:r>
        </w:sdtContent>
      </w:sdt>
    </w:p>
    <w:p w14:paraId="23AA7266" w14:textId="77777777" w:rsidR="00452335" w:rsidRPr="00452335" w:rsidRDefault="00452335" w:rsidP="00452335">
      <w:pPr>
        <w:autoSpaceDE w:val="0"/>
        <w:autoSpaceDN w:val="0"/>
        <w:adjustRightInd w:val="0"/>
        <w:spacing w:after="0" w:line="240" w:lineRule="auto"/>
        <w:ind w:firstLine="720"/>
        <w:rPr>
          <w:sz w:val="20"/>
          <w:szCs w:val="20"/>
          <w:lang w:val="en-US"/>
        </w:rPr>
      </w:pPr>
    </w:p>
    <w:p w14:paraId="5CF368B4" w14:textId="77777777" w:rsidR="00452335" w:rsidRDefault="00452335" w:rsidP="00452335">
      <w:pPr>
        <w:autoSpaceDE w:val="0"/>
        <w:autoSpaceDN w:val="0"/>
        <w:adjustRightInd w:val="0"/>
        <w:spacing w:after="0" w:line="240" w:lineRule="auto"/>
        <w:ind w:firstLine="720"/>
        <w:rPr>
          <w:sz w:val="20"/>
          <w:szCs w:val="20"/>
          <w:lang w:val="en-US"/>
        </w:rPr>
      </w:pPr>
      <w:r w:rsidRPr="00452335">
        <w:rPr>
          <w:sz w:val="20"/>
          <w:szCs w:val="20"/>
          <w:lang w:val="en-US"/>
        </w:rPr>
        <w:t>Figure 2 exemplifies the Incremental Model, which has an interactive nature because at the end of each increment, a fully operational product is delivered.</w:t>
      </w:r>
    </w:p>
    <w:p w14:paraId="0B2D12B0" w14:textId="77777777" w:rsidR="00F348EF" w:rsidRDefault="00F348EF" w:rsidP="00452335">
      <w:pPr>
        <w:autoSpaceDE w:val="0"/>
        <w:autoSpaceDN w:val="0"/>
        <w:adjustRightInd w:val="0"/>
        <w:spacing w:after="0" w:line="240" w:lineRule="auto"/>
        <w:ind w:firstLine="720"/>
        <w:rPr>
          <w:sz w:val="20"/>
          <w:szCs w:val="20"/>
          <w:lang w:val="en-US"/>
        </w:rPr>
      </w:pPr>
    </w:p>
    <w:p w14:paraId="422F21C3" w14:textId="5F948F99" w:rsidR="00F348EF" w:rsidRDefault="00F348EF" w:rsidP="00F348EF">
      <w:pPr>
        <w:autoSpaceDE w:val="0"/>
        <w:autoSpaceDN w:val="0"/>
        <w:adjustRightInd w:val="0"/>
        <w:spacing w:after="0" w:line="240" w:lineRule="auto"/>
        <w:rPr>
          <w:sz w:val="20"/>
          <w:szCs w:val="20"/>
          <w:lang w:val="en-US"/>
        </w:rPr>
      </w:pPr>
      <w:r w:rsidRPr="00F348EF">
        <w:rPr>
          <w:sz w:val="20"/>
          <w:szCs w:val="20"/>
          <w:lang w:val="en-US"/>
        </w:rPr>
        <w:drawing>
          <wp:inline distT="0" distB="0" distL="0" distR="0" wp14:anchorId="6155C7FB" wp14:editId="4471D8C0">
            <wp:extent cx="5731510" cy="2591435"/>
            <wp:effectExtent l="0" t="0" r="2540" b="0"/>
            <wp:docPr id="148162441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24416" name="Imagen 1" descr="Diagrama&#10;&#10;Descripción generada automáticamente"/>
                    <pic:cNvPicPr/>
                  </pic:nvPicPr>
                  <pic:blipFill>
                    <a:blip r:embed="rId9"/>
                    <a:stretch>
                      <a:fillRect/>
                    </a:stretch>
                  </pic:blipFill>
                  <pic:spPr>
                    <a:xfrm>
                      <a:off x="0" y="0"/>
                      <a:ext cx="5731510" cy="2591435"/>
                    </a:xfrm>
                    <a:prstGeom prst="rect">
                      <a:avLst/>
                    </a:prstGeom>
                  </pic:spPr>
                </pic:pic>
              </a:graphicData>
            </a:graphic>
          </wp:inline>
        </w:drawing>
      </w:r>
    </w:p>
    <w:p w14:paraId="3E157500" w14:textId="1EFF66E4" w:rsidR="00F348EF" w:rsidRPr="00D94CE2" w:rsidRDefault="00F348EF" w:rsidP="00F348EF">
      <w:pPr>
        <w:pStyle w:val="Default"/>
        <w:jc w:val="center"/>
        <w:rPr>
          <w:b/>
          <w:sz w:val="20"/>
          <w:szCs w:val="20"/>
        </w:rPr>
      </w:pPr>
      <w:r w:rsidRPr="00D94CE2">
        <w:rPr>
          <w:b/>
          <w:sz w:val="20"/>
          <w:szCs w:val="20"/>
        </w:rPr>
        <w:t xml:space="preserve">Figure </w:t>
      </w:r>
      <w:r>
        <w:rPr>
          <w:b/>
          <w:sz w:val="20"/>
          <w:szCs w:val="20"/>
        </w:rPr>
        <w:t>2</w:t>
      </w:r>
      <w:r w:rsidRPr="00D94CE2">
        <w:rPr>
          <w:b/>
          <w:sz w:val="20"/>
          <w:szCs w:val="20"/>
        </w:rPr>
        <w:t>:</w:t>
      </w:r>
      <w:r>
        <w:rPr>
          <w:b/>
          <w:sz w:val="20"/>
          <w:szCs w:val="20"/>
        </w:rPr>
        <w:t xml:space="preserve"> </w:t>
      </w:r>
      <w:r w:rsidRPr="00F348EF">
        <w:rPr>
          <w:b/>
          <w:sz w:val="20"/>
          <w:szCs w:val="20"/>
        </w:rPr>
        <w:t>Incremental model adapted from Pressman</w:t>
      </w:r>
      <w:r>
        <w:rPr>
          <w:b/>
          <w:sz w:val="20"/>
          <w:szCs w:val="20"/>
        </w:rPr>
        <w:t xml:space="preserve"> </w:t>
      </w:r>
      <w:sdt>
        <w:sdtPr>
          <w:rPr>
            <w:b/>
            <w:sz w:val="20"/>
            <w:szCs w:val="20"/>
          </w:rPr>
          <w:id w:val="25844079"/>
          <w:citation/>
        </w:sdtPr>
        <w:sdtContent>
          <w:r>
            <w:rPr>
              <w:b/>
              <w:sz w:val="20"/>
              <w:szCs w:val="20"/>
            </w:rPr>
            <w:fldChar w:fldCharType="begin"/>
          </w:r>
          <w:r w:rsidRPr="00F348EF">
            <w:rPr>
              <w:b/>
              <w:sz w:val="20"/>
              <w:szCs w:val="20"/>
            </w:rPr>
            <w:instrText xml:space="preserve"> CITATION Pre15 \l 2058 </w:instrText>
          </w:r>
          <w:r>
            <w:rPr>
              <w:b/>
              <w:sz w:val="20"/>
              <w:szCs w:val="20"/>
            </w:rPr>
            <w:fldChar w:fldCharType="separate"/>
          </w:r>
          <w:r w:rsidR="00BC64D8" w:rsidRPr="00BC64D8">
            <w:rPr>
              <w:noProof/>
              <w:sz w:val="20"/>
              <w:szCs w:val="20"/>
            </w:rPr>
            <w:t>[13]</w:t>
          </w:r>
          <w:r>
            <w:rPr>
              <w:b/>
              <w:sz w:val="20"/>
              <w:szCs w:val="20"/>
            </w:rPr>
            <w:fldChar w:fldCharType="end"/>
          </w:r>
        </w:sdtContent>
      </w:sdt>
    </w:p>
    <w:p w14:paraId="2E66F017" w14:textId="77777777" w:rsidR="00F348EF" w:rsidRPr="00452335" w:rsidRDefault="00F348EF" w:rsidP="00F348EF">
      <w:pPr>
        <w:autoSpaceDE w:val="0"/>
        <w:autoSpaceDN w:val="0"/>
        <w:adjustRightInd w:val="0"/>
        <w:spacing w:after="0" w:line="240" w:lineRule="auto"/>
        <w:rPr>
          <w:sz w:val="20"/>
          <w:szCs w:val="20"/>
          <w:lang w:val="en-US"/>
        </w:rPr>
      </w:pPr>
    </w:p>
    <w:p w14:paraId="6ECF6E7A" w14:textId="2914747C" w:rsidR="00452335" w:rsidRDefault="00452335" w:rsidP="00665A4C">
      <w:pPr>
        <w:autoSpaceDE w:val="0"/>
        <w:autoSpaceDN w:val="0"/>
        <w:adjustRightInd w:val="0"/>
        <w:spacing w:after="0" w:line="240" w:lineRule="auto"/>
        <w:ind w:firstLine="720"/>
        <w:rPr>
          <w:sz w:val="20"/>
          <w:szCs w:val="20"/>
          <w:lang w:val="en-US"/>
        </w:rPr>
      </w:pPr>
      <w:r w:rsidRPr="00452335">
        <w:rPr>
          <w:sz w:val="20"/>
          <w:szCs w:val="20"/>
          <w:lang w:val="en-US"/>
        </w:rPr>
        <w:t>In a generic view, the process is divided into 4 parts: Analysis, Design, Code, and Test. However, for Software production, the principle of pipeline work is used, utilized in many other forms of programming. This keeps the client in constant contact with the results obtained in each increment.</w:t>
      </w:r>
    </w:p>
    <w:p w14:paraId="066AF4F5" w14:textId="77777777" w:rsidR="00D0330D" w:rsidRPr="00B26C1C" w:rsidRDefault="00D0330D" w:rsidP="00A730AA">
      <w:pPr>
        <w:autoSpaceDE w:val="0"/>
        <w:autoSpaceDN w:val="0"/>
        <w:adjustRightInd w:val="0"/>
        <w:spacing w:after="0" w:line="240" w:lineRule="auto"/>
        <w:rPr>
          <w:sz w:val="20"/>
          <w:szCs w:val="20"/>
          <w:lang w:val="en-US"/>
        </w:rPr>
      </w:pPr>
    </w:p>
    <w:p w14:paraId="77AFEE76" w14:textId="55ACACA1" w:rsidR="00DE098D" w:rsidRDefault="00DE098D" w:rsidP="008033D8">
      <w:pPr>
        <w:pStyle w:val="Ttulo1"/>
      </w:pPr>
      <w:r>
        <w:t>RESULTS AND DISCUSSIONS</w:t>
      </w:r>
    </w:p>
    <w:p w14:paraId="37EE82C3" w14:textId="77777777" w:rsidR="00F014F9" w:rsidRDefault="00F014F9" w:rsidP="008033D8">
      <w:pPr>
        <w:spacing w:after="0" w:line="240" w:lineRule="auto"/>
        <w:rPr>
          <w:b/>
          <w:bCs/>
          <w:sz w:val="20"/>
          <w:szCs w:val="20"/>
          <w:lang w:val="en-US"/>
        </w:rPr>
      </w:pPr>
    </w:p>
    <w:p w14:paraId="2994CE30" w14:textId="24FDCEAD" w:rsidR="00665A4C" w:rsidRDefault="00665A4C" w:rsidP="008033D8">
      <w:pPr>
        <w:spacing w:after="0" w:line="240" w:lineRule="auto"/>
        <w:rPr>
          <w:b/>
          <w:bCs/>
          <w:sz w:val="20"/>
          <w:szCs w:val="20"/>
          <w:lang w:val="en-US"/>
        </w:rPr>
      </w:pPr>
      <w:r w:rsidRPr="00665A4C">
        <w:rPr>
          <w:b/>
          <w:bCs/>
          <w:sz w:val="20"/>
          <w:szCs w:val="20"/>
          <w:lang w:val="en-US"/>
        </w:rPr>
        <w:t>Functional Requirements</w:t>
      </w:r>
    </w:p>
    <w:p w14:paraId="08B2118D" w14:textId="77777777" w:rsidR="00291ADC" w:rsidRPr="00665A4C" w:rsidRDefault="00291ADC" w:rsidP="008033D8">
      <w:pPr>
        <w:spacing w:after="0" w:line="240" w:lineRule="auto"/>
        <w:rPr>
          <w:b/>
          <w:bCs/>
          <w:sz w:val="20"/>
          <w:szCs w:val="20"/>
          <w:lang w:val="en-US"/>
        </w:rPr>
      </w:pPr>
    </w:p>
    <w:p w14:paraId="1ABFE294" w14:textId="77777777" w:rsidR="00665A4C" w:rsidRPr="00665A4C" w:rsidRDefault="00665A4C" w:rsidP="00665A4C">
      <w:pPr>
        <w:spacing w:after="0" w:line="240" w:lineRule="auto"/>
        <w:ind w:firstLine="720"/>
        <w:rPr>
          <w:sz w:val="20"/>
          <w:szCs w:val="20"/>
          <w:lang w:val="en-US"/>
        </w:rPr>
      </w:pPr>
      <w:r w:rsidRPr="00665A4C">
        <w:rPr>
          <w:sz w:val="20"/>
          <w:szCs w:val="20"/>
          <w:lang w:val="en-US"/>
        </w:rPr>
        <w:t>For the construction of the software, information was gathered based on observations, interviews with experts and farm operators. Among the most relevant functional requirements extracted were:</w:t>
      </w:r>
    </w:p>
    <w:p w14:paraId="4E63F94B" w14:textId="77777777" w:rsidR="00665A4C" w:rsidRPr="00665A4C" w:rsidRDefault="00665A4C" w:rsidP="00665A4C">
      <w:pPr>
        <w:spacing w:after="0" w:line="240" w:lineRule="auto"/>
        <w:ind w:firstLine="720"/>
        <w:rPr>
          <w:sz w:val="20"/>
          <w:szCs w:val="20"/>
          <w:lang w:val="en-US"/>
        </w:rPr>
      </w:pPr>
      <w:r w:rsidRPr="00665A4C">
        <w:rPr>
          <w:sz w:val="20"/>
          <w:szCs w:val="20"/>
          <w:lang w:val="en-US"/>
        </w:rPr>
        <w:t>- Dose and pour the amount of food in real time</w:t>
      </w:r>
    </w:p>
    <w:p w14:paraId="6C5F8E8E" w14:textId="77777777" w:rsidR="00665A4C" w:rsidRPr="00665A4C" w:rsidRDefault="00665A4C" w:rsidP="00665A4C">
      <w:pPr>
        <w:spacing w:after="0" w:line="240" w:lineRule="auto"/>
        <w:ind w:firstLine="720"/>
        <w:rPr>
          <w:sz w:val="20"/>
          <w:szCs w:val="20"/>
          <w:lang w:val="en-US"/>
        </w:rPr>
      </w:pPr>
      <w:r w:rsidRPr="00665A4C">
        <w:rPr>
          <w:sz w:val="20"/>
          <w:szCs w:val="20"/>
          <w:lang w:val="en-US"/>
        </w:rPr>
        <w:t>- Issue an alert in the absence of food</w:t>
      </w:r>
    </w:p>
    <w:p w14:paraId="28ECD566" w14:textId="77777777" w:rsidR="00665A4C" w:rsidRPr="00665A4C" w:rsidRDefault="00665A4C" w:rsidP="00665A4C">
      <w:pPr>
        <w:spacing w:after="0" w:line="240" w:lineRule="auto"/>
        <w:ind w:firstLine="720"/>
        <w:rPr>
          <w:sz w:val="20"/>
          <w:szCs w:val="20"/>
          <w:lang w:val="en-US"/>
        </w:rPr>
      </w:pPr>
      <w:r w:rsidRPr="00665A4C">
        <w:rPr>
          <w:sz w:val="20"/>
          <w:szCs w:val="20"/>
          <w:lang w:val="en-US"/>
        </w:rPr>
        <w:t>- Know the reports of changes generated in the system</w:t>
      </w:r>
    </w:p>
    <w:p w14:paraId="20C36E9E" w14:textId="77777777" w:rsidR="00665A4C" w:rsidRPr="00665A4C" w:rsidRDefault="00665A4C" w:rsidP="00665A4C">
      <w:pPr>
        <w:spacing w:after="0" w:line="240" w:lineRule="auto"/>
        <w:ind w:firstLine="720"/>
        <w:rPr>
          <w:sz w:val="20"/>
          <w:szCs w:val="20"/>
          <w:lang w:val="en-US"/>
        </w:rPr>
      </w:pPr>
      <w:r w:rsidRPr="00665A4C">
        <w:rPr>
          <w:sz w:val="20"/>
          <w:szCs w:val="20"/>
          <w:lang w:val="en-US"/>
        </w:rPr>
        <w:t>- Personnel management</w:t>
      </w:r>
    </w:p>
    <w:p w14:paraId="04775E99" w14:textId="77777777" w:rsidR="00665A4C" w:rsidRPr="00665A4C" w:rsidRDefault="00665A4C" w:rsidP="00665A4C">
      <w:pPr>
        <w:spacing w:after="0" w:line="240" w:lineRule="auto"/>
        <w:ind w:firstLine="720"/>
        <w:rPr>
          <w:sz w:val="20"/>
          <w:szCs w:val="20"/>
          <w:lang w:val="en-US"/>
        </w:rPr>
      </w:pPr>
      <w:r w:rsidRPr="00665A4C">
        <w:rPr>
          <w:sz w:val="20"/>
          <w:szCs w:val="20"/>
          <w:lang w:val="en-US"/>
        </w:rPr>
        <w:t>- Farm management</w:t>
      </w:r>
    </w:p>
    <w:p w14:paraId="7274B3B9" w14:textId="77777777" w:rsidR="00665A4C" w:rsidRPr="00665A4C" w:rsidRDefault="00665A4C" w:rsidP="00665A4C">
      <w:pPr>
        <w:spacing w:after="0" w:line="240" w:lineRule="auto"/>
        <w:ind w:firstLine="720"/>
        <w:rPr>
          <w:sz w:val="20"/>
          <w:szCs w:val="20"/>
          <w:lang w:val="en-US"/>
        </w:rPr>
      </w:pPr>
      <w:r w:rsidRPr="00665A4C">
        <w:rPr>
          <w:sz w:val="20"/>
          <w:szCs w:val="20"/>
          <w:lang w:val="en-US"/>
        </w:rPr>
        <w:t>- Animal management</w:t>
      </w:r>
    </w:p>
    <w:p w14:paraId="021FBD7E" w14:textId="77777777" w:rsidR="00665A4C" w:rsidRPr="00665A4C" w:rsidRDefault="00665A4C" w:rsidP="00665A4C">
      <w:pPr>
        <w:spacing w:after="0" w:line="240" w:lineRule="auto"/>
        <w:ind w:firstLine="720"/>
        <w:rPr>
          <w:sz w:val="20"/>
          <w:szCs w:val="20"/>
          <w:lang w:val="en-US"/>
        </w:rPr>
      </w:pPr>
      <w:r w:rsidRPr="00665A4C">
        <w:rPr>
          <w:sz w:val="20"/>
          <w:szCs w:val="20"/>
          <w:lang w:val="en-US"/>
        </w:rPr>
        <w:t xml:space="preserve">   o Know the stage the animals are in</w:t>
      </w:r>
    </w:p>
    <w:p w14:paraId="16B532DD" w14:textId="77777777" w:rsidR="00665A4C" w:rsidRPr="00665A4C" w:rsidRDefault="00665A4C" w:rsidP="00665A4C">
      <w:pPr>
        <w:spacing w:after="0" w:line="240" w:lineRule="auto"/>
        <w:ind w:firstLine="720"/>
        <w:rPr>
          <w:sz w:val="20"/>
          <w:szCs w:val="20"/>
          <w:lang w:val="en-US"/>
        </w:rPr>
      </w:pPr>
      <w:r w:rsidRPr="00665A4C">
        <w:rPr>
          <w:sz w:val="20"/>
          <w:szCs w:val="20"/>
          <w:lang w:val="en-US"/>
        </w:rPr>
        <w:t xml:space="preserve">   o Duration of each stage</w:t>
      </w:r>
    </w:p>
    <w:p w14:paraId="406D0295" w14:textId="77777777" w:rsidR="00665A4C" w:rsidRPr="00665A4C" w:rsidRDefault="00665A4C" w:rsidP="00665A4C">
      <w:pPr>
        <w:spacing w:after="0" w:line="240" w:lineRule="auto"/>
        <w:ind w:firstLine="720"/>
        <w:rPr>
          <w:sz w:val="20"/>
          <w:szCs w:val="20"/>
          <w:lang w:val="en-US"/>
        </w:rPr>
      </w:pPr>
      <w:r w:rsidRPr="00665A4C">
        <w:rPr>
          <w:sz w:val="20"/>
          <w:szCs w:val="20"/>
          <w:lang w:val="en-US"/>
        </w:rPr>
        <w:t xml:space="preserve">   o Ration calculation</w:t>
      </w:r>
    </w:p>
    <w:p w14:paraId="3108E4BF" w14:textId="421C8FAD" w:rsidR="00665A4C" w:rsidRPr="00665A4C" w:rsidRDefault="00665A4C" w:rsidP="00665A4C">
      <w:pPr>
        <w:spacing w:after="0" w:line="240" w:lineRule="auto"/>
        <w:ind w:firstLine="720"/>
        <w:rPr>
          <w:sz w:val="20"/>
          <w:szCs w:val="20"/>
          <w:lang w:val="en-US"/>
        </w:rPr>
      </w:pPr>
      <w:r w:rsidRPr="00665A4C">
        <w:rPr>
          <w:sz w:val="20"/>
          <w:szCs w:val="20"/>
          <w:lang w:val="en-US"/>
        </w:rPr>
        <w:t xml:space="preserve">Based on the above, the following use case diagram for the system resulted, which can be visualized in Figure </w:t>
      </w:r>
      <w:r w:rsidR="006A0646">
        <w:rPr>
          <w:sz w:val="20"/>
          <w:szCs w:val="20"/>
          <w:lang w:val="en-US"/>
        </w:rPr>
        <w:t>3</w:t>
      </w:r>
      <w:r w:rsidRPr="00665A4C">
        <w:rPr>
          <w:sz w:val="20"/>
          <w:szCs w:val="20"/>
          <w:lang w:val="en-US"/>
        </w:rPr>
        <w:t>.</w:t>
      </w:r>
    </w:p>
    <w:p w14:paraId="3D3C4C54" w14:textId="77777777" w:rsidR="00665A4C" w:rsidRDefault="00665A4C" w:rsidP="00665A4C">
      <w:pPr>
        <w:spacing w:after="0" w:line="240" w:lineRule="auto"/>
        <w:rPr>
          <w:sz w:val="20"/>
          <w:szCs w:val="20"/>
          <w:lang w:val="en-US"/>
        </w:rPr>
      </w:pPr>
    </w:p>
    <w:p w14:paraId="2BEDC106" w14:textId="5B12D599" w:rsidR="00665A4C" w:rsidRDefault="00665A4C" w:rsidP="00665A4C">
      <w:pPr>
        <w:spacing w:after="0" w:line="240" w:lineRule="auto"/>
        <w:rPr>
          <w:sz w:val="20"/>
          <w:szCs w:val="20"/>
          <w:lang w:val="en-US"/>
        </w:rPr>
      </w:pPr>
      <w:r w:rsidRPr="002443F8">
        <w:rPr>
          <w:lang w:val="en-US"/>
        </w:rPr>
        <w:drawing>
          <wp:inline distT="0" distB="0" distL="0" distR="0" wp14:anchorId="7C99474A" wp14:editId="23B0EC6B">
            <wp:extent cx="6157276" cy="3157087"/>
            <wp:effectExtent l="0" t="0" r="0" b="5715"/>
            <wp:docPr id="152610300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03003" name="Imagen 1" descr="Diagrama&#10;&#10;Descripción generada automáticamente"/>
                    <pic:cNvPicPr/>
                  </pic:nvPicPr>
                  <pic:blipFill>
                    <a:blip r:embed="rId10"/>
                    <a:stretch>
                      <a:fillRect/>
                    </a:stretch>
                  </pic:blipFill>
                  <pic:spPr>
                    <a:xfrm>
                      <a:off x="0" y="0"/>
                      <a:ext cx="6168330" cy="3162755"/>
                    </a:xfrm>
                    <a:prstGeom prst="rect">
                      <a:avLst/>
                    </a:prstGeom>
                  </pic:spPr>
                </pic:pic>
              </a:graphicData>
            </a:graphic>
          </wp:inline>
        </w:drawing>
      </w:r>
    </w:p>
    <w:p w14:paraId="792F6E6F" w14:textId="65E3062A" w:rsidR="00665A4C" w:rsidRPr="00DE098D" w:rsidRDefault="00665A4C" w:rsidP="00665A4C">
      <w:pPr>
        <w:jc w:val="center"/>
        <w:rPr>
          <w:lang w:val="en-US"/>
        </w:rPr>
      </w:pPr>
      <w:r w:rsidRPr="00D94CE2">
        <w:rPr>
          <w:b/>
          <w:sz w:val="20"/>
          <w:szCs w:val="20"/>
        </w:rPr>
        <w:t xml:space="preserve">Figure </w:t>
      </w:r>
      <w:r w:rsidR="006A0646">
        <w:rPr>
          <w:b/>
          <w:sz w:val="20"/>
          <w:szCs w:val="20"/>
        </w:rPr>
        <w:t>3</w:t>
      </w:r>
      <w:r w:rsidRPr="00D94CE2">
        <w:rPr>
          <w:b/>
          <w:sz w:val="20"/>
          <w:szCs w:val="20"/>
        </w:rPr>
        <w:t>:</w:t>
      </w:r>
      <w:r>
        <w:rPr>
          <w:b/>
          <w:sz w:val="20"/>
          <w:szCs w:val="20"/>
        </w:rPr>
        <w:t xml:space="preserve"> </w:t>
      </w:r>
      <w:r>
        <w:rPr>
          <w:b/>
          <w:sz w:val="20"/>
          <w:szCs w:val="20"/>
        </w:rPr>
        <w:t>Use case diagram</w:t>
      </w:r>
    </w:p>
    <w:p w14:paraId="4D48FD4B" w14:textId="77777777" w:rsidR="00665A4C" w:rsidRPr="00665A4C" w:rsidRDefault="00665A4C" w:rsidP="00665A4C">
      <w:pPr>
        <w:spacing w:after="0" w:line="240" w:lineRule="auto"/>
        <w:rPr>
          <w:b/>
          <w:bCs/>
          <w:sz w:val="20"/>
          <w:szCs w:val="20"/>
          <w:lang w:val="en-US"/>
        </w:rPr>
      </w:pPr>
      <w:r w:rsidRPr="00665A4C">
        <w:rPr>
          <w:b/>
          <w:bCs/>
          <w:sz w:val="20"/>
          <w:szCs w:val="20"/>
          <w:lang w:val="en-US"/>
        </w:rPr>
        <w:t>Modular Design</w:t>
      </w:r>
    </w:p>
    <w:p w14:paraId="042A0ABB" w14:textId="77777777" w:rsidR="00665A4C" w:rsidRPr="00665A4C" w:rsidRDefault="00665A4C" w:rsidP="00665A4C">
      <w:pPr>
        <w:spacing w:after="0" w:line="240" w:lineRule="auto"/>
        <w:ind w:firstLine="720"/>
        <w:rPr>
          <w:sz w:val="20"/>
          <w:szCs w:val="20"/>
          <w:lang w:val="en-US"/>
        </w:rPr>
      </w:pPr>
    </w:p>
    <w:p w14:paraId="5BEA4B4C" w14:textId="77777777" w:rsidR="00665A4C" w:rsidRPr="00665A4C" w:rsidRDefault="00665A4C" w:rsidP="00665A4C">
      <w:pPr>
        <w:pStyle w:val="Prrafodelista"/>
        <w:numPr>
          <w:ilvl w:val="0"/>
          <w:numId w:val="21"/>
        </w:numPr>
        <w:spacing w:after="0" w:line="240" w:lineRule="auto"/>
        <w:rPr>
          <w:sz w:val="20"/>
          <w:szCs w:val="20"/>
        </w:rPr>
      </w:pPr>
      <w:r w:rsidRPr="00665A4C">
        <w:rPr>
          <w:sz w:val="20"/>
          <w:szCs w:val="20"/>
        </w:rPr>
        <w:t>User Module: In this module, the user will be able to access the system.</w:t>
      </w:r>
    </w:p>
    <w:p w14:paraId="4657989F" w14:textId="77777777" w:rsidR="00665A4C" w:rsidRPr="00665A4C" w:rsidRDefault="00665A4C" w:rsidP="00665A4C">
      <w:pPr>
        <w:spacing w:after="0" w:line="240" w:lineRule="auto"/>
        <w:ind w:firstLine="720"/>
        <w:rPr>
          <w:sz w:val="20"/>
          <w:szCs w:val="20"/>
          <w:lang w:val="en-US"/>
        </w:rPr>
      </w:pPr>
    </w:p>
    <w:p w14:paraId="2986E8D3" w14:textId="59C65260" w:rsidR="00665A4C" w:rsidRPr="00665A4C" w:rsidRDefault="00665A4C" w:rsidP="00665A4C">
      <w:pPr>
        <w:pStyle w:val="Prrafodelista"/>
        <w:numPr>
          <w:ilvl w:val="0"/>
          <w:numId w:val="20"/>
        </w:numPr>
        <w:spacing w:after="0" w:line="240" w:lineRule="auto"/>
        <w:rPr>
          <w:sz w:val="20"/>
          <w:szCs w:val="20"/>
        </w:rPr>
      </w:pPr>
      <w:r w:rsidRPr="00665A4C">
        <w:rPr>
          <w:sz w:val="20"/>
          <w:szCs w:val="20"/>
        </w:rPr>
        <w:t>User</w:t>
      </w:r>
    </w:p>
    <w:p w14:paraId="379EB10F" w14:textId="77777777" w:rsidR="00665A4C" w:rsidRPr="00665A4C" w:rsidRDefault="00665A4C" w:rsidP="00665A4C">
      <w:pPr>
        <w:spacing w:after="0" w:line="240" w:lineRule="auto"/>
        <w:ind w:firstLine="720"/>
        <w:rPr>
          <w:sz w:val="20"/>
          <w:szCs w:val="20"/>
          <w:lang w:val="en-US"/>
        </w:rPr>
      </w:pPr>
      <w:r w:rsidRPr="00665A4C">
        <w:rPr>
          <w:sz w:val="20"/>
          <w:szCs w:val="20"/>
          <w:lang w:val="en-US"/>
        </w:rPr>
        <w:t>- Login (Username)</w:t>
      </w:r>
    </w:p>
    <w:p w14:paraId="5DFB4E16" w14:textId="77777777" w:rsidR="00665A4C" w:rsidRPr="00665A4C" w:rsidRDefault="00665A4C" w:rsidP="00665A4C">
      <w:pPr>
        <w:spacing w:after="0" w:line="240" w:lineRule="auto"/>
        <w:ind w:firstLine="720"/>
        <w:rPr>
          <w:sz w:val="20"/>
          <w:szCs w:val="20"/>
          <w:lang w:val="en-US"/>
        </w:rPr>
      </w:pPr>
      <w:r w:rsidRPr="00665A4C">
        <w:rPr>
          <w:sz w:val="20"/>
          <w:szCs w:val="20"/>
          <w:lang w:val="en-US"/>
        </w:rPr>
        <w:t>- Password</w:t>
      </w:r>
    </w:p>
    <w:p w14:paraId="0CEF8055" w14:textId="77777777" w:rsidR="00665A4C" w:rsidRPr="00665A4C" w:rsidRDefault="00665A4C" w:rsidP="00665A4C">
      <w:pPr>
        <w:spacing w:after="0" w:line="240" w:lineRule="auto"/>
        <w:ind w:firstLine="720"/>
        <w:rPr>
          <w:sz w:val="20"/>
          <w:szCs w:val="20"/>
          <w:lang w:val="en-US"/>
        </w:rPr>
      </w:pPr>
      <w:r w:rsidRPr="00665A4C">
        <w:rPr>
          <w:sz w:val="20"/>
          <w:szCs w:val="20"/>
          <w:lang w:val="en-US"/>
        </w:rPr>
        <w:t>- User Level</w:t>
      </w:r>
    </w:p>
    <w:p w14:paraId="5B1AE44A" w14:textId="77777777" w:rsidR="00665A4C" w:rsidRPr="00665A4C" w:rsidRDefault="00665A4C" w:rsidP="00665A4C">
      <w:pPr>
        <w:spacing w:after="0" w:line="240" w:lineRule="auto"/>
        <w:ind w:firstLine="720"/>
        <w:rPr>
          <w:sz w:val="20"/>
          <w:szCs w:val="20"/>
          <w:lang w:val="en-US"/>
        </w:rPr>
      </w:pPr>
    </w:p>
    <w:p w14:paraId="31B4D98E" w14:textId="77777777" w:rsidR="00665A4C" w:rsidRPr="00665A4C" w:rsidRDefault="00665A4C" w:rsidP="00665A4C">
      <w:pPr>
        <w:pStyle w:val="Prrafodelista"/>
        <w:numPr>
          <w:ilvl w:val="0"/>
          <w:numId w:val="21"/>
        </w:numPr>
        <w:spacing w:after="0" w:line="240" w:lineRule="auto"/>
        <w:rPr>
          <w:sz w:val="20"/>
          <w:szCs w:val="20"/>
        </w:rPr>
      </w:pPr>
      <w:r w:rsidRPr="00665A4C">
        <w:rPr>
          <w:sz w:val="20"/>
          <w:szCs w:val="20"/>
        </w:rPr>
        <w:t>Animal Module: This module will handle the main data of the animal such as: General data of the sow, births, species, mortality, animal weight, development stage, among others.</w:t>
      </w:r>
    </w:p>
    <w:p w14:paraId="020ADAEE" w14:textId="77777777" w:rsidR="00665A4C" w:rsidRPr="00665A4C" w:rsidRDefault="00665A4C" w:rsidP="00665A4C">
      <w:pPr>
        <w:spacing w:after="0" w:line="240" w:lineRule="auto"/>
        <w:ind w:firstLine="720"/>
        <w:rPr>
          <w:sz w:val="20"/>
          <w:szCs w:val="20"/>
          <w:lang w:val="en-US"/>
        </w:rPr>
      </w:pPr>
    </w:p>
    <w:p w14:paraId="757D94BB" w14:textId="77777777" w:rsidR="00665A4C" w:rsidRPr="00665A4C" w:rsidRDefault="00665A4C" w:rsidP="00665A4C">
      <w:pPr>
        <w:spacing w:after="0" w:line="240" w:lineRule="auto"/>
        <w:ind w:firstLine="720"/>
        <w:rPr>
          <w:sz w:val="20"/>
          <w:szCs w:val="20"/>
          <w:lang w:val="en-US"/>
        </w:rPr>
      </w:pPr>
      <w:r w:rsidRPr="00665A4C">
        <w:rPr>
          <w:sz w:val="20"/>
          <w:szCs w:val="20"/>
          <w:lang w:val="en-US"/>
        </w:rPr>
        <w:lastRenderedPageBreak/>
        <w:t>· Animal</w:t>
      </w:r>
    </w:p>
    <w:p w14:paraId="6DBFB395" w14:textId="77777777" w:rsidR="00665A4C" w:rsidRPr="00665A4C" w:rsidRDefault="00665A4C" w:rsidP="00665A4C">
      <w:pPr>
        <w:spacing w:after="0" w:line="240" w:lineRule="auto"/>
        <w:ind w:firstLine="720"/>
        <w:rPr>
          <w:sz w:val="20"/>
          <w:szCs w:val="20"/>
          <w:lang w:val="en-US"/>
        </w:rPr>
      </w:pPr>
      <w:r w:rsidRPr="00665A4C">
        <w:rPr>
          <w:sz w:val="20"/>
          <w:szCs w:val="20"/>
          <w:lang w:val="en-US"/>
        </w:rPr>
        <w:t>- General data</w:t>
      </w:r>
    </w:p>
    <w:p w14:paraId="6E595064" w14:textId="77777777" w:rsidR="00665A4C" w:rsidRPr="00665A4C" w:rsidRDefault="00665A4C" w:rsidP="00665A4C">
      <w:pPr>
        <w:spacing w:after="0" w:line="240" w:lineRule="auto"/>
        <w:ind w:firstLine="720"/>
        <w:rPr>
          <w:sz w:val="20"/>
          <w:szCs w:val="20"/>
          <w:lang w:val="en-US"/>
        </w:rPr>
      </w:pPr>
      <w:r w:rsidRPr="00665A4C">
        <w:rPr>
          <w:sz w:val="20"/>
          <w:szCs w:val="20"/>
          <w:lang w:val="en-US"/>
        </w:rPr>
        <w:t>- Births</w:t>
      </w:r>
    </w:p>
    <w:p w14:paraId="736DF081" w14:textId="77777777" w:rsidR="00665A4C" w:rsidRPr="00665A4C" w:rsidRDefault="00665A4C" w:rsidP="00665A4C">
      <w:pPr>
        <w:spacing w:after="0" w:line="240" w:lineRule="auto"/>
        <w:ind w:firstLine="720"/>
        <w:rPr>
          <w:sz w:val="20"/>
          <w:szCs w:val="20"/>
          <w:lang w:val="en-US"/>
        </w:rPr>
      </w:pPr>
      <w:r w:rsidRPr="00665A4C">
        <w:rPr>
          <w:sz w:val="20"/>
          <w:szCs w:val="20"/>
          <w:lang w:val="en-US"/>
        </w:rPr>
        <w:t>- Species</w:t>
      </w:r>
    </w:p>
    <w:p w14:paraId="5BB07F85" w14:textId="77777777" w:rsidR="00665A4C" w:rsidRPr="00665A4C" w:rsidRDefault="00665A4C" w:rsidP="00665A4C">
      <w:pPr>
        <w:spacing w:after="0" w:line="240" w:lineRule="auto"/>
        <w:ind w:firstLine="720"/>
        <w:rPr>
          <w:sz w:val="20"/>
          <w:szCs w:val="20"/>
          <w:lang w:val="en-US"/>
        </w:rPr>
      </w:pPr>
      <w:r w:rsidRPr="00665A4C">
        <w:rPr>
          <w:sz w:val="20"/>
          <w:szCs w:val="20"/>
          <w:lang w:val="en-US"/>
        </w:rPr>
        <w:t>- Causes of death</w:t>
      </w:r>
    </w:p>
    <w:p w14:paraId="1D18F87F" w14:textId="77777777" w:rsidR="00665A4C" w:rsidRPr="00665A4C" w:rsidRDefault="00665A4C" w:rsidP="00665A4C">
      <w:pPr>
        <w:spacing w:after="0" w:line="240" w:lineRule="auto"/>
        <w:ind w:firstLine="720"/>
        <w:rPr>
          <w:sz w:val="20"/>
          <w:szCs w:val="20"/>
          <w:lang w:val="en-US"/>
        </w:rPr>
      </w:pPr>
      <w:r w:rsidRPr="00665A4C">
        <w:rPr>
          <w:sz w:val="20"/>
          <w:szCs w:val="20"/>
          <w:lang w:val="en-US"/>
        </w:rPr>
        <w:t>- Birth weight</w:t>
      </w:r>
    </w:p>
    <w:p w14:paraId="6201D82E" w14:textId="77777777" w:rsidR="00665A4C" w:rsidRPr="00665A4C" w:rsidRDefault="00665A4C" w:rsidP="00665A4C">
      <w:pPr>
        <w:spacing w:after="0" w:line="240" w:lineRule="auto"/>
        <w:ind w:firstLine="720"/>
        <w:rPr>
          <w:sz w:val="20"/>
          <w:szCs w:val="20"/>
          <w:lang w:val="en-US"/>
        </w:rPr>
      </w:pPr>
      <w:r w:rsidRPr="00665A4C">
        <w:rPr>
          <w:sz w:val="20"/>
          <w:szCs w:val="20"/>
          <w:lang w:val="en-US"/>
        </w:rPr>
        <w:t>- Weaning weight</w:t>
      </w:r>
    </w:p>
    <w:p w14:paraId="7BCF57D1" w14:textId="77777777" w:rsidR="00665A4C" w:rsidRPr="00665A4C" w:rsidRDefault="00665A4C" w:rsidP="00665A4C">
      <w:pPr>
        <w:spacing w:after="0" w:line="240" w:lineRule="auto"/>
        <w:ind w:firstLine="720"/>
        <w:rPr>
          <w:sz w:val="20"/>
          <w:szCs w:val="20"/>
          <w:lang w:val="en-US"/>
        </w:rPr>
      </w:pPr>
      <w:r w:rsidRPr="00665A4C">
        <w:rPr>
          <w:sz w:val="20"/>
          <w:szCs w:val="20"/>
          <w:lang w:val="en-US"/>
        </w:rPr>
        <w:t>- Date of entry to development stage</w:t>
      </w:r>
    </w:p>
    <w:p w14:paraId="5C68D779" w14:textId="77777777" w:rsidR="00665A4C" w:rsidRPr="00665A4C" w:rsidRDefault="00665A4C" w:rsidP="00665A4C">
      <w:pPr>
        <w:spacing w:after="0" w:line="240" w:lineRule="auto"/>
        <w:ind w:firstLine="720"/>
        <w:rPr>
          <w:sz w:val="20"/>
          <w:szCs w:val="20"/>
          <w:lang w:val="en-US"/>
        </w:rPr>
      </w:pPr>
      <w:r w:rsidRPr="00665A4C">
        <w:rPr>
          <w:sz w:val="20"/>
          <w:szCs w:val="20"/>
          <w:lang w:val="en-US"/>
        </w:rPr>
        <w:t>- End date of the development stage</w:t>
      </w:r>
    </w:p>
    <w:p w14:paraId="3D1F2230" w14:textId="77777777" w:rsidR="00665A4C" w:rsidRPr="00665A4C" w:rsidRDefault="00665A4C" w:rsidP="00665A4C">
      <w:pPr>
        <w:spacing w:after="0" w:line="240" w:lineRule="auto"/>
        <w:ind w:firstLine="720"/>
        <w:rPr>
          <w:sz w:val="20"/>
          <w:szCs w:val="20"/>
          <w:lang w:val="en-US"/>
        </w:rPr>
      </w:pPr>
      <w:r w:rsidRPr="00665A4C">
        <w:rPr>
          <w:sz w:val="20"/>
          <w:szCs w:val="20"/>
          <w:lang w:val="en-US"/>
        </w:rPr>
        <w:t>- Daily consumption by development stage</w:t>
      </w:r>
    </w:p>
    <w:p w14:paraId="6E6F4E1F" w14:textId="77777777" w:rsidR="00665A4C" w:rsidRPr="00665A4C" w:rsidRDefault="00665A4C" w:rsidP="00665A4C">
      <w:pPr>
        <w:spacing w:after="0" w:line="240" w:lineRule="auto"/>
        <w:ind w:firstLine="720"/>
        <w:rPr>
          <w:sz w:val="20"/>
          <w:szCs w:val="20"/>
          <w:lang w:val="en-US"/>
        </w:rPr>
      </w:pPr>
      <w:r w:rsidRPr="00665A4C">
        <w:rPr>
          <w:sz w:val="20"/>
          <w:szCs w:val="20"/>
          <w:lang w:val="en-US"/>
        </w:rPr>
        <w:t>- Weekly consumption by development stage</w:t>
      </w:r>
    </w:p>
    <w:p w14:paraId="3F14EE6D" w14:textId="77777777" w:rsidR="00665A4C" w:rsidRPr="00665A4C" w:rsidRDefault="00665A4C" w:rsidP="00665A4C">
      <w:pPr>
        <w:spacing w:after="0" w:line="240" w:lineRule="auto"/>
        <w:ind w:firstLine="720"/>
        <w:rPr>
          <w:sz w:val="20"/>
          <w:szCs w:val="20"/>
          <w:lang w:val="en-US"/>
        </w:rPr>
      </w:pPr>
    </w:p>
    <w:p w14:paraId="210BAC7B" w14:textId="77777777" w:rsidR="00665A4C" w:rsidRPr="00665A4C" w:rsidRDefault="00665A4C" w:rsidP="00665A4C">
      <w:pPr>
        <w:pStyle w:val="Prrafodelista"/>
        <w:numPr>
          <w:ilvl w:val="0"/>
          <w:numId w:val="21"/>
        </w:numPr>
        <w:spacing w:after="0" w:line="240" w:lineRule="auto"/>
        <w:rPr>
          <w:rFonts w:ascii="Times New Roman" w:hAnsi="Times New Roman" w:cs="Times New Roman"/>
          <w:sz w:val="20"/>
          <w:szCs w:val="20"/>
        </w:rPr>
      </w:pPr>
      <w:r w:rsidRPr="00665A4C">
        <w:rPr>
          <w:rFonts w:ascii="Times New Roman" w:hAnsi="Times New Roman" w:cs="Times New Roman"/>
          <w:sz w:val="20"/>
          <w:szCs w:val="20"/>
        </w:rPr>
        <w:t>Dispenser Module: This module will manage the food to be consumed by the animals, pouring it into a feeder.</w:t>
      </w:r>
    </w:p>
    <w:p w14:paraId="57E4BF34" w14:textId="77777777" w:rsidR="00665A4C" w:rsidRPr="00665A4C" w:rsidRDefault="00665A4C" w:rsidP="00665A4C">
      <w:pPr>
        <w:spacing w:after="0" w:line="240" w:lineRule="auto"/>
        <w:ind w:firstLine="720"/>
        <w:rPr>
          <w:sz w:val="20"/>
          <w:szCs w:val="20"/>
          <w:lang w:val="en-US"/>
        </w:rPr>
      </w:pPr>
    </w:p>
    <w:p w14:paraId="7D880388" w14:textId="77777777" w:rsidR="00665A4C" w:rsidRPr="00665A4C" w:rsidRDefault="00665A4C" w:rsidP="00665A4C">
      <w:pPr>
        <w:spacing w:after="0" w:line="240" w:lineRule="auto"/>
        <w:ind w:firstLine="720"/>
        <w:rPr>
          <w:sz w:val="20"/>
          <w:szCs w:val="20"/>
          <w:lang w:val="en-US"/>
        </w:rPr>
      </w:pPr>
      <w:r w:rsidRPr="00665A4C">
        <w:rPr>
          <w:sz w:val="20"/>
          <w:szCs w:val="20"/>
          <w:lang w:val="en-US"/>
        </w:rPr>
        <w:t>· Dispenser</w:t>
      </w:r>
    </w:p>
    <w:p w14:paraId="65FC69D9" w14:textId="77777777" w:rsidR="00665A4C" w:rsidRPr="00665A4C" w:rsidRDefault="00665A4C" w:rsidP="00665A4C">
      <w:pPr>
        <w:spacing w:after="0" w:line="240" w:lineRule="auto"/>
        <w:ind w:firstLine="720"/>
        <w:rPr>
          <w:sz w:val="20"/>
          <w:szCs w:val="20"/>
          <w:lang w:val="en-US"/>
        </w:rPr>
      </w:pPr>
      <w:r w:rsidRPr="00665A4C">
        <w:rPr>
          <w:sz w:val="20"/>
          <w:szCs w:val="20"/>
          <w:lang w:val="en-US"/>
        </w:rPr>
        <w:t>- Manage food</w:t>
      </w:r>
    </w:p>
    <w:p w14:paraId="1F7583F9" w14:textId="77777777" w:rsidR="00665A4C" w:rsidRPr="00665A4C" w:rsidRDefault="00665A4C" w:rsidP="00665A4C">
      <w:pPr>
        <w:spacing w:after="0" w:line="240" w:lineRule="auto"/>
        <w:ind w:firstLine="720"/>
        <w:rPr>
          <w:sz w:val="20"/>
          <w:szCs w:val="20"/>
          <w:lang w:val="en-US"/>
        </w:rPr>
      </w:pPr>
      <w:r w:rsidRPr="00665A4C">
        <w:rPr>
          <w:sz w:val="20"/>
          <w:szCs w:val="20"/>
          <w:lang w:val="en-US"/>
        </w:rPr>
        <w:t>- Time interval to supply food</w:t>
      </w:r>
    </w:p>
    <w:p w14:paraId="7A54AEA3" w14:textId="77777777" w:rsidR="00665A4C" w:rsidRPr="00665A4C" w:rsidRDefault="00665A4C" w:rsidP="00665A4C">
      <w:pPr>
        <w:spacing w:after="0" w:line="240" w:lineRule="auto"/>
        <w:ind w:firstLine="720"/>
        <w:rPr>
          <w:sz w:val="20"/>
          <w:szCs w:val="20"/>
          <w:lang w:val="en-US"/>
        </w:rPr>
      </w:pPr>
      <w:r w:rsidRPr="00665A4C">
        <w:rPr>
          <w:sz w:val="20"/>
          <w:szCs w:val="20"/>
          <w:lang w:val="en-US"/>
        </w:rPr>
        <w:t>- Amount to dose</w:t>
      </w:r>
    </w:p>
    <w:p w14:paraId="1DBC927C" w14:textId="77777777" w:rsidR="00665A4C" w:rsidRPr="00665A4C" w:rsidRDefault="00665A4C" w:rsidP="00665A4C">
      <w:pPr>
        <w:spacing w:after="0" w:line="240" w:lineRule="auto"/>
        <w:ind w:firstLine="720"/>
        <w:rPr>
          <w:sz w:val="20"/>
          <w:szCs w:val="20"/>
          <w:lang w:val="en-US"/>
        </w:rPr>
      </w:pPr>
      <w:r w:rsidRPr="00665A4C">
        <w:rPr>
          <w:sz w:val="20"/>
          <w:szCs w:val="20"/>
          <w:lang w:val="en-US"/>
        </w:rPr>
        <w:t>- Pour concentrated food into feeder</w:t>
      </w:r>
    </w:p>
    <w:p w14:paraId="664C6ED8" w14:textId="77777777" w:rsidR="00665A4C" w:rsidRPr="00665A4C" w:rsidRDefault="00665A4C" w:rsidP="00665A4C">
      <w:pPr>
        <w:spacing w:after="0" w:line="240" w:lineRule="auto"/>
        <w:ind w:firstLine="720"/>
        <w:rPr>
          <w:sz w:val="20"/>
          <w:szCs w:val="20"/>
          <w:lang w:val="en-US"/>
        </w:rPr>
      </w:pPr>
    </w:p>
    <w:p w14:paraId="1D453F78" w14:textId="77777777" w:rsidR="00665A4C" w:rsidRPr="00665A4C" w:rsidRDefault="00665A4C" w:rsidP="00665A4C">
      <w:pPr>
        <w:pStyle w:val="Prrafodelista"/>
        <w:numPr>
          <w:ilvl w:val="0"/>
          <w:numId w:val="21"/>
        </w:numPr>
        <w:spacing w:after="0" w:line="240" w:lineRule="auto"/>
        <w:rPr>
          <w:rFonts w:ascii="Times New Roman" w:hAnsi="Times New Roman" w:cs="Times New Roman"/>
          <w:sz w:val="20"/>
          <w:szCs w:val="20"/>
        </w:rPr>
      </w:pPr>
      <w:r w:rsidRPr="00665A4C">
        <w:rPr>
          <w:rFonts w:ascii="Times New Roman" w:hAnsi="Times New Roman" w:cs="Times New Roman"/>
          <w:sz w:val="20"/>
          <w:szCs w:val="20"/>
        </w:rPr>
        <w:t>Reports Module: This module is exclusive to the administrator, which will allow them to visualize the information handled in the database, in a complete and organized manner, either in paper print or on screen.</w:t>
      </w:r>
    </w:p>
    <w:p w14:paraId="04A0A0C2" w14:textId="77777777" w:rsidR="00665A4C" w:rsidRPr="00665A4C" w:rsidRDefault="00665A4C" w:rsidP="00665A4C">
      <w:pPr>
        <w:spacing w:after="0" w:line="240" w:lineRule="auto"/>
        <w:ind w:firstLine="720"/>
        <w:rPr>
          <w:sz w:val="20"/>
          <w:szCs w:val="20"/>
          <w:lang w:val="en-US"/>
        </w:rPr>
      </w:pPr>
    </w:p>
    <w:p w14:paraId="2143F4DD" w14:textId="77777777" w:rsidR="00665A4C" w:rsidRPr="00665A4C" w:rsidRDefault="00665A4C" w:rsidP="00665A4C">
      <w:pPr>
        <w:spacing w:after="0" w:line="240" w:lineRule="auto"/>
        <w:ind w:firstLine="720"/>
        <w:rPr>
          <w:sz w:val="20"/>
          <w:szCs w:val="20"/>
          <w:lang w:val="en-US"/>
        </w:rPr>
      </w:pPr>
      <w:r w:rsidRPr="00665A4C">
        <w:rPr>
          <w:sz w:val="20"/>
          <w:szCs w:val="20"/>
          <w:lang w:val="en-US"/>
        </w:rPr>
        <w:t>· Reports</w:t>
      </w:r>
    </w:p>
    <w:p w14:paraId="47159994" w14:textId="77777777" w:rsidR="00665A4C" w:rsidRPr="00665A4C" w:rsidRDefault="00665A4C" w:rsidP="00665A4C">
      <w:pPr>
        <w:spacing w:after="0" w:line="240" w:lineRule="auto"/>
        <w:ind w:firstLine="720"/>
        <w:rPr>
          <w:sz w:val="20"/>
          <w:szCs w:val="20"/>
          <w:lang w:val="en-US"/>
        </w:rPr>
      </w:pPr>
      <w:r w:rsidRPr="00665A4C">
        <w:rPr>
          <w:sz w:val="20"/>
          <w:szCs w:val="20"/>
          <w:lang w:val="en-US"/>
        </w:rPr>
        <w:t>- Inventory Report</w:t>
      </w:r>
    </w:p>
    <w:p w14:paraId="22B18DB2" w14:textId="77777777" w:rsidR="00665A4C" w:rsidRPr="00665A4C" w:rsidRDefault="00665A4C" w:rsidP="00665A4C">
      <w:pPr>
        <w:spacing w:after="0" w:line="240" w:lineRule="auto"/>
        <w:ind w:firstLine="720"/>
        <w:rPr>
          <w:sz w:val="20"/>
          <w:szCs w:val="20"/>
          <w:lang w:val="en-US"/>
        </w:rPr>
      </w:pPr>
      <w:r w:rsidRPr="00665A4C">
        <w:rPr>
          <w:sz w:val="20"/>
          <w:szCs w:val="20"/>
          <w:lang w:val="en-US"/>
        </w:rPr>
        <w:t>- Cage Report</w:t>
      </w:r>
    </w:p>
    <w:p w14:paraId="1095B1B8" w14:textId="77777777" w:rsidR="00665A4C" w:rsidRPr="00665A4C" w:rsidRDefault="00665A4C" w:rsidP="00665A4C">
      <w:pPr>
        <w:spacing w:after="0" w:line="240" w:lineRule="auto"/>
        <w:ind w:firstLine="720"/>
        <w:rPr>
          <w:sz w:val="20"/>
          <w:szCs w:val="20"/>
          <w:lang w:val="en-US"/>
        </w:rPr>
      </w:pPr>
      <w:r w:rsidRPr="00665A4C">
        <w:rPr>
          <w:sz w:val="20"/>
          <w:szCs w:val="20"/>
          <w:lang w:val="en-US"/>
        </w:rPr>
        <w:t>- Animal Report</w:t>
      </w:r>
    </w:p>
    <w:p w14:paraId="59CFA154" w14:textId="77777777" w:rsidR="00665A4C" w:rsidRPr="00665A4C" w:rsidRDefault="00665A4C" w:rsidP="00665A4C">
      <w:pPr>
        <w:spacing w:after="0" w:line="240" w:lineRule="auto"/>
        <w:ind w:firstLine="720"/>
        <w:rPr>
          <w:sz w:val="20"/>
          <w:szCs w:val="20"/>
          <w:lang w:val="en-US"/>
        </w:rPr>
      </w:pPr>
      <w:r w:rsidRPr="00665A4C">
        <w:rPr>
          <w:sz w:val="20"/>
          <w:szCs w:val="20"/>
          <w:lang w:val="en-US"/>
        </w:rPr>
        <w:t>- Dosing Report</w:t>
      </w:r>
    </w:p>
    <w:p w14:paraId="0D6D0A48" w14:textId="77777777" w:rsidR="00665A4C" w:rsidRPr="00665A4C" w:rsidRDefault="00665A4C" w:rsidP="00665A4C">
      <w:pPr>
        <w:spacing w:after="0" w:line="240" w:lineRule="auto"/>
        <w:ind w:firstLine="720"/>
        <w:rPr>
          <w:sz w:val="20"/>
          <w:szCs w:val="20"/>
          <w:lang w:val="en-US"/>
        </w:rPr>
      </w:pPr>
      <w:r w:rsidRPr="00665A4C">
        <w:rPr>
          <w:sz w:val="20"/>
          <w:szCs w:val="20"/>
          <w:lang w:val="en-US"/>
        </w:rPr>
        <w:t xml:space="preserve">   Daily concentrated feed consumption</w:t>
      </w:r>
    </w:p>
    <w:p w14:paraId="2B301BD0" w14:textId="77777777" w:rsidR="00665A4C" w:rsidRPr="00665A4C" w:rsidRDefault="00665A4C" w:rsidP="00665A4C">
      <w:pPr>
        <w:spacing w:after="0" w:line="240" w:lineRule="auto"/>
        <w:ind w:firstLine="720"/>
        <w:rPr>
          <w:sz w:val="20"/>
          <w:szCs w:val="20"/>
          <w:lang w:val="en-US"/>
        </w:rPr>
      </w:pPr>
      <w:r w:rsidRPr="00665A4C">
        <w:rPr>
          <w:sz w:val="20"/>
          <w:szCs w:val="20"/>
          <w:lang w:val="en-US"/>
        </w:rPr>
        <w:t xml:space="preserve">   Weekly concentrated feed consumption</w:t>
      </w:r>
    </w:p>
    <w:p w14:paraId="6FA7C21E" w14:textId="77777777" w:rsidR="00665A4C" w:rsidRPr="00665A4C" w:rsidRDefault="00665A4C" w:rsidP="00665A4C">
      <w:pPr>
        <w:spacing w:after="0" w:line="240" w:lineRule="auto"/>
        <w:ind w:firstLine="720"/>
        <w:rPr>
          <w:sz w:val="20"/>
          <w:szCs w:val="20"/>
          <w:lang w:val="en-US"/>
        </w:rPr>
      </w:pPr>
      <w:r w:rsidRPr="00665A4C">
        <w:rPr>
          <w:sz w:val="20"/>
          <w:szCs w:val="20"/>
          <w:lang w:val="en-US"/>
        </w:rPr>
        <w:t xml:space="preserve">   Monthly concentrated feed consumption</w:t>
      </w:r>
    </w:p>
    <w:p w14:paraId="11CEE4A6" w14:textId="77777777" w:rsidR="00665A4C" w:rsidRPr="00665A4C" w:rsidRDefault="00665A4C" w:rsidP="00665A4C">
      <w:pPr>
        <w:spacing w:after="0" w:line="240" w:lineRule="auto"/>
        <w:ind w:firstLine="720"/>
        <w:rPr>
          <w:sz w:val="20"/>
          <w:szCs w:val="20"/>
          <w:lang w:val="en-US"/>
        </w:rPr>
      </w:pPr>
      <w:r w:rsidRPr="00665A4C">
        <w:rPr>
          <w:sz w:val="20"/>
          <w:szCs w:val="20"/>
          <w:lang w:val="en-US"/>
        </w:rPr>
        <w:t>- Mortality Report</w:t>
      </w:r>
    </w:p>
    <w:p w14:paraId="49266F93" w14:textId="77777777" w:rsidR="00665A4C" w:rsidRPr="00665A4C" w:rsidRDefault="00665A4C" w:rsidP="00665A4C">
      <w:pPr>
        <w:spacing w:after="0" w:line="240" w:lineRule="auto"/>
        <w:ind w:firstLine="720"/>
        <w:rPr>
          <w:sz w:val="20"/>
          <w:szCs w:val="20"/>
          <w:lang w:val="en-US"/>
        </w:rPr>
      </w:pPr>
      <w:r w:rsidRPr="00665A4C">
        <w:rPr>
          <w:sz w:val="20"/>
          <w:szCs w:val="20"/>
          <w:lang w:val="en-US"/>
        </w:rPr>
        <w:t>- Birth Report</w:t>
      </w:r>
    </w:p>
    <w:p w14:paraId="629327E0" w14:textId="77777777" w:rsidR="00665A4C" w:rsidRPr="00665A4C" w:rsidRDefault="00665A4C" w:rsidP="00665A4C">
      <w:pPr>
        <w:spacing w:after="0" w:line="240" w:lineRule="auto"/>
        <w:ind w:firstLine="720"/>
        <w:rPr>
          <w:sz w:val="20"/>
          <w:szCs w:val="20"/>
          <w:lang w:val="en-US"/>
        </w:rPr>
      </w:pPr>
      <w:r w:rsidRPr="00665A4C">
        <w:rPr>
          <w:sz w:val="20"/>
          <w:szCs w:val="20"/>
          <w:lang w:val="en-US"/>
        </w:rPr>
        <w:t>- Weight Report</w:t>
      </w:r>
    </w:p>
    <w:p w14:paraId="426DB589" w14:textId="77777777" w:rsidR="00665A4C" w:rsidRPr="00665A4C" w:rsidRDefault="00665A4C" w:rsidP="00665A4C">
      <w:pPr>
        <w:spacing w:after="0" w:line="240" w:lineRule="auto"/>
        <w:ind w:firstLine="720"/>
        <w:rPr>
          <w:sz w:val="20"/>
          <w:szCs w:val="20"/>
          <w:lang w:val="en-US"/>
        </w:rPr>
      </w:pPr>
      <w:r w:rsidRPr="00665A4C">
        <w:rPr>
          <w:sz w:val="20"/>
          <w:szCs w:val="20"/>
          <w:lang w:val="en-US"/>
        </w:rPr>
        <w:t>- People Report</w:t>
      </w:r>
    </w:p>
    <w:p w14:paraId="05DA1799" w14:textId="77777777" w:rsidR="00665A4C" w:rsidRPr="00665A4C" w:rsidRDefault="00665A4C" w:rsidP="00665A4C">
      <w:pPr>
        <w:spacing w:after="0" w:line="240" w:lineRule="auto"/>
        <w:ind w:firstLine="720"/>
        <w:rPr>
          <w:sz w:val="20"/>
          <w:szCs w:val="20"/>
          <w:lang w:val="en-US"/>
        </w:rPr>
      </w:pPr>
    </w:p>
    <w:p w14:paraId="1AC7FF5B" w14:textId="77777777" w:rsidR="00665A4C" w:rsidRPr="00F014F9" w:rsidRDefault="00665A4C" w:rsidP="00665A4C">
      <w:pPr>
        <w:pStyle w:val="Prrafodelista"/>
        <w:numPr>
          <w:ilvl w:val="0"/>
          <w:numId w:val="21"/>
        </w:numPr>
        <w:spacing w:after="0" w:line="240" w:lineRule="auto"/>
        <w:rPr>
          <w:rFonts w:ascii="Times New Roman" w:hAnsi="Times New Roman" w:cs="Times New Roman"/>
          <w:sz w:val="20"/>
          <w:szCs w:val="20"/>
        </w:rPr>
      </w:pPr>
      <w:r w:rsidRPr="00F014F9">
        <w:rPr>
          <w:rFonts w:ascii="Times New Roman" w:hAnsi="Times New Roman" w:cs="Times New Roman"/>
          <w:sz w:val="20"/>
          <w:szCs w:val="20"/>
        </w:rPr>
        <w:t>Help Module: Displays on screen each of the forms and functions that allow the User support assistance about the system.</w:t>
      </w:r>
    </w:p>
    <w:p w14:paraId="059C176F" w14:textId="77777777" w:rsidR="00665A4C" w:rsidRPr="00F014F9" w:rsidRDefault="00665A4C" w:rsidP="00665A4C">
      <w:pPr>
        <w:spacing w:after="0" w:line="240" w:lineRule="auto"/>
        <w:ind w:firstLine="720"/>
        <w:rPr>
          <w:sz w:val="20"/>
          <w:szCs w:val="20"/>
          <w:lang w:val="en-US"/>
        </w:rPr>
      </w:pPr>
    </w:p>
    <w:p w14:paraId="503BBAD7" w14:textId="77777777" w:rsidR="00665A4C" w:rsidRPr="00F014F9" w:rsidRDefault="00665A4C" w:rsidP="00665A4C">
      <w:pPr>
        <w:spacing w:after="0" w:line="240" w:lineRule="auto"/>
        <w:ind w:firstLine="720"/>
        <w:rPr>
          <w:sz w:val="20"/>
          <w:szCs w:val="20"/>
          <w:lang w:val="en-US"/>
        </w:rPr>
      </w:pPr>
      <w:r w:rsidRPr="00F014F9">
        <w:rPr>
          <w:sz w:val="20"/>
          <w:szCs w:val="20"/>
          <w:lang w:val="en-US"/>
        </w:rPr>
        <w:t>· Help</w:t>
      </w:r>
    </w:p>
    <w:p w14:paraId="1E7BA8D1" w14:textId="77777777" w:rsidR="00665A4C" w:rsidRPr="00F014F9" w:rsidRDefault="00665A4C" w:rsidP="00665A4C">
      <w:pPr>
        <w:spacing w:after="0" w:line="240" w:lineRule="auto"/>
        <w:ind w:firstLine="720"/>
        <w:rPr>
          <w:sz w:val="20"/>
          <w:szCs w:val="20"/>
          <w:lang w:val="en-US"/>
        </w:rPr>
      </w:pPr>
      <w:r w:rsidRPr="00F014F9">
        <w:rPr>
          <w:sz w:val="20"/>
          <w:szCs w:val="20"/>
          <w:lang w:val="en-US"/>
        </w:rPr>
        <w:t>- Content</w:t>
      </w:r>
    </w:p>
    <w:p w14:paraId="0908242F" w14:textId="77777777" w:rsidR="00665A4C" w:rsidRPr="00F014F9" w:rsidRDefault="00665A4C" w:rsidP="00665A4C">
      <w:pPr>
        <w:spacing w:after="0" w:line="240" w:lineRule="auto"/>
        <w:ind w:firstLine="720"/>
        <w:rPr>
          <w:sz w:val="20"/>
          <w:szCs w:val="20"/>
          <w:lang w:val="en-US"/>
        </w:rPr>
      </w:pPr>
      <w:r w:rsidRPr="00F014F9">
        <w:rPr>
          <w:sz w:val="20"/>
          <w:szCs w:val="20"/>
          <w:lang w:val="en-US"/>
        </w:rPr>
        <w:t>- About</w:t>
      </w:r>
    </w:p>
    <w:p w14:paraId="1860D2C7" w14:textId="77777777" w:rsidR="00665A4C" w:rsidRPr="00665A4C" w:rsidRDefault="00665A4C" w:rsidP="00665A4C">
      <w:pPr>
        <w:spacing w:after="0" w:line="240" w:lineRule="auto"/>
        <w:ind w:firstLine="720"/>
        <w:rPr>
          <w:sz w:val="20"/>
          <w:szCs w:val="20"/>
          <w:lang w:val="en-US"/>
        </w:rPr>
      </w:pPr>
    </w:p>
    <w:p w14:paraId="360064E5" w14:textId="77777777" w:rsidR="00F014F9" w:rsidRDefault="00F014F9">
      <w:pPr>
        <w:spacing w:after="0" w:line="240" w:lineRule="auto"/>
        <w:jc w:val="left"/>
        <w:rPr>
          <w:b/>
          <w:bCs/>
          <w:sz w:val="20"/>
          <w:szCs w:val="20"/>
          <w:lang w:val="en-US"/>
        </w:rPr>
      </w:pPr>
      <w:r>
        <w:rPr>
          <w:b/>
          <w:bCs/>
          <w:sz w:val="20"/>
          <w:szCs w:val="20"/>
          <w:lang w:val="en-US"/>
        </w:rPr>
        <w:br w:type="page"/>
      </w:r>
    </w:p>
    <w:p w14:paraId="5582DC81" w14:textId="541B4A5B" w:rsidR="00665A4C" w:rsidRPr="00665A4C" w:rsidRDefault="00665A4C" w:rsidP="00665A4C">
      <w:pPr>
        <w:spacing w:after="0" w:line="240" w:lineRule="auto"/>
        <w:rPr>
          <w:b/>
          <w:bCs/>
          <w:sz w:val="20"/>
          <w:szCs w:val="20"/>
          <w:lang w:val="en-US"/>
        </w:rPr>
      </w:pPr>
      <w:r w:rsidRPr="00665A4C">
        <w:rPr>
          <w:b/>
          <w:bCs/>
          <w:sz w:val="20"/>
          <w:szCs w:val="20"/>
          <w:lang w:val="en-US"/>
        </w:rPr>
        <w:lastRenderedPageBreak/>
        <w:t>Block Diagram</w:t>
      </w:r>
    </w:p>
    <w:p w14:paraId="18523441" w14:textId="77777777" w:rsidR="00665A4C" w:rsidRPr="00665A4C" w:rsidRDefault="00665A4C" w:rsidP="00665A4C">
      <w:pPr>
        <w:spacing w:after="0" w:line="240" w:lineRule="auto"/>
        <w:ind w:firstLine="720"/>
        <w:rPr>
          <w:sz w:val="20"/>
          <w:szCs w:val="20"/>
          <w:lang w:val="en-US"/>
        </w:rPr>
      </w:pPr>
    </w:p>
    <w:p w14:paraId="0BDC5C08" w14:textId="284D57C6" w:rsidR="00DE098D" w:rsidRPr="00665A4C" w:rsidRDefault="00665A4C" w:rsidP="00665A4C">
      <w:pPr>
        <w:spacing w:after="0" w:line="240" w:lineRule="auto"/>
        <w:ind w:firstLine="720"/>
        <w:rPr>
          <w:sz w:val="20"/>
          <w:szCs w:val="20"/>
          <w:lang w:val="en-US"/>
        </w:rPr>
      </w:pPr>
      <w:r w:rsidRPr="00665A4C">
        <w:rPr>
          <w:sz w:val="20"/>
          <w:szCs w:val="20"/>
          <w:lang w:val="en-US"/>
        </w:rPr>
        <w:t xml:space="preserve">Figure </w:t>
      </w:r>
      <w:r w:rsidR="006A0646">
        <w:rPr>
          <w:sz w:val="20"/>
          <w:szCs w:val="20"/>
          <w:lang w:val="en-US"/>
        </w:rPr>
        <w:t>4</w:t>
      </w:r>
      <w:r w:rsidRPr="00665A4C">
        <w:rPr>
          <w:sz w:val="20"/>
          <w:szCs w:val="20"/>
          <w:lang w:val="en-US"/>
        </w:rPr>
        <w:t xml:space="preserve"> presents the block diagram which allows interpreting the handling that the dispenser will have, with its electronic components and their respective relationships.</w:t>
      </w:r>
    </w:p>
    <w:p w14:paraId="5ED54514" w14:textId="26E6E851" w:rsidR="00665A4C" w:rsidRDefault="00665A4C" w:rsidP="0010380A">
      <w:pPr>
        <w:spacing w:after="0" w:line="240" w:lineRule="auto"/>
        <w:rPr>
          <w:lang w:val="en-US"/>
        </w:rPr>
      </w:pPr>
      <w:r w:rsidRPr="00665A4C">
        <w:rPr>
          <w:lang w:val="en-US"/>
        </w:rPr>
        <w:drawing>
          <wp:inline distT="0" distB="0" distL="0" distR="0" wp14:anchorId="036B3383" wp14:editId="63B7E705">
            <wp:extent cx="5731510" cy="2703830"/>
            <wp:effectExtent l="0" t="0" r="2540" b="1270"/>
            <wp:docPr id="189242400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24004" name="Imagen 1" descr="Diagrama&#10;&#10;Descripción generada automáticamente"/>
                    <pic:cNvPicPr/>
                  </pic:nvPicPr>
                  <pic:blipFill>
                    <a:blip r:embed="rId11"/>
                    <a:stretch>
                      <a:fillRect/>
                    </a:stretch>
                  </pic:blipFill>
                  <pic:spPr>
                    <a:xfrm>
                      <a:off x="0" y="0"/>
                      <a:ext cx="5731510" cy="2703830"/>
                    </a:xfrm>
                    <a:prstGeom prst="rect">
                      <a:avLst/>
                    </a:prstGeom>
                  </pic:spPr>
                </pic:pic>
              </a:graphicData>
            </a:graphic>
          </wp:inline>
        </w:drawing>
      </w:r>
    </w:p>
    <w:p w14:paraId="59C67986" w14:textId="5E55EA90" w:rsidR="003215EF" w:rsidRPr="00DE098D" w:rsidRDefault="003215EF" w:rsidP="0010380A">
      <w:pPr>
        <w:spacing w:after="0" w:line="240" w:lineRule="auto"/>
        <w:jc w:val="center"/>
        <w:rPr>
          <w:lang w:val="en-US"/>
        </w:rPr>
      </w:pPr>
      <w:r w:rsidRPr="00D94CE2">
        <w:rPr>
          <w:b/>
          <w:sz w:val="20"/>
          <w:szCs w:val="20"/>
        </w:rPr>
        <w:t xml:space="preserve">Figure </w:t>
      </w:r>
      <w:r w:rsidR="006A0646">
        <w:rPr>
          <w:b/>
          <w:sz w:val="20"/>
          <w:szCs w:val="20"/>
        </w:rPr>
        <w:t>4</w:t>
      </w:r>
      <w:r w:rsidRPr="00D94CE2">
        <w:rPr>
          <w:b/>
          <w:sz w:val="20"/>
          <w:szCs w:val="20"/>
        </w:rPr>
        <w:t>:</w:t>
      </w:r>
      <w:r>
        <w:rPr>
          <w:b/>
          <w:sz w:val="20"/>
          <w:szCs w:val="20"/>
        </w:rPr>
        <w:t xml:space="preserve"> </w:t>
      </w:r>
      <w:r w:rsidRPr="003215EF">
        <w:rPr>
          <w:b/>
          <w:sz w:val="20"/>
          <w:szCs w:val="20"/>
        </w:rPr>
        <w:t>Block Diagram</w:t>
      </w:r>
    </w:p>
    <w:p w14:paraId="73345EDA" w14:textId="77777777" w:rsidR="0010380A" w:rsidRDefault="0010380A" w:rsidP="00F37987">
      <w:pPr>
        <w:rPr>
          <w:b/>
          <w:bCs/>
          <w:sz w:val="20"/>
          <w:szCs w:val="20"/>
          <w:lang w:val="en-US"/>
        </w:rPr>
      </w:pPr>
    </w:p>
    <w:p w14:paraId="1B440BDE" w14:textId="1F149211" w:rsidR="00F37987" w:rsidRPr="00F37987" w:rsidRDefault="00F37987" w:rsidP="00F014F9">
      <w:pPr>
        <w:spacing w:after="0" w:line="240" w:lineRule="auto"/>
        <w:rPr>
          <w:b/>
          <w:bCs/>
          <w:sz w:val="20"/>
          <w:szCs w:val="20"/>
          <w:lang w:val="en-US"/>
        </w:rPr>
      </w:pPr>
      <w:r w:rsidRPr="00F37987">
        <w:rPr>
          <w:b/>
          <w:bCs/>
          <w:sz w:val="20"/>
          <w:szCs w:val="20"/>
          <w:lang w:val="en-US"/>
        </w:rPr>
        <w:t>Design Transmission Interface and Electronics</w:t>
      </w:r>
    </w:p>
    <w:p w14:paraId="1AF2F3D8" w14:textId="77777777" w:rsidR="00F014F9" w:rsidRDefault="00F014F9" w:rsidP="00F014F9">
      <w:pPr>
        <w:spacing w:after="0" w:line="240" w:lineRule="auto"/>
        <w:ind w:firstLine="708"/>
        <w:rPr>
          <w:sz w:val="20"/>
          <w:szCs w:val="20"/>
          <w:lang w:val="en-US"/>
        </w:rPr>
      </w:pPr>
    </w:p>
    <w:p w14:paraId="2BEEA0F2" w14:textId="385E7673" w:rsidR="00F37987" w:rsidRPr="00F37987" w:rsidRDefault="00F37987" w:rsidP="00F014F9">
      <w:pPr>
        <w:spacing w:after="0" w:line="240" w:lineRule="auto"/>
        <w:ind w:firstLine="708"/>
        <w:rPr>
          <w:sz w:val="20"/>
          <w:szCs w:val="20"/>
          <w:lang w:val="en-US"/>
        </w:rPr>
      </w:pPr>
      <w:r w:rsidRPr="00F37987">
        <w:rPr>
          <w:sz w:val="20"/>
          <w:szCs w:val="20"/>
          <w:lang w:val="en-US"/>
        </w:rPr>
        <w:t>An interface is a device that allows the interaction of a computer with the external environment. In it, different electronic components are identified in which the microcontrollers stand out, performing the logic function that, combined with the power stage, control the number of turns that the motor must make to calculate the amount of concentrated feed to be dosed.</w:t>
      </w:r>
    </w:p>
    <w:p w14:paraId="50DC2602" w14:textId="77777777" w:rsidR="00F37987" w:rsidRPr="00F37987" w:rsidRDefault="00F37987" w:rsidP="00F37987">
      <w:pPr>
        <w:ind w:firstLine="708"/>
        <w:rPr>
          <w:sz w:val="20"/>
          <w:szCs w:val="20"/>
          <w:lang w:val="en-US"/>
        </w:rPr>
      </w:pPr>
      <w:r w:rsidRPr="00F37987">
        <w:rPr>
          <w:sz w:val="20"/>
          <w:szCs w:val="20"/>
          <w:lang w:val="en-US"/>
        </w:rPr>
        <w:t>The mechanical device obeys to a harmonic movement with horizontal displacement, where the perforated tray coincides with the fixed tray, allowing the displacement of the concentrate to the collecting vessel.</w:t>
      </w:r>
    </w:p>
    <w:p w14:paraId="41EE6070" w14:textId="436F1996" w:rsidR="002443F8" w:rsidRDefault="00F37987" w:rsidP="00F014F9">
      <w:pPr>
        <w:spacing w:after="0" w:line="240" w:lineRule="auto"/>
        <w:ind w:firstLine="709"/>
        <w:rPr>
          <w:sz w:val="20"/>
          <w:szCs w:val="20"/>
          <w:lang w:val="en-US"/>
        </w:rPr>
      </w:pPr>
      <w:r w:rsidRPr="00F37987">
        <w:rPr>
          <w:sz w:val="20"/>
          <w:szCs w:val="20"/>
          <w:lang w:val="en-US"/>
        </w:rPr>
        <w:t>In this case, the Semiautomatic System requires the use of electronic interfaces to manage the amount of concentrate feed to be dosed to each pig; where the interface will send periodic information to the computer, the data obtained from the consumed feed will be processed by the computer so that the user can issue reports and queries.</w:t>
      </w:r>
    </w:p>
    <w:p w14:paraId="027A1EF9" w14:textId="77777777" w:rsidR="00F014F9" w:rsidRDefault="00F014F9" w:rsidP="00F014F9">
      <w:pPr>
        <w:spacing w:after="0" w:line="240" w:lineRule="auto"/>
        <w:ind w:firstLine="709"/>
        <w:rPr>
          <w:sz w:val="20"/>
          <w:szCs w:val="20"/>
          <w:lang w:val="en-US"/>
        </w:rPr>
      </w:pPr>
    </w:p>
    <w:p w14:paraId="51DF5A6F" w14:textId="3B23127F" w:rsidR="00DC66B8" w:rsidRDefault="00DC66B8" w:rsidP="00F014F9">
      <w:pPr>
        <w:spacing w:after="0" w:line="240" w:lineRule="auto"/>
        <w:rPr>
          <w:b/>
          <w:bCs/>
          <w:sz w:val="20"/>
          <w:szCs w:val="20"/>
          <w:lang w:val="en-US"/>
        </w:rPr>
      </w:pPr>
      <w:r w:rsidRPr="00DC66B8">
        <w:rPr>
          <w:b/>
          <w:bCs/>
          <w:sz w:val="20"/>
          <w:szCs w:val="20"/>
          <w:lang w:val="en-US"/>
        </w:rPr>
        <w:t>Pin-to-Pin Block Diagram</w:t>
      </w:r>
    </w:p>
    <w:p w14:paraId="5688700D" w14:textId="77777777" w:rsidR="00F014F9" w:rsidRPr="00DC66B8" w:rsidRDefault="00F014F9" w:rsidP="00F014F9">
      <w:pPr>
        <w:spacing w:after="0" w:line="240" w:lineRule="auto"/>
        <w:rPr>
          <w:b/>
          <w:bCs/>
          <w:sz w:val="20"/>
          <w:szCs w:val="20"/>
          <w:lang w:val="en-US"/>
        </w:rPr>
      </w:pPr>
    </w:p>
    <w:p w14:paraId="7414B738" w14:textId="1E235B77" w:rsidR="00DC66B8" w:rsidRDefault="00DC66B8" w:rsidP="00F014F9">
      <w:pPr>
        <w:spacing w:after="0" w:line="240" w:lineRule="auto"/>
        <w:ind w:firstLine="708"/>
        <w:rPr>
          <w:sz w:val="20"/>
          <w:szCs w:val="20"/>
          <w:lang w:val="en-US"/>
        </w:rPr>
      </w:pPr>
      <w:r w:rsidRPr="00DC66B8">
        <w:rPr>
          <w:sz w:val="20"/>
          <w:szCs w:val="20"/>
          <w:lang w:val="en-US"/>
        </w:rPr>
        <w:t>A Pin-to-Pin Block Diagram is a detailed graphical representation that shows the specific connections between the components of an electronic system, focusing on the connections at the individual pin level. This type of diagram is especially useful in the design and analysis of complex electronic circuits.</w:t>
      </w:r>
      <w:r w:rsidR="003215EF">
        <w:rPr>
          <w:sz w:val="20"/>
          <w:szCs w:val="20"/>
          <w:lang w:val="en-US"/>
        </w:rPr>
        <w:t xml:space="preserve"> </w:t>
      </w:r>
      <w:sdt>
        <w:sdtPr>
          <w:rPr>
            <w:sz w:val="20"/>
            <w:szCs w:val="20"/>
            <w:lang w:val="en-US"/>
          </w:rPr>
          <w:id w:val="350844624"/>
          <w:citation/>
        </w:sdtPr>
        <w:sdtContent>
          <w:r w:rsidR="003215EF">
            <w:rPr>
              <w:sz w:val="20"/>
              <w:szCs w:val="20"/>
              <w:lang w:val="en-US"/>
            </w:rPr>
            <w:fldChar w:fldCharType="begin"/>
          </w:r>
          <w:r w:rsidR="003215EF" w:rsidRPr="003215EF">
            <w:rPr>
              <w:sz w:val="20"/>
              <w:szCs w:val="20"/>
              <w:lang w:val="en-US"/>
            </w:rPr>
            <w:instrText xml:space="preserve"> CITATION Flo21 \l 2058 </w:instrText>
          </w:r>
          <w:r w:rsidR="003215EF">
            <w:rPr>
              <w:sz w:val="20"/>
              <w:szCs w:val="20"/>
              <w:lang w:val="en-US"/>
            </w:rPr>
            <w:fldChar w:fldCharType="separate"/>
          </w:r>
          <w:r w:rsidR="003215EF" w:rsidRPr="003215EF">
            <w:rPr>
              <w:noProof/>
              <w:sz w:val="20"/>
              <w:szCs w:val="20"/>
              <w:lang w:val="en-US"/>
            </w:rPr>
            <w:t>[14]</w:t>
          </w:r>
          <w:r w:rsidR="003215EF">
            <w:rPr>
              <w:sz w:val="20"/>
              <w:szCs w:val="20"/>
              <w:lang w:val="en-US"/>
            </w:rPr>
            <w:fldChar w:fldCharType="end"/>
          </w:r>
        </w:sdtContent>
      </w:sdt>
    </w:p>
    <w:p w14:paraId="5F4C7E74" w14:textId="77777777" w:rsidR="00F014F9" w:rsidRPr="00DC66B8" w:rsidRDefault="00F014F9" w:rsidP="00F014F9">
      <w:pPr>
        <w:spacing w:after="0" w:line="240" w:lineRule="auto"/>
        <w:ind w:firstLine="708"/>
        <w:rPr>
          <w:sz w:val="20"/>
          <w:szCs w:val="20"/>
          <w:lang w:val="en-US"/>
        </w:rPr>
      </w:pPr>
    </w:p>
    <w:p w14:paraId="59C5D2F5" w14:textId="41EC64C0" w:rsidR="00DC66B8" w:rsidRDefault="00DC66B8" w:rsidP="00F014F9">
      <w:pPr>
        <w:spacing w:after="0" w:line="240" w:lineRule="auto"/>
        <w:ind w:firstLine="708"/>
        <w:rPr>
          <w:sz w:val="20"/>
          <w:szCs w:val="20"/>
          <w:lang w:val="en-US"/>
        </w:rPr>
      </w:pPr>
      <w:r w:rsidRPr="00DC66B8">
        <w:rPr>
          <w:sz w:val="20"/>
          <w:szCs w:val="20"/>
          <w:lang w:val="en-US"/>
        </w:rPr>
        <w:t>Additionally</w:t>
      </w:r>
      <w:r>
        <w:rPr>
          <w:sz w:val="20"/>
          <w:szCs w:val="20"/>
          <w:lang w:val="en-US"/>
        </w:rPr>
        <w:t>,</w:t>
      </w:r>
      <w:r w:rsidRPr="00DC66B8">
        <w:rPr>
          <w:sz w:val="20"/>
          <w:szCs w:val="20"/>
          <w:lang w:val="en-US"/>
        </w:rPr>
        <w:t xml:space="preserve"> this </w:t>
      </w:r>
      <w:r w:rsidRPr="00DC66B8">
        <w:rPr>
          <w:sz w:val="20"/>
          <w:szCs w:val="20"/>
          <w:lang w:val="en-US"/>
        </w:rPr>
        <w:t>Pin-to-Pin</w:t>
      </w:r>
      <w:r w:rsidRPr="00DC66B8">
        <w:rPr>
          <w:sz w:val="20"/>
          <w:szCs w:val="20"/>
          <w:lang w:val="en-US"/>
        </w:rPr>
        <w:t xml:space="preserve"> Block Diagrams shows the specific connections between components, allowing to identify possible compatibility problems and facilitates the debugging of complex systems and finally it is a guide in detail of the physical construction of the circuit.  Figure </w:t>
      </w:r>
      <w:r w:rsidR="003215EF">
        <w:rPr>
          <w:sz w:val="20"/>
          <w:szCs w:val="20"/>
          <w:lang w:val="en-US"/>
        </w:rPr>
        <w:t>4</w:t>
      </w:r>
      <w:r w:rsidRPr="00DC66B8">
        <w:rPr>
          <w:sz w:val="20"/>
          <w:szCs w:val="20"/>
          <w:lang w:val="en-US"/>
        </w:rPr>
        <w:t xml:space="preserve"> shows the Pin-to-Pin block diagram of the system.</w:t>
      </w:r>
    </w:p>
    <w:p w14:paraId="11F698C7" w14:textId="217D5AE7" w:rsidR="003215EF" w:rsidRDefault="003215EF" w:rsidP="003215EF">
      <w:pPr>
        <w:rPr>
          <w:sz w:val="20"/>
          <w:szCs w:val="20"/>
          <w:lang w:val="en-US"/>
        </w:rPr>
      </w:pPr>
      <w:r w:rsidRPr="003215EF">
        <w:rPr>
          <w:sz w:val="20"/>
          <w:szCs w:val="20"/>
          <w:lang w:val="en-US"/>
        </w:rPr>
        <w:lastRenderedPageBreak/>
        <w:drawing>
          <wp:inline distT="0" distB="0" distL="0" distR="0" wp14:anchorId="61150E1B" wp14:editId="7FCB18DE">
            <wp:extent cx="5315223" cy="3778444"/>
            <wp:effectExtent l="0" t="0" r="0" b="0"/>
            <wp:docPr id="78109977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99776" name="Imagen 1" descr="Diagrama, Esquemático&#10;&#10;Descripción generada automáticamente"/>
                    <pic:cNvPicPr/>
                  </pic:nvPicPr>
                  <pic:blipFill>
                    <a:blip r:embed="rId12"/>
                    <a:stretch>
                      <a:fillRect/>
                    </a:stretch>
                  </pic:blipFill>
                  <pic:spPr>
                    <a:xfrm>
                      <a:off x="0" y="0"/>
                      <a:ext cx="5315223" cy="3778444"/>
                    </a:xfrm>
                    <a:prstGeom prst="rect">
                      <a:avLst/>
                    </a:prstGeom>
                  </pic:spPr>
                </pic:pic>
              </a:graphicData>
            </a:graphic>
          </wp:inline>
        </w:drawing>
      </w:r>
    </w:p>
    <w:p w14:paraId="1113A522" w14:textId="6C1BE79B" w:rsidR="003215EF" w:rsidRPr="00DC66B8" w:rsidRDefault="003215EF" w:rsidP="003215EF">
      <w:pPr>
        <w:jc w:val="center"/>
        <w:rPr>
          <w:sz w:val="20"/>
          <w:szCs w:val="20"/>
          <w:lang w:val="en-US"/>
        </w:rPr>
      </w:pPr>
      <w:r w:rsidRPr="00D94CE2">
        <w:rPr>
          <w:b/>
          <w:sz w:val="20"/>
          <w:szCs w:val="20"/>
        </w:rPr>
        <w:t xml:space="preserve">Figure </w:t>
      </w:r>
      <w:r w:rsidR="006A0646">
        <w:rPr>
          <w:b/>
          <w:sz w:val="20"/>
          <w:szCs w:val="20"/>
        </w:rPr>
        <w:t>5</w:t>
      </w:r>
      <w:r w:rsidRPr="00D94CE2">
        <w:rPr>
          <w:b/>
          <w:sz w:val="20"/>
          <w:szCs w:val="20"/>
        </w:rPr>
        <w:t>:</w:t>
      </w:r>
      <w:r>
        <w:rPr>
          <w:b/>
          <w:sz w:val="20"/>
          <w:szCs w:val="20"/>
        </w:rPr>
        <w:t xml:space="preserve"> </w:t>
      </w:r>
      <w:r w:rsidRPr="003215EF">
        <w:rPr>
          <w:b/>
          <w:sz w:val="20"/>
          <w:szCs w:val="20"/>
        </w:rPr>
        <w:t>Pin-to-Pin block diagram</w:t>
      </w:r>
    </w:p>
    <w:p w14:paraId="777DCEC2" w14:textId="7C331207" w:rsidR="00F37987" w:rsidRDefault="00DC66B8" w:rsidP="008033D8">
      <w:pPr>
        <w:spacing w:after="0" w:line="240" w:lineRule="auto"/>
        <w:ind w:firstLine="709"/>
        <w:rPr>
          <w:sz w:val="20"/>
          <w:szCs w:val="20"/>
          <w:lang w:val="en-US"/>
        </w:rPr>
      </w:pPr>
      <w:r w:rsidRPr="00DC66B8">
        <w:rPr>
          <w:sz w:val="20"/>
          <w:szCs w:val="20"/>
          <w:lang w:val="en-US"/>
        </w:rPr>
        <w:t xml:space="preserve">It is important to clarify that although these are detailed diagrams some aspects of the physical design such as the length of the tracks or impedance considerations, which can be crucial in high frequency or </w:t>
      </w:r>
      <w:r w:rsidR="00FB6D8A" w:rsidRPr="00DC66B8">
        <w:rPr>
          <w:sz w:val="20"/>
          <w:szCs w:val="20"/>
          <w:lang w:val="en-US"/>
        </w:rPr>
        <w:t>high-speed</w:t>
      </w:r>
      <w:r w:rsidRPr="00DC66B8">
        <w:rPr>
          <w:sz w:val="20"/>
          <w:szCs w:val="20"/>
          <w:lang w:val="en-US"/>
        </w:rPr>
        <w:t xml:space="preserve"> systems, may be omitted. </w:t>
      </w:r>
      <w:sdt>
        <w:sdtPr>
          <w:rPr>
            <w:sz w:val="20"/>
            <w:szCs w:val="20"/>
            <w:lang w:val="en-US"/>
          </w:rPr>
          <w:id w:val="977113845"/>
          <w:citation/>
        </w:sdtPr>
        <w:sdtContent>
          <w:r w:rsidR="003215EF">
            <w:rPr>
              <w:sz w:val="20"/>
              <w:szCs w:val="20"/>
              <w:lang w:val="en-US"/>
            </w:rPr>
            <w:fldChar w:fldCharType="begin"/>
          </w:r>
          <w:r w:rsidR="003215EF">
            <w:rPr>
              <w:sz w:val="20"/>
              <w:szCs w:val="20"/>
              <w:lang w:val="es-MX"/>
            </w:rPr>
            <w:instrText xml:space="preserve"> CITATION Mal15 \l 2058 </w:instrText>
          </w:r>
          <w:r w:rsidR="003215EF">
            <w:rPr>
              <w:sz w:val="20"/>
              <w:szCs w:val="20"/>
              <w:lang w:val="en-US"/>
            </w:rPr>
            <w:fldChar w:fldCharType="separate"/>
          </w:r>
          <w:r w:rsidR="003215EF" w:rsidRPr="003215EF">
            <w:rPr>
              <w:noProof/>
              <w:sz w:val="20"/>
              <w:szCs w:val="20"/>
              <w:lang w:val="es-MX"/>
            </w:rPr>
            <w:t>[15]</w:t>
          </w:r>
          <w:r w:rsidR="003215EF">
            <w:rPr>
              <w:sz w:val="20"/>
              <w:szCs w:val="20"/>
              <w:lang w:val="en-US"/>
            </w:rPr>
            <w:fldChar w:fldCharType="end"/>
          </w:r>
        </w:sdtContent>
      </w:sdt>
    </w:p>
    <w:p w14:paraId="20974751" w14:textId="77777777" w:rsidR="008033D8" w:rsidRPr="006A0646" w:rsidRDefault="008033D8" w:rsidP="008033D8">
      <w:pPr>
        <w:spacing w:after="0" w:line="240" w:lineRule="auto"/>
        <w:ind w:firstLine="709"/>
        <w:rPr>
          <w:sz w:val="20"/>
          <w:szCs w:val="20"/>
          <w:lang w:val="en-US"/>
        </w:rPr>
      </w:pPr>
    </w:p>
    <w:p w14:paraId="5C5A622B" w14:textId="230777F7" w:rsidR="006C01C7" w:rsidRDefault="006C3A0A" w:rsidP="008033D8">
      <w:pPr>
        <w:pStyle w:val="Ttulo1"/>
      </w:pPr>
      <w:r w:rsidRPr="006A0646">
        <w:t>CONCLUSIONS AND RECOMMENDATIONS</w:t>
      </w:r>
    </w:p>
    <w:p w14:paraId="7C2DFC83" w14:textId="77777777" w:rsidR="008033D8" w:rsidRDefault="008033D8" w:rsidP="008033D8">
      <w:pPr>
        <w:spacing w:after="0" w:line="240" w:lineRule="auto"/>
        <w:ind w:firstLine="708"/>
        <w:rPr>
          <w:color w:val="000000"/>
          <w:sz w:val="20"/>
          <w:szCs w:val="20"/>
          <w:lang w:val="en-US"/>
        </w:rPr>
      </w:pPr>
    </w:p>
    <w:p w14:paraId="17162D8E" w14:textId="093600C3" w:rsidR="00803385" w:rsidRDefault="00803385" w:rsidP="008033D8">
      <w:pPr>
        <w:spacing w:after="0" w:line="240" w:lineRule="auto"/>
        <w:ind w:firstLine="708"/>
        <w:rPr>
          <w:color w:val="000000"/>
          <w:sz w:val="20"/>
          <w:szCs w:val="20"/>
          <w:lang w:val="en-US"/>
        </w:rPr>
      </w:pPr>
      <w:r w:rsidRPr="00803385">
        <w:rPr>
          <w:color w:val="000000"/>
          <w:sz w:val="20"/>
          <w:szCs w:val="20"/>
          <w:lang w:val="en-US"/>
        </w:rPr>
        <w:t xml:space="preserve">Identifying the different processes carried out by the operators in charge of feeding pigs in different farms resulted in this innovative project that combines software and hardware, which </w:t>
      </w:r>
      <w:r w:rsidR="008033D8" w:rsidRPr="00803385">
        <w:rPr>
          <w:color w:val="000000"/>
          <w:sz w:val="20"/>
          <w:szCs w:val="20"/>
          <w:lang w:val="en-US"/>
        </w:rPr>
        <w:t>can</w:t>
      </w:r>
      <w:r w:rsidRPr="00803385">
        <w:rPr>
          <w:color w:val="000000"/>
          <w:sz w:val="20"/>
          <w:szCs w:val="20"/>
          <w:lang w:val="en-US"/>
        </w:rPr>
        <w:t xml:space="preserve"> improve the current system of this activity, highlighting that it is a viable alternative to improve the management of this process, minimizing costs and increasing efficiency.</w:t>
      </w:r>
    </w:p>
    <w:p w14:paraId="417D9FAC" w14:textId="77777777" w:rsidR="008033D8" w:rsidRPr="00803385" w:rsidRDefault="008033D8" w:rsidP="008033D8">
      <w:pPr>
        <w:spacing w:after="0" w:line="240" w:lineRule="auto"/>
        <w:ind w:firstLine="708"/>
        <w:rPr>
          <w:color w:val="000000"/>
          <w:sz w:val="20"/>
          <w:szCs w:val="20"/>
          <w:lang w:val="en-US"/>
        </w:rPr>
      </w:pPr>
    </w:p>
    <w:p w14:paraId="16E97D5B" w14:textId="77777777" w:rsidR="00803385" w:rsidRDefault="00803385" w:rsidP="008033D8">
      <w:pPr>
        <w:spacing w:after="0" w:line="240" w:lineRule="auto"/>
        <w:ind w:firstLine="708"/>
        <w:rPr>
          <w:color w:val="000000"/>
          <w:sz w:val="20"/>
          <w:szCs w:val="20"/>
          <w:lang w:val="en-US"/>
        </w:rPr>
      </w:pPr>
      <w:r w:rsidRPr="00803385">
        <w:rPr>
          <w:color w:val="000000"/>
          <w:sz w:val="20"/>
          <w:szCs w:val="20"/>
          <w:lang w:val="en-US"/>
        </w:rPr>
        <w:t>The system is integrally related to different areas of knowledge and led to research on Electronics, Zootechnics, Telecommunications and Systems Engineering, which allow optimizing processes; as in this case, supplying the right amount of concentrated feed to pigs according to their stage of development.</w:t>
      </w:r>
    </w:p>
    <w:p w14:paraId="005EC7E3" w14:textId="77777777" w:rsidR="008033D8" w:rsidRPr="00803385" w:rsidRDefault="008033D8" w:rsidP="008033D8">
      <w:pPr>
        <w:spacing w:after="0" w:line="240" w:lineRule="auto"/>
        <w:ind w:firstLine="708"/>
        <w:rPr>
          <w:color w:val="000000"/>
          <w:sz w:val="20"/>
          <w:szCs w:val="20"/>
          <w:lang w:val="en-US"/>
        </w:rPr>
      </w:pPr>
    </w:p>
    <w:p w14:paraId="7DD65F27" w14:textId="77777777" w:rsidR="00803385" w:rsidRDefault="00803385" w:rsidP="008033D8">
      <w:pPr>
        <w:spacing w:after="0" w:line="240" w:lineRule="auto"/>
        <w:ind w:firstLine="708"/>
        <w:rPr>
          <w:color w:val="000000"/>
          <w:sz w:val="20"/>
          <w:szCs w:val="20"/>
          <w:lang w:val="en-US"/>
        </w:rPr>
      </w:pPr>
      <w:r w:rsidRPr="00803385">
        <w:rPr>
          <w:color w:val="000000"/>
          <w:sz w:val="20"/>
          <w:szCs w:val="20"/>
          <w:lang w:val="en-US"/>
        </w:rPr>
        <w:t>An important aspect of the project is that it has a social projection of great impact that benefits the livestock sector, because with it many processes can be optimized and at a low cost.  In this specific case, the control of concentrated feed to avoid waste, to have an updated stock record and to achieve a better profitability in the farm.</w:t>
      </w:r>
    </w:p>
    <w:p w14:paraId="262D0EC9" w14:textId="77777777" w:rsidR="008033D8" w:rsidRPr="00803385" w:rsidRDefault="008033D8" w:rsidP="008033D8">
      <w:pPr>
        <w:spacing w:after="0" w:line="240" w:lineRule="auto"/>
        <w:ind w:firstLine="708"/>
        <w:rPr>
          <w:color w:val="000000"/>
          <w:sz w:val="20"/>
          <w:szCs w:val="20"/>
          <w:lang w:val="en-US"/>
        </w:rPr>
      </w:pPr>
    </w:p>
    <w:p w14:paraId="2097151A" w14:textId="75F839AE" w:rsidR="00803385" w:rsidRPr="00803385" w:rsidRDefault="00803385" w:rsidP="008033D8">
      <w:pPr>
        <w:spacing w:after="0" w:line="240" w:lineRule="auto"/>
        <w:ind w:firstLine="708"/>
        <w:rPr>
          <w:color w:val="000000"/>
          <w:sz w:val="20"/>
          <w:szCs w:val="20"/>
          <w:lang w:val="en-US"/>
        </w:rPr>
      </w:pPr>
      <w:r>
        <w:rPr>
          <w:color w:val="000000"/>
          <w:sz w:val="20"/>
          <w:szCs w:val="20"/>
          <w:lang w:val="en-US"/>
        </w:rPr>
        <w:t>I</w:t>
      </w:r>
      <w:r w:rsidRPr="00803385">
        <w:rPr>
          <w:color w:val="000000"/>
          <w:sz w:val="20"/>
          <w:szCs w:val="20"/>
          <w:lang w:val="en-US"/>
        </w:rPr>
        <w:t xml:space="preserve">n a future work, it is expected to validate the device in real time to validate the optimal growth of the animals </w:t>
      </w:r>
      <w:r w:rsidR="00291ADC" w:rsidRPr="00803385">
        <w:rPr>
          <w:color w:val="000000"/>
          <w:sz w:val="20"/>
          <w:szCs w:val="20"/>
          <w:lang w:val="en-US"/>
        </w:rPr>
        <w:t>to</w:t>
      </w:r>
      <w:r w:rsidRPr="00803385">
        <w:rPr>
          <w:color w:val="000000"/>
          <w:sz w:val="20"/>
          <w:szCs w:val="20"/>
          <w:lang w:val="en-US"/>
        </w:rPr>
        <w:t xml:space="preserve"> make validations and improvements to the hardware or software.</w:t>
      </w:r>
    </w:p>
    <w:p w14:paraId="044156B4" w14:textId="7EEAD500" w:rsidR="006A0646" w:rsidRDefault="006A0646">
      <w:pPr>
        <w:spacing w:after="0" w:line="240" w:lineRule="auto"/>
        <w:jc w:val="left"/>
        <w:rPr>
          <w:color w:val="000000"/>
          <w:sz w:val="20"/>
          <w:szCs w:val="20"/>
          <w:lang w:val="en-US"/>
        </w:rPr>
      </w:pPr>
      <w:r>
        <w:rPr>
          <w:sz w:val="20"/>
          <w:szCs w:val="20"/>
        </w:rPr>
        <w:br w:type="page"/>
      </w:r>
    </w:p>
    <w:p w14:paraId="59A7DB94" w14:textId="77777777" w:rsidR="00CA3E48" w:rsidRDefault="00CA3E48" w:rsidP="00A730AA">
      <w:pPr>
        <w:pStyle w:val="Default"/>
        <w:jc w:val="both"/>
        <w:rPr>
          <w:b/>
          <w:bCs/>
          <w:sz w:val="20"/>
          <w:szCs w:val="20"/>
        </w:rPr>
      </w:pPr>
    </w:p>
    <w:p w14:paraId="179FB2B5" w14:textId="18E0B0C9" w:rsidR="00886844" w:rsidRDefault="00CA3E48" w:rsidP="00CA3E48">
      <w:pPr>
        <w:pStyle w:val="Default"/>
        <w:jc w:val="center"/>
        <w:rPr>
          <w:b/>
          <w:bCs/>
          <w:sz w:val="20"/>
          <w:szCs w:val="20"/>
        </w:rPr>
      </w:pPr>
      <w:r w:rsidRPr="00B26C1C">
        <w:rPr>
          <w:b/>
          <w:bCs/>
          <w:sz w:val="20"/>
          <w:szCs w:val="20"/>
        </w:rPr>
        <w:t>REFERENCES</w:t>
      </w:r>
      <w:r w:rsidR="00CC1B6D">
        <w:rPr>
          <w:b/>
          <w:bCs/>
          <w:sz w:val="20"/>
          <w:szCs w:val="20"/>
        </w:rPr>
        <w:t xml:space="preserve"> </w:t>
      </w:r>
    </w:p>
    <w:p w14:paraId="0B4B1244" w14:textId="77777777" w:rsidR="000F5CD5" w:rsidRPr="000F5CD5" w:rsidRDefault="000F5CD5" w:rsidP="000F5CD5">
      <w:pPr>
        <w:pStyle w:val="Default"/>
        <w:rPr>
          <w:bCs/>
          <w:color w:val="auto"/>
          <w:sz w:val="20"/>
          <w:szCs w:val="20"/>
        </w:rPr>
      </w:pPr>
    </w:p>
    <w:p w14:paraId="1077AC63" w14:textId="15BEB1B3" w:rsidR="000F5CD5" w:rsidRPr="000F5CD5" w:rsidRDefault="000F5CD5" w:rsidP="001E5762">
      <w:pPr>
        <w:pStyle w:val="Default"/>
        <w:ind w:left="708" w:hanging="708"/>
        <w:rPr>
          <w:bCs/>
          <w:color w:val="auto"/>
          <w:sz w:val="20"/>
          <w:szCs w:val="20"/>
        </w:rPr>
      </w:pPr>
      <w:r w:rsidRPr="000F5CD5">
        <w:rPr>
          <w:bCs/>
          <w:color w:val="auto"/>
          <w:sz w:val="20"/>
          <w:szCs w:val="20"/>
        </w:rPr>
        <w:t>[1]</w:t>
      </w:r>
      <w:r>
        <w:rPr>
          <w:bCs/>
          <w:color w:val="auto"/>
          <w:sz w:val="20"/>
          <w:szCs w:val="20"/>
        </w:rPr>
        <w:t xml:space="preserve"> </w:t>
      </w:r>
      <w:r w:rsidR="001E5762">
        <w:rPr>
          <w:bCs/>
          <w:color w:val="auto"/>
          <w:sz w:val="20"/>
          <w:szCs w:val="20"/>
        </w:rPr>
        <w:tab/>
      </w:r>
      <w:r w:rsidRPr="000F5CD5">
        <w:rPr>
          <w:bCs/>
          <w:color w:val="auto"/>
          <w:sz w:val="20"/>
          <w:szCs w:val="20"/>
        </w:rPr>
        <w:t>L. Siza, K. Díaz, A. Dueñas and A. Gómez, "PORK MEAT PRODUCTION CHAIN IN COLOMBIA," Bucaramanga, 2021.</w:t>
      </w:r>
    </w:p>
    <w:p w14:paraId="324AC441" w14:textId="4FB3E4A9" w:rsidR="000F5CD5" w:rsidRPr="000F5CD5" w:rsidRDefault="000F5CD5" w:rsidP="001E5762">
      <w:pPr>
        <w:pStyle w:val="Default"/>
        <w:ind w:left="708" w:hanging="708"/>
        <w:rPr>
          <w:bCs/>
          <w:color w:val="auto"/>
          <w:sz w:val="20"/>
          <w:szCs w:val="20"/>
        </w:rPr>
      </w:pPr>
      <w:r w:rsidRPr="000F5CD5">
        <w:rPr>
          <w:bCs/>
          <w:color w:val="auto"/>
          <w:sz w:val="20"/>
          <w:szCs w:val="20"/>
        </w:rPr>
        <w:t>[2]</w:t>
      </w:r>
      <w:r>
        <w:rPr>
          <w:bCs/>
          <w:color w:val="auto"/>
          <w:sz w:val="20"/>
          <w:szCs w:val="20"/>
        </w:rPr>
        <w:t xml:space="preserve"> </w:t>
      </w:r>
      <w:r w:rsidR="001E5762">
        <w:rPr>
          <w:bCs/>
          <w:color w:val="auto"/>
          <w:sz w:val="20"/>
          <w:szCs w:val="20"/>
        </w:rPr>
        <w:tab/>
      </w:r>
      <w:r w:rsidRPr="000F5CD5">
        <w:rPr>
          <w:bCs/>
          <w:color w:val="auto"/>
          <w:sz w:val="20"/>
          <w:szCs w:val="20"/>
        </w:rPr>
        <w:t xml:space="preserve">Agricultural Risk Management Unit-UGRA and Vice Presidency of Agricultural Guarantees and Risks, "Intelligence File: Pig Farming," </w:t>
      </w:r>
      <w:proofErr w:type="spellStart"/>
      <w:r w:rsidRPr="000F5CD5">
        <w:rPr>
          <w:bCs/>
          <w:color w:val="auto"/>
          <w:sz w:val="20"/>
          <w:szCs w:val="20"/>
        </w:rPr>
        <w:t>Finagro</w:t>
      </w:r>
      <w:proofErr w:type="spellEnd"/>
      <w:r w:rsidRPr="000F5CD5">
        <w:rPr>
          <w:bCs/>
          <w:color w:val="auto"/>
          <w:sz w:val="20"/>
          <w:szCs w:val="20"/>
        </w:rPr>
        <w:t>, Bogotá, 2020.</w:t>
      </w:r>
    </w:p>
    <w:p w14:paraId="4BA16941" w14:textId="7C515901" w:rsidR="000F5CD5" w:rsidRPr="000F5CD5" w:rsidRDefault="000F5CD5" w:rsidP="00F014F9">
      <w:pPr>
        <w:pStyle w:val="Default"/>
        <w:rPr>
          <w:bCs/>
          <w:color w:val="auto"/>
          <w:sz w:val="20"/>
          <w:szCs w:val="20"/>
        </w:rPr>
      </w:pPr>
      <w:r w:rsidRPr="000F5CD5">
        <w:rPr>
          <w:bCs/>
          <w:color w:val="auto"/>
          <w:sz w:val="20"/>
          <w:szCs w:val="20"/>
        </w:rPr>
        <w:t>[3]</w:t>
      </w:r>
      <w:r w:rsidR="001E5762">
        <w:rPr>
          <w:bCs/>
          <w:color w:val="auto"/>
          <w:sz w:val="20"/>
          <w:szCs w:val="20"/>
        </w:rPr>
        <w:tab/>
      </w:r>
      <w:r w:rsidRPr="000F5CD5">
        <w:rPr>
          <w:bCs/>
          <w:color w:val="auto"/>
          <w:sz w:val="20"/>
          <w:szCs w:val="20"/>
        </w:rPr>
        <w:t>A. Quiles and M. Hevia, "Factors influencing feed consumption in pigs," Murcia, 2008.</w:t>
      </w:r>
    </w:p>
    <w:p w14:paraId="1B4A75E9" w14:textId="57D06336" w:rsidR="000F5CD5" w:rsidRPr="000F5CD5" w:rsidRDefault="000F5CD5" w:rsidP="001E5762">
      <w:pPr>
        <w:pStyle w:val="Default"/>
        <w:ind w:left="708" w:hanging="708"/>
        <w:rPr>
          <w:bCs/>
          <w:color w:val="auto"/>
          <w:sz w:val="20"/>
          <w:szCs w:val="20"/>
        </w:rPr>
      </w:pPr>
      <w:r w:rsidRPr="000F5CD5">
        <w:rPr>
          <w:bCs/>
          <w:color w:val="auto"/>
          <w:sz w:val="20"/>
          <w:szCs w:val="20"/>
        </w:rPr>
        <w:t>[4]</w:t>
      </w:r>
      <w:r w:rsidR="001E5762">
        <w:rPr>
          <w:bCs/>
          <w:color w:val="auto"/>
          <w:sz w:val="20"/>
          <w:szCs w:val="20"/>
        </w:rPr>
        <w:tab/>
      </w:r>
      <w:r w:rsidRPr="000F5CD5">
        <w:rPr>
          <w:bCs/>
          <w:color w:val="auto"/>
          <w:sz w:val="20"/>
          <w:szCs w:val="20"/>
        </w:rPr>
        <w:t xml:space="preserve">M. C. </w:t>
      </w:r>
      <w:proofErr w:type="spellStart"/>
      <w:r w:rsidRPr="000F5CD5">
        <w:rPr>
          <w:bCs/>
          <w:color w:val="auto"/>
          <w:sz w:val="20"/>
          <w:szCs w:val="20"/>
        </w:rPr>
        <w:t>Benal</w:t>
      </w:r>
      <w:proofErr w:type="spellEnd"/>
      <w:r w:rsidRPr="000F5CD5">
        <w:rPr>
          <w:bCs/>
          <w:color w:val="auto"/>
          <w:sz w:val="20"/>
          <w:szCs w:val="20"/>
        </w:rPr>
        <w:t xml:space="preserve">-Jiménez and D. L. Rodríguez-Ibarra, "Information and communication technologies as a factor of innovation and business competitiveness," Scientia Et </w:t>
      </w:r>
      <w:proofErr w:type="spellStart"/>
      <w:r w:rsidRPr="000F5CD5">
        <w:rPr>
          <w:bCs/>
          <w:color w:val="auto"/>
          <w:sz w:val="20"/>
          <w:szCs w:val="20"/>
        </w:rPr>
        <w:t>Technica</w:t>
      </w:r>
      <w:proofErr w:type="spellEnd"/>
      <w:r w:rsidRPr="000F5CD5">
        <w:rPr>
          <w:bCs/>
          <w:color w:val="auto"/>
          <w:sz w:val="20"/>
          <w:szCs w:val="20"/>
        </w:rPr>
        <w:t>, vol. 24, no. 1, pp. 85-96, 2019.</w:t>
      </w:r>
    </w:p>
    <w:p w14:paraId="793247EE" w14:textId="707B0587" w:rsidR="000F5CD5" w:rsidRPr="000F5CD5" w:rsidRDefault="000F5CD5" w:rsidP="001E5762">
      <w:pPr>
        <w:pStyle w:val="Default"/>
        <w:ind w:left="708" w:hanging="708"/>
        <w:rPr>
          <w:bCs/>
          <w:color w:val="auto"/>
          <w:sz w:val="20"/>
          <w:szCs w:val="20"/>
        </w:rPr>
      </w:pPr>
      <w:r w:rsidRPr="000F5CD5">
        <w:rPr>
          <w:bCs/>
          <w:color w:val="auto"/>
          <w:sz w:val="20"/>
          <w:szCs w:val="20"/>
        </w:rPr>
        <w:t>[5]</w:t>
      </w:r>
      <w:r>
        <w:rPr>
          <w:bCs/>
          <w:color w:val="auto"/>
          <w:sz w:val="20"/>
          <w:szCs w:val="20"/>
        </w:rPr>
        <w:t xml:space="preserve"> </w:t>
      </w:r>
      <w:r w:rsidR="001E5762">
        <w:rPr>
          <w:bCs/>
          <w:color w:val="auto"/>
          <w:sz w:val="20"/>
          <w:szCs w:val="20"/>
        </w:rPr>
        <w:tab/>
      </w:r>
      <w:r w:rsidRPr="000F5CD5">
        <w:rPr>
          <w:bCs/>
          <w:color w:val="auto"/>
          <w:sz w:val="20"/>
          <w:szCs w:val="20"/>
        </w:rPr>
        <w:t xml:space="preserve">C. D. Cegelski, S. E. </w:t>
      </w:r>
      <w:proofErr w:type="spellStart"/>
      <w:r w:rsidRPr="000F5CD5">
        <w:rPr>
          <w:bCs/>
          <w:color w:val="auto"/>
          <w:sz w:val="20"/>
          <w:szCs w:val="20"/>
        </w:rPr>
        <w:t>Katogui</w:t>
      </w:r>
      <w:proofErr w:type="spellEnd"/>
      <w:r w:rsidRPr="000F5CD5">
        <w:rPr>
          <w:bCs/>
          <w:color w:val="auto"/>
          <w:sz w:val="20"/>
          <w:szCs w:val="20"/>
        </w:rPr>
        <w:t xml:space="preserve">, H. A. </w:t>
      </w:r>
      <w:proofErr w:type="spellStart"/>
      <w:r w:rsidRPr="000F5CD5">
        <w:rPr>
          <w:bCs/>
          <w:color w:val="auto"/>
          <w:sz w:val="20"/>
          <w:szCs w:val="20"/>
        </w:rPr>
        <w:t>Stoisa</w:t>
      </w:r>
      <w:proofErr w:type="spellEnd"/>
      <w:r w:rsidRPr="000F5CD5">
        <w:rPr>
          <w:bCs/>
          <w:color w:val="auto"/>
          <w:sz w:val="20"/>
          <w:szCs w:val="20"/>
        </w:rPr>
        <w:t xml:space="preserve">, L. J. Corrado and M. F. </w:t>
      </w:r>
      <w:proofErr w:type="spellStart"/>
      <w:r w:rsidRPr="000F5CD5">
        <w:rPr>
          <w:bCs/>
          <w:color w:val="auto"/>
          <w:sz w:val="20"/>
          <w:szCs w:val="20"/>
        </w:rPr>
        <w:t>Nuñes</w:t>
      </w:r>
      <w:proofErr w:type="spellEnd"/>
      <w:r w:rsidRPr="000F5CD5">
        <w:rPr>
          <w:bCs/>
          <w:color w:val="auto"/>
          <w:sz w:val="20"/>
          <w:szCs w:val="20"/>
        </w:rPr>
        <w:t>, CONTROL SYSTEMS Automation as the engine of development, Misiones: University Editorial - National University of Misiones, 2019, pp. 1-338.</w:t>
      </w:r>
    </w:p>
    <w:p w14:paraId="46F91FA3" w14:textId="3A8FEFFF" w:rsidR="000F5CD5" w:rsidRPr="000F5CD5" w:rsidRDefault="000F5CD5" w:rsidP="001E5762">
      <w:pPr>
        <w:pStyle w:val="Default"/>
        <w:ind w:left="708" w:hanging="708"/>
        <w:rPr>
          <w:bCs/>
          <w:color w:val="auto"/>
          <w:sz w:val="20"/>
          <w:szCs w:val="20"/>
        </w:rPr>
      </w:pPr>
      <w:r w:rsidRPr="000F5CD5">
        <w:rPr>
          <w:bCs/>
          <w:color w:val="auto"/>
          <w:sz w:val="20"/>
          <w:szCs w:val="20"/>
        </w:rPr>
        <w:t>[6]</w:t>
      </w:r>
      <w:r>
        <w:rPr>
          <w:bCs/>
          <w:color w:val="auto"/>
          <w:sz w:val="20"/>
          <w:szCs w:val="20"/>
        </w:rPr>
        <w:t xml:space="preserve"> </w:t>
      </w:r>
      <w:r w:rsidR="001E5762">
        <w:rPr>
          <w:bCs/>
          <w:color w:val="auto"/>
          <w:sz w:val="20"/>
          <w:szCs w:val="20"/>
        </w:rPr>
        <w:tab/>
      </w:r>
      <w:r w:rsidRPr="000F5CD5">
        <w:rPr>
          <w:bCs/>
          <w:color w:val="auto"/>
          <w:sz w:val="20"/>
          <w:szCs w:val="20"/>
        </w:rPr>
        <w:t>E. I. Association, "Interface Between Data Terminal Equipment and Data Communication Equipment Employing Serial Binary Data Interchange," in EIA Standard RS-232-C, 1969.</w:t>
      </w:r>
    </w:p>
    <w:p w14:paraId="02B2EF61" w14:textId="3EF6EF77" w:rsidR="000F5CD5" w:rsidRPr="000F5CD5" w:rsidRDefault="000F5CD5" w:rsidP="001E5762">
      <w:pPr>
        <w:pStyle w:val="Default"/>
        <w:ind w:left="708" w:hanging="708"/>
        <w:rPr>
          <w:bCs/>
          <w:color w:val="auto"/>
          <w:sz w:val="20"/>
          <w:szCs w:val="20"/>
        </w:rPr>
      </w:pPr>
      <w:r w:rsidRPr="000F5CD5">
        <w:rPr>
          <w:bCs/>
          <w:color w:val="auto"/>
          <w:sz w:val="20"/>
          <w:szCs w:val="20"/>
        </w:rPr>
        <w:t>[7]</w:t>
      </w:r>
      <w:r>
        <w:rPr>
          <w:bCs/>
          <w:color w:val="auto"/>
          <w:sz w:val="20"/>
          <w:szCs w:val="20"/>
        </w:rPr>
        <w:t xml:space="preserve"> </w:t>
      </w:r>
      <w:r w:rsidR="001E5762">
        <w:rPr>
          <w:bCs/>
          <w:color w:val="auto"/>
          <w:sz w:val="20"/>
          <w:szCs w:val="20"/>
        </w:rPr>
        <w:tab/>
      </w:r>
      <w:r w:rsidRPr="000F5CD5">
        <w:rPr>
          <w:bCs/>
          <w:color w:val="auto"/>
          <w:sz w:val="20"/>
          <w:szCs w:val="20"/>
        </w:rPr>
        <w:t>K. J. Ayala, "The 8051 Microcontroller: Architecture, Programming, and Applications," IEEE Micro, vol. 16, no. 2, pp. 78-79, 1996.</w:t>
      </w:r>
    </w:p>
    <w:p w14:paraId="048FAE04" w14:textId="224D7C4D" w:rsidR="000F5CD5" w:rsidRPr="000F5CD5" w:rsidRDefault="000F5CD5" w:rsidP="001E5762">
      <w:pPr>
        <w:pStyle w:val="Default"/>
        <w:ind w:left="708" w:hanging="708"/>
        <w:rPr>
          <w:bCs/>
          <w:color w:val="auto"/>
          <w:sz w:val="20"/>
          <w:szCs w:val="20"/>
        </w:rPr>
      </w:pPr>
      <w:r w:rsidRPr="000F5CD5">
        <w:rPr>
          <w:bCs/>
          <w:color w:val="auto"/>
          <w:sz w:val="20"/>
          <w:szCs w:val="20"/>
        </w:rPr>
        <w:t>[8]</w:t>
      </w:r>
      <w:r w:rsidR="001E5762">
        <w:rPr>
          <w:bCs/>
          <w:color w:val="auto"/>
          <w:sz w:val="20"/>
          <w:szCs w:val="20"/>
        </w:rPr>
        <w:tab/>
      </w:r>
      <w:r>
        <w:rPr>
          <w:bCs/>
          <w:color w:val="auto"/>
          <w:sz w:val="20"/>
          <w:szCs w:val="20"/>
        </w:rPr>
        <w:t xml:space="preserve"> </w:t>
      </w:r>
      <w:r w:rsidRPr="000F5CD5">
        <w:rPr>
          <w:bCs/>
          <w:color w:val="auto"/>
          <w:sz w:val="20"/>
          <w:szCs w:val="20"/>
        </w:rPr>
        <w:t>J. M. Angulo, I. Angulo and J. M. Martija, "Microcontrollers: Fundamentals and Applications with PIC," IEEE Industrial Electronics Magazine, vol. 2, no. 3, pp. 59-60, 2008.</w:t>
      </w:r>
    </w:p>
    <w:p w14:paraId="4727A831" w14:textId="11A6682C" w:rsidR="000F5CD5" w:rsidRPr="000F5CD5" w:rsidRDefault="000F5CD5" w:rsidP="001E5762">
      <w:pPr>
        <w:pStyle w:val="Default"/>
        <w:ind w:left="708" w:hanging="708"/>
        <w:rPr>
          <w:bCs/>
          <w:color w:val="auto"/>
          <w:sz w:val="20"/>
          <w:szCs w:val="20"/>
        </w:rPr>
      </w:pPr>
      <w:r w:rsidRPr="000F5CD5">
        <w:rPr>
          <w:bCs/>
          <w:color w:val="auto"/>
          <w:sz w:val="20"/>
          <w:szCs w:val="20"/>
        </w:rPr>
        <w:t>[9]</w:t>
      </w:r>
      <w:r>
        <w:rPr>
          <w:bCs/>
          <w:color w:val="auto"/>
          <w:sz w:val="20"/>
          <w:szCs w:val="20"/>
        </w:rPr>
        <w:t xml:space="preserve"> </w:t>
      </w:r>
      <w:r w:rsidR="001E5762">
        <w:rPr>
          <w:bCs/>
          <w:color w:val="auto"/>
          <w:sz w:val="20"/>
          <w:szCs w:val="20"/>
        </w:rPr>
        <w:tab/>
      </w:r>
      <w:r w:rsidRPr="000F5CD5">
        <w:rPr>
          <w:bCs/>
          <w:color w:val="auto"/>
          <w:sz w:val="20"/>
          <w:szCs w:val="20"/>
        </w:rPr>
        <w:t>J. F</w:t>
      </w:r>
      <w:proofErr w:type="spellStart"/>
      <w:r w:rsidRPr="000F5CD5">
        <w:rPr>
          <w:bCs/>
          <w:color w:val="auto"/>
          <w:sz w:val="20"/>
          <w:szCs w:val="20"/>
        </w:rPr>
        <w:t>raden</w:t>
      </w:r>
      <w:proofErr w:type="spellEnd"/>
      <w:r w:rsidRPr="000F5CD5">
        <w:rPr>
          <w:bCs/>
          <w:color w:val="auto"/>
          <w:sz w:val="20"/>
          <w:szCs w:val="20"/>
        </w:rPr>
        <w:t>, "Handbook of Modern Sensors: Physics, Designs, and Applications," IEEE Sensors Journal, vol. 11, no. 9, pp. 2220-2221, 2011.</w:t>
      </w:r>
    </w:p>
    <w:p w14:paraId="4AC587DC" w14:textId="37F71D6D" w:rsidR="000F5CD5" w:rsidRPr="000F5CD5" w:rsidRDefault="000F5CD5" w:rsidP="001E5762">
      <w:pPr>
        <w:pStyle w:val="Default"/>
        <w:ind w:left="708" w:hanging="708"/>
        <w:rPr>
          <w:bCs/>
          <w:color w:val="auto"/>
          <w:sz w:val="20"/>
          <w:szCs w:val="20"/>
        </w:rPr>
      </w:pPr>
      <w:r w:rsidRPr="000F5CD5">
        <w:rPr>
          <w:bCs/>
          <w:color w:val="auto"/>
          <w:sz w:val="20"/>
          <w:szCs w:val="20"/>
        </w:rPr>
        <w:t>[10]</w:t>
      </w:r>
      <w:r w:rsidR="001E5762">
        <w:rPr>
          <w:bCs/>
          <w:color w:val="auto"/>
          <w:sz w:val="20"/>
          <w:szCs w:val="20"/>
        </w:rPr>
        <w:tab/>
      </w:r>
      <w:r>
        <w:rPr>
          <w:bCs/>
          <w:color w:val="auto"/>
          <w:sz w:val="20"/>
          <w:szCs w:val="20"/>
        </w:rPr>
        <w:t xml:space="preserve"> </w:t>
      </w:r>
      <w:r w:rsidRPr="000F5CD5">
        <w:rPr>
          <w:bCs/>
          <w:color w:val="auto"/>
          <w:sz w:val="20"/>
          <w:szCs w:val="20"/>
        </w:rPr>
        <w:t xml:space="preserve">P. P. </w:t>
      </w:r>
      <w:proofErr w:type="spellStart"/>
      <w:r w:rsidRPr="000F5CD5">
        <w:rPr>
          <w:bCs/>
          <w:color w:val="auto"/>
          <w:sz w:val="20"/>
          <w:szCs w:val="20"/>
        </w:rPr>
        <w:t>Acarnley</w:t>
      </w:r>
      <w:proofErr w:type="spellEnd"/>
      <w:r w:rsidRPr="000F5CD5">
        <w:rPr>
          <w:bCs/>
          <w:color w:val="auto"/>
          <w:sz w:val="20"/>
          <w:szCs w:val="20"/>
        </w:rPr>
        <w:t>, "Stepping Motors: A Guide to Theory and Practice," IEEE Control Engineering Series, vol. 63, no. 4, 2002.</w:t>
      </w:r>
    </w:p>
    <w:p w14:paraId="0F645FED" w14:textId="1E30B657" w:rsidR="000F5CD5" w:rsidRPr="000F5CD5" w:rsidRDefault="000F5CD5" w:rsidP="001E5762">
      <w:pPr>
        <w:pStyle w:val="Default"/>
        <w:ind w:left="708" w:hanging="708"/>
        <w:rPr>
          <w:bCs/>
          <w:color w:val="auto"/>
          <w:sz w:val="20"/>
          <w:szCs w:val="20"/>
        </w:rPr>
      </w:pPr>
      <w:r w:rsidRPr="000F5CD5">
        <w:rPr>
          <w:bCs/>
          <w:color w:val="auto"/>
          <w:sz w:val="20"/>
          <w:szCs w:val="20"/>
        </w:rPr>
        <w:t>[11]</w:t>
      </w:r>
      <w:r>
        <w:rPr>
          <w:bCs/>
          <w:color w:val="auto"/>
          <w:sz w:val="20"/>
          <w:szCs w:val="20"/>
        </w:rPr>
        <w:t xml:space="preserve"> </w:t>
      </w:r>
      <w:r w:rsidR="001E5762">
        <w:rPr>
          <w:bCs/>
          <w:color w:val="auto"/>
          <w:sz w:val="20"/>
          <w:szCs w:val="20"/>
        </w:rPr>
        <w:tab/>
      </w:r>
      <w:r w:rsidRPr="000F5CD5">
        <w:rPr>
          <w:bCs/>
          <w:color w:val="auto"/>
          <w:sz w:val="20"/>
          <w:szCs w:val="20"/>
        </w:rPr>
        <w:t>Merck &amp; CO - Whitehouse Station, Merck Veterinary Manual, Sixth ed., Barcelona: Océano Editorial, 2007, pp. 1-2711.</w:t>
      </w:r>
    </w:p>
    <w:p w14:paraId="4EA74EF0" w14:textId="4DCFF5FB" w:rsidR="000F5CD5" w:rsidRPr="000F5CD5" w:rsidRDefault="000F5CD5" w:rsidP="001E5762">
      <w:pPr>
        <w:pStyle w:val="Default"/>
        <w:ind w:left="708" w:hanging="708"/>
        <w:rPr>
          <w:bCs/>
          <w:color w:val="auto"/>
          <w:sz w:val="20"/>
          <w:szCs w:val="20"/>
        </w:rPr>
      </w:pPr>
      <w:r w:rsidRPr="000F5CD5">
        <w:rPr>
          <w:bCs/>
          <w:color w:val="auto"/>
          <w:sz w:val="20"/>
          <w:szCs w:val="20"/>
        </w:rPr>
        <w:t>[12]</w:t>
      </w:r>
      <w:r>
        <w:rPr>
          <w:bCs/>
          <w:color w:val="auto"/>
          <w:sz w:val="20"/>
          <w:szCs w:val="20"/>
        </w:rPr>
        <w:t xml:space="preserve"> </w:t>
      </w:r>
      <w:r w:rsidR="001E5762">
        <w:rPr>
          <w:bCs/>
          <w:color w:val="auto"/>
          <w:sz w:val="20"/>
          <w:szCs w:val="20"/>
        </w:rPr>
        <w:tab/>
      </w:r>
      <w:r w:rsidRPr="000F5CD5">
        <w:rPr>
          <w:bCs/>
          <w:color w:val="auto"/>
          <w:sz w:val="20"/>
          <w:szCs w:val="20"/>
        </w:rPr>
        <w:t>F. A. Sánchez Florez, "Epistemic Fundamentals of Qualitative and Quantitative Research: Consensus and Dissensus," Digital Journal of University Teaching Research, vol. 13, no. 1, pp. 119-120, 2019.</w:t>
      </w:r>
    </w:p>
    <w:p w14:paraId="68DA2B85" w14:textId="3E1C77E0" w:rsidR="000F5CD5" w:rsidRPr="000F5CD5" w:rsidRDefault="000F5CD5" w:rsidP="001E5762">
      <w:pPr>
        <w:pStyle w:val="Default"/>
        <w:ind w:left="708" w:hanging="708"/>
        <w:rPr>
          <w:bCs/>
          <w:color w:val="auto"/>
          <w:sz w:val="20"/>
          <w:szCs w:val="20"/>
        </w:rPr>
      </w:pPr>
      <w:r w:rsidRPr="000F5CD5">
        <w:rPr>
          <w:bCs/>
          <w:color w:val="auto"/>
          <w:sz w:val="20"/>
          <w:szCs w:val="20"/>
        </w:rPr>
        <w:t>[13]</w:t>
      </w:r>
      <w:r>
        <w:rPr>
          <w:bCs/>
          <w:color w:val="auto"/>
          <w:sz w:val="20"/>
          <w:szCs w:val="20"/>
        </w:rPr>
        <w:t xml:space="preserve"> </w:t>
      </w:r>
      <w:r w:rsidR="001E5762">
        <w:rPr>
          <w:bCs/>
          <w:color w:val="auto"/>
          <w:sz w:val="20"/>
          <w:szCs w:val="20"/>
        </w:rPr>
        <w:tab/>
      </w:r>
      <w:r w:rsidRPr="000F5CD5">
        <w:rPr>
          <w:bCs/>
          <w:color w:val="auto"/>
          <w:sz w:val="20"/>
          <w:szCs w:val="20"/>
        </w:rPr>
        <w:t>R. Pressman and B. R. Maxim, Software Engineering: A Practitioner's Approach, New York: McGraw-Hill Education, 2015.</w:t>
      </w:r>
    </w:p>
    <w:p w14:paraId="07C89208" w14:textId="652F901C" w:rsidR="000F5CD5" w:rsidRPr="000F5CD5" w:rsidRDefault="000F5CD5" w:rsidP="00F014F9">
      <w:pPr>
        <w:pStyle w:val="Default"/>
        <w:rPr>
          <w:bCs/>
          <w:color w:val="auto"/>
          <w:sz w:val="20"/>
          <w:szCs w:val="20"/>
        </w:rPr>
      </w:pPr>
      <w:r w:rsidRPr="000F5CD5">
        <w:rPr>
          <w:bCs/>
          <w:color w:val="auto"/>
          <w:sz w:val="20"/>
          <w:szCs w:val="20"/>
        </w:rPr>
        <w:t>[14]</w:t>
      </w:r>
      <w:r>
        <w:rPr>
          <w:bCs/>
          <w:color w:val="auto"/>
          <w:sz w:val="20"/>
          <w:szCs w:val="20"/>
        </w:rPr>
        <w:t xml:space="preserve"> </w:t>
      </w:r>
      <w:r w:rsidR="001E5762">
        <w:rPr>
          <w:bCs/>
          <w:color w:val="auto"/>
          <w:sz w:val="20"/>
          <w:szCs w:val="20"/>
        </w:rPr>
        <w:tab/>
      </w:r>
      <w:r w:rsidRPr="000F5CD5">
        <w:rPr>
          <w:bCs/>
          <w:color w:val="auto"/>
          <w:sz w:val="20"/>
          <w:szCs w:val="20"/>
        </w:rPr>
        <w:t>T. L. Floyd, Electronic devices: Conventional current version (10th), Pearson, 2021.</w:t>
      </w:r>
    </w:p>
    <w:p w14:paraId="49BCE0A5" w14:textId="6CB863CD" w:rsidR="000F5CD5" w:rsidRPr="000F5CD5" w:rsidRDefault="000F5CD5" w:rsidP="00F014F9">
      <w:pPr>
        <w:pStyle w:val="Default"/>
        <w:rPr>
          <w:bCs/>
          <w:color w:val="auto"/>
          <w:sz w:val="20"/>
          <w:szCs w:val="20"/>
        </w:rPr>
      </w:pPr>
      <w:r w:rsidRPr="000F5CD5">
        <w:rPr>
          <w:bCs/>
          <w:color w:val="auto"/>
          <w:sz w:val="20"/>
          <w:szCs w:val="20"/>
        </w:rPr>
        <w:t>[15]</w:t>
      </w:r>
      <w:r>
        <w:rPr>
          <w:bCs/>
          <w:color w:val="auto"/>
          <w:sz w:val="20"/>
          <w:szCs w:val="20"/>
        </w:rPr>
        <w:t xml:space="preserve"> </w:t>
      </w:r>
      <w:r w:rsidR="001E5762">
        <w:rPr>
          <w:bCs/>
          <w:color w:val="auto"/>
          <w:sz w:val="20"/>
          <w:szCs w:val="20"/>
        </w:rPr>
        <w:tab/>
      </w:r>
      <w:r w:rsidRPr="000F5CD5">
        <w:rPr>
          <w:bCs/>
          <w:color w:val="auto"/>
          <w:sz w:val="20"/>
          <w:szCs w:val="20"/>
        </w:rPr>
        <w:t>A. M</w:t>
      </w:r>
      <w:proofErr w:type="spellStart"/>
      <w:r w:rsidRPr="000F5CD5">
        <w:rPr>
          <w:bCs/>
          <w:color w:val="auto"/>
          <w:sz w:val="20"/>
          <w:szCs w:val="20"/>
        </w:rPr>
        <w:t>alvino</w:t>
      </w:r>
      <w:proofErr w:type="spellEnd"/>
      <w:r w:rsidRPr="000F5CD5">
        <w:rPr>
          <w:bCs/>
          <w:color w:val="auto"/>
          <w:sz w:val="20"/>
          <w:szCs w:val="20"/>
        </w:rPr>
        <w:t xml:space="preserve"> and D. J. Bates, Electronic principles (8th ed.), McGraw-Hill Education, 2015.</w:t>
      </w:r>
    </w:p>
    <w:p w14:paraId="16334655" w14:textId="771C237E" w:rsidR="00BC64D8" w:rsidRDefault="00BC64D8" w:rsidP="00BC64D8">
      <w:pPr>
        <w:spacing w:after="0" w:line="240" w:lineRule="auto"/>
      </w:pPr>
    </w:p>
    <w:bookmarkEnd w:id="0"/>
    <w:bookmarkEnd w:id="1"/>
    <w:bookmarkEnd w:id="2"/>
    <w:p w14:paraId="5F36B6C3" w14:textId="27117A43" w:rsidR="00BC64D8" w:rsidRPr="00B26C1C" w:rsidRDefault="00BC64D8" w:rsidP="00BC64D8">
      <w:pPr>
        <w:pStyle w:val="Default"/>
        <w:jc w:val="center"/>
        <w:rPr>
          <w:b/>
          <w:bCs/>
          <w:sz w:val="20"/>
          <w:szCs w:val="20"/>
        </w:rPr>
      </w:pPr>
    </w:p>
    <w:sectPr w:rsidR="00BC64D8" w:rsidRPr="00B26C1C" w:rsidSect="00714AD6">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72B58" w14:textId="77777777" w:rsidR="0094211E" w:rsidRDefault="0094211E" w:rsidP="00A82CA4">
      <w:r>
        <w:separator/>
      </w:r>
    </w:p>
    <w:p w14:paraId="1A46D5C4" w14:textId="77777777" w:rsidR="0094211E" w:rsidRDefault="0094211E"/>
  </w:endnote>
  <w:endnote w:type="continuationSeparator" w:id="0">
    <w:p w14:paraId="146BF8AC" w14:textId="77777777" w:rsidR="0094211E" w:rsidRDefault="0094211E" w:rsidP="00A82CA4">
      <w:r>
        <w:continuationSeparator/>
      </w:r>
    </w:p>
    <w:p w14:paraId="0D2FA332" w14:textId="77777777" w:rsidR="0094211E" w:rsidRDefault="00942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F7B17" w14:textId="77777777" w:rsidR="00714AD6" w:rsidRPr="00935FE1" w:rsidRDefault="00000000" w:rsidP="00714AD6">
    <w:pPr>
      <w:pStyle w:val="Piedepgina"/>
      <w:ind w:right="27"/>
      <w:jc w:val="center"/>
      <w:rPr>
        <w:sz w:val="20"/>
      </w:rPr>
    </w:pPr>
    <w:r>
      <w:rPr>
        <w:sz w:val="20"/>
      </w:rPr>
      <w:pict w14:anchorId="1164738D">
        <v:rect id="_x0000_i1026"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7197" w14:textId="77777777" w:rsidR="007B62F3" w:rsidRPr="00935FE1" w:rsidRDefault="00000000" w:rsidP="000D7C31">
    <w:pPr>
      <w:pStyle w:val="Piedepgina"/>
      <w:ind w:right="27"/>
      <w:jc w:val="center"/>
      <w:rPr>
        <w:sz w:val="20"/>
      </w:rPr>
    </w:pPr>
    <w:r>
      <w:rPr>
        <w:sz w:val="20"/>
      </w:rPr>
      <w:pict w14:anchorId="55B196D4">
        <v:rect id="_x0000_i1027"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8E191" w14:textId="77777777" w:rsidR="007B62F3" w:rsidRPr="00935FE1" w:rsidRDefault="00000000" w:rsidP="000D7C31">
    <w:pPr>
      <w:pStyle w:val="Piedepgina"/>
      <w:ind w:right="27"/>
      <w:jc w:val="center"/>
      <w:rPr>
        <w:sz w:val="20"/>
      </w:rPr>
    </w:pPr>
    <w:r>
      <w:rPr>
        <w:sz w:val="20"/>
      </w:rPr>
      <w:pict w14:anchorId="7502C1D9">
        <v:rect id="_x0000_i1028"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390B0" w14:textId="77777777" w:rsidR="0094211E" w:rsidRDefault="0094211E" w:rsidP="00A82CA4">
      <w:r>
        <w:separator/>
      </w:r>
    </w:p>
    <w:p w14:paraId="6ED29DB4" w14:textId="77777777" w:rsidR="0094211E" w:rsidRDefault="0094211E"/>
  </w:footnote>
  <w:footnote w:type="continuationSeparator" w:id="0">
    <w:p w14:paraId="0C7DAC0A" w14:textId="77777777" w:rsidR="0094211E" w:rsidRDefault="0094211E" w:rsidP="00A82CA4">
      <w:r>
        <w:continuationSeparator/>
      </w:r>
    </w:p>
    <w:p w14:paraId="4C3DBA6C" w14:textId="77777777" w:rsidR="0094211E" w:rsidRDefault="009421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A9C23" w14:textId="77777777" w:rsidR="001A5C06" w:rsidRPr="000D7C31" w:rsidRDefault="001A5C06" w:rsidP="001A5C06">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w:t>
    </w:r>
    <w:proofErr w:type="gramStart"/>
    <w:r w:rsidRPr="000D7C31">
      <w:rPr>
        <w:b w:val="0"/>
        <w:i/>
        <w:sz w:val="22"/>
        <w:szCs w:val="20"/>
        <w:lang w:val="en-US"/>
      </w:rPr>
      <w:t>Of</w:t>
    </w:r>
    <w:proofErr w:type="gramEnd"/>
    <w:r w:rsidRPr="000D7C31">
      <w:rPr>
        <w:b w:val="0"/>
        <w:i/>
        <w:sz w:val="22"/>
        <w:szCs w:val="20"/>
        <w:lang w:val="en-US"/>
      </w:rPr>
      <w:t xml:space="preserve"> Soil Water Level </w:t>
    </w:r>
    <w:proofErr w:type="spellStart"/>
    <w:r w:rsidRPr="000D7C31">
      <w:rPr>
        <w:b w:val="0"/>
        <w:i/>
        <w:sz w:val="22"/>
        <w:szCs w:val="20"/>
        <w:lang w:val="en-US"/>
      </w:rPr>
      <w:t>Fluctuationsin</w:t>
    </w:r>
    <w:proofErr w:type="spellEnd"/>
    <w:r w:rsidRPr="000D7C31">
      <w:rPr>
        <w:b w:val="0"/>
        <w:i/>
        <w:sz w:val="22"/>
        <w:szCs w:val="20"/>
        <w:lang w:val="en-US"/>
      </w:rPr>
      <w:t xml:space="preserve"> Jaber Al-</w:t>
    </w:r>
    <w:proofErr w:type="spellStart"/>
    <w:r w:rsidRPr="000D7C31">
      <w:rPr>
        <w:b w:val="0"/>
        <w:i/>
        <w:sz w:val="22"/>
        <w:szCs w:val="20"/>
        <w:lang w:val="en-US"/>
      </w:rPr>
      <w:t>Ahmadwetlandarea</w:t>
    </w:r>
    <w:proofErr w:type="spellEnd"/>
    <w:r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0E7B3" w14:textId="77777777" w:rsidR="007B62F3" w:rsidRPr="000D7C31" w:rsidRDefault="007B62F3"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w:t>
    </w:r>
    <w:proofErr w:type="gramStart"/>
    <w:r w:rsidRPr="000D7C31">
      <w:rPr>
        <w:b w:val="0"/>
        <w:i/>
        <w:sz w:val="22"/>
        <w:szCs w:val="20"/>
        <w:lang w:val="en-US"/>
      </w:rPr>
      <w:t>Of</w:t>
    </w:r>
    <w:proofErr w:type="gramEnd"/>
    <w:r w:rsidRPr="000D7C31">
      <w:rPr>
        <w:b w:val="0"/>
        <w:i/>
        <w:sz w:val="22"/>
        <w:szCs w:val="20"/>
        <w:lang w:val="en-US"/>
      </w:rPr>
      <w:t xml:space="preserve"> Soil Water Level </w:t>
    </w:r>
    <w:proofErr w:type="spellStart"/>
    <w:r w:rsidRPr="000D7C31">
      <w:rPr>
        <w:b w:val="0"/>
        <w:i/>
        <w:sz w:val="22"/>
        <w:szCs w:val="20"/>
        <w:lang w:val="en-US"/>
      </w:rPr>
      <w:t>Fluctuationsin</w:t>
    </w:r>
    <w:proofErr w:type="spellEnd"/>
    <w:r w:rsidRPr="000D7C31">
      <w:rPr>
        <w:b w:val="0"/>
        <w:i/>
        <w:sz w:val="22"/>
        <w:szCs w:val="20"/>
        <w:lang w:val="en-US"/>
      </w:rPr>
      <w:t xml:space="preserve"> Jaber Al-</w:t>
    </w:r>
    <w:proofErr w:type="spellStart"/>
    <w:r w:rsidRPr="000D7C31">
      <w:rPr>
        <w:b w:val="0"/>
        <w:i/>
        <w:sz w:val="22"/>
        <w:szCs w:val="20"/>
        <w:lang w:val="en-US"/>
      </w:rPr>
      <w:t>Ahmadwetlandarea</w:t>
    </w:r>
    <w:proofErr w:type="spellEnd"/>
    <w:r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AFEAE"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18F41C1C" wp14:editId="67E71086">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4E692B2F"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33AA78FA"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2DEFCC90" w14:textId="77203C28" w:rsidR="007B62F3" w:rsidRPr="000D7C31" w:rsidRDefault="008D60BB"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8240" behindDoc="0" locked="0" layoutInCell="1" allowOverlap="1" wp14:anchorId="2671C0EB" wp14:editId="51E91D92">
              <wp:simplePos x="0" y="0"/>
              <wp:positionH relativeFrom="column">
                <wp:posOffset>-9525</wp:posOffset>
              </wp:positionH>
              <wp:positionV relativeFrom="paragraph">
                <wp:posOffset>14605</wp:posOffset>
              </wp:positionV>
              <wp:extent cx="5716905" cy="100965"/>
              <wp:effectExtent l="9525" t="7620" r="7620" b="5715"/>
              <wp:wrapNone/>
              <wp:docPr id="19412433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14:paraId="34B80861" w14:textId="77777777" w:rsidR="007B62F3" w:rsidRDefault="007B62F3"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71C0EB"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" fillcolor="#ddd8c2" strokecolor="#0d0d0d">
              <v:textbox>
                <w:txbxContent>
                  <w:p w14:paraId="34B80861" w14:textId="77777777" w:rsidR="007B62F3" w:rsidRDefault="007B62F3"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11.15pt;height:11.15pt" o:bullet="t">
        <v:imagedata r:id="rId1" o:title="artD484"/>
      </v:shape>
    </w:pict>
  </w:numPicBullet>
  <w:abstractNum w:abstractNumId="0" w15:restartNumberingAfterBreak="0">
    <w:nsid w:val="11EA7D65"/>
    <w:multiLevelType w:val="hybridMultilevel"/>
    <w:tmpl w:val="1676EA60"/>
    <w:lvl w:ilvl="0" w:tplc="F154AD26">
      <w:numFmt w:val="bullet"/>
      <w:lvlText w:val="·"/>
      <w:lvlJc w:val="left"/>
      <w:pPr>
        <w:ind w:left="1080" w:hanging="360"/>
      </w:pPr>
      <w:rPr>
        <w:rFonts w:ascii="Times New Roman" w:eastAsia="Calibr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2E1B6FE3"/>
    <w:multiLevelType w:val="hybridMultilevel"/>
    <w:tmpl w:val="CF1E41A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3C3046FD"/>
    <w:multiLevelType w:val="hybridMultilevel"/>
    <w:tmpl w:val="3E5A8F1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67AC8"/>
    <w:multiLevelType w:val="hybridMultilevel"/>
    <w:tmpl w:val="C45A4CE2"/>
    <w:lvl w:ilvl="0" w:tplc="D1ECE286">
      <w:start w:val="1"/>
      <w:numFmt w:val="upperRoman"/>
      <w:pStyle w:val="Ttulo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0294788">
    <w:abstractNumId w:val="13"/>
  </w:num>
  <w:num w:numId="2" w16cid:durableId="321812832">
    <w:abstractNumId w:val="2"/>
  </w:num>
  <w:num w:numId="3" w16cid:durableId="1322276852">
    <w:abstractNumId w:val="17"/>
  </w:num>
  <w:num w:numId="4" w16cid:durableId="419254891">
    <w:abstractNumId w:val="1"/>
  </w:num>
  <w:num w:numId="5" w16cid:durableId="1300842039">
    <w:abstractNumId w:val="9"/>
  </w:num>
  <w:num w:numId="6" w16cid:durableId="736821878">
    <w:abstractNumId w:val="15"/>
  </w:num>
  <w:num w:numId="7" w16cid:durableId="666519212">
    <w:abstractNumId w:val="6"/>
  </w:num>
  <w:num w:numId="8" w16cid:durableId="5516200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5531477">
    <w:abstractNumId w:val="10"/>
  </w:num>
  <w:num w:numId="10" w16cid:durableId="202639456">
    <w:abstractNumId w:val="18"/>
  </w:num>
  <w:num w:numId="11" w16cid:durableId="1257403482">
    <w:abstractNumId w:val="19"/>
  </w:num>
  <w:num w:numId="12" w16cid:durableId="822165349">
    <w:abstractNumId w:val="16"/>
  </w:num>
  <w:num w:numId="13" w16cid:durableId="1769424770">
    <w:abstractNumId w:val="11"/>
  </w:num>
  <w:num w:numId="14" w16cid:durableId="1764455355">
    <w:abstractNumId w:val="5"/>
  </w:num>
  <w:num w:numId="15" w16cid:durableId="162473688">
    <w:abstractNumId w:val="14"/>
  </w:num>
  <w:num w:numId="16" w16cid:durableId="9844928">
    <w:abstractNumId w:val="4"/>
  </w:num>
  <w:num w:numId="17" w16cid:durableId="1874151265">
    <w:abstractNumId w:val="12"/>
  </w:num>
  <w:num w:numId="18" w16cid:durableId="1311329784">
    <w:abstractNumId w:val="3"/>
  </w:num>
  <w:num w:numId="19" w16cid:durableId="1684355437">
    <w:abstractNumId w:val="8"/>
  </w:num>
  <w:num w:numId="20" w16cid:durableId="982277505">
    <w:abstractNumId w:val="0"/>
  </w:num>
  <w:num w:numId="21" w16cid:durableId="10165416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5CD5"/>
    <w:rsid w:val="000F6712"/>
    <w:rsid w:val="000F718B"/>
    <w:rsid w:val="00100BF9"/>
    <w:rsid w:val="0010380A"/>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5762"/>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43F8"/>
    <w:rsid w:val="00246C75"/>
    <w:rsid w:val="00252ACC"/>
    <w:rsid w:val="002577B1"/>
    <w:rsid w:val="00257EA4"/>
    <w:rsid w:val="00262539"/>
    <w:rsid w:val="00262CC2"/>
    <w:rsid w:val="00263D46"/>
    <w:rsid w:val="0026433C"/>
    <w:rsid w:val="00270EE4"/>
    <w:rsid w:val="00274043"/>
    <w:rsid w:val="00275A01"/>
    <w:rsid w:val="0027645A"/>
    <w:rsid w:val="00285696"/>
    <w:rsid w:val="00285A58"/>
    <w:rsid w:val="002877BF"/>
    <w:rsid w:val="002902D0"/>
    <w:rsid w:val="0029193C"/>
    <w:rsid w:val="00291ADC"/>
    <w:rsid w:val="00293E19"/>
    <w:rsid w:val="00295283"/>
    <w:rsid w:val="00295A6E"/>
    <w:rsid w:val="00295E5A"/>
    <w:rsid w:val="00297FC4"/>
    <w:rsid w:val="002A1E8E"/>
    <w:rsid w:val="002A6496"/>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3B1"/>
    <w:rsid w:val="002F5F23"/>
    <w:rsid w:val="002F6C73"/>
    <w:rsid w:val="00306548"/>
    <w:rsid w:val="00310CB2"/>
    <w:rsid w:val="00312A00"/>
    <w:rsid w:val="003132D9"/>
    <w:rsid w:val="0031429A"/>
    <w:rsid w:val="00314C5A"/>
    <w:rsid w:val="003157E4"/>
    <w:rsid w:val="003161B8"/>
    <w:rsid w:val="0032010F"/>
    <w:rsid w:val="003215E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709F8"/>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0674"/>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335"/>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4165"/>
    <w:rsid w:val="0053661B"/>
    <w:rsid w:val="00547A0B"/>
    <w:rsid w:val="005502B3"/>
    <w:rsid w:val="00550B2A"/>
    <w:rsid w:val="00560A39"/>
    <w:rsid w:val="00580C10"/>
    <w:rsid w:val="00583E1E"/>
    <w:rsid w:val="00583F85"/>
    <w:rsid w:val="0058588B"/>
    <w:rsid w:val="00586FA0"/>
    <w:rsid w:val="00591F59"/>
    <w:rsid w:val="00593BEE"/>
    <w:rsid w:val="00594EA1"/>
    <w:rsid w:val="00595A7B"/>
    <w:rsid w:val="005A2C83"/>
    <w:rsid w:val="005A3AAF"/>
    <w:rsid w:val="005A3CCE"/>
    <w:rsid w:val="005A4D40"/>
    <w:rsid w:val="005A7C34"/>
    <w:rsid w:val="005B0441"/>
    <w:rsid w:val="005B163C"/>
    <w:rsid w:val="005B2014"/>
    <w:rsid w:val="005B2FA6"/>
    <w:rsid w:val="005C02A6"/>
    <w:rsid w:val="005C06D9"/>
    <w:rsid w:val="005C0BD5"/>
    <w:rsid w:val="005C18C3"/>
    <w:rsid w:val="005C21E8"/>
    <w:rsid w:val="005C3132"/>
    <w:rsid w:val="005C6B90"/>
    <w:rsid w:val="005D059F"/>
    <w:rsid w:val="005D0B13"/>
    <w:rsid w:val="005D0FD0"/>
    <w:rsid w:val="005D148A"/>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5A4C"/>
    <w:rsid w:val="00667283"/>
    <w:rsid w:val="00667971"/>
    <w:rsid w:val="006736F5"/>
    <w:rsid w:val="006751EB"/>
    <w:rsid w:val="00680268"/>
    <w:rsid w:val="00680C71"/>
    <w:rsid w:val="0068281C"/>
    <w:rsid w:val="00685AD7"/>
    <w:rsid w:val="0068663D"/>
    <w:rsid w:val="00687A2C"/>
    <w:rsid w:val="00696B57"/>
    <w:rsid w:val="006A0646"/>
    <w:rsid w:val="006A28C3"/>
    <w:rsid w:val="006A4967"/>
    <w:rsid w:val="006A6D6C"/>
    <w:rsid w:val="006A7AE1"/>
    <w:rsid w:val="006B19E7"/>
    <w:rsid w:val="006B2D6A"/>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275"/>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3385"/>
    <w:rsid w:val="008033D8"/>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A5F87"/>
    <w:rsid w:val="008B04CD"/>
    <w:rsid w:val="008B2E10"/>
    <w:rsid w:val="008B48B4"/>
    <w:rsid w:val="008B64AE"/>
    <w:rsid w:val="008B6B38"/>
    <w:rsid w:val="008B6EF0"/>
    <w:rsid w:val="008B74EF"/>
    <w:rsid w:val="008C232D"/>
    <w:rsid w:val="008C4DAD"/>
    <w:rsid w:val="008C510D"/>
    <w:rsid w:val="008C5390"/>
    <w:rsid w:val="008D1112"/>
    <w:rsid w:val="008D4714"/>
    <w:rsid w:val="008D60BB"/>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211E"/>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1A3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0F44"/>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E4193"/>
    <w:rsid w:val="00AE53A6"/>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115"/>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4D8"/>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2C87"/>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66B8"/>
    <w:rsid w:val="00DC7808"/>
    <w:rsid w:val="00DD082A"/>
    <w:rsid w:val="00DD096F"/>
    <w:rsid w:val="00DD7799"/>
    <w:rsid w:val="00DD7829"/>
    <w:rsid w:val="00DE098D"/>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4F9"/>
    <w:rsid w:val="00F01A27"/>
    <w:rsid w:val="00F01C74"/>
    <w:rsid w:val="00F064D3"/>
    <w:rsid w:val="00F1247C"/>
    <w:rsid w:val="00F13052"/>
    <w:rsid w:val="00F141B6"/>
    <w:rsid w:val="00F14693"/>
    <w:rsid w:val="00F14DFB"/>
    <w:rsid w:val="00F16A78"/>
    <w:rsid w:val="00F16C5D"/>
    <w:rsid w:val="00F25C33"/>
    <w:rsid w:val="00F348EF"/>
    <w:rsid w:val="00F35BC5"/>
    <w:rsid w:val="00F37987"/>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B6D8A"/>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57B81"/>
  <w15:docId w15:val="{0FF8A683-6C23-49A0-A398-08E3EE22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Ttulo1">
    <w:name w:val="heading 1"/>
    <w:basedOn w:val="Normal"/>
    <w:next w:val="Normal"/>
    <w:link w:val="Ttulo1C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Ttulo2">
    <w:name w:val="heading 2"/>
    <w:basedOn w:val="Normal"/>
    <w:next w:val="Normal"/>
    <w:link w:val="Ttulo2Car"/>
    <w:uiPriority w:val="9"/>
    <w:unhideWhenUsed/>
    <w:qFormat/>
    <w:rsid w:val="00243E04"/>
    <w:pPr>
      <w:numPr>
        <w:ilvl w:val="1"/>
        <w:numId w:val="7"/>
      </w:numPr>
      <w:spacing w:before="480" w:after="120"/>
      <w:outlineLvl w:val="1"/>
    </w:pPr>
    <w:rPr>
      <w:b/>
      <w:sz w:val="26"/>
    </w:rPr>
  </w:style>
  <w:style w:type="paragraph" w:styleId="Ttulo3">
    <w:name w:val="heading 3"/>
    <w:basedOn w:val="Normal"/>
    <w:next w:val="Normal"/>
    <w:link w:val="Ttulo3C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Ttulo4">
    <w:name w:val="heading 4"/>
    <w:basedOn w:val="Normal"/>
    <w:next w:val="Normal"/>
    <w:link w:val="Ttulo4C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Ttulo5">
    <w:name w:val="heading 5"/>
    <w:basedOn w:val="Ttulo3"/>
    <w:next w:val="Normal"/>
    <w:link w:val="Ttulo5Car"/>
    <w:uiPriority w:val="9"/>
    <w:unhideWhenUsed/>
    <w:rsid w:val="00D031E0"/>
    <w:pPr>
      <w:numPr>
        <w:ilvl w:val="4"/>
      </w:numPr>
      <w:ind w:left="1009" w:hanging="1009"/>
      <w:outlineLvl w:val="4"/>
    </w:pPr>
  </w:style>
  <w:style w:type="paragraph" w:styleId="Ttulo6">
    <w:name w:val="heading 6"/>
    <w:basedOn w:val="Ttulo5"/>
    <w:next w:val="Normal"/>
    <w:link w:val="Ttulo6Car"/>
    <w:uiPriority w:val="9"/>
    <w:unhideWhenUsed/>
    <w:rsid w:val="00D031E0"/>
    <w:pPr>
      <w:numPr>
        <w:ilvl w:val="5"/>
      </w:numPr>
      <w:ind w:left="1151" w:hanging="1151"/>
      <w:outlineLvl w:val="5"/>
    </w:pPr>
    <w:rPr>
      <w:iCs/>
    </w:rPr>
  </w:style>
  <w:style w:type="paragraph" w:styleId="Ttulo7">
    <w:name w:val="heading 7"/>
    <w:basedOn w:val="Normal"/>
    <w:next w:val="Normal"/>
    <w:link w:val="Ttulo7C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Ttulo8">
    <w:name w:val="heading 8"/>
    <w:basedOn w:val="Normal"/>
    <w:next w:val="Normal"/>
    <w:link w:val="Ttulo8Car"/>
    <w:uiPriority w:val="9"/>
    <w:unhideWhenUsed/>
    <w:rsid w:val="005B2014"/>
    <w:pPr>
      <w:keepNext/>
      <w:keepLines/>
      <w:numPr>
        <w:ilvl w:val="7"/>
        <w:numId w:val="7"/>
      </w:numPr>
      <w:spacing w:before="200" w:after="0"/>
      <w:outlineLvl w:val="7"/>
    </w:pPr>
    <w:rPr>
      <w:rFonts w:eastAsia="Times New Roman"/>
      <w:sz w:val="26"/>
      <w:szCs w:val="20"/>
    </w:rPr>
  </w:style>
  <w:style w:type="paragraph" w:styleId="Ttulo9">
    <w:name w:val="heading 9"/>
    <w:basedOn w:val="Normal"/>
    <w:next w:val="Normal"/>
    <w:link w:val="Ttulo9C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tulo">
    <w:name w:val="Title"/>
    <w:aliases w:val="Titel Abstract"/>
    <w:basedOn w:val="Normal"/>
    <w:next w:val="Normal"/>
    <w:link w:val="TtuloC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aliases w:val="Titel Abstract Car"/>
    <w:link w:val="Ttulo"/>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Ttulo1Car">
    <w:name w:val="Título 1 Car"/>
    <w:link w:val="Ttulo1"/>
    <w:uiPriority w:val="9"/>
    <w:rsid w:val="006C3A0A"/>
    <w:rPr>
      <w:rFonts w:ascii="Times New Roman" w:hAnsi="Times New Roman" w:cs="Times New Roman"/>
      <w:b/>
      <w:sz w:val="22"/>
      <w:szCs w:val="22"/>
    </w:rPr>
  </w:style>
  <w:style w:type="character" w:customStyle="1" w:styleId="Ttulo2Car">
    <w:name w:val="Título 2 Car"/>
    <w:link w:val="Ttulo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aconcuadrcula">
    <w:name w:val="Table Grid"/>
    <w:basedOn w:val="Tabla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FA3E46"/>
    <w:rPr>
      <w:color w:val="0000FF"/>
      <w:u w:val="single"/>
    </w:rPr>
  </w:style>
  <w:style w:type="paragraph" w:styleId="Encabezado">
    <w:name w:val="header"/>
    <w:basedOn w:val="Normal"/>
    <w:link w:val="EncabezadoC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EncabezadoCar">
    <w:name w:val="Encabezado Car"/>
    <w:link w:val="Encabezado"/>
    <w:uiPriority w:val="99"/>
    <w:rsid w:val="00FA3E46"/>
    <w:rPr>
      <w:rFonts w:ascii="Arial" w:eastAsia="Calibri" w:hAnsi="Arial" w:cs="Times New Roman"/>
    </w:rPr>
  </w:style>
  <w:style w:type="character" w:styleId="Textoennegrita">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nfasis">
    <w:name w:val="Emphasis"/>
    <w:uiPriority w:val="20"/>
    <w:rsid w:val="00FA3E46"/>
    <w:rPr>
      <w:i/>
      <w:iCs/>
    </w:rPr>
  </w:style>
  <w:style w:type="paragraph" w:styleId="Textodeglobo">
    <w:name w:val="Balloon Text"/>
    <w:basedOn w:val="Normal"/>
    <w:link w:val="TextodegloboCar"/>
    <w:uiPriority w:val="99"/>
    <w:semiHidden/>
    <w:unhideWhenUsed/>
    <w:rsid w:val="00FA3E46"/>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FA3E46"/>
    <w:rPr>
      <w:rFonts w:ascii="Tahoma" w:eastAsia="Calibri" w:hAnsi="Tahoma" w:cs="Tahoma"/>
      <w:sz w:val="16"/>
      <w:szCs w:val="16"/>
    </w:rPr>
  </w:style>
  <w:style w:type="character" w:customStyle="1" w:styleId="Ttulo3Car">
    <w:name w:val="Título 3 Car"/>
    <w:link w:val="Ttulo3"/>
    <w:uiPriority w:val="9"/>
    <w:rsid w:val="00D031E0"/>
    <w:rPr>
      <w:rFonts w:ascii="Times New Roman" w:eastAsia="Times New Roman" w:hAnsi="Times New Roman" w:cs="Times New Roman"/>
      <w:b/>
      <w:bCs/>
      <w:sz w:val="26"/>
      <w:szCs w:val="24"/>
    </w:rPr>
  </w:style>
  <w:style w:type="character" w:customStyle="1" w:styleId="Ttulo4Car">
    <w:name w:val="Título 4 Car"/>
    <w:link w:val="Ttulo4"/>
    <w:uiPriority w:val="9"/>
    <w:rsid w:val="00D031E0"/>
    <w:rPr>
      <w:rFonts w:ascii="Times New Roman" w:eastAsia="Times New Roman" w:hAnsi="Times New Roman" w:cs="Times New Roman"/>
      <w:b/>
      <w:bCs/>
      <w:iCs/>
      <w:sz w:val="26"/>
      <w:szCs w:val="24"/>
    </w:rPr>
  </w:style>
  <w:style w:type="character" w:customStyle="1" w:styleId="Ttulo5Car">
    <w:name w:val="Título 5 Car"/>
    <w:link w:val="Ttulo5"/>
    <w:uiPriority w:val="9"/>
    <w:rsid w:val="00D031E0"/>
    <w:rPr>
      <w:rFonts w:ascii="Times New Roman" w:eastAsia="Times New Roman" w:hAnsi="Times New Roman" w:cs="Times New Roman"/>
      <w:b/>
      <w:bCs/>
      <w:sz w:val="26"/>
      <w:szCs w:val="24"/>
    </w:rPr>
  </w:style>
  <w:style w:type="character" w:customStyle="1" w:styleId="Ttulo6Car">
    <w:name w:val="Título 6 Car"/>
    <w:link w:val="Ttulo6"/>
    <w:uiPriority w:val="9"/>
    <w:rsid w:val="00D031E0"/>
    <w:rPr>
      <w:rFonts w:ascii="Times New Roman" w:eastAsia="Times New Roman" w:hAnsi="Times New Roman" w:cs="Times New Roman"/>
      <w:b/>
      <w:bCs/>
      <w:iCs/>
      <w:sz w:val="26"/>
      <w:szCs w:val="24"/>
    </w:rPr>
  </w:style>
  <w:style w:type="character" w:customStyle="1" w:styleId="Ttulo7Car">
    <w:name w:val="Título 7 Car"/>
    <w:link w:val="Ttulo7"/>
    <w:uiPriority w:val="9"/>
    <w:rsid w:val="00D031E0"/>
    <w:rPr>
      <w:rFonts w:ascii="Times New Roman" w:eastAsia="Times New Roman" w:hAnsi="Times New Roman" w:cs="Times New Roman"/>
      <w:iCs/>
      <w:sz w:val="26"/>
      <w:szCs w:val="24"/>
    </w:rPr>
  </w:style>
  <w:style w:type="character" w:customStyle="1" w:styleId="Ttulo8Car">
    <w:name w:val="Título 8 Car"/>
    <w:link w:val="Ttulo8"/>
    <w:uiPriority w:val="9"/>
    <w:rsid w:val="005B2014"/>
    <w:rPr>
      <w:rFonts w:ascii="Times New Roman" w:eastAsia="Times New Roman" w:hAnsi="Times New Roman" w:cs="Times New Roman"/>
      <w:sz w:val="26"/>
      <w:szCs w:val="20"/>
    </w:rPr>
  </w:style>
  <w:style w:type="character" w:customStyle="1" w:styleId="Ttulo9Car">
    <w:name w:val="Título 9 Car"/>
    <w:link w:val="Ttulo9"/>
    <w:uiPriority w:val="9"/>
    <w:rsid w:val="005B2014"/>
    <w:rPr>
      <w:rFonts w:ascii="Times New Roman" w:eastAsia="Times New Roman" w:hAnsi="Times New Roman" w:cs="Times New Roman"/>
      <w:iCs/>
      <w:sz w:val="26"/>
      <w:szCs w:val="20"/>
    </w:rPr>
  </w:style>
  <w:style w:type="character" w:styleId="nfasissutil">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Piedepgina">
    <w:name w:val="footer"/>
    <w:basedOn w:val="Normal"/>
    <w:link w:val="PiedepginaCar"/>
    <w:uiPriority w:val="99"/>
    <w:unhideWhenUsed/>
    <w:rsid w:val="008C232D"/>
    <w:pPr>
      <w:tabs>
        <w:tab w:val="center" w:pos="4513"/>
        <w:tab w:val="right" w:pos="9026"/>
      </w:tabs>
      <w:spacing w:after="0" w:line="240" w:lineRule="auto"/>
    </w:pPr>
    <w:rPr>
      <w:sz w:val="26"/>
    </w:rPr>
  </w:style>
  <w:style w:type="character" w:customStyle="1" w:styleId="PiedepginaCar">
    <w:name w:val="Pie de página Car"/>
    <w:link w:val="Piedepgina"/>
    <w:uiPriority w:val="99"/>
    <w:rsid w:val="008C232D"/>
    <w:rPr>
      <w:rFonts w:ascii="Times New Roman" w:eastAsia="Calibri" w:hAnsi="Times New Roman" w:cs="Times New Roman"/>
      <w:sz w:val="26"/>
      <w:szCs w:val="24"/>
    </w:rPr>
  </w:style>
  <w:style w:type="character" w:styleId="Textodelmarcadordeposicin">
    <w:name w:val="Placeholder Text"/>
    <w:uiPriority w:val="99"/>
    <w:semiHidden/>
    <w:rsid w:val="008C232D"/>
    <w:rPr>
      <w:color w:val="808080"/>
    </w:rPr>
  </w:style>
  <w:style w:type="character" w:styleId="Refdecomentario">
    <w:name w:val="annotation reference"/>
    <w:uiPriority w:val="99"/>
    <w:semiHidden/>
    <w:unhideWhenUsed/>
    <w:rsid w:val="009832EA"/>
    <w:rPr>
      <w:sz w:val="16"/>
      <w:szCs w:val="16"/>
    </w:rPr>
  </w:style>
  <w:style w:type="paragraph" w:styleId="Textocomentario">
    <w:name w:val="annotation text"/>
    <w:basedOn w:val="Normal"/>
    <w:link w:val="TextocomentarioCar"/>
    <w:uiPriority w:val="99"/>
    <w:semiHidden/>
    <w:unhideWhenUsed/>
    <w:rsid w:val="009832EA"/>
    <w:pPr>
      <w:spacing w:line="240" w:lineRule="auto"/>
    </w:pPr>
    <w:rPr>
      <w:sz w:val="20"/>
      <w:szCs w:val="20"/>
    </w:rPr>
  </w:style>
  <w:style w:type="character" w:customStyle="1" w:styleId="TextocomentarioCar">
    <w:name w:val="Texto comentario Car"/>
    <w:link w:val="Textocomentario"/>
    <w:uiPriority w:val="99"/>
    <w:semiHidden/>
    <w:rsid w:val="009832EA"/>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832EA"/>
    <w:rPr>
      <w:b/>
      <w:bCs/>
    </w:rPr>
  </w:style>
  <w:style w:type="character" w:customStyle="1" w:styleId="AsuntodelcomentarioCar">
    <w:name w:val="Asunto del comentario Car"/>
    <w:link w:val="Asuntodelcomentario"/>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DC3">
    <w:name w:val="toc 3"/>
    <w:basedOn w:val="Normal"/>
    <w:next w:val="Normal"/>
    <w:autoRedefine/>
    <w:uiPriority w:val="39"/>
    <w:unhideWhenUsed/>
    <w:rsid w:val="005D059F"/>
    <w:pPr>
      <w:spacing w:after="100"/>
    </w:pPr>
  </w:style>
  <w:style w:type="paragraph" w:styleId="TtuloTDC">
    <w:name w:val="TOC Heading"/>
    <w:basedOn w:val="Ttulo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DC1">
    <w:name w:val="toc 1"/>
    <w:basedOn w:val="Normal"/>
    <w:next w:val="Normal"/>
    <w:autoRedefine/>
    <w:uiPriority w:val="39"/>
    <w:unhideWhenUsed/>
    <w:rsid w:val="00075A10"/>
    <w:pPr>
      <w:spacing w:before="240" w:after="100"/>
    </w:pPr>
    <w:rPr>
      <w:b/>
    </w:rPr>
  </w:style>
  <w:style w:type="paragraph" w:styleId="TDC2">
    <w:name w:val="toc 2"/>
    <w:basedOn w:val="Normal"/>
    <w:next w:val="Normal"/>
    <w:autoRedefine/>
    <w:uiPriority w:val="39"/>
    <w:unhideWhenUsed/>
    <w:rsid w:val="00075A10"/>
    <w:pPr>
      <w:spacing w:after="100"/>
    </w:pPr>
  </w:style>
  <w:style w:type="paragraph" w:styleId="Bibliografa">
    <w:name w:val="Bibliography"/>
    <w:basedOn w:val="Normal"/>
    <w:next w:val="Normal"/>
    <w:uiPriority w:val="37"/>
    <w:unhideWhenUsed/>
    <w:rsid w:val="00322A64"/>
  </w:style>
  <w:style w:type="paragraph" w:styleId="Descripci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adeilustracion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Fuentedeprrafopredeter"/>
    <w:rsid w:val="007033F3"/>
  </w:style>
  <w:style w:type="paragraph" w:styleId="Prrafodelista">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paragraph" w:styleId="Textoindependiente">
    <w:name w:val="Body Text"/>
    <w:basedOn w:val="Normal"/>
    <w:link w:val="TextoindependienteCar"/>
    <w:rsid w:val="002F53B1"/>
    <w:pPr>
      <w:spacing w:after="120" w:line="240" w:lineRule="auto"/>
      <w:jc w:val="left"/>
    </w:pPr>
    <w:rPr>
      <w:rFonts w:eastAsia="Times New Roman"/>
      <w:sz w:val="20"/>
      <w:szCs w:val="20"/>
      <w:lang w:val="es-ES" w:eastAsia="es-ES"/>
    </w:rPr>
  </w:style>
  <w:style w:type="character" w:customStyle="1" w:styleId="TextoindependienteCar">
    <w:name w:val="Texto independiente Car"/>
    <w:basedOn w:val="Fuentedeprrafopredeter"/>
    <w:link w:val="Textoindependiente"/>
    <w:rsid w:val="002F53B1"/>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0395">
      <w:bodyDiv w:val="1"/>
      <w:marLeft w:val="0"/>
      <w:marRight w:val="0"/>
      <w:marTop w:val="0"/>
      <w:marBottom w:val="0"/>
      <w:divBdr>
        <w:top w:val="none" w:sz="0" w:space="0" w:color="auto"/>
        <w:left w:val="none" w:sz="0" w:space="0" w:color="auto"/>
        <w:bottom w:val="none" w:sz="0" w:space="0" w:color="auto"/>
        <w:right w:val="none" w:sz="0" w:space="0" w:color="auto"/>
      </w:divBdr>
    </w:div>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64038492">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131417">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51336457">
      <w:bodyDiv w:val="1"/>
      <w:marLeft w:val="0"/>
      <w:marRight w:val="0"/>
      <w:marTop w:val="0"/>
      <w:marBottom w:val="0"/>
      <w:divBdr>
        <w:top w:val="none" w:sz="0" w:space="0" w:color="auto"/>
        <w:left w:val="none" w:sz="0" w:space="0" w:color="auto"/>
        <w:bottom w:val="none" w:sz="0" w:space="0" w:color="auto"/>
        <w:right w:val="none" w:sz="0" w:space="0" w:color="auto"/>
      </w:divBdr>
    </w:div>
    <w:div w:id="155149359">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8886">
      <w:bodyDiv w:val="1"/>
      <w:marLeft w:val="0"/>
      <w:marRight w:val="0"/>
      <w:marTop w:val="0"/>
      <w:marBottom w:val="0"/>
      <w:divBdr>
        <w:top w:val="none" w:sz="0" w:space="0" w:color="auto"/>
        <w:left w:val="none" w:sz="0" w:space="0" w:color="auto"/>
        <w:bottom w:val="none" w:sz="0" w:space="0" w:color="auto"/>
        <w:right w:val="none" w:sz="0" w:space="0" w:color="auto"/>
      </w:divBdr>
    </w:div>
    <w:div w:id="267735811">
      <w:bodyDiv w:val="1"/>
      <w:marLeft w:val="0"/>
      <w:marRight w:val="0"/>
      <w:marTop w:val="0"/>
      <w:marBottom w:val="0"/>
      <w:divBdr>
        <w:top w:val="none" w:sz="0" w:space="0" w:color="auto"/>
        <w:left w:val="none" w:sz="0" w:space="0" w:color="auto"/>
        <w:bottom w:val="none" w:sz="0" w:space="0" w:color="auto"/>
        <w:right w:val="none" w:sz="0" w:space="0" w:color="auto"/>
      </w:divBdr>
    </w:div>
    <w:div w:id="303050606">
      <w:bodyDiv w:val="1"/>
      <w:marLeft w:val="0"/>
      <w:marRight w:val="0"/>
      <w:marTop w:val="0"/>
      <w:marBottom w:val="0"/>
      <w:divBdr>
        <w:top w:val="none" w:sz="0" w:space="0" w:color="auto"/>
        <w:left w:val="none" w:sz="0" w:space="0" w:color="auto"/>
        <w:bottom w:val="none" w:sz="0" w:space="0" w:color="auto"/>
        <w:right w:val="none" w:sz="0" w:space="0" w:color="auto"/>
      </w:divBdr>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18646072">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446238134">
      <w:bodyDiv w:val="1"/>
      <w:marLeft w:val="0"/>
      <w:marRight w:val="0"/>
      <w:marTop w:val="0"/>
      <w:marBottom w:val="0"/>
      <w:divBdr>
        <w:top w:val="none" w:sz="0" w:space="0" w:color="auto"/>
        <w:left w:val="none" w:sz="0" w:space="0" w:color="auto"/>
        <w:bottom w:val="none" w:sz="0" w:space="0" w:color="auto"/>
        <w:right w:val="none" w:sz="0" w:space="0" w:color="auto"/>
      </w:divBdr>
    </w:div>
    <w:div w:id="451830939">
      <w:bodyDiv w:val="1"/>
      <w:marLeft w:val="0"/>
      <w:marRight w:val="0"/>
      <w:marTop w:val="0"/>
      <w:marBottom w:val="0"/>
      <w:divBdr>
        <w:top w:val="none" w:sz="0" w:space="0" w:color="auto"/>
        <w:left w:val="none" w:sz="0" w:space="0" w:color="auto"/>
        <w:bottom w:val="none" w:sz="0" w:space="0" w:color="auto"/>
        <w:right w:val="none" w:sz="0" w:space="0" w:color="auto"/>
      </w:divBdr>
    </w:div>
    <w:div w:id="453598519">
      <w:bodyDiv w:val="1"/>
      <w:marLeft w:val="0"/>
      <w:marRight w:val="0"/>
      <w:marTop w:val="0"/>
      <w:marBottom w:val="0"/>
      <w:divBdr>
        <w:top w:val="none" w:sz="0" w:space="0" w:color="auto"/>
        <w:left w:val="none" w:sz="0" w:space="0" w:color="auto"/>
        <w:bottom w:val="none" w:sz="0" w:space="0" w:color="auto"/>
        <w:right w:val="none" w:sz="0" w:space="0" w:color="auto"/>
      </w:divBdr>
    </w:div>
    <w:div w:id="460610439">
      <w:bodyDiv w:val="1"/>
      <w:marLeft w:val="0"/>
      <w:marRight w:val="0"/>
      <w:marTop w:val="0"/>
      <w:marBottom w:val="0"/>
      <w:divBdr>
        <w:top w:val="none" w:sz="0" w:space="0" w:color="auto"/>
        <w:left w:val="none" w:sz="0" w:space="0" w:color="auto"/>
        <w:bottom w:val="none" w:sz="0" w:space="0" w:color="auto"/>
        <w:right w:val="none" w:sz="0" w:space="0" w:color="auto"/>
      </w:divBdr>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29999172">
      <w:bodyDiv w:val="1"/>
      <w:marLeft w:val="0"/>
      <w:marRight w:val="0"/>
      <w:marTop w:val="0"/>
      <w:marBottom w:val="0"/>
      <w:divBdr>
        <w:top w:val="none" w:sz="0" w:space="0" w:color="auto"/>
        <w:left w:val="none" w:sz="0" w:space="0" w:color="auto"/>
        <w:bottom w:val="none" w:sz="0" w:space="0" w:color="auto"/>
        <w:right w:val="none" w:sz="0" w:space="0" w:color="auto"/>
      </w:divBdr>
    </w:div>
    <w:div w:id="541594249">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673384466">
      <w:bodyDiv w:val="1"/>
      <w:marLeft w:val="0"/>
      <w:marRight w:val="0"/>
      <w:marTop w:val="0"/>
      <w:marBottom w:val="0"/>
      <w:divBdr>
        <w:top w:val="none" w:sz="0" w:space="0" w:color="auto"/>
        <w:left w:val="none" w:sz="0" w:space="0" w:color="auto"/>
        <w:bottom w:val="none" w:sz="0" w:space="0" w:color="auto"/>
        <w:right w:val="none" w:sz="0" w:space="0" w:color="auto"/>
      </w:divBdr>
    </w:div>
    <w:div w:id="741101457">
      <w:bodyDiv w:val="1"/>
      <w:marLeft w:val="0"/>
      <w:marRight w:val="0"/>
      <w:marTop w:val="0"/>
      <w:marBottom w:val="0"/>
      <w:divBdr>
        <w:top w:val="none" w:sz="0" w:space="0" w:color="auto"/>
        <w:left w:val="none" w:sz="0" w:space="0" w:color="auto"/>
        <w:bottom w:val="none" w:sz="0" w:space="0" w:color="auto"/>
        <w:right w:val="none" w:sz="0" w:space="0" w:color="auto"/>
      </w:divBdr>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895287548">
      <w:bodyDiv w:val="1"/>
      <w:marLeft w:val="0"/>
      <w:marRight w:val="0"/>
      <w:marTop w:val="0"/>
      <w:marBottom w:val="0"/>
      <w:divBdr>
        <w:top w:val="none" w:sz="0" w:space="0" w:color="auto"/>
        <w:left w:val="none" w:sz="0" w:space="0" w:color="auto"/>
        <w:bottom w:val="none" w:sz="0" w:space="0" w:color="auto"/>
        <w:right w:val="none" w:sz="0" w:space="0" w:color="auto"/>
      </w:divBdr>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68777777">
      <w:bodyDiv w:val="1"/>
      <w:marLeft w:val="0"/>
      <w:marRight w:val="0"/>
      <w:marTop w:val="0"/>
      <w:marBottom w:val="0"/>
      <w:divBdr>
        <w:top w:val="none" w:sz="0" w:space="0" w:color="auto"/>
        <w:left w:val="none" w:sz="0" w:space="0" w:color="auto"/>
        <w:bottom w:val="none" w:sz="0" w:space="0" w:color="auto"/>
        <w:right w:val="none" w:sz="0" w:space="0" w:color="auto"/>
      </w:divBdr>
    </w:div>
    <w:div w:id="977732335">
      <w:bodyDiv w:val="1"/>
      <w:marLeft w:val="0"/>
      <w:marRight w:val="0"/>
      <w:marTop w:val="0"/>
      <w:marBottom w:val="0"/>
      <w:divBdr>
        <w:top w:val="none" w:sz="0" w:space="0" w:color="auto"/>
        <w:left w:val="none" w:sz="0" w:space="0" w:color="auto"/>
        <w:bottom w:val="none" w:sz="0" w:space="0" w:color="auto"/>
        <w:right w:val="none" w:sz="0" w:space="0" w:color="auto"/>
      </w:divBdr>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07291421">
      <w:bodyDiv w:val="1"/>
      <w:marLeft w:val="0"/>
      <w:marRight w:val="0"/>
      <w:marTop w:val="0"/>
      <w:marBottom w:val="0"/>
      <w:divBdr>
        <w:top w:val="none" w:sz="0" w:space="0" w:color="auto"/>
        <w:left w:val="none" w:sz="0" w:space="0" w:color="auto"/>
        <w:bottom w:val="none" w:sz="0" w:space="0" w:color="auto"/>
        <w:right w:val="none" w:sz="0" w:space="0" w:color="auto"/>
      </w:divBdr>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44547162">
      <w:bodyDiv w:val="1"/>
      <w:marLeft w:val="0"/>
      <w:marRight w:val="0"/>
      <w:marTop w:val="0"/>
      <w:marBottom w:val="0"/>
      <w:divBdr>
        <w:top w:val="none" w:sz="0" w:space="0" w:color="auto"/>
        <w:left w:val="none" w:sz="0" w:space="0" w:color="auto"/>
        <w:bottom w:val="none" w:sz="0" w:space="0" w:color="auto"/>
        <w:right w:val="none" w:sz="0" w:space="0" w:color="auto"/>
      </w:divBdr>
    </w:div>
    <w:div w:id="1171407139">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279334503">
      <w:bodyDiv w:val="1"/>
      <w:marLeft w:val="0"/>
      <w:marRight w:val="0"/>
      <w:marTop w:val="0"/>
      <w:marBottom w:val="0"/>
      <w:divBdr>
        <w:top w:val="none" w:sz="0" w:space="0" w:color="auto"/>
        <w:left w:val="none" w:sz="0" w:space="0" w:color="auto"/>
        <w:bottom w:val="none" w:sz="0" w:space="0" w:color="auto"/>
        <w:right w:val="none" w:sz="0" w:space="0" w:color="auto"/>
      </w:divBdr>
    </w:div>
    <w:div w:id="1352991938">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3261663">
      <w:bodyDiv w:val="1"/>
      <w:marLeft w:val="0"/>
      <w:marRight w:val="0"/>
      <w:marTop w:val="0"/>
      <w:marBottom w:val="0"/>
      <w:divBdr>
        <w:top w:val="none" w:sz="0" w:space="0" w:color="auto"/>
        <w:left w:val="none" w:sz="0" w:space="0" w:color="auto"/>
        <w:bottom w:val="none" w:sz="0" w:space="0" w:color="auto"/>
        <w:right w:val="none" w:sz="0" w:space="0" w:color="auto"/>
      </w:divBdr>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29349694">
      <w:bodyDiv w:val="1"/>
      <w:marLeft w:val="0"/>
      <w:marRight w:val="0"/>
      <w:marTop w:val="0"/>
      <w:marBottom w:val="0"/>
      <w:divBdr>
        <w:top w:val="none" w:sz="0" w:space="0" w:color="auto"/>
        <w:left w:val="none" w:sz="0" w:space="0" w:color="auto"/>
        <w:bottom w:val="none" w:sz="0" w:space="0" w:color="auto"/>
        <w:right w:val="none" w:sz="0" w:space="0" w:color="auto"/>
      </w:divBdr>
    </w:div>
    <w:div w:id="1458793674">
      <w:bodyDiv w:val="1"/>
      <w:marLeft w:val="0"/>
      <w:marRight w:val="0"/>
      <w:marTop w:val="0"/>
      <w:marBottom w:val="0"/>
      <w:divBdr>
        <w:top w:val="none" w:sz="0" w:space="0" w:color="auto"/>
        <w:left w:val="none" w:sz="0" w:space="0" w:color="auto"/>
        <w:bottom w:val="none" w:sz="0" w:space="0" w:color="auto"/>
        <w:right w:val="none" w:sz="0" w:space="0" w:color="auto"/>
      </w:divBdr>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642228752">
      <w:bodyDiv w:val="1"/>
      <w:marLeft w:val="0"/>
      <w:marRight w:val="0"/>
      <w:marTop w:val="0"/>
      <w:marBottom w:val="0"/>
      <w:divBdr>
        <w:top w:val="none" w:sz="0" w:space="0" w:color="auto"/>
        <w:left w:val="none" w:sz="0" w:space="0" w:color="auto"/>
        <w:bottom w:val="none" w:sz="0" w:space="0" w:color="auto"/>
        <w:right w:val="none" w:sz="0" w:space="0" w:color="auto"/>
      </w:divBdr>
    </w:div>
    <w:div w:id="1676690586">
      <w:bodyDiv w:val="1"/>
      <w:marLeft w:val="0"/>
      <w:marRight w:val="0"/>
      <w:marTop w:val="0"/>
      <w:marBottom w:val="0"/>
      <w:divBdr>
        <w:top w:val="none" w:sz="0" w:space="0" w:color="auto"/>
        <w:left w:val="none" w:sz="0" w:space="0" w:color="auto"/>
        <w:bottom w:val="none" w:sz="0" w:space="0" w:color="auto"/>
        <w:right w:val="none" w:sz="0" w:space="0" w:color="auto"/>
      </w:divBdr>
    </w:div>
    <w:div w:id="1694762482">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721050909">
      <w:bodyDiv w:val="1"/>
      <w:marLeft w:val="0"/>
      <w:marRight w:val="0"/>
      <w:marTop w:val="0"/>
      <w:marBottom w:val="0"/>
      <w:divBdr>
        <w:top w:val="none" w:sz="0" w:space="0" w:color="auto"/>
        <w:left w:val="none" w:sz="0" w:space="0" w:color="auto"/>
        <w:bottom w:val="none" w:sz="0" w:space="0" w:color="auto"/>
        <w:right w:val="none" w:sz="0" w:space="0" w:color="auto"/>
      </w:divBdr>
    </w:div>
    <w:div w:id="1755472346">
      <w:bodyDiv w:val="1"/>
      <w:marLeft w:val="0"/>
      <w:marRight w:val="0"/>
      <w:marTop w:val="0"/>
      <w:marBottom w:val="0"/>
      <w:divBdr>
        <w:top w:val="none" w:sz="0" w:space="0" w:color="auto"/>
        <w:left w:val="none" w:sz="0" w:space="0" w:color="auto"/>
        <w:bottom w:val="none" w:sz="0" w:space="0" w:color="auto"/>
        <w:right w:val="none" w:sz="0" w:space="0" w:color="auto"/>
      </w:divBdr>
    </w:div>
    <w:div w:id="1791432324">
      <w:bodyDiv w:val="1"/>
      <w:marLeft w:val="0"/>
      <w:marRight w:val="0"/>
      <w:marTop w:val="0"/>
      <w:marBottom w:val="0"/>
      <w:divBdr>
        <w:top w:val="none" w:sz="0" w:space="0" w:color="auto"/>
        <w:left w:val="none" w:sz="0" w:space="0" w:color="auto"/>
        <w:bottom w:val="none" w:sz="0" w:space="0" w:color="auto"/>
        <w:right w:val="none" w:sz="0" w:space="0" w:color="auto"/>
      </w:divBdr>
    </w:div>
    <w:div w:id="1840610585">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1907687911">
      <w:bodyDiv w:val="1"/>
      <w:marLeft w:val="0"/>
      <w:marRight w:val="0"/>
      <w:marTop w:val="0"/>
      <w:marBottom w:val="0"/>
      <w:divBdr>
        <w:top w:val="none" w:sz="0" w:space="0" w:color="auto"/>
        <w:left w:val="none" w:sz="0" w:space="0" w:color="auto"/>
        <w:bottom w:val="none" w:sz="0" w:space="0" w:color="auto"/>
        <w:right w:val="none" w:sz="0" w:space="0" w:color="auto"/>
      </w:divBdr>
    </w:div>
    <w:div w:id="1984774440">
      <w:bodyDiv w:val="1"/>
      <w:marLeft w:val="0"/>
      <w:marRight w:val="0"/>
      <w:marTop w:val="0"/>
      <w:marBottom w:val="0"/>
      <w:divBdr>
        <w:top w:val="none" w:sz="0" w:space="0" w:color="auto"/>
        <w:left w:val="none" w:sz="0" w:space="0" w:color="auto"/>
        <w:bottom w:val="none" w:sz="0" w:space="0" w:color="auto"/>
        <w:right w:val="none" w:sz="0" w:space="0" w:color="auto"/>
      </w:divBdr>
    </w:div>
    <w:div w:id="2000035749">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48872687">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092119977">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Siz21</b:Tag>
    <b:SourceType>Report</b:SourceType>
    <b:Guid>{DE2CEA97-C3CA-4B1C-A77F-23B04815A08E}</b:Guid>
    <b:Title>PORC MEAT PRODUCTION CHAIN IN COLOMBIA</b:Title>
    <b:Year>2021</b:Year>
    <b:City>Bucaramanga</b:City>
    <b:Author>
      <b:Author>
        <b:NameList>
          <b:Person>
            <b:Last>Siza</b:Last>
            <b:First>Luisa</b:First>
          </b:Person>
          <b:Person>
            <b:Last>Díaz</b:Last>
            <b:First>Karen</b:First>
          </b:Person>
          <b:Person>
            <b:Last>Dueñas</b:Last>
            <b:First>Andrés</b:First>
          </b:Person>
          <b:Person>
            <b:Last>Gómez</b:Last>
            <b:First>Andrés</b:First>
          </b:Person>
        </b:NameList>
      </b:Author>
    </b:Author>
    <b:Institution>Universidad Cooperativa de Colombia</b:Institution>
    <b:Pages>1-34</b:Pages>
    <b:ThesisType>Systematic literature review</b:ThesisType>
    <b:URL>https://repository.ucc.edu.co/server/api/core/bitstreams/7899d55d-0217-4f52-992f-5392d584cb3c/content</b:URL>
    <b:RefOrder>1</b:RefOrder>
  </b:Source>
  <b:Source>
    <b:Tag>Uni20</b:Tag>
    <b:SourceType>Report</b:SourceType>
    <b:Guid>{7E94B520-ADAA-4DF5-BCE4-3FED98D31901}</b:Guid>
    <b:Title>Ficha de Inteligencia: Porcicultura</b:Title>
    <b:Year>2020</b:Year>
    <b:Pages>1-12</b:Pages>
    <b:Publisher>Finagro</b:Publisher>
    <b:City>Bogotá</b:City>
    <b:Author>
      <b:Author>
        <b:NameList>
          <b:Person>
            <b:Last>Unidad de Gestión de Riesgos Agropecuarios-UGRA</b:Last>
          </b:Person>
          <b:Person>
            <b:Last>Vicepresidencia Garantías y Riesgos Agropecuarios</b:Last>
          </b:Person>
        </b:NameList>
      </b:Author>
    </b:Author>
    <b:Institution>Ministerio de Agricultura</b:Institution>
    <b:URL>https://www.finagro.com.co/sites/default/files/ficha_de_inteligencia_-_porcicultura.pdf</b:URL>
    <b:RefOrder>2</b:RefOrder>
  </b:Source>
  <b:Source>
    <b:Tag>Qui08</b:Tag>
    <b:SourceType>Report</b:SourceType>
    <b:Guid>{C59C0E5C-8D03-41AC-A190-BC1A0DD7BA83}</b:Guid>
    <b:Title>Factores que influyen en el consumo de pienso en los cerdos</b:Title>
    <b:Year>2008</b:Year>
    <b:Pages>15-26</b:Pages>
    <b:Author>
      <b:Author>
        <b:NameList>
          <b:Person>
            <b:Last>Quiles</b:Last>
            <b:First>A</b:First>
          </b:Person>
          <b:Person>
            <b:Last>Hevia</b:Last>
            <b:First>M</b:First>
          </b:Person>
        </b:NameList>
      </b:Author>
    </b:Author>
    <b:City>Murcia</b:City>
    <b:Institution>Universidad de Murcia</b:Institution>
    <b:URL>https://www.researchgate.net/publication/296625637_Factors_affecting_the_daily_feed_intake_and_feed_conversion_ratio_of_pigs_in_growfinishing_units_The_case_of_a_company</b:URL>
    <b:RefOrder>3</b:RefOrder>
  </b:Source>
  <b:Source>
    <b:Tag>Ceg19</b:Tag>
    <b:SourceType>Book</b:SourceType>
    <b:Guid>{74964E51-4117-433F-876E-19250BDC4F17}</b:Guid>
    <b:Title>SISTEMAS DE CONTROL La automatización como el motor del desarrollo</b:Title>
    <b:Year>2019</b:Year>
    <b:Publisher>Editorial Universitaria - Universidad Nacional de Misiones</b:Publisher>
    <b:City>Misiones</b:City>
    <b:Author>
      <b:Author>
        <b:NameList>
          <b:Person>
            <b:Last>Cegelski</b:Last>
            <b:Middle>D.</b:Middle>
            <b:First>Cristian</b:First>
          </b:Person>
          <b:Person>
            <b:Last>Katogui</b:Last>
            <b:Middle>E.</b:Middle>
            <b:First>Sergio</b:First>
          </b:Person>
          <b:Person>
            <b:Last>Stoisa</b:Last>
            <b:Middle>A</b:Middle>
            <b:First>Héctor</b:First>
          </b:Person>
          <b:Person>
            <b:Last>Corrado</b:Last>
            <b:Middle>J.</b:Middle>
            <b:First>Leandro</b:First>
          </b:Person>
          <b:Person>
            <b:Last>Nuñes</b:Last>
            <b:Middle>F.</b:Middle>
            <b:First>Manuel</b:First>
          </b:Person>
        </b:NameList>
      </b:Author>
    </b:Author>
    <b:CountryRegion>Argentina</b:CountryRegion>
    <b:Pages>1-338</b:Pages>
    <b:URL>https://editorial.unam.edu.ar/images/documentos_digitales/I_01_Sistemas_de_Control_web.pdf</b:URL>
    <b:RefOrder>5</b:RefOrder>
  </b:Source>
  <b:Source>
    <b:Tag>Ben19</b:Tag>
    <b:SourceType>JournalArticle</b:SourceType>
    <b:Guid>{37F1DC9A-B518-4220-8046-D5E1559E4102}</b:Guid>
    <b:Title>Information and communication technologies as a factor of innovation and business competitiveness</b:Title>
    <b:Year>2019</b:Year>
    <b:JournalName>Scientia Et Technica</b:JournalName>
    <b:Pages>85-96</b:Pages>
    <b:Volume>24</b:Volume>
    <b:Issue>1</b:Issue>
    <b:Author>
      <b:Author>
        <b:NameList>
          <b:Person>
            <b:Last>Benal-Jiménez</b:Last>
            <b:Middle>Carlota</b:Middle>
            <b:First>Mary</b:First>
          </b:Person>
          <b:Person>
            <b:Last>Rodríguez-Ibarra</b:Last>
            <b:Middle>Libardo</b:Middle>
            <b:First>Diego</b:First>
          </b:Person>
        </b:NameList>
      </b:Author>
    </b:Author>
    <b:URL>https://www.redalyc.org/journal/849/84959429009/html/</b:URL>
    <b:RefOrder>4</b:RefOrder>
  </b:Source>
  <b:Source>
    <b:Tag>Ass69</b:Tag>
    <b:SourceType>BookSection</b:SourceType>
    <b:Guid>{327E421D-C458-454A-BA2E-40C66366364A}</b:Guid>
    <b:Title>Interface Between Data Terminal Equipment and Data Communication Equipment Employing Serial Binary Data Interchange</b:Title>
    <b:Year>1969</b:Year>
    <b:Author>
      <b:Author>
        <b:NameList>
          <b:Person>
            <b:Last>Association</b:Last>
            <b:First>Electronic</b:First>
            <b:Middle>Industries</b:Middle>
          </b:Person>
        </b:NameList>
      </b:Author>
    </b:Author>
    <b:BookTitle>EIA Standard RS-232-C</b:BookTitle>
    <b:RefOrder>6</b:RefOrder>
  </b:Source>
  <b:Source>
    <b:Tag>Aya96</b:Tag>
    <b:SourceType>JournalArticle</b:SourceType>
    <b:Guid>{3514CF5A-2840-4D5E-9F1A-D1BB16E0C248}</b:Guid>
    <b:Title>The 8051 Microcontroller: Architecture, Programming, and Applications</b:Title>
    <b:Year>1996</b:Year>
    <b:Pages>78-79</b:Pages>
    <b:JournalName>IEEE Micro</b:JournalName>
    <b:Volume>16</b:Volume>
    <b:Issue>2</b:Issue>
    <b:Author>
      <b:Author>
        <b:NameList>
          <b:Person>
            <b:Last>Ayala</b:Last>
            <b:Middle>J</b:Middle>
            <b:First>K</b:First>
          </b:Person>
        </b:NameList>
      </b:Author>
    </b:Author>
    <b:RefOrder>7</b:RefOrder>
  </b:Source>
  <b:Source>
    <b:Tag>Ang08</b:Tag>
    <b:SourceType>JournalArticle</b:SourceType>
    <b:Guid>{A524FD64-B684-4E70-AA04-FC08773F78FF}</b:Guid>
    <b:Title>Microcontrollers: Fundamentals and Applications with PIC</b:Title>
    <b:JournalName>IEEE Industrial Electronics Magazine</b:JournalName>
    <b:Year>2008</b:Year>
    <b:Pages>59-60</b:Pages>
    <b:Volume>2</b:Volume>
    <b:Issue>3</b:Issue>
    <b:Author>
      <b:Author>
        <b:NameList>
          <b:Person>
            <b:Last>Angulo</b:Last>
            <b:Middle>M</b:Middle>
            <b:First>J</b:First>
          </b:Person>
          <b:Person>
            <b:Last>Angulo</b:Last>
            <b:First>I</b:First>
          </b:Person>
          <b:Person>
            <b:Last>Martija</b:Last>
            <b:Middle>M</b:Middle>
            <b:First>J</b:First>
          </b:Person>
        </b:NameList>
      </b:Author>
    </b:Author>
    <b:RefOrder>8</b:RefOrder>
  </b:Source>
  <b:Source>
    <b:Tag>Fra11</b:Tag>
    <b:SourceType>JournalArticle</b:SourceType>
    <b:Guid>{9594D41C-928F-4AF0-A58F-6E985481F6AF}</b:Guid>
    <b:Title>Handbook of Modern Sensors: Physics, Designs, and Applications</b:Title>
    <b:JournalName>IEEE Sensors Journal</b:JournalName>
    <b:Year>2011</b:Year>
    <b:Pages>2220-2221</b:Pages>
    <b:Volume>11</b:Volume>
    <b:Issue>9</b:Issue>
    <b:Author>
      <b:Author>
        <b:NameList>
          <b:Person>
            <b:Last>Fraden</b:Last>
            <b:First>J</b:First>
          </b:Person>
        </b:NameList>
      </b:Author>
    </b:Author>
    <b:RefOrder>9</b:RefOrder>
  </b:Source>
  <b:Source>
    <b:Tag>Aca02</b:Tag>
    <b:SourceType>JournalArticle</b:SourceType>
    <b:Guid>{36A0FAEA-D85B-4BED-8076-925C4339584B}</b:Guid>
    <b:Title>Stepping Motors: A Guide to Theory and Practice</b:Title>
    <b:JournalName>IEEE Control Engineering Series</b:JournalName>
    <b:Year>2002</b:Year>
    <b:Volume>63</b:Volume>
    <b:Issue>4</b:Issue>
    <b:Author>
      <b:Author>
        <b:NameList>
          <b:Person>
            <b:Last>Acarnley</b:Last>
            <b:Middle>P</b:Middle>
            <b:First>P</b:First>
          </b:Person>
        </b:NameList>
      </b:Author>
    </b:Author>
    <b:City>London</b:City>
    <b:RefOrder>10</b:RefOrder>
  </b:Source>
  <b:Source>
    <b:Tag>Mer07</b:Tag>
    <b:SourceType>Book</b:SourceType>
    <b:Guid>{05F9720C-6334-40B1-92EE-7B21EAEF36AA}</b:Guid>
    <b:Title>Manual Merck de Veterinaria</b:Title>
    <b:Year>2007</b:Year>
    <b:Pages>1-2711</b:Pages>
    <b:City>Barcelona</b:City>
    <b:Publisher>Editorial Océano</b:Publisher>
    <b:Author>
      <b:Author>
        <b:Corporate>Merck &amp; CO - Whitehouse Station</b:Corporate>
      </b:Author>
    </b:Author>
    <b:CountryRegion>España</b:CountryRegion>
    <b:Edition>Sexta</b:Edition>
    <b:RefOrder>11</b:RefOrder>
  </b:Source>
  <b:Source>
    <b:Tag>Sán19</b:Tag>
    <b:SourceType>JournalArticle</b:SourceType>
    <b:Guid>{7E4E10F6-83C7-4F5D-B1E7-3B6C7DD94ACB}</b:Guid>
    <b:Title>Epistemic Fundamentals of Qualitative and Quantitative Research: Consensus and Dissensus</b:Title>
    <b:JournalName>Revista Digital de Investigación de Docencia Universitaria</b:JournalName>
    <b:Year>2019</b:Year>
    <b:Pages>119-120</b:Pages>
    <b:Volume>13</b:Volume>
    <b:Issue>1</b:Issue>
    <b:Author>
      <b:Author>
        <b:NameList>
          <b:Person>
            <b:Last>Sánchez Florez</b:Last>
            <b:Middle>Anselmo</b:Middle>
            <b:First>Fabio</b:First>
          </b:Person>
        </b:NameList>
      </b:Author>
    </b:Author>
    <b:URL>doi: https://doi.org/10.19083/ridu.2019.644</b:URL>
    <b:RefOrder>12</b:RefOrder>
  </b:Source>
  <b:Source>
    <b:Tag>Pre15</b:Tag>
    <b:SourceType>Book</b:SourceType>
    <b:Guid>{7D46625B-4218-4DA0-B1E1-A8A500128D59}</b:Guid>
    <b:Title>Software Engineering: A Practitioner's Approach</b:Title>
    <b:Year>2015</b:Year>
    <b:City>New York</b:City>
    <b:Publisher>McGraw-Hill Education</b:Publisher>
    <b:Author>
      <b:Author>
        <b:NameList>
          <b:Person>
            <b:Last>Pressman</b:Last>
            <b:First>Roger</b:First>
          </b:Person>
          <b:Person>
            <b:Last>Maxim</b:Last>
            <b:Middle>R</b:Middle>
            <b:First>B</b:First>
          </b:Person>
        </b:NameList>
      </b:Author>
    </b:Author>
    <b:RefOrder>13</b:RefOrder>
  </b:Source>
  <b:Source>
    <b:Tag>Flo21</b:Tag>
    <b:SourceType>Book</b:SourceType>
    <b:Guid>{0973C935-3DF6-493C-AFAD-E810AC905DD2}</b:Guid>
    <b:Title>Electronic devices: Conventional current version (10th)</b:Title>
    <b:Year>2021</b:Year>
    <b:Publisher>Pearson</b:Publisher>
    <b:Author>
      <b:Author>
        <b:NameList>
          <b:Person>
            <b:Last>Floyd</b:Last>
            <b:Middle>L</b:Middle>
            <b:First>T</b:First>
          </b:Person>
        </b:NameList>
      </b:Author>
    </b:Author>
    <b:RefOrder>14</b:RefOrder>
  </b:Source>
  <b:Source>
    <b:Tag>Mal15</b:Tag>
    <b:SourceType>Book</b:SourceType>
    <b:Guid>{0EA3FBBF-5691-4431-9232-6A7943228048}</b:Guid>
    <b:Title>Electronic principles (8th ed.)</b:Title>
    <b:Year>2015</b:Year>
    <b:Publisher>McGraw-Hill Education</b:Publisher>
    <b:Author>
      <b:Author>
        <b:NameList>
          <b:Person>
            <b:Last>Malvino</b:Last>
            <b:First>A</b:First>
          </b:Person>
          <b:Person>
            <b:Last>Bates</b:Last>
            <b:Middle>J</b:Middle>
            <b:First>D</b:First>
          </b:Person>
        </b:NameList>
      </b:Author>
    </b:Author>
    <b:RefOrder>15</b:RefOrder>
  </b:Source>
</b:Sources>
</file>

<file path=customXml/itemProps1.xml><?xml version="1.0" encoding="utf-8"?>
<ds:datastoreItem xmlns:ds="http://schemas.openxmlformats.org/officeDocument/2006/customXml" ds:itemID="{2643ABF8-F988-4AD3-8B45-EAAC45DF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38</TotalTime>
  <Pages>10</Pages>
  <Words>3437</Words>
  <Characters>18908</Characters>
  <Application>Microsoft Office Word</Application>
  <DocSecurity>0</DocSecurity>
  <Lines>157</Lines>
  <Paragraphs>44</Paragraphs>
  <ScaleCrop>false</ScaleCrop>
  <HeadingPairs>
    <vt:vector size="6" baseType="variant">
      <vt:variant>
        <vt:lpstr>Título</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22301</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Claudia Alejandra Rosero Noguera</cp:lastModifiedBy>
  <cp:revision>4</cp:revision>
  <dcterms:created xsi:type="dcterms:W3CDTF">2024-07-13T23:47:00Z</dcterms:created>
  <dcterms:modified xsi:type="dcterms:W3CDTF">2024-07-14T00:23:00Z</dcterms:modified>
</cp:coreProperties>
</file>