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CF8" w:rsidRPr="000D7C31" w:rsidRDefault="00E95A55" w:rsidP="00E95A55">
      <w:pPr>
        <w:pStyle w:val="AbstractLiteratur"/>
        <w:spacing w:before="0" w:after="0" w:line="240" w:lineRule="auto"/>
        <w:rPr>
          <w:sz w:val="32"/>
          <w:szCs w:val="20"/>
          <w:lang w:val="en-US"/>
        </w:rPr>
      </w:pPr>
      <w:r w:rsidRPr="00E95A55">
        <w:rPr>
          <w:sz w:val="32"/>
          <w:szCs w:val="32"/>
        </w:rPr>
        <w:t>Application of a Nanostructured Aluminium Alloy in Internal Combustion Engine Pistons for Mass Reduction</w:t>
      </w:r>
    </w:p>
    <w:p w:rsidR="000D7C31" w:rsidRDefault="000D7C31" w:rsidP="00A730AA">
      <w:pPr>
        <w:pStyle w:val="Default"/>
        <w:jc w:val="both"/>
        <w:rPr>
          <w:b/>
          <w:bCs/>
          <w:sz w:val="20"/>
          <w:szCs w:val="20"/>
        </w:rPr>
      </w:pPr>
    </w:p>
    <w:p w:rsidR="00E95A55" w:rsidRPr="00AB3172" w:rsidRDefault="00E95A55" w:rsidP="00E95A55">
      <w:pPr>
        <w:pStyle w:val="a0"/>
        <w:spacing w:beforeLines="0" w:before="0" w:line="240" w:lineRule="atLeast"/>
        <w:rPr>
          <w:color w:val="5B9BD5"/>
          <w:sz w:val="24"/>
          <w:szCs w:val="24"/>
          <w:lang w:val="de-DE" w:eastAsia="ko-KR"/>
        </w:rPr>
      </w:pPr>
      <w:r w:rsidRPr="00AB3172">
        <w:rPr>
          <w:rFonts w:hint="eastAsia"/>
          <w:sz w:val="24"/>
          <w:szCs w:val="24"/>
          <w:lang w:val="de-DE" w:eastAsia="ko-KR"/>
        </w:rPr>
        <w:t xml:space="preserve">H. </w:t>
      </w:r>
      <w:r w:rsidRPr="00AB3172">
        <w:rPr>
          <w:sz w:val="24"/>
          <w:szCs w:val="24"/>
          <w:lang w:val="de-DE" w:eastAsia="ko-KR"/>
        </w:rPr>
        <w:t>Adil</w:t>
      </w:r>
      <w:r w:rsidRPr="00AB3172">
        <w:rPr>
          <w:rFonts w:hint="eastAsia"/>
          <w:sz w:val="24"/>
          <w:szCs w:val="24"/>
          <w:vertAlign w:val="superscript"/>
          <w:lang w:val="de-DE" w:eastAsia="ko-KR"/>
        </w:rPr>
        <w:t>1</w:t>
      </w:r>
      <w:r w:rsidRPr="00AB3172">
        <w:rPr>
          <w:sz w:val="24"/>
          <w:szCs w:val="24"/>
          <w:vertAlign w:val="superscript"/>
          <w:lang w:val="de-DE" w:eastAsia="ko-KR"/>
        </w:rPr>
        <w:t xml:space="preserve"> </w:t>
      </w:r>
      <w:r w:rsidRPr="00AB3172">
        <w:rPr>
          <w:sz w:val="24"/>
          <w:szCs w:val="24"/>
          <w:lang w:eastAsia="en-GB"/>
        </w:rPr>
        <w:drawing>
          <wp:inline distT="0" distB="0" distL="0" distR="0" wp14:anchorId="2568CE6B" wp14:editId="40C3A2E8">
            <wp:extent cx="144000" cy="144000"/>
            <wp:effectExtent l="0" t="0" r="8890" b="8890"/>
            <wp:docPr id="14" name="Resim 14" descr="D:\ENGPERSPECTIVE\800px-ORCID_iD.svg.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NGPERSPECTIVE\800px-ORCID_iD.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AB3172">
        <w:rPr>
          <w:rFonts w:hint="eastAsia"/>
          <w:sz w:val="24"/>
          <w:szCs w:val="24"/>
          <w:lang w:val="de-DE" w:eastAsia="ko-KR"/>
        </w:rPr>
        <w:t xml:space="preserve">, </w:t>
      </w:r>
      <w:r w:rsidRPr="00AB3172">
        <w:rPr>
          <w:sz w:val="24"/>
          <w:szCs w:val="24"/>
          <w:lang w:val="de-DE" w:eastAsia="ko-KR"/>
        </w:rPr>
        <w:t>S. Gerguri</w:t>
      </w:r>
      <w:r w:rsidRPr="00AB3172">
        <w:rPr>
          <w:rFonts w:hint="eastAsia"/>
          <w:sz w:val="24"/>
          <w:szCs w:val="24"/>
          <w:vertAlign w:val="superscript"/>
          <w:lang w:val="de-DE" w:eastAsia="ko-KR"/>
        </w:rPr>
        <w:t>1</w:t>
      </w:r>
      <w:r w:rsidRPr="00AB3172">
        <w:rPr>
          <w:sz w:val="24"/>
          <w:szCs w:val="24"/>
          <w:vertAlign w:val="superscript"/>
          <w:lang w:val="de-DE" w:eastAsia="ko-KR"/>
        </w:rPr>
        <w:t xml:space="preserve"> </w:t>
      </w:r>
      <w:r w:rsidRPr="00AB3172">
        <w:rPr>
          <w:sz w:val="24"/>
          <w:szCs w:val="24"/>
          <w:lang w:eastAsia="en-GB"/>
        </w:rPr>
        <w:drawing>
          <wp:inline distT="0" distB="0" distL="0" distR="0" wp14:anchorId="2C4D756D" wp14:editId="329E9397">
            <wp:extent cx="144000" cy="144000"/>
            <wp:effectExtent l="0" t="0" r="8890" b="8890"/>
            <wp:docPr id="20" name="Resim 20" descr="D:\ENGPERSPECTIVE\800px-ORCID_iD.svg.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NGPERSPECTIVE\800px-ORCID_iD.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AB3172">
        <w:rPr>
          <w:sz w:val="24"/>
          <w:szCs w:val="24"/>
          <w:lang w:val="de-DE" w:eastAsia="ko-KR"/>
        </w:rPr>
        <w:t>, J. Durodola</w:t>
      </w:r>
      <w:r w:rsidRPr="00AB3172">
        <w:rPr>
          <w:sz w:val="24"/>
          <w:szCs w:val="24"/>
          <w:vertAlign w:val="superscript"/>
          <w:lang w:val="de-DE" w:eastAsia="ko-KR"/>
        </w:rPr>
        <w:t xml:space="preserve">1 </w:t>
      </w:r>
      <w:r w:rsidRPr="00AB3172">
        <w:rPr>
          <w:sz w:val="24"/>
          <w:szCs w:val="24"/>
          <w:lang w:eastAsia="en-GB"/>
        </w:rPr>
        <w:drawing>
          <wp:inline distT="0" distB="0" distL="0" distR="0" wp14:anchorId="0890DC27" wp14:editId="385A84E8">
            <wp:extent cx="144000" cy="144000"/>
            <wp:effectExtent l="0" t="0" r="8890" b="8890"/>
            <wp:docPr id="22" name="Resim 22" descr="D:\ENGPERSPECTIVE\800px-ORCID_iD.svg.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NGPERSPECTIVE\800px-ORCID_iD.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AB3172">
        <w:rPr>
          <w:sz w:val="24"/>
          <w:szCs w:val="24"/>
          <w:lang w:val="de-DE" w:eastAsia="ko-KR"/>
        </w:rPr>
        <w:t>,</w:t>
      </w:r>
      <w:r w:rsidRPr="00AB3172">
        <w:rPr>
          <w:rFonts w:hint="eastAsia"/>
          <w:sz w:val="24"/>
          <w:szCs w:val="24"/>
          <w:lang w:val="de-DE" w:eastAsia="ko-KR"/>
        </w:rPr>
        <w:t xml:space="preserve"> </w:t>
      </w:r>
      <w:r w:rsidRPr="00AB3172">
        <w:rPr>
          <w:sz w:val="24"/>
          <w:szCs w:val="24"/>
          <w:lang w:val="de-DE" w:eastAsia="ko-KR"/>
        </w:rPr>
        <w:t>F</w:t>
      </w:r>
      <w:r w:rsidRPr="00AB3172">
        <w:rPr>
          <w:rFonts w:hint="eastAsia"/>
          <w:sz w:val="24"/>
          <w:szCs w:val="24"/>
          <w:lang w:val="de-DE" w:eastAsia="ko-KR"/>
        </w:rPr>
        <w:t xml:space="preserve">. </w:t>
      </w:r>
      <w:r w:rsidRPr="00AB3172">
        <w:rPr>
          <w:sz w:val="24"/>
          <w:szCs w:val="24"/>
          <w:lang w:val="de-DE" w:eastAsia="ko-KR"/>
        </w:rPr>
        <w:t>Bonatesta</w:t>
      </w:r>
      <w:r w:rsidRPr="00AB3172">
        <w:rPr>
          <w:sz w:val="24"/>
          <w:szCs w:val="24"/>
          <w:vertAlign w:val="superscript"/>
          <w:lang w:val="de-DE" w:eastAsia="ko-KR"/>
        </w:rPr>
        <w:t xml:space="preserve">1 </w:t>
      </w:r>
      <w:r w:rsidRPr="00AB3172">
        <w:rPr>
          <w:sz w:val="24"/>
          <w:szCs w:val="24"/>
          <w:lang w:eastAsia="en-GB"/>
        </w:rPr>
        <w:drawing>
          <wp:inline distT="0" distB="0" distL="0" distR="0" wp14:anchorId="03A98FBA" wp14:editId="1AFB8513">
            <wp:extent cx="144000" cy="144000"/>
            <wp:effectExtent l="0" t="0" r="8890" b="8890"/>
            <wp:docPr id="1" name="Resim 14" descr="D:\ENGPERSPECTIVE\800px-ORCID_iD.svg.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NGPERSPECTIVE\800px-ORCID_iD.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AB3172">
        <w:rPr>
          <w:rFonts w:hint="eastAsia"/>
          <w:sz w:val="24"/>
          <w:szCs w:val="24"/>
          <w:lang w:val="de-DE" w:eastAsia="ko-KR"/>
        </w:rPr>
        <w:t xml:space="preserve">, </w:t>
      </w:r>
      <w:r w:rsidRPr="00AB3172">
        <w:rPr>
          <w:sz w:val="24"/>
          <w:szCs w:val="24"/>
          <w:lang w:val="de-DE" w:eastAsia="ko-KR"/>
        </w:rPr>
        <w:t>F. Audebert</w:t>
      </w:r>
      <w:r w:rsidRPr="00AB3172">
        <w:rPr>
          <w:sz w:val="24"/>
          <w:szCs w:val="24"/>
          <w:vertAlign w:val="superscript"/>
          <w:lang w:val="de-DE" w:eastAsia="ko-KR"/>
        </w:rPr>
        <w:t>3</w:t>
      </w:r>
      <w:r w:rsidRPr="00AB3172">
        <w:rPr>
          <w:sz w:val="24"/>
          <w:szCs w:val="24"/>
          <w:lang w:eastAsia="en-GB"/>
        </w:rPr>
        <w:drawing>
          <wp:inline distT="0" distB="0" distL="0" distR="0" wp14:anchorId="3E2CEDB6" wp14:editId="5CA847B7">
            <wp:extent cx="144000" cy="144000"/>
            <wp:effectExtent l="0" t="0" r="8890" b="8890"/>
            <wp:docPr id="12" name="Resim 20" descr="D:\ENGPERSPECTIVE\800px-ORCID_iD.svg.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NGPERSPECTIVE\800px-ORCID_iD.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AB3172">
        <w:rPr>
          <w:rFonts w:hint="eastAsia"/>
          <w:sz w:val="24"/>
          <w:szCs w:val="24"/>
          <w:lang w:val="de-DE" w:eastAsia="ko-KR"/>
        </w:rPr>
        <w:t xml:space="preserve"> </w:t>
      </w:r>
      <w:r w:rsidRPr="00AB3172">
        <w:rPr>
          <w:sz w:val="24"/>
          <w:szCs w:val="24"/>
          <w:lang w:val="de-DE" w:eastAsia="ko-KR"/>
        </w:rPr>
        <w:t>F. Saporiti</w:t>
      </w:r>
      <w:r w:rsidRPr="00AB3172">
        <w:rPr>
          <w:rFonts w:hint="eastAsia"/>
          <w:sz w:val="24"/>
          <w:szCs w:val="24"/>
          <w:vertAlign w:val="superscript"/>
          <w:lang w:val="de-DE" w:eastAsia="ko-KR"/>
        </w:rPr>
        <w:t>2</w:t>
      </w:r>
      <w:r w:rsidRPr="00AB3172">
        <w:rPr>
          <w:sz w:val="24"/>
          <w:szCs w:val="24"/>
          <w:vertAlign w:val="superscript"/>
          <w:lang w:val="de-DE" w:eastAsia="ko-KR"/>
        </w:rPr>
        <w:t xml:space="preserve"> </w:t>
      </w:r>
      <w:r w:rsidRPr="00AB3172">
        <w:rPr>
          <w:sz w:val="24"/>
          <w:szCs w:val="24"/>
          <w:lang w:eastAsia="en-GB"/>
        </w:rPr>
        <w:drawing>
          <wp:inline distT="0" distB="0" distL="0" distR="0" wp14:anchorId="3ED42733" wp14:editId="6BF0A2B2">
            <wp:extent cx="144000" cy="144000"/>
            <wp:effectExtent l="0" t="0" r="8890" b="8890"/>
            <wp:docPr id="13" name="Resim 22" descr="D:\ENGPERSPECTIVE\800px-ORCID_iD.svg.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NGPERSPECTIVE\800px-ORCID_iD.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p w:rsidR="00E95A55" w:rsidRPr="00F76DEE" w:rsidRDefault="00E95A55" w:rsidP="00A81C53">
      <w:pPr>
        <w:pStyle w:val="a0"/>
        <w:spacing w:beforeLines="0" w:before="0" w:line="240" w:lineRule="auto"/>
        <w:rPr>
          <w:sz w:val="22"/>
          <w:lang w:val="de-DE" w:eastAsia="ko-KR"/>
        </w:rPr>
      </w:pPr>
    </w:p>
    <w:p w:rsidR="00E95A55" w:rsidRPr="00E95A55" w:rsidRDefault="00E95A55" w:rsidP="00A81C53">
      <w:pPr>
        <w:spacing w:line="240" w:lineRule="auto"/>
        <w:jc w:val="center"/>
        <w:rPr>
          <w:rFonts w:asciiTheme="majorBidi" w:hAnsiTheme="majorBidi" w:cstheme="majorBidi"/>
          <w:i/>
          <w:iCs/>
          <w:sz w:val="20"/>
          <w:szCs w:val="20"/>
        </w:rPr>
      </w:pPr>
      <w:r w:rsidRPr="00E95A55">
        <w:rPr>
          <w:rFonts w:asciiTheme="majorBidi" w:hAnsiTheme="majorBidi" w:cstheme="majorBidi"/>
          <w:iCs/>
          <w:sz w:val="20"/>
          <w:szCs w:val="20"/>
          <w:vertAlign w:val="superscript"/>
        </w:rPr>
        <w:t>1</w:t>
      </w:r>
      <w:r w:rsidRPr="00E95A55">
        <w:rPr>
          <w:rFonts w:asciiTheme="majorBidi" w:hAnsiTheme="majorBidi" w:cstheme="majorBidi"/>
          <w:iCs/>
          <w:sz w:val="20"/>
          <w:szCs w:val="20"/>
        </w:rPr>
        <w:t xml:space="preserve"> </w:t>
      </w:r>
      <w:r w:rsidRPr="00E95A55">
        <w:rPr>
          <w:rFonts w:asciiTheme="majorBidi" w:hAnsiTheme="majorBidi" w:cstheme="majorBidi"/>
          <w:i/>
          <w:iCs/>
          <w:sz w:val="20"/>
          <w:szCs w:val="20"/>
        </w:rPr>
        <w:t>School of Engineering, Computing and Mathematics, Oxford Brookes University, Wheatley Campus, OX33 1HX, Oxford, United Kingdom</w:t>
      </w:r>
    </w:p>
    <w:p w:rsidR="00E95A55" w:rsidRPr="00E95A55" w:rsidRDefault="00E95A55" w:rsidP="00A81C53">
      <w:pPr>
        <w:spacing w:line="240" w:lineRule="auto"/>
        <w:jc w:val="center"/>
        <w:rPr>
          <w:sz w:val="20"/>
          <w:szCs w:val="20"/>
        </w:rPr>
      </w:pPr>
      <w:r w:rsidRPr="00E95A55">
        <w:rPr>
          <w:rFonts w:asciiTheme="majorBidi" w:hAnsiTheme="majorBidi" w:cstheme="majorBidi"/>
          <w:iCs/>
          <w:sz w:val="20"/>
          <w:szCs w:val="20"/>
          <w:vertAlign w:val="superscript"/>
        </w:rPr>
        <w:t>2</w:t>
      </w:r>
      <w:r w:rsidRPr="00E95A55">
        <w:rPr>
          <w:rFonts w:asciiTheme="majorBidi" w:hAnsiTheme="majorBidi" w:cstheme="majorBidi"/>
          <w:iCs/>
          <w:sz w:val="20"/>
          <w:szCs w:val="20"/>
        </w:rPr>
        <w:t xml:space="preserve"> </w:t>
      </w:r>
      <w:r w:rsidRPr="00E95A55">
        <w:rPr>
          <w:rFonts w:asciiTheme="majorBidi" w:hAnsiTheme="majorBidi" w:cstheme="majorBidi"/>
          <w:i/>
          <w:iCs/>
          <w:sz w:val="20"/>
          <w:szCs w:val="20"/>
        </w:rPr>
        <w:t>Group of Advanced Materials, Faculty of Engineering, University of Buenos Aires, Paseo Colon 850, Buenos Aires, 1063, Argentina.</w:t>
      </w:r>
    </w:p>
    <w:p w:rsidR="00E95A55" w:rsidRDefault="00E95A55" w:rsidP="00A81C53">
      <w:pPr>
        <w:spacing w:line="240" w:lineRule="auto"/>
        <w:jc w:val="center"/>
        <w:rPr>
          <w:rFonts w:asciiTheme="majorBidi" w:hAnsiTheme="majorBidi" w:cstheme="majorBidi"/>
          <w:i/>
          <w:iCs/>
          <w:sz w:val="20"/>
          <w:szCs w:val="20"/>
        </w:rPr>
      </w:pPr>
      <w:r w:rsidRPr="00E95A55">
        <w:rPr>
          <w:rFonts w:asciiTheme="majorBidi" w:hAnsiTheme="majorBidi" w:cstheme="majorBidi"/>
          <w:iCs/>
          <w:sz w:val="20"/>
          <w:szCs w:val="20"/>
          <w:vertAlign w:val="superscript"/>
        </w:rPr>
        <w:t>3</w:t>
      </w:r>
      <w:r w:rsidRPr="00E95A55">
        <w:rPr>
          <w:rFonts w:asciiTheme="majorBidi" w:hAnsiTheme="majorBidi" w:cstheme="majorBidi"/>
          <w:iCs/>
          <w:sz w:val="20"/>
          <w:szCs w:val="20"/>
        </w:rPr>
        <w:t xml:space="preserve"> </w:t>
      </w:r>
      <w:r w:rsidRPr="00E95A55">
        <w:rPr>
          <w:rFonts w:asciiTheme="majorBidi" w:hAnsiTheme="majorBidi" w:cstheme="majorBidi"/>
          <w:i/>
          <w:iCs/>
          <w:sz w:val="20"/>
          <w:szCs w:val="20"/>
        </w:rPr>
        <w:t>Department of Materials, University of Oxford, 16 Parks Road, OX1 3PH, Oxford, United Kingdom</w:t>
      </w:r>
    </w:p>
    <w:p w:rsidR="00E95A55" w:rsidRPr="00E95A55" w:rsidRDefault="00E95A55" w:rsidP="00A81C53">
      <w:pPr>
        <w:spacing w:line="240" w:lineRule="auto"/>
        <w:jc w:val="center"/>
        <w:rPr>
          <w:rFonts w:asciiTheme="majorBidi" w:hAnsiTheme="majorBidi" w:cstheme="majorBidi"/>
          <w:i/>
          <w:iCs/>
          <w:sz w:val="20"/>
          <w:szCs w:val="20"/>
        </w:rPr>
      </w:pPr>
      <w:r>
        <w:rPr>
          <w:rFonts w:asciiTheme="majorBidi" w:hAnsiTheme="majorBidi" w:cstheme="majorBidi"/>
          <w:i/>
          <w:iCs/>
          <w:sz w:val="20"/>
          <w:szCs w:val="20"/>
        </w:rPr>
        <w:t>Corresponding Author: H. Adil</w:t>
      </w:r>
    </w:p>
    <w:p w:rsidR="00FD4499" w:rsidRPr="00FD4499" w:rsidRDefault="002F63D0" w:rsidP="00FD4499">
      <w:pPr>
        <w:spacing w:after="0" w:line="240" w:lineRule="auto"/>
        <w:rPr>
          <w:sz w:val="20"/>
        </w:rPr>
      </w:pPr>
      <w:r>
        <w:rPr>
          <w:i/>
          <w:iCs/>
          <w:sz w:val="20"/>
          <w:szCs w:val="20"/>
          <w:lang w:val="en-US"/>
        </w:rPr>
        <w:pict>
          <v:roundrect id="_x0000_s1039" style="position:absolute;left:0;text-align:left;margin-left:-.9pt;margin-top:11.55pt;width:451pt;height:245.35pt;z-index:251671552" arcsize="4245f" strokecolor="#d99594" strokeweight="1pt">
            <v:fill color2="#e5b8b7" focusposition="1" focussize="" focus="100%" type="gradient"/>
            <v:shadow on="t" type="perspective" color="#622423" opacity=".5" offset="1pt" offset2="-3pt"/>
            <v:textbox style="mso-next-textbox:#_x0000_s1039">
              <w:txbxContent>
                <w:p w:rsidR="001F682C" w:rsidRPr="00F76DEE" w:rsidRDefault="001F682C" w:rsidP="00E95A55">
                  <w:pPr>
                    <w:suppressAutoHyphens/>
                    <w:ind w:left="57" w:right="57" w:firstLine="200"/>
                    <w:rPr>
                      <w:color w:val="000000" w:themeColor="text1"/>
                    </w:rPr>
                  </w:pPr>
                  <w:r w:rsidRPr="00E95A55">
                    <w:rPr>
                      <w:b/>
                      <w:bCs/>
                      <w:i/>
                      <w:iCs/>
                      <w:sz w:val="20"/>
                      <w:szCs w:val="20"/>
                      <w:lang w:val="en-US"/>
                    </w:rPr>
                    <w:t>ABSTRACT:</w:t>
                  </w:r>
                  <w:r w:rsidRPr="00E95A55">
                    <w:t xml:space="preserve"> </w:t>
                  </w:r>
                  <w:r w:rsidRPr="00E95A55">
                    <w:rPr>
                      <w:i/>
                      <w:iCs/>
                      <w:sz w:val="20"/>
                      <w:szCs w:val="20"/>
                    </w:rPr>
                    <w:t xml:space="preserve">The primary focus of this experimental study is to compare the performance of internal combustion engine pistons made of a newly developed nanostructured aluminium alloy (RSA-612) and conventional aluminium alloy 2618. The performance of the new material is based on the ability to reduce piston mass, which is expected to result in reduced piston assembly frictional losses and lead to better engine performance in terms of fuel consumption and power. The new alloy has lower density and higher strength at elevated temperatures than conventional aluminium alloys, making it an ideal piston material in internal combustion (IC) engines. The piston made of the new alloy was 13.5% lighter than the original piston and the engine testing showed that the new alloy could be used in piston applications. The new piston was designed and optimised using finite element analysis. </w:t>
                  </w:r>
                  <w:r w:rsidRPr="00E95A55">
                    <w:rPr>
                      <w:i/>
                      <w:iCs/>
                      <w:color w:val="000000" w:themeColor="text1"/>
                      <w:sz w:val="20"/>
                      <w:szCs w:val="20"/>
                    </w:rPr>
                    <w:t>The limited engine testing results presented in this work have shown that the new piston produces enhanced performance in certain operating conditions, whilst performing similarly or slightly worse in others. To ultimately determine whether the new lightweight piston would generate any sizeable difference in engine performance and/or efficiency across the wider engine running envelope, further work is needed.</w:t>
                  </w:r>
                </w:p>
                <w:p w:rsidR="001F682C" w:rsidRPr="00FD4499" w:rsidRDefault="001F682C" w:rsidP="00E95A55">
                  <w:pPr>
                    <w:pStyle w:val="AbstractLiteratur"/>
                    <w:spacing w:before="0" w:after="0" w:line="240" w:lineRule="auto"/>
                    <w:jc w:val="both"/>
                    <w:rPr>
                      <w:b w:val="0"/>
                      <w:i/>
                      <w:iCs/>
                      <w:sz w:val="20"/>
                      <w:szCs w:val="20"/>
                      <w:lang w:val="en-US"/>
                    </w:rPr>
                  </w:pPr>
                </w:p>
                <w:p w:rsidR="001F682C" w:rsidRPr="00FD4499" w:rsidRDefault="00AB3172" w:rsidP="00E95A55">
                  <w:r>
                    <w:rPr>
                      <w:b/>
                      <w:bCs/>
                      <w:i/>
                      <w:iCs/>
                      <w:sz w:val="20"/>
                      <w:szCs w:val="20"/>
                      <w:lang w:val="en-US"/>
                    </w:rPr>
                    <w:t>KEY WO</w:t>
                  </w:r>
                  <w:r w:rsidR="001F682C">
                    <w:rPr>
                      <w:b/>
                      <w:bCs/>
                      <w:i/>
                      <w:iCs/>
                      <w:sz w:val="20"/>
                      <w:szCs w:val="20"/>
                      <w:lang w:val="en-US"/>
                    </w:rPr>
                    <w:t>RDS:</w:t>
                  </w:r>
                  <w:r w:rsidR="001F682C" w:rsidRPr="00B26C1C">
                    <w:rPr>
                      <w:b/>
                      <w:bCs/>
                      <w:i/>
                      <w:iCs/>
                      <w:sz w:val="20"/>
                      <w:szCs w:val="20"/>
                      <w:lang w:val="en-US"/>
                    </w:rPr>
                    <w:t xml:space="preserve"> </w:t>
                  </w:r>
                  <w:r w:rsidR="001F682C">
                    <w:rPr>
                      <w:bCs/>
                      <w:i/>
                      <w:sz w:val="20"/>
                      <w:szCs w:val="20"/>
                    </w:rPr>
                    <w:t>Piston,</w:t>
                  </w:r>
                  <w:r w:rsidR="001F682C" w:rsidRPr="00E95A55">
                    <w:rPr>
                      <w:bCs/>
                      <w:i/>
                      <w:sz w:val="20"/>
                      <w:szCs w:val="20"/>
                    </w:rPr>
                    <w:t xml:space="preserve"> Piston Mass Reduction</w:t>
                  </w:r>
                  <w:r w:rsidR="001F682C">
                    <w:rPr>
                      <w:bCs/>
                      <w:i/>
                      <w:sz w:val="20"/>
                      <w:szCs w:val="20"/>
                    </w:rPr>
                    <w:t>,</w:t>
                  </w:r>
                  <w:r w:rsidR="001F682C" w:rsidRPr="00E95A55">
                    <w:rPr>
                      <w:bCs/>
                      <w:i/>
                      <w:sz w:val="20"/>
                      <w:szCs w:val="20"/>
                    </w:rPr>
                    <w:t xml:space="preserve"> Piston Material</w:t>
                  </w:r>
                  <w:r w:rsidR="001F682C">
                    <w:rPr>
                      <w:bCs/>
                      <w:i/>
                      <w:sz w:val="20"/>
                      <w:szCs w:val="20"/>
                    </w:rPr>
                    <w:t>,</w:t>
                  </w:r>
                  <w:r w:rsidR="001F682C" w:rsidRPr="00E95A55">
                    <w:rPr>
                      <w:bCs/>
                      <w:i/>
                      <w:sz w:val="20"/>
                      <w:szCs w:val="20"/>
                    </w:rPr>
                    <w:t xml:space="preserve"> Spark Ignition Engine</w:t>
                  </w:r>
                  <w:r w:rsidR="001F682C">
                    <w:rPr>
                      <w:bCs/>
                      <w:i/>
                      <w:sz w:val="20"/>
                      <w:szCs w:val="20"/>
                    </w:rPr>
                    <w:t>,</w:t>
                  </w:r>
                  <w:r w:rsidR="001F682C" w:rsidRPr="00E95A55">
                    <w:rPr>
                      <w:bCs/>
                      <w:i/>
                      <w:sz w:val="20"/>
                      <w:szCs w:val="20"/>
                    </w:rPr>
                    <w:t xml:space="preserve"> Nanostructured Aluminium Alloy</w:t>
                  </w:r>
                </w:p>
              </w:txbxContent>
            </v:textbox>
          </v:roundrect>
        </w:pict>
      </w: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E95A55" w:rsidRDefault="00E95A55" w:rsidP="00E95A55">
      <w:pPr>
        <w:rPr>
          <w:lang w:val="en-US"/>
        </w:rPr>
      </w:pPr>
    </w:p>
    <w:p w:rsidR="00E95A55" w:rsidRPr="00E95A55" w:rsidRDefault="00E95A55" w:rsidP="00E95A55">
      <w:pPr>
        <w:rPr>
          <w:lang w:val="en-US"/>
        </w:rPr>
      </w:pP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E95A55">
        <w:rPr>
          <w:rFonts w:eastAsia="Times New Roman"/>
          <w:bCs/>
          <w:sz w:val="20"/>
          <w:szCs w:val="20"/>
          <w:lang w:val="sk-SK" w:eastAsia="sk-SK"/>
        </w:rPr>
        <w:t>27-10-2024</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sidR="00FC605A">
        <w:rPr>
          <w:rFonts w:eastAsia="Times New Roman"/>
          <w:bCs/>
          <w:sz w:val="20"/>
          <w:szCs w:val="20"/>
          <w:lang w:val="sk-SK" w:eastAsia="sk-SK"/>
        </w:rPr>
        <w:t>xx-xx-xxxx</w:t>
      </w:r>
    </w:p>
    <w:p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rsidR="000D7C31" w:rsidRDefault="000D7C31" w:rsidP="00A730AA">
      <w:pPr>
        <w:pStyle w:val="AbstractLiteratur"/>
        <w:spacing w:before="0" w:after="0" w:line="240" w:lineRule="auto"/>
        <w:jc w:val="both"/>
        <w:rPr>
          <w:i/>
          <w:iCs/>
          <w:sz w:val="20"/>
          <w:szCs w:val="20"/>
          <w:lang w:val="en-US"/>
        </w:rPr>
      </w:pPr>
    </w:p>
    <w:p w:rsidR="00D025BF" w:rsidRDefault="009D035E" w:rsidP="000E6D2C">
      <w:pPr>
        <w:pStyle w:val="Heading1"/>
      </w:pPr>
      <w:r w:rsidRPr="00B26C1C">
        <w:t>INTRODUCTION</w:t>
      </w:r>
    </w:p>
    <w:p w:rsidR="00A81C53" w:rsidRPr="0004412B" w:rsidRDefault="00A81C53" w:rsidP="0004412B">
      <w:pPr>
        <w:pStyle w:val="Heading2"/>
        <w:numPr>
          <w:ilvl w:val="0"/>
          <w:numId w:val="0"/>
        </w:numPr>
        <w:spacing w:line="240" w:lineRule="auto"/>
        <w:ind w:left="576" w:hanging="576"/>
        <w:rPr>
          <w:i/>
          <w:iCs/>
          <w:sz w:val="20"/>
          <w:szCs w:val="20"/>
        </w:rPr>
      </w:pPr>
      <w:r w:rsidRPr="0004412B">
        <w:rPr>
          <w:i/>
          <w:iCs/>
          <w:sz w:val="20"/>
          <w:szCs w:val="20"/>
          <w:lang w:eastAsia="ko-KR"/>
        </w:rPr>
        <w:t>1.1. Background</w:t>
      </w:r>
    </w:p>
    <w:p w:rsidR="00A81C53" w:rsidRPr="00A81C53" w:rsidRDefault="00A81C53" w:rsidP="00A81C53">
      <w:pPr>
        <w:spacing w:line="240" w:lineRule="auto"/>
        <w:ind w:firstLine="200"/>
        <w:rPr>
          <w:sz w:val="20"/>
          <w:szCs w:val="20"/>
        </w:rPr>
      </w:pPr>
      <w:r w:rsidRPr="00A81C53">
        <w:rPr>
          <w:sz w:val="20"/>
          <w:szCs w:val="20"/>
        </w:rPr>
        <w:t>The automotive and motorsport industries have been under immense pressure due to emissions control legislations to reduce fuel consumption and alleviate the effects of global warming. Also there is a finite source of hydrocarbon supply which points towards possibility of depletion in the long term [1]</w:t>
      </w:r>
      <w:r w:rsidRPr="00A81C53">
        <w:rPr>
          <w:sz w:val="20"/>
          <w:szCs w:val="20"/>
        </w:rPr>
        <w:fldChar w:fldCharType="begin"/>
      </w:r>
      <w:r w:rsidRPr="00A81C53">
        <w:rPr>
          <w:sz w:val="20"/>
          <w:szCs w:val="20"/>
        </w:rPr>
        <w:instrText xml:space="preserve"> ADDIN EN.CITE &lt;EndNote&gt;&lt;Cite&gt;&lt;Author&gt;Blackmore&lt;/Author&gt;&lt;Year&gt;1977&lt;/Year&gt;&lt;IDText&gt;Fuel economy of the gasoline engine: fuel, lubricant and other effects&lt;/IDText&gt;&lt;DisplayText&gt;(Blackmore and Thomas, 1977)&lt;/DisplayText&gt;&lt;record&gt;&lt;keywords&gt;&lt;keyword&gt;Automobiles Fuel consumption.&lt;/keyword&gt;&lt;keyword&gt;Gasoline.&lt;/keyword&gt;&lt;/keywords&gt;&lt;urls&gt;&lt;related-urls&gt;&lt;url&gt;http://capitadiscovery.co.uk/brookes/items/165547&lt;/url&gt;&lt;/related-urls&gt;&lt;/urls&gt;&lt;isbn&gt;0333220226&amp;#xD;9780333220221&lt;/isbn&gt;&lt;titles&gt;&lt;title&gt;Fuel economy of the gasoline engine: fuel, lubricant and other effects&lt;/title&gt;&lt;/titles&gt;&lt;contributors&gt;&lt;authors&gt;&lt;author&gt;Blackmore, D. R.&lt;/author&gt;&lt;author&gt;Thomas, A.&lt;/author&gt;&lt;/authors&gt;&lt;/contributors&gt;&lt;added-date format="utc"&gt;1460731158&lt;/added-date&gt;&lt;pub-location&gt;London (etc.)&lt;/pub-location&gt;&lt;ref-type name="Book"&gt;6&lt;/ref-type&gt;&lt;dates&gt;&lt;year&gt;1977&lt;/year&gt;&lt;/dates&gt;&lt;rec-number&gt;567&lt;/rec-number&gt;&lt;publisher&gt;Macmillan&lt;/publisher&gt;&lt;last-updated-date format="utc"&gt;1460765900&lt;/last-updated-date&gt;&lt;/record&gt;&lt;/Cite&gt;&lt;/EndNote&gt;</w:instrText>
      </w:r>
      <w:r w:rsidRPr="00A81C53">
        <w:rPr>
          <w:sz w:val="20"/>
          <w:szCs w:val="20"/>
        </w:rPr>
        <w:fldChar w:fldCharType="end"/>
      </w:r>
      <w:r w:rsidRPr="00A81C53">
        <w:rPr>
          <w:sz w:val="20"/>
          <w:szCs w:val="20"/>
        </w:rPr>
        <w:t xml:space="preserve">. Transport sector especially private transport is the largest contributor to emissions hence improvement in this sector will lead to a </w:t>
      </w:r>
      <w:r w:rsidRPr="00A81C53">
        <w:rPr>
          <w:sz w:val="20"/>
          <w:szCs w:val="20"/>
        </w:rPr>
        <w:lastRenderedPageBreak/>
        <w:t>bigger reduction in global warming. Emissions reduction is the leading reason to improve engine efficiency. Fuel consumption economy is not only required in transport sector, but also in motor racing since frequent refuelling wastes valuable motor racing time. The time taken for refuelling could be the difference between winning and losing [1]</w:t>
      </w:r>
      <w:r w:rsidRPr="00A81C53">
        <w:rPr>
          <w:sz w:val="20"/>
          <w:szCs w:val="20"/>
        </w:rPr>
        <w:fldChar w:fldCharType="begin"/>
      </w:r>
      <w:r w:rsidRPr="00A81C53">
        <w:rPr>
          <w:sz w:val="20"/>
          <w:szCs w:val="20"/>
        </w:rPr>
        <w:instrText xml:space="preserve"> ADDIN EN.CITE &lt;EndNote&gt;&lt;Cite&gt;&lt;Author&gt;Blackmore&lt;/Author&gt;&lt;Year&gt;1977&lt;/Year&gt;&lt;RecNum&gt;0&lt;/RecNum&gt;&lt;IDText&gt;Fuel economy of the gasoline engine: fuel, lubricant and other effects&lt;/IDText&gt;&lt;DisplayText&gt;(Blackmore and Thomas, 1977)&lt;/DisplayText&gt;&lt;record&gt;&lt;keywords&gt;&lt;keyword&gt;Automobiles Fuel consumption.&lt;/keyword&gt;&lt;keyword&gt;Gasoline.&lt;/keyword&gt;&lt;/keywords&gt;&lt;urls&gt;&lt;related-urls&gt;&lt;url&gt;http://capitadiscovery.co.uk/brookes/items/165547&lt;/url&gt;&lt;/related-urls&gt;&lt;/urls&gt;&lt;isbn&gt;0333220226&amp;#xD;9780333220221&lt;/isbn&gt;&lt;titles&gt;&lt;title&gt;Fuel economy of the gasoline engine: fuel, lubricant and other effects&lt;/title&gt;&lt;/titles&gt;&lt;contributors&gt;&lt;authors&gt;&lt;author&gt;Blackmore, D. R.&lt;/author&gt;&lt;author&gt;Thomas, A.&lt;/author&gt;&lt;/authors&gt;&lt;/contributors&gt;&lt;added-date format="utc"&gt;1460716758&lt;/added-date&gt;&lt;pub-location&gt;London (etc.)&lt;/pub-location&gt;&lt;ref-type name="Book"&gt;6&lt;/ref-type&gt;&lt;dates&gt;&lt;year&gt;1977&lt;/year&gt;&lt;/dates&gt;&lt;rec-number&gt;567&lt;/rec-number&gt;&lt;publisher&gt;Macmillan&lt;/publisher&gt;&lt;last-updated-date format="utc"&gt;1460751500&lt;/last-updated-date&gt;&lt;/record&gt;&lt;/Cite&gt;&lt;/EndNote&gt;</w:instrText>
      </w:r>
      <w:r w:rsidRPr="00A81C53">
        <w:rPr>
          <w:sz w:val="20"/>
          <w:szCs w:val="20"/>
        </w:rPr>
        <w:fldChar w:fldCharType="end"/>
      </w:r>
      <w:r w:rsidRPr="00A81C53">
        <w:rPr>
          <w:sz w:val="20"/>
          <w:szCs w:val="20"/>
        </w:rPr>
        <w:fldChar w:fldCharType="begin"/>
      </w:r>
      <w:r w:rsidRPr="00A81C53">
        <w:rPr>
          <w:sz w:val="20"/>
          <w:szCs w:val="20"/>
        </w:rPr>
        <w:fldChar w:fldCharType="separate"/>
      </w:r>
      <w:r w:rsidRPr="00A81C53">
        <w:rPr>
          <w:sz w:val="20"/>
          <w:szCs w:val="20"/>
        </w:rPr>
        <w:t>{Blackmore, 1977, Fuel economy of the gasoline engine: fuel`, lubricant and other effects}</w:t>
      </w:r>
      <w:r w:rsidRPr="00A81C53">
        <w:rPr>
          <w:sz w:val="20"/>
          <w:szCs w:val="20"/>
        </w:rPr>
        <w:fldChar w:fldCharType="end"/>
      </w:r>
      <w:r w:rsidRPr="00A81C53">
        <w:rPr>
          <w:sz w:val="20"/>
          <w:szCs w:val="20"/>
        </w:rPr>
        <w:t>.</w:t>
      </w:r>
    </w:p>
    <w:p w:rsidR="00A81C53" w:rsidRPr="00A81C53" w:rsidRDefault="00A81C53" w:rsidP="00A81C53">
      <w:pPr>
        <w:spacing w:line="240" w:lineRule="auto"/>
        <w:ind w:firstLine="200"/>
        <w:rPr>
          <w:rFonts w:eastAsiaTheme="minorEastAsia"/>
          <w:sz w:val="20"/>
          <w:szCs w:val="20"/>
        </w:rPr>
      </w:pPr>
      <w:r w:rsidRPr="00A81C53">
        <w:rPr>
          <w:sz w:val="20"/>
          <w:szCs w:val="20"/>
        </w:rPr>
        <w:t xml:space="preserve">The automotive industry responded to this </w:t>
      </w:r>
      <w:r w:rsidRPr="001C1B38">
        <w:rPr>
          <w:sz w:val="20"/>
          <w:szCs w:val="20"/>
        </w:rPr>
        <w:t>challenge</w:t>
      </w:r>
      <w:r w:rsidRPr="00A81C53">
        <w:rPr>
          <w:sz w:val="20"/>
          <w:szCs w:val="20"/>
        </w:rPr>
        <w:t xml:space="preserve"> with two approaches, which are reducing the overall vehicle mass and improving engine efficiency. Engine efficiency can effectively be enhanced by reducing losses in an engine. Besides thermodynamic losses, </w:t>
      </w:r>
      <w:r w:rsidRPr="00A81C53">
        <w:rPr>
          <w:rFonts w:eastAsiaTheme="minorEastAsia"/>
          <w:sz w:val="20"/>
          <w:szCs w:val="20"/>
        </w:rPr>
        <w:t>mechanical losses also play a significant role and the majority of these losses are caused by piston assembly [2]. It has been known that piston assembly is responsible for 30–40% [3] or 50% [4] of the frictional losses in an engine.</w:t>
      </w:r>
    </w:p>
    <w:p w:rsidR="00A81C53" w:rsidRPr="00A81C53" w:rsidRDefault="00D025BF" w:rsidP="00A81C53">
      <w:pPr>
        <w:spacing w:line="240" w:lineRule="auto"/>
        <w:ind w:firstLine="200"/>
        <w:rPr>
          <w:sz w:val="20"/>
          <w:szCs w:val="20"/>
        </w:rPr>
      </w:pPr>
      <w:r w:rsidRPr="00F76DEE">
        <w:rPr>
          <w:lang w:eastAsia="en-GB"/>
        </w:rPr>
        <w:drawing>
          <wp:anchor distT="0" distB="0" distL="114300" distR="114300" simplePos="0" relativeHeight="251618304" behindDoc="1" locked="0" layoutInCell="1" allowOverlap="1">
            <wp:simplePos x="0" y="0"/>
            <wp:positionH relativeFrom="margin">
              <wp:align>center</wp:align>
            </wp:positionH>
            <wp:positionV relativeFrom="paragraph">
              <wp:posOffset>1123603</wp:posOffset>
            </wp:positionV>
            <wp:extent cx="1743389" cy="199525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743389" cy="1995256"/>
                    </a:xfrm>
                    <a:prstGeom prst="rect">
                      <a:avLst/>
                    </a:prstGeom>
                  </pic:spPr>
                </pic:pic>
              </a:graphicData>
            </a:graphic>
            <wp14:sizeRelH relativeFrom="page">
              <wp14:pctWidth>0</wp14:pctWidth>
            </wp14:sizeRelH>
            <wp14:sizeRelV relativeFrom="page">
              <wp14:pctHeight>0</wp14:pctHeight>
            </wp14:sizeRelV>
          </wp:anchor>
        </w:drawing>
      </w:r>
      <w:r w:rsidR="00A81C53" w:rsidRPr="00A81C53">
        <w:rPr>
          <w:sz w:val="20"/>
          <w:szCs w:val="20"/>
        </w:rPr>
        <w:t>The piston assembly friction is caused by a phenomenon called piston lateral movement/secondary acceleration. In ideal world, there should be no contact between piston and cylinder wall. However, the conversion of a piston’s linear motion into the crankshaft’s rotational motion and the piston tilts due to the connecting rod resisting the combustion gas pressure generate force components in the crank mechanism that press the piston against the cylinder wall as illustrat</w:t>
      </w:r>
      <w:r w:rsidR="00AB3172">
        <w:rPr>
          <w:sz w:val="20"/>
          <w:szCs w:val="20"/>
        </w:rPr>
        <w:t>ed in Fig.</w:t>
      </w:r>
      <w:r w:rsidR="00A81C53" w:rsidRPr="00A81C53">
        <w:rPr>
          <w:sz w:val="20"/>
          <w:szCs w:val="20"/>
        </w:rPr>
        <w:t xml:space="preserve"> 1. This force is generally known as lateral force</w:t>
      </w:r>
      <w:r w:rsidR="00AB3172">
        <w:rPr>
          <w:sz w:val="20"/>
          <w:szCs w:val="20"/>
        </w:rPr>
        <w:t xml:space="preserve"> or connecting rod force, Fig.</w:t>
      </w:r>
      <w:r w:rsidR="00A81C53" w:rsidRPr="00A81C53">
        <w:rPr>
          <w:sz w:val="20"/>
          <w:szCs w:val="20"/>
        </w:rPr>
        <w:t xml:space="preserve"> 2. These forces are responsible for causing friction, engine noise, </w:t>
      </w:r>
      <w:r w:rsidR="00A81C53" w:rsidRPr="00A81C53">
        <w:rPr>
          <w:rFonts w:eastAsiaTheme="minorEastAsia"/>
          <w:sz w:val="20"/>
          <w:szCs w:val="20"/>
        </w:rPr>
        <w:t>and reducing this friction can significantly improve engine performance in terms of fuel consumption, torque and power [3].</w:t>
      </w:r>
    </w:p>
    <w:p w:rsidR="00A81C53" w:rsidRDefault="00A81C53" w:rsidP="00293E19">
      <w:pPr>
        <w:spacing w:after="0" w:line="240" w:lineRule="auto"/>
        <w:ind w:firstLine="720"/>
        <w:rPr>
          <w:sz w:val="20"/>
          <w:szCs w:val="20"/>
          <w:lang w:val="en-US"/>
        </w:rPr>
      </w:pPr>
    </w:p>
    <w:p w:rsidR="00D025BF" w:rsidRDefault="00D025BF" w:rsidP="001F0989">
      <w:pPr>
        <w:spacing w:line="240" w:lineRule="auto"/>
        <w:ind w:firstLine="200"/>
        <w:jc w:val="center"/>
        <w:rPr>
          <w:lang w:eastAsia="ko-KR"/>
        </w:rPr>
      </w:pPr>
    </w:p>
    <w:p w:rsidR="00D025BF" w:rsidRDefault="00D025BF" w:rsidP="001F0989">
      <w:pPr>
        <w:spacing w:line="240" w:lineRule="auto"/>
        <w:ind w:firstLine="200"/>
        <w:jc w:val="center"/>
        <w:rPr>
          <w:lang w:eastAsia="ko-KR"/>
        </w:rPr>
      </w:pPr>
    </w:p>
    <w:p w:rsidR="00D025BF" w:rsidRDefault="00D025BF" w:rsidP="001F0989">
      <w:pPr>
        <w:spacing w:line="240" w:lineRule="auto"/>
        <w:ind w:firstLine="200"/>
        <w:jc w:val="center"/>
        <w:rPr>
          <w:lang w:eastAsia="ko-KR"/>
        </w:rPr>
      </w:pPr>
    </w:p>
    <w:p w:rsidR="00D025BF" w:rsidRDefault="00D025BF" w:rsidP="001F0989">
      <w:pPr>
        <w:spacing w:line="240" w:lineRule="auto"/>
        <w:ind w:firstLine="200"/>
        <w:jc w:val="center"/>
        <w:rPr>
          <w:lang w:eastAsia="ko-KR"/>
        </w:rPr>
      </w:pPr>
    </w:p>
    <w:p w:rsidR="00D025BF" w:rsidRDefault="00D025BF" w:rsidP="001F0989">
      <w:pPr>
        <w:spacing w:line="240" w:lineRule="auto"/>
        <w:ind w:firstLine="200"/>
        <w:jc w:val="center"/>
        <w:rPr>
          <w:lang w:eastAsia="ko-KR"/>
        </w:rPr>
      </w:pPr>
    </w:p>
    <w:p w:rsidR="001F0989" w:rsidRPr="00F76DEE" w:rsidRDefault="001F0989" w:rsidP="00D025BF">
      <w:pPr>
        <w:spacing w:line="240" w:lineRule="auto"/>
        <w:rPr>
          <w:lang w:eastAsia="ko-KR"/>
        </w:rPr>
      </w:pPr>
    </w:p>
    <w:p w:rsidR="001F0989" w:rsidRPr="004278D4" w:rsidRDefault="001F0989" w:rsidP="004278D4">
      <w:pPr>
        <w:jc w:val="center"/>
        <w:rPr>
          <w:b/>
          <w:bCs/>
          <w:sz w:val="20"/>
          <w:szCs w:val="20"/>
        </w:rPr>
      </w:pPr>
      <w:r w:rsidRPr="004278D4">
        <w:rPr>
          <w:b/>
          <w:bCs/>
          <w:sz w:val="20"/>
          <w:szCs w:val="20"/>
        </w:rPr>
        <w:t>Figure 1</w:t>
      </w:r>
      <w:r w:rsidR="003D0B6F" w:rsidRPr="004278D4">
        <w:rPr>
          <w:b/>
          <w:bCs/>
          <w:sz w:val="20"/>
          <w:szCs w:val="20"/>
        </w:rPr>
        <w:t>:</w:t>
      </w:r>
      <w:r w:rsidRPr="004278D4">
        <w:rPr>
          <w:b/>
          <w:bCs/>
          <w:sz w:val="20"/>
          <w:szCs w:val="20"/>
        </w:rPr>
        <w:t xml:space="preserve"> Representative piston tilting motion during an engine operation [3].</w:t>
      </w:r>
    </w:p>
    <w:p w:rsidR="00D025BF" w:rsidRDefault="00D025BF" w:rsidP="001F0989">
      <w:pPr>
        <w:spacing w:line="240" w:lineRule="auto"/>
        <w:ind w:firstLine="200"/>
        <w:jc w:val="center"/>
        <w:rPr>
          <w:lang w:eastAsia="ko-KR"/>
        </w:rPr>
      </w:pPr>
      <w:r>
        <w:rPr>
          <w:lang w:eastAsia="en-GB"/>
        </w:rPr>
        <w:drawing>
          <wp:anchor distT="0" distB="0" distL="114300" distR="114300" simplePos="0" relativeHeight="251614208" behindDoc="1" locked="0" layoutInCell="1" allowOverlap="1">
            <wp:simplePos x="0" y="0"/>
            <wp:positionH relativeFrom="margin">
              <wp:align>center</wp:align>
            </wp:positionH>
            <wp:positionV relativeFrom="paragraph">
              <wp:posOffset>11199</wp:posOffset>
            </wp:positionV>
            <wp:extent cx="2299970" cy="1350645"/>
            <wp:effectExtent l="0" t="0" r="0" b="0"/>
            <wp:wrapNone/>
            <wp:docPr id="15" name="Picture 15" descr="Ekran Alı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ran Alıntıs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9970"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5BF" w:rsidRDefault="00D025BF" w:rsidP="001F0989">
      <w:pPr>
        <w:spacing w:line="240" w:lineRule="auto"/>
        <w:ind w:firstLine="200"/>
        <w:jc w:val="center"/>
        <w:rPr>
          <w:lang w:eastAsia="ko-KR"/>
        </w:rPr>
      </w:pPr>
    </w:p>
    <w:p w:rsidR="00D025BF" w:rsidRDefault="00D025BF" w:rsidP="001F0989">
      <w:pPr>
        <w:spacing w:line="240" w:lineRule="auto"/>
        <w:ind w:firstLine="200"/>
        <w:jc w:val="center"/>
        <w:rPr>
          <w:lang w:eastAsia="ko-KR"/>
        </w:rPr>
      </w:pPr>
    </w:p>
    <w:p w:rsidR="00D025BF" w:rsidRDefault="00D025BF" w:rsidP="001F0989">
      <w:pPr>
        <w:spacing w:line="240" w:lineRule="auto"/>
        <w:ind w:firstLine="200"/>
        <w:jc w:val="center"/>
        <w:rPr>
          <w:lang w:eastAsia="ko-KR"/>
        </w:rPr>
      </w:pPr>
    </w:p>
    <w:p w:rsidR="001F0989" w:rsidRPr="00F76DEE" w:rsidRDefault="001F0989" w:rsidP="00D025BF">
      <w:pPr>
        <w:spacing w:line="240" w:lineRule="auto"/>
        <w:rPr>
          <w:lang w:eastAsia="ko-KR"/>
        </w:rPr>
      </w:pPr>
    </w:p>
    <w:p w:rsidR="001F0989" w:rsidRPr="004278D4" w:rsidRDefault="001F0989" w:rsidP="004278D4">
      <w:pPr>
        <w:jc w:val="center"/>
        <w:rPr>
          <w:b/>
          <w:bCs/>
          <w:sz w:val="20"/>
          <w:szCs w:val="20"/>
        </w:rPr>
      </w:pPr>
      <w:r w:rsidRPr="004278D4">
        <w:rPr>
          <w:b/>
          <w:bCs/>
          <w:sz w:val="20"/>
          <w:szCs w:val="20"/>
        </w:rPr>
        <w:t>Figure 2</w:t>
      </w:r>
      <w:r w:rsidR="003D0B6F" w:rsidRPr="004278D4">
        <w:rPr>
          <w:b/>
          <w:bCs/>
          <w:sz w:val="20"/>
          <w:szCs w:val="20"/>
        </w:rPr>
        <w:t>:</w:t>
      </w:r>
      <w:r w:rsidRPr="004278D4">
        <w:rPr>
          <w:b/>
          <w:bCs/>
          <w:sz w:val="20"/>
          <w:szCs w:val="20"/>
        </w:rPr>
        <w:t xml:space="preserve"> A schematic of different forces acting on a piston of an internal combustion engine [5].</w:t>
      </w:r>
    </w:p>
    <w:p w:rsidR="001F0989" w:rsidRPr="001F0989" w:rsidRDefault="001F0989" w:rsidP="001F0989">
      <w:pPr>
        <w:spacing w:line="240" w:lineRule="auto"/>
        <w:ind w:firstLine="200"/>
        <w:rPr>
          <w:sz w:val="20"/>
          <w:szCs w:val="20"/>
        </w:rPr>
      </w:pPr>
      <w:r w:rsidRPr="001F0989">
        <w:rPr>
          <w:sz w:val="20"/>
          <w:szCs w:val="20"/>
        </w:rPr>
        <w:t xml:space="preserve">Piston secondary motion also limits the engine rotational speed because the secondary translational and rotational acceleration increases with speed and results in increased secondary inertial forces hence the piston changes direction more frequently and causes the friction to increase [6]. Higher speeds are highly desired in racing to achieving higher accelerations, thus the benefits of lightweight pistons are not only limited to mass produced vehicles. </w:t>
      </w:r>
    </w:p>
    <w:p w:rsidR="001F0989" w:rsidRPr="001F0989" w:rsidRDefault="001F0989" w:rsidP="001F0989">
      <w:pPr>
        <w:spacing w:line="240" w:lineRule="auto"/>
        <w:ind w:firstLine="200"/>
        <w:rPr>
          <w:sz w:val="20"/>
          <w:szCs w:val="20"/>
        </w:rPr>
      </w:pPr>
      <w:r w:rsidRPr="001F0989">
        <w:rPr>
          <w:sz w:val="20"/>
          <w:szCs w:val="20"/>
        </w:rPr>
        <w:t>The lateral force is made of the components of gas and inertial forces [7-8]</w:t>
      </w:r>
      <w:r w:rsidRPr="001F0989">
        <w:rPr>
          <w:sz w:val="20"/>
          <w:szCs w:val="20"/>
        </w:rPr>
        <w:fldChar w:fldCharType="begin"/>
      </w:r>
      <w:r w:rsidRPr="001F0989">
        <w:rPr>
          <w:sz w:val="20"/>
          <w:szCs w:val="20"/>
        </w:rPr>
        <w:instrText xml:space="preserve"> ADDIN EN.CITE &lt;EndNote&gt;&lt;Cite&gt;&lt;Author&gt;Norton&lt;/Author&gt;&lt;Year&gt;2012&lt;/Year&gt;&lt;RecNum&gt;0&lt;/RecNum&gt;&lt;IDText&gt;Design of machinery: an introduction to the synthesis and analysis of mechanisms and machines, Fifth edition&lt;/IDText&gt;&lt;DisplayText&gt;(Norton, 2012; Adil&lt;style face="italic"&gt; et al.&lt;/style&gt;, 2019)&lt;/DisplayText&gt;&lt;record&gt;&lt;keywords&gt;&lt;keyword&gt;Machinery, Dynamics of Problems, exercises, etc.&lt;/keyword&gt;&lt;keyword&gt;Machinery, Dynamics of.&lt;/keyword&gt;&lt;keyword&gt;Machine design.&lt;/keyword&gt;&lt;keyword&gt;Machine design Problems, exercises, etc.&lt;/keyword&gt;&lt;/keywords&gt;&lt;urls&gt;&lt;related-urls&gt;&lt;url&gt;http://capitadiscovery.co.uk/brookes/items/1351092&lt;/url&gt;&lt;/related-urls&gt;&lt;/urls&gt;&lt;isbn&gt;9780073529356&amp;#xD;007742171X&amp;#xD;9780077421717&amp;#xD;0073529354&lt;/isbn&gt;&lt;titles&gt;&lt;title&gt;Design of machinery: an introduction to the synthesis and analysis of mechanisms and machines, Fifth edition&lt;/title&gt;&lt;/titles&gt;&lt;contributors&gt;&lt;authors&gt;&lt;author&gt;Norton, Robert L.&lt;/author&gt;&lt;/authors&gt;&lt;/contributors&gt;&lt;added-date format="utc"&gt;1482525436&lt;/added-date&gt;&lt;pub-location&gt;New York&lt;/pub-location&gt;&lt;ref-type name="Book"&gt;6&lt;/ref-type&gt;&lt;dates&gt;&lt;year&gt;2012&lt;/year&gt;&lt;/dates&gt;&lt;rec-number&gt;621&lt;/rec-number&gt;&lt;publisher&gt;McGraw-Hill Higher Education&lt;/publisher&gt;&lt;last-updated-date format="utc"&gt;1488399309&lt;/last-updated-date&gt;&lt;/record&gt;&lt;/Cite&gt;&lt;Cite&gt;&lt;Author&gt;Adil&lt;/Author&gt;&lt;Year&gt;2019&lt;/Year&gt;&lt;IDText&gt;Comparative Study and Evaluation of Two Different Finite Element Models for Piston Design&lt;/IDText&gt;&lt;record&gt;&lt;isbn&gt;2248-9622&lt;/isbn&gt;&lt;titles&gt;&lt;title&gt;Comparative Study and Evaluation of Two Different Finite Element Models for Piston Design&lt;/title&gt;&lt;/titles&gt;&lt;contributors&gt;&lt;authors&gt;&lt;author&gt;Adil, H.&lt;/author&gt;&lt;author&gt;Gerguri, S.&lt;/author&gt;&lt;author&gt;Durodola, J.&lt;/author&gt;&lt;author&gt;Fellows, N.&lt;/author&gt;&lt;author&gt;Bonatesta, F.&lt;/author&gt;&lt;author&gt;Audebert, Fernando Enrique&lt;/author&gt;&lt;/authors&gt;&lt;/contributors&gt;&lt;added-date format="utc"&gt;1676411145&lt;/added-date&gt;&lt;ref-type name="Journal Article"&gt;17&lt;/ref-type&gt;&lt;dates&gt;&lt;year&gt;2019&lt;/year&gt;&lt;/dates&gt;&lt;rec-number&gt;767&lt;/rec-number&gt;&lt;publisher&gt;IJERA&lt;/publisher&gt;&lt;last-updated-date format="utc"&gt;1676411145&lt;/last-updated-date&gt;&lt;/record&gt;&lt;/Cite&gt;&lt;/EndNote&gt;</w:instrText>
      </w:r>
      <w:r w:rsidRPr="001F0989">
        <w:rPr>
          <w:sz w:val="20"/>
          <w:szCs w:val="20"/>
        </w:rPr>
        <w:fldChar w:fldCharType="end"/>
      </w:r>
      <w:r w:rsidRPr="001F0989">
        <w:rPr>
          <w:sz w:val="20"/>
          <w:szCs w:val="20"/>
        </w:rPr>
        <w:t xml:space="preserve"> and the inertial force is dependent on the oscillating mass, hence the lateral force is also dependent on the oscillating mass which can be seen in Eq. (3) in reference [8], also given later in the article as Eq. (3). The oscillating mass includes piston, pin, rings etc. The piston and the piston pin account for the greatest proportion of the oscillating masses. Any weight reduction undertaking must therefore start with these components. This approach is taken in this work using a newly developed aluminium based nanostructured alloy for pistons. Aluminium based nanostructured alloys have microstructure of nanometre sized particles embedded in the aluminium matrix.</w:t>
      </w:r>
    </w:p>
    <w:p w:rsidR="001F0989" w:rsidRPr="00530E19" w:rsidRDefault="001F0989" w:rsidP="00530E19">
      <w:pPr>
        <w:pStyle w:val="Heading2"/>
        <w:numPr>
          <w:ilvl w:val="0"/>
          <w:numId w:val="0"/>
        </w:numPr>
        <w:ind w:left="576" w:hanging="576"/>
        <w:rPr>
          <w:i/>
          <w:iCs/>
          <w:sz w:val="20"/>
          <w:szCs w:val="20"/>
          <w:lang w:eastAsia="ko-KR"/>
        </w:rPr>
      </w:pPr>
      <w:r w:rsidRPr="00530E19">
        <w:rPr>
          <w:i/>
          <w:iCs/>
          <w:sz w:val="20"/>
          <w:szCs w:val="20"/>
          <w:lang w:eastAsia="ko-KR"/>
        </w:rPr>
        <w:lastRenderedPageBreak/>
        <w:t>1.2. Research Motivation</w:t>
      </w:r>
    </w:p>
    <w:p w:rsidR="001F0989" w:rsidRPr="001F0989" w:rsidRDefault="001F0989" w:rsidP="001F0989">
      <w:pPr>
        <w:spacing w:line="240" w:lineRule="auto"/>
        <w:ind w:firstLine="200"/>
        <w:rPr>
          <w:sz w:val="20"/>
          <w:szCs w:val="20"/>
        </w:rPr>
      </w:pPr>
      <w:r w:rsidRPr="001F0989">
        <w:rPr>
          <w:sz w:val="20"/>
          <w:szCs w:val="20"/>
        </w:rPr>
        <w:t>The motivation for the work presented in this paper is the superior mechanical properties at elevated temperatures exhibited by a newly developed aluminium based nanostructured alloy. The new alloy has lower density and higher strength at elevated temperatures than conventional aluminium alloys, making it an ideal piston material in internal combustion (IC) engines.  The improved properties of the new alloy will enable engineers to design lightweight pistons with reduced mass. The aim of this paper is to assess the feasibility of using this alloy in internal combustion engines’ piston applications for mass reduction that will likely reduce piston frictional losses in an engine and lead to improvement in engine’s efficiency in terms of fuel consumption, torque and power. It will not only improve engine performance, but will also reduce piston wear therefore improve piston fatigue life and engine reliability [9]. Many researchers such as [10] have studied the effect of piston mass and found that decreasing piston mass decreased the thrust force acting on the liner therefore decreased friction. However; not everyone agrees with this, Goenka and Meenika [11] argue that reduction in friction might be due to the skirt design since mass reduction of piston requires a complete redesign of the piston or piston skirt, but they have not proved this hypothesis. In this work, the piston external envelope and skirt design has been kept unmodified not to affect the combustion characteristic of the engine. In addition to not affecting combustion characteristic of the engin</w:t>
      </w:r>
      <w:r w:rsidR="00AB3172">
        <w:rPr>
          <w:sz w:val="20"/>
          <w:szCs w:val="20"/>
        </w:rPr>
        <w:t>e other features shown in Fig.</w:t>
      </w:r>
      <w:r w:rsidRPr="001F0989">
        <w:rPr>
          <w:sz w:val="20"/>
          <w:szCs w:val="20"/>
        </w:rPr>
        <w:t xml:space="preserve"> 11 were kept unmodified so the new piston will be compatible with existing engine components.</w:t>
      </w:r>
    </w:p>
    <w:p w:rsidR="001F0989" w:rsidRPr="00530E19" w:rsidRDefault="001F0989" w:rsidP="00530E19">
      <w:pPr>
        <w:pStyle w:val="Heading3"/>
        <w:numPr>
          <w:ilvl w:val="0"/>
          <w:numId w:val="0"/>
        </w:numPr>
        <w:ind w:left="720" w:hanging="720"/>
        <w:rPr>
          <w:i/>
          <w:iCs/>
          <w:sz w:val="20"/>
          <w:szCs w:val="20"/>
          <w:lang w:eastAsia="ko-KR"/>
        </w:rPr>
      </w:pPr>
      <w:r w:rsidRPr="00530E19">
        <w:rPr>
          <w:i/>
          <w:iCs/>
          <w:sz w:val="20"/>
          <w:szCs w:val="20"/>
          <w:lang w:eastAsia="ko-KR"/>
        </w:rPr>
        <w:t>1.2.1. Application of Nanostructured Aluminium Alloys in Pistons</w:t>
      </w:r>
    </w:p>
    <w:p w:rsidR="001F0989" w:rsidRPr="001F0989" w:rsidRDefault="001F0989" w:rsidP="001F0989">
      <w:pPr>
        <w:spacing w:line="240" w:lineRule="auto"/>
        <w:ind w:firstLine="200"/>
        <w:rPr>
          <w:sz w:val="20"/>
          <w:szCs w:val="20"/>
        </w:rPr>
      </w:pPr>
      <w:r w:rsidRPr="001F0989">
        <w:rPr>
          <w:sz w:val="20"/>
          <w:szCs w:val="20"/>
        </w:rPr>
        <w:t xml:space="preserve">Earlier engine designers had a limited list of materials to choose from when designing a component; however, that list has grown significantly due to the developments in materials. The materials for piston applications also evolved ever since starting with the cast iron to super alloys in the present [12]. </w:t>
      </w:r>
    </w:p>
    <w:p w:rsidR="001F0989" w:rsidRPr="001F0989" w:rsidRDefault="001F0989" w:rsidP="001F0989">
      <w:pPr>
        <w:spacing w:line="240" w:lineRule="auto"/>
        <w:ind w:firstLine="200"/>
        <w:rPr>
          <w:sz w:val="20"/>
          <w:szCs w:val="20"/>
        </w:rPr>
      </w:pPr>
      <w:r w:rsidRPr="001F0989">
        <w:rPr>
          <w:sz w:val="20"/>
          <w:szCs w:val="20"/>
        </w:rPr>
        <w:t>Nanostructured aluminium alloys such as the one investigated in this project can be used in both types of engine, diesel and petrol. Due to higher compression ratios in diesel engines, there are higher demands on mechanical components and tend to be more robust and heavy; therefore, the development of lighter and resistant alloys is also beneficial for those engines. However, the main interest is to use this alloy in Otto cycle/petrol engines because they operate faster than diesel engines and the inertial forces are significantly higher. The inertial forces depend on the speed and mass [8]; the lighter piston will therefore produce greater reduction in inertial forces in petrol engines. In petrol racing engines, the rotational speed can reach values of order of 20000 rpm compared to 6000 rpm limit posed by diesel engines. Furthermore, the trend of changing from diesel to petrol in small high speed engines will further encourage more efforts to be put into developing high temperature aluminium alloys.</w:t>
      </w:r>
    </w:p>
    <w:p w:rsidR="001F0989" w:rsidRPr="001F0989" w:rsidRDefault="001F0989" w:rsidP="001F0989">
      <w:pPr>
        <w:spacing w:line="240" w:lineRule="auto"/>
        <w:ind w:firstLine="200"/>
        <w:rPr>
          <w:sz w:val="20"/>
          <w:szCs w:val="20"/>
        </w:rPr>
      </w:pPr>
      <w:r w:rsidRPr="001F0989">
        <w:rPr>
          <w:sz w:val="20"/>
          <w:szCs w:val="20"/>
        </w:rPr>
        <w:t>Not many researchers seem to have investigated the application of nanostructured aluminium alloys in pistons and in this work only one study found that have tried to apply nanostructured aluminium alloys in piston application [13]. It is not yet known if the project had tested any component for an application demonstration as planned. It was however clear that, the consolidation and extrusion processes needed further optimisation in order to eliminate porosity and improve high temperature properties [13].</w:t>
      </w:r>
    </w:p>
    <w:p w:rsidR="001F0989" w:rsidRDefault="00082389" w:rsidP="001F0989">
      <w:pPr>
        <w:spacing w:line="240" w:lineRule="auto"/>
        <w:ind w:firstLine="200"/>
        <w:rPr>
          <w:rFonts w:eastAsiaTheme="minorEastAsia"/>
          <w:sz w:val="20"/>
          <w:szCs w:val="20"/>
        </w:rPr>
      </w:pPr>
      <w:r>
        <w:rPr>
          <w:rFonts w:eastAsiaTheme="minorEastAsia"/>
          <w:sz w:val="20"/>
          <w:szCs w:val="20"/>
        </w:rPr>
        <w:t>The graphs in Figs.</w:t>
      </w:r>
      <w:r w:rsidR="001F0989" w:rsidRPr="001F0989">
        <w:rPr>
          <w:rFonts w:eastAsiaTheme="minorEastAsia"/>
          <w:sz w:val="20"/>
          <w:szCs w:val="20"/>
        </w:rPr>
        <w:t xml:space="preserve"> 3-4 compare the yield strength and ultimate tensile strength (UTS) values of the new alloy with the existing piston alloy 2618. 2618 is widely used for piston applications in high performance engines. Alloy 2618 is also used in the test engine used for this work. More detailed microstructural characterisation of the new alloy investigated in this work can be found in [14].</w:t>
      </w:r>
    </w:p>
    <w:p w:rsidR="00B32D2B" w:rsidRDefault="00B32D2B" w:rsidP="001F0989">
      <w:pPr>
        <w:spacing w:line="240" w:lineRule="auto"/>
        <w:ind w:firstLine="200"/>
        <w:rPr>
          <w:rFonts w:eastAsiaTheme="minorEastAsia"/>
          <w:sz w:val="20"/>
          <w:szCs w:val="20"/>
        </w:rPr>
      </w:pPr>
    </w:p>
    <w:p w:rsidR="00D349B6" w:rsidRDefault="00D349B6" w:rsidP="001F0989">
      <w:pPr>
        <w:spacing w:line="240" w:lineRule="auto"/>
        <w:ind w:firstLine="200"/>
        <w:rPr>
          <w:rFonts w:eastAsiaTheme="minorEastAsia"/>
          <w:sz w:val="20"/>
          <w:szCs w:val="20"/>
        </w:rPr>
      </w:pPr>
    </w:p>
    <w:p w:rsidR="00D349B6" w:rsidRDefault="00D349B6" w:rsidP="001F0989">
      <w:pPr>
        <w:spacing w:line="240" w:lineRule="auto"/>
        <w:ind w:firstLine="200"/>
        <w:rPr>
          <w:rFonts w:eastAsiaTheme="minorEastAsia"/>
          <w:sz w:val="20"/>
          <w:szCs w:val="20"/>
        </w:rPr>
      </w:pPr>
    </w:p>
    <w:p w:rsidR="00D349B6" w:rsidRDefault="00D349B6" w:rsidP="001F0989">
      <w:pPr>
        <w:spacing w:line="240" w:lineRule="auto"/>
        <w:ind w:firstLine="200"/>
        <w:rPr>
          <w:rFonts w:eastAsiaTheme="minorEastAsia"/>
          <w:sz w:val="20"/>
          <w:szCs w:val="20"/>
        </w:rPr>
      </w:pPr>
    </w:p>
    <w:p w:rsidR="00D349B6" w:rsidRDefault="00D349B6" w:rsidP="001F0989">
      <w:pPr>
        <w:spacing w:line="240" w:lineRule="auto"/>
        <w:ind w:firstLine="200"/>
        <w:rPr>
          <w:rFonts w:eastAsiaTheme="minorEastAsia"/>
          <w:sz w:val="20"/>
          <w:szCs w:val="20"/>
        </w:rPr>
      </w:pPr>
    </w:p>
    <w:p w:rsidR="00B32D2B" w:rsidRDefault="00B32D2B" w:rsidP="00530E19">
      <w:pPr>
        <w:spacing w:line="240" w:lineRule="auto"/>
        <w:rPr>
          <w:rFonts w:eastAsiaTheme="minorEastAsia"/>
          <w:sz w:val="20"/>
          <w:szCs w:val="20"/>
        </w:rPr>
      </w:pPr>
    </w:p>
    <w:p w:rsidR="00B32D2B" w:rsidRDefault="00B32D2B" w:rsidP="001F0989">
      <w:pPr>
        <w:spacing w:line="240" w:lineRule="auto"/>
        <w:ind w:firstLine="200"/>
        <w:rPr>
          <w:rFonts w:eastAsiaTheme="minorEastAsia"/>
          <w:sz w:val="20"/>
          <w:szCs w:val="20"/>
        </w:rPr>
      </w:pPr>
      <w:r w:rsidRPr="00F76DEE">
        <w:rPr>
          <w:lang w:eastAsia="en-GB"/>
        </w:rPr>
        <w:lastRenderedPageBreak/>
        <w:drawing>
          <wp:anchor distT="0" distB="0" distL="114300" distR="114300" simplePos="0" relativeHeight="251611136" behindDoc="1" locked="0" layoutInCell="1" allowOverlap="1">
            <wp:simplePos x="0" y="0"/>
            <wp:positionH relativeFrom="margin">
              <wp:align>center</wp:align>
            </wp:positionH>
            <wp:positionV relativeFrom="paragraph">
              <wp:posOffset>1962</wp:posOffset>
            </wp:positionV>
            <wp:extent cx="3681730" cy="245872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681730" cy="2458720"/>
                    </a:xfrm>
                    <a:prstGeom prst="rect">
                      <a:avLst/>
                    </a:prstGeom>
                  </pic:spPr>
                </pic:pic>
              </a:graphicData>
            </a:graphic>
            <wp14:sizeRelH relativeFrom="page">
              <wp14:pctWidth>0</wp14:pctWidth>
            </wp14:sizeRelH>
            <wp14:sizeRelV relativeFrom="page">
              <wp14:pctHeight>0</wp14:pctHeight>
            </wp14:sizeRelV>
          </wp:anchor>
        </w:drawing>
      </w:r>
    </w:p>
    <w:p w:rsidR="00B32D2B" w:rsidRPr="001F0989" w:rsidRDefault="00B32D2B" w:rsidP="001F0989">
      <w:pPr>
        <w:spacing w:line="240" w:lineRule="auto"/>
        <w:ind w:firstLine="200"/>
        <w:rPr>
          <w:sz w:val="20"/>
          <w:szCs w:val="20"/>
          <w:lang w:eastAsia="ko-KR"/>
        </w:rPr>
      </w:pPr>
    </w:p>
    <w:p w:rsidR="00A81C53" w:rsidRDefault="00A81C53" w:rsidP="001F0989">
      <w:pPr>
        <w:spacing w:after="0" w:line="240" w:lineRule="auto"/>
        <w:rPr>
          <w:sz w:val="20"/>
          <w:szCs w:val="20"/>
          <w:lang w:val="en-US"/>
        </w:rPr>
      </w:pPr>
    </w:p>
    <w:p w:rsidR="00B522C7" w:rsidRDefault="00B522C7" w:rsidP="001F0989">
      <w:pPr>
        <w:spacing w:after="0" w:line="240" w:lineRule="auto"/>
        <w:rPr>
          <w:sz w:val="20"/>
          <w:szCs w:val="20"/>
          <w:lang w:val="en-US"/>
        </w:rPr>
      </w:pPr>
    </w:p>
    <w:p w:rsidR="005162C9" w:rsidRDefault="005162C9" w:rsidP="00D025BF">
      <w:pPr>
        <w:spacing w:line="240" w:lineRule="auto"/>
        <w:rPr>
          <w:lang w:eastAsia="ko-KR"/>
        </w:rPr>
      </w:pPr>
    </w:p>
    <w:p w:rsidR="005162C9" w:rsidRDefault="005162C9" w:rsidP="001F0989">
      <w:pPr>
        <w:spacing w:line="240" w:lineRule="auto"/>
        <w:ind w:firstLine="200"/>
        <w:rPr>
          <w:lang w:eastAsia="ko-KR"/>
        </w:rPr>
      </w:pPr>
    </w:p>
    <w:p w:rsidR="005162C9" w:rsidRDefault="005162C9" w:rsidP="001F0989">
      <w:pPr>
        <w:spacing w:line="240" w:lineRule="auto"/>
        <w:ind w:firstLine="200"/>
        <w:rPr>
          <w:lang w:eastAsia="ko-KR"/>
        </w:rPr>
      </w:pPr>
    </w:p>
    <w:p w:rsidR="005162C9" w:rsidRDefault="005162C9" w:rsidP="001F0989">
      <w:pPr>
        <w:spacing w:line="240" w:lineRule="auto"/>
        <w:ind w:firstLine="200"/>
        <w:rPr>
          <w:lang w:eastAsia="ko-KR"/>
        </w:rPr>
      </w:pPr>
    </w:p>
    <w:p w:rsidR="005162C9" w:rsidRDefault="005162C9" w:rsidP="001F0989">
      <w:pPr>
        <w:spacing w:line="240" w:lineRule="auto"/>
        <w:ind w:firstLine="200"/>
        <w:rPr>
          <w:lang w:eastAsia="ko-KR"/>
        </w:rPr>
      </w:pPr>
    </w:p>
    <w:p w:rsidR="00B32D2B" w:rsidRDefault="00B32D2B" w:rsidP="001F0989">
      <w:pPr>
        <w:spacing w:line="240" w:lineRule="auto"/>
        <w:ind w:firstLine="200"/>
        <w:rPr>
          <w:lang w:eastAsia="ko-KR"/>
        </w:rPr>
      </w:pPr>
    </w:p>
    <w:p w:rsidR="001F0989" w:rsidRPr="004278D4" w:rsidRDefault="00D025BF" w:rsidP="004278D4">
      <w:pPr>
        <w:jc w:val="center"/>
        <w:rPr>
          <w:b/>
          <w:bCs/>
          <w:sz w:val="20"/>
          <w:szCs w:val="20"/>
        </w:rPr>
      </w:pPr>
      <w:r w:rsidRPr="004278D4">
        <w:rPr>
          <w:b/>
          <w:bCs/>
          <w:sz w:val="20"/>
          <w:szCs w:val="20"/>
        </w:rPr>
        <w:t>Figure</w:t>
      </w:r>
      <w:r w:rsidR="001F0989" w:rsidRPr="004278D4">
        <w:rPr>
          <w:b/>
          <w:bCs/>
          <w:sz w:val="20"/>
          <w:szCs w:val="20"/>
        </w:rPr>
        <w:t xml:space="preserve"> 3</w:t>
      </w:r>
      <w:r w:rsidR="003D0B6F" w:rsidRPr="004278D4">
        <w:rPr>
          <w:b/>
          <w:bCs/>
          <w:sz w:val="20"/>
          <w:szCs w:val="20"/>
        </w:rPr>
        <w:t>:</w:t>
      </w:r>
      <w:r w:rsidR="001F0989" w:rsidRPr="004278D4">
        <w:rPr>
          <w:b/>
          <w:bCs/>
          <w:sz w:val="20"/>
          <w:szCs w:val="20"/>
        </w:rPr>
        <w:t xml:space="preserve"> Yield strength comparison of the original and new alloys.</w:t>
      </w:r>
    </w:p>
    <w:p w:rsidR="001F0989" w:rsidRDefault="003D0B6F" w:rsidP="001F0989">
      <w:pPr>
        <w:spacing w:line="240" w:lineRule="auto"/>
        <w:ind w:firstLine="200"/>
        <w:rPr>
          <w:lang w:eastAsia="ko-KR"/>
        </w:rPr>
      </w:pPr>
      <w:r w:rsidRPr="00F76DEE">
        <w:rPr>
          <w:lang w:eastAsia="en-GB"/>
        </w:rPr>
        <w:drawing>
          <wp:anchor distT="0" distB="0" distL="114300" distR="114300" simplePos="0" relativeHeight="251631616" behindDoc="1" locked="0" layoutInCell="1" allowOverlap="1">
            <wp:simplePos x="0" y="0"/>
            <wp:positionH relativeFrom="margin">
              <wp:posOffset>935182</wp:posOffset>
            </wp:positionH>
            <wp:positionV relativeFrom="paragraph">
              <wp:posOffset>9815</wp:posOffset>
            </wp:positionV>
            <wp:extent cx="3808819" cy="2452254"/>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10275" cy="2453191"/>
                    </a:xfrm>
                    <a:prstGeom prst="rect">
                      <a:avLst/>
                    </a:prstGeom>
                  </pic:spPr>
                </pic:pic>
              </a:graphicData>
            </a:graphic>
            <wp14:sizeRelH relativeFrom="page">
              <wp14:pctWidth>0</wp14:pctWidth>
            </wp14:sizeRelH>
            <wp14:sizeRelV relativeFrom="page">
              <wp14:pctHeight>0</wp14:pctHeight>
            </wp14:sizeRelV>
          </wp:anchor>
        </w:drawing>
      </w:r>
    </w:p>
    <w:p w:rsidR="00D025BF" w:rsidRDefault="00D025BF" w:rsidP="001F0989">
      <w:pPr>
        <w:spacing w:line="240" w:lineRule="auto"/>
        <w:ind w:firstLine="200"/>
        <w:rPr>
          <w:lang w:eastAsia="ko-KR"/>
        </w:rPr>
      </w:pPr>
    </w:p>
    <w:p w:rsidR="00D025BF" w:rsidRDefault="00D025BF" w:rsidP="001F0989">
      <w:pPr>
        <w:spacing w:line="240" w:lineRule="auto"/>
        <w:ind w:firstLine="200"/>
        <w:rPr>
          <w:lang w:eastAsia="ko-KR"/>
        </w:rPr>
      </w:pPr>
    </w:p>
    <w:p w:rsidR="003D0B6F" w:rsidRDefault="003D0B6F" w:rsidP="001F0989">
      <w:pPr>
        <w:spacing w:line="240" w:lineRule="auto"/>
        <w:ind w:firstLine="200"/>
        <w:rPr>
          <w:lang w:eastAsia="ko-KR"/>
        </w:rPr>
      </w:pPr>
    </w:p>
    <w:p w:rsidR="00D025BF" w:rsidRDefault="00D025BF" w:rsidP="001F0989">
      <w:pPr>
        <w:spacing w:line="240" w:lineRule="auto"/>
        <w:ind w:firstLine="200"/>
        <w:rPr>
          <w:lang w:eastAsia="ko-KR"/>
        </w:rPr>
      </w:pPr>
    </w:p>
    <w:p w:rsidR="00D025BF" w:rsidRDefault="00D025BF" w:rsidP="001F0989">
      <w:pPr>
        <w:spacing w:line="240" w:lineRule="auto"/>
        <w:ind w:firstLine="200"/>
        <w:rPr>
          <w:lang w:eastAsia="ko-KR"/>
        </w:rPr>
      </w:pPr>
    </w:p>
    <w:p w:rsidR="00D025BF" w:rsidRDefault="00D025BF" w:rsidP="001F0989">
      <w:pPr>
        <w:spacing w:line="240" w:lineRule="auto"/>
        <w:ind w:firstLine="200"/>
        <w:rPr>
          <w:lang w:eastAsia="ko-KR"/>
        </w:rPr>
      </w:pPr>
    </w:p>
    <w:p w:rsidR="00D025BF" w:rsidRDefault="00D025BF" w:rsidP="001F0989">
      <w:pPr>
        <w:spacing w:line="240" w:lineRule="auto"/>
        <w:ind w:firstLine="200"/>
        <w:rPr>
          <w:lang w:eastAsia="ko-KR"/>
        </w:rPr>
      </w:pPr>
    </w:p>
    <w:p w:rsidR="00D025BF" w:rsidRDefault="00D025BF" w:rsidP="00D025BF">
      <w:pPr>
        <w:spacing w:line="240" w:lineRule="auto"/>
        <w:rPr>
          <w:lang w:eastAsia="ko-KR"/>
        </w:rPr>
      </w:pPr>
    </w:p>
    <w:p w:rsidR="001F0989" w:rsidRPr="00D025BF" w:rsidRDefault="00D025BF" w:rsidP="003D0B6F">
      <w:pPr>
        <w:spacing w:after="120"/>
        <w:ind w:firstLine="180"/>
        <w:jc w:val="center"/>
        <w:rPr>
          <w:b/>
          <w:bCs/>
          <w:sz w:val="20"/>
          <w:szCs w:val="20"/>
        </w:rPr>
      </w:pPr>
      <w:r>
        <w:rPr>
          <w:b/>
          <w:bCs/>
          <w:sz w:val="20"/>
          <w:szCs w:val="20"/>
        </w:rPr>
        <w:t>Figure</w:t>
      </w:r>
      <w:r w:rsidR="001F0989" w:rsidRPr="00D025BF">
        <w:rPr>
          <w:b/>
          <w:bCs/>
          <w:sz w:val="20"/>
          <w:szCs w:val="20"/>
        </w:rPr>
        <w:t xml:space="preserve"> 4</w:t>
      </w:r>
      <w:r w:rsidR="003D0B6F">
        <w:rPr>
          <w:b/>
          <w:bCs/>
          <w:sz w:val="20"/>
          <w:szCs w:val="20"/>
        </w:rPr>
        <w:t>:</w:t>
      </w:r>
      <w:r w:rsidR="001F0989" w:rsidRPr="00D025BF">
        <w:rPr>
          <w:b/>
          <w:bCs/>
          <w:sz w:val="20"/>
          <w:szCs w:val="20"/>
        </w:rPr>
        <w:t xml:space="preserve"> Ultimate tensile strength comparison of the original and new alloys</w:t>
      </w:r>
      <w:r>
        <w:rPr>
          <w:b/>
          <w:bCs/>
          <w:sz w:val="20"/>
          <w:szCs w:val="20"/>
        </w:rPr>
        <w:t>.</w:t>
      </w:r>
    </w:p>
    <w:p w:rsidR="00A81C53" w:rsidRDefault="00A81C53" w:rsidP="00293E19">
      <w:pPr>
        <w:spacing w:after="0" w:line="240" w:lineRule="auto"/>
        <w:ind w:firstLine="720"/>
        <w:rPr>
          <w:sz w:val="20"/>
          <w:szCs w:val="20"/>
          <w:lang w:val="en-US"/>
        </w:rPr>
      </w:pPr>
    </w:p>
    <w:p w:rsidR="005F6C83" w:rsidRPr="005F6C83" w:rsidRDefault="005F6C83" w:rsidP="005F6C83">
      <w:pPr>
        <w:spacing w:line="240" w:lineRule="auto"/>
        <w:ind w:firstLine="200"/>
        <w:rPr>
          <w:rFonts w:eastAsiaTheme="minorEastAsia"/>
          <w:sz w:val="20"/>
          <w:szCs w:val="20"/>
        </w:rPr>
      </w:pPr>
      <w:r w:rsidRPr="005F6C83">
        <w:rPr>
          <w:sz w:val="20"/>
          <w:szCs w:val="20"/>
        </w:rPr>
        <w:t>About 80% of the piston mass is located in the area from the centre of the piston pin to the upper edge of the crown while the remaining 20% is below the centre of the piston pin</w:t>
      </w:r>
      <w:r w:rsidR="00082389">
        <w:rPr>
          <w:sz w:val="20"/>
          <w:szCs w:val="20"/>
        </w:rPr>
        <w:t xml:space="preserve"> to the end of the skirt (Fig.</w:t>
      </w:r>
      <w:r w:rsidRPr="005F6C83">
        <w:rPr>
          <w:sz w:val="20"/>
          <w:szCs w:val="20"/>
        </w:rPr>
        <w:t xml:space="preserve"> 5a) [15]. The temperature from the centre of the piston pin to the upper edge of the crown could range from 130 </w:t>
      </w:r>
      <w:r w:rsidRPr="005F6C83">
        <w:rPr>
          <w:rFonts w:cs="Aharoni" w:hint="cs"/>
          <w:sz w:val="20"/>
          <w:szCs w:val="20"/>
        </w:rPr>
        <w:t>°</w:t>
      </w:r>
      <w:r w:rsidRPr="005F6C83">
        <w:rPr>
          <w:sz w:val="20"/>
          <w:szCs w:val="20"/>
        </w:rPr>
        <w:t xml:space="preserve">C to 265 </w:t>
      </w:r>
      <w:r w:rsidRPr="005F6C83">
        <w:rPr>
          <w:rFonts w:cs="Aharoni" w:hint="cs"/>
          <w:sz w:val="20"/>
          <w:szCs w:val="20"/>
        </w:rPr>
        <w:t>°</w:t>
      </w:r>
      <w:r w:rsidR="00082389">
        <w:rPr>
          <w:sz w:val="20"/>
          <w:szCs w:val="20"/>
        </w:rPr>
        <w:t>C (in this case) (Fig.</w:t>
      </w:r>
      <w:r w:rsidRPr="005F6C83">
        <w:rPr>
          <w:sz w:val="20"/>
          <w:szCs w:val="20"/>
        </w:rPr>
        <w:t xml:space="preserve"> 5b). The new alloy has significantly higher strengths in this te</w:t>
      </w:r>
      <w:r w:rsidR="00082389">
        <w:rPr>
          <w:sz w:val="20"/>
          <w:szCs w:val="20"/>
        </w:rPr>
        <w:t>mperature range (shown in Fig</w:t>
      </w:r>
      <w:r w:rsidRPr="005F6C83">
        <w:rPr>
          <w:sz w:val="20"/>
          <w:szCs w:val="20"/>
        </w:rPr>
        <w:t>s</w:t>
      </w:r>
      <w:r w:rsidR="00082389">
        <w:rPr>
          <w:sz w:val="20"/>
          <w:szCs w:val="20"/>
        </w:rPr>
        <w:t>.</w:t>
      </w:r>
      <w:r w:rsidRPr="005F6C83">
        <w:rPr>
          <w:sz w:val="20"/>
          <w:szCs w:val="20"/>
        </w:rPr>
        <w:t xml:space="preserve"> 3-4) and will enable to reduce piston mass. Furthermore, the new alloy is 7.61% lighter than 2618 (Table 2), the lower density of the new alloy is due to the new alloy having considerable amount of magnesium (13.5 wt%) </w:t>
      </w:r>
      <w:r w:rsidRPr="005F6C83">
        <w:rPr>
          <w:rFonts w:eastAsiaTheme="minorEastAsia"/>
          <w:sz w:val="20"/>
          <w:szCs w:val="20"/>
        </w:rPr>
        <w:t>which is 36% lighter than aluminium and silicon (7 wt%) which is about 17 % lighter than aluminium.</w:t>
      </w:r>
    </w:p>
    <w:p w:rsidR="005F6C83" w:rsidRDefault="005F6C83" w:rsidP="005F6C83">
      <w:pPr>
        <w:spacing w:line="240" w:lineRule="auto"/>
        <w:jc w:val="center"/>
        <w:rPr>
          <w:rFonts w:eastAsiaTheme="minorEastAsia"/>
        </w:rPr>
      </w:pPr>
    </w:p>
    <w:p w:rsidR="00B32D2B" w:rsidRDefault="00B32D2B" w:rsidP="005F6C83">
      <w:pPr>
        <w:spacing w:line="240" w:lineRule="auto"/>
        <w:jc w:val="center"/>
        <w:rPr>
          <w:rFonts w:eastAsiaTheme="minorEastAsia"/>
        </w:rPr>
      </w:pPr>
    </w:p>
    <w:p w:rsidR="00B32D2B" w:rsidRDefault="00B32D2B" w:rsidP="005F6C83">
      <w:pPr>
        <w:spacing w:line="240" w:lineRule="auto"/>
        <w:jc w:val="center"/>
        <w:rPr>
          <w:rFonts w:eastAsiaTheme="minorEastAsia"/>
        </w:rPr>
      </w:pPr>
    </w:p>
    <w:p w:rsidR="00D349B6" w:rsidRDefault="00D349B6" w:rsidP="005F6C83">
      <w:pPr>
        <w:spacing w:line="240" w:lineRule="auto"/>
        <w:jc w:val="center"/>
        <w:rPr>
          <w:rFonts w:eastAsiaTheme="minorEastAsia"/>
        </w:rPr>
      </w:pPr>
    </w:p>
    <w:p w:rsidR="00B32D2B" w:rsidRDefault="00B32D2B" w:rsidP="005F6C83">
      <w:pPr>
        <w:spacing w:line="240" w:lineRule="auto"/>
        <w:jc w:val="center"/>
        <w:rPr>
          <w:rFonts w:eastAsiaTheme="minorEastAsia"/>
        </w:rPr>
      </w:pPr>
    </w:p>
    <w:p w:rsidR="00B32D2B" w:rsidRDefault="00B32D2B" w:rsidP="005F6C83">
      <w:pPr>
        <w:spacing w:line="240" w:lineRule="auto"/>
        <w:jc w:val="center"/>
        <w:rPr>
          <w:rFonts w:eastAsiaTheme="minorEastAsia"/>
        </w:rPr>
      </w:pPr>
      <w:r w:rsidRPr="00F76DEE">
        <w:rPr>
          <w:lang w:eastAsia="en-GB"/>
        </w:rPr>
        <w:lastRenderedPageBreak/>
        <w:drawing>
          <wp:anchor distT="0" distB="0" distL="114300" distR="114300" simplePos="0" relativeHeight="251650048" behindDoc="1" locked="0" layoutInCell="1" allowOverlap="1">
            <wp:simplePos x="0" y="0"/>
            <wp:positionH relativeFrom="margin">
              <wp:align>center</wp:align>
            </wp:positionH>
            <wp:positionV relativeFrom="paragraph">
              <wp:posOffset>3232</wp:posOffset>
            </wp:positionV>
            <wp:extent cx="3232150" cy="1609106"/>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086" t="2262" r="1662" b="3014"/>
                    <a:stretch/>
                  </pic:blipFill>
                  <pic:spPr bwMode="auto">
                    <a:xfrm>
                      <a:off x="0" y="0"/>
                      <a:ext cx="3232150" cy="16091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2D2B" w:rsidRDefault="00B32D2B" w:rsidP="005F6C83">
      <w:pPr>
        <w:spacing w:line="240" w:lineRule="auto"/>
        <w:jc w:val="center"/>
        <w:rPr>
          <w:rFonts w:eastAsiaTheme="minorEastAsia"/>
        </w:rPr>
      </w:pPr>
    </w:p>
    <w:p w:rsidR="00B32D2B" w:rsidRDefault="00B32D2B" w:rsidP="005F6C83">
      <w:pPr>
        <w:spacing w:line="240" w:lineRule="auto"/>
        <w:jc w:val="center"/>
        <w:rPr>
          <w:rFonts w:eastAsiaTheme="minorEastAsia"/>
        </w:rPr>
      </w:pPr>
    </w:p>
    <w:p w:rsidR="00B32D2B" w:rsidRDefault="00B32D2B" w:rsidP="005F6C83">
      <w:pPr>
        <w:spacing w:line="240" w:lineRule="auto"/>
        <w:jc w:val="center"/>
        <w:rPr>
          <w:rFonts w:eastAsiaTheme="minorEastAsia"/>
        </w:rPr>
      </w:pPr>
    </w:p>
    <w:p w:rsidR="00B32D2B" w:rsidRDefault="00B32D2B" w:rsidP="005F6C83">
      <w:pPr>
        <w:spacing w:line="240" w:lineRule="auto"/>
        <w:jc w:val="center"/>
        <w:rPr>
          <w:rFonts w:eastAsiaTheme="minorEastAsia"/>
        </w:rPr>
      </w:pPr>
    </w:p>
    <w:p w:rsidR="00B32D2B" w:rsidRDefault="00B32D2B" w:rsidP="00B32D2B">
      <w:pPr>
        <w:spacing w:line="240" w:lineRule="auto"/>
        <w:rPr>
          <w:rFonts w:eastAsiaTheme="minorEastAsia"/>
        </w:rPr>
      </w:pPr>
    </w:p>
    <w:p w:rsidR="005F6C83" w:rsidRPr="005F6C83" w:rsidRDefault="005F6C83" w:rsidP="003D0B6F">
      <w:pPr>
        <w:spacing w:after="120" w:line="240" w:lineRule="auto"/>
        <w:ind w:firstLine="180"/>
        <w:jc w:val="center"/>
        <w:rPr>
          <w:rFonts w:eastAsiaTheme="minorEastAsia"/>
          <w:b/>
          <w:bCs/>
          <w:sz w:val="20"/>
          <w:szCs w:val="20"/>
        </w:rPr>
      </w:pPr>
      <w:r w:rsidRPr="005F6C83">
        <w:rPr>
          <w:b/>
          <w:bCs/>
          <w:sz w:val="20"/>
          <w:szCs w:val="20"/>
        </w:rPr>
        <w:t>Fig</w:t>
      </w:r>
      <w:r>
        <w:rPr>
          <w:b/>
          <w:bCs/>
          <w:sz w:val="20"/>
          <w:szCs w:val="20"/>
        </w:rPr>
        <w:t>ure</w:t>
      </w:r>
      <w:r w:rsidRPr="005F6C83">
        <w:rPr>
          <w:b/>
          <w:bCs/>
          <w:sz w:val="20"/>
          <w:szCs w:val="20"/>
        </w:rPr>
        <w:t xml:space="preserve"> 5</w:t>
      </w:r>
      <w:r w:rsidR="003D0B6F">
        <w:rPr>
          <w:b/>
          <w:bCs/>
          <w:sz w:val="20"/>
          <w:szCs w:val="20"/>
        </w:rPr>
        <w:t>:</w:t>
      </w:r>
      <w:r w:rsidRPr="005F6C83">
        <w:rPr>
          <w:b/>
          <w:bCs/>
          <w:sz w:val="20"/>
          <w:szCs w:val="20"/>
        </w:rPr>
        <w:t xml:space="preserve"> Mass and temperature distributions of KTM 450 XCF piston</w:t>
      </w:r>
      <w:r>
        <w:rPr>
          <w:b/>
          <w:bCs/>
          <w:sz w:val="20"/>
          <w:szCs w:val="20"/>
        </w:rPr>
        <w:t>.</w:t>
      </w:r>
    </w:p>
    <w:p w:rsidR="005F6C83" w:rsidRDefault="005F6C83" w:rsidP="005F6C83">
      <w:pPr>
        <w:spacing w:line="240" w:lineRule="auto"/>
        <w:ind w:firstLine="200"/>
        <w:rPr>
          <w:sz w:val="20"/>
          <w:szCs w:val="20"/>
        </w:rPr>
      </w:pPr>
      <w:r w:rsidRPr="005F6C83">
        <w:rPr>
          <w:sz w:val="20"/>
          <w:szCs w:val="20"/>
        </w:rPr>
        <w:t>The piston used in this work is from a motorbike engine (2008 KTM 450 XCF) and it was reversed engineered using a laser scanning and other measuring techniques. The load calculations require some engine parameters, which are given in Table 1.</w:t>
      </w:r>
    </w:p>
    <w:p w:rsidR="00433B3C" w:rsidRPr="00AE6558" w:rsidRDefault="00433B3C" w:rsidP="003D0B6F">
      <w:pPr>
        <w:spacing w:after="120" w:line="240" w:lineRule="auto"/>
        <w:ind w:firstLine="180"/>
        <w:jc w:val="center"/>
        <w:rPr>
          <w:rFonts w:eastAsiaTheme="minorEastAsia"/>
          <w:b/>
          <w:bCs/>
          <w:sz w:val="20"/>
          <w:szCs w:val="20"/>
        </w:rPr>
      </w:pPr>
      <w:r w:rsidRPr="00AE6558">
        <w:rPr>
          <w:b/>
          <w:bCs/>
          <w:sz w:val="20"/>
          <w:szCs w:val="20"/>
        </w:rPr>
        <w:t>Table 1</w:t>
      </w:r>
      <w:r w:rsidR="003D0B6F">
        <w:rPr>
          <w:b/>
          <w:bCs/>
          <w:sz w:val="20"/>
          <w:szCs w:val="20"/>
        </w:rPr>
        <w:t>:</w:t>
      </w:r>
      <w:r w:rsidRPr="00AE6558">
        <w:rPr>
          <w:b/>
          <w:bCs/>
          <w:sz w:val="20"/>
          <w:szCs w:val="20"/>
        </w:rPr>
        <w:t xml:space="preserve"> The test engine specification</w:t>
      </w:r>
    </w:p>
    <w:tbl>
      <w:tblPr>
        <w:tblStyle w:val="TableGrid"/>
        <w:tblW w:w="4989" w:type="dxa"/>
        <w:tblInd w:w="2047" w:type="dxa"/>
        <w:tblLook w:val="04A0" w:firstRow="1" w:lastRow="0" w:firstColumn="1" w:lastColumn="0" w:noHBand="0" w:noVBand="1"/>
      </w:tblPr>
      <w:tblGrid>
        <w:gridCol w:w="2580"/>
        <w:gridCol w:w="2409"/>
      </w:tblGrid>
      <w:tr w:rsidR="00433B3C" w:rsidRPr="00F76DEE" w:rsidTr="00433B3C">
        <w:trPr>
          <w:trHeight w:val="227"/>
        </w:trPr>
        <w:tc>
          <w:tcPr>
            <w:tcW w:w="2580" w:type="dxa"/>
            <w:vAlign w:val="center"/>
          </w:tcPr>
          <w:p w:rsidR="00433B3C" w:rsidRPr="00F032D8" w:rsidRDefault="00433B3C" w:rsidP="00B32D2B">
            <w:pPr>
              <w:spacing w:line="240" w:lineRule="auto"/>
              <w:ind w:firstLine="18"/>
              <w:jc w:val="center"/>
              <w:rPr>
                <w:rFonts w:asciiTheme="majorBidi" w:hAnsiTheme="majorBidi" w:cstheme="majorBidi"/>
                <w:sz w:val="17"/>
                <w:szCs w:val="17"/>
              </w:rPr>
            </w:pPr>
            <w:r w:rsidRPr="00F032D8">
              <w:rPr>
                <w:rFonts w:asciiTheme="majorBidi" w:hAnsiTheme="majorBidi" w:cstheme="majorBidi"/>
                <w:sz w:val="17"/>
                <w:szCs w:val="17"/>
              </w:rPr>
              <w:t>Engine Type</w:t>
            </w:r>
          </w:p>
        </w:tc>
        <w:tc>
          <w:tcPr>
            <w:tcW w:w="2409" w:type="dxa"/>
            <w:vAlign w:val="center"/>
          </w:tcPr>
          <w:p w:rsidR="00433B3C" w:rsidRPr="00F032D8" w:rsidRDefault="00433B3C" w:rsidP="00B32D2B">
            <w:pPr>
              <w:spacing w:line="240" w:lineRule="auto"/>
              <w:ind w:firstLine="170"/>
              <w:jc w:val="center"/>
              <w:rPr>
                <w:rFonts w:asciiTheme="majorBidi" w:hAnsiTheme="majorBidi" w:cstheme="majorBidi"/>
                <w:sz w:val="17"/>
                <w:szCs w:val="17"/>
              </w:rPr>
            </w:pPr>
            <w:r w:rsidRPr="00F032D8">
              <w:rPr>
                <w:rFonts w:asciiTheme="majorBidi" w:hAnsiTheme="majorBidi" w:cstheme="majorBidi"/>
                <w:sz w:val="17"/>
                <w:szCs w:val="17"/>
              </w:rPr>
              <w:t>Single cylinder, 4-stroke</w:t>
            </w:r>
          </w:p>
        </w:tc>
      </w:tr>
      <w:tr w:rsidR="00433B3C" w:rsidRPr="00F76DEE" w:rsidTr="00433B3C">
        <w:trPr>
          <w:trHeight w:val="227"/>
        </w:trPr>
        <w:tc>
          <w:tcPr>
            <w:tcW w:w="2580" w:type="dxa"/>
            <w:vAlign w:val="center"/>
          </w:tcPr>
          <w:p w:rsidR="00433B3C" w:rsidRPr="00F032D8" w:rsidRDefault="00433B3C" w:rsidP="00B32D2B">
            <w:pPr>
              <w:spacing w:line="240" w:lineRule="auto"/>
              <w:ind w:firstLineChars="10" w:firstLine="17"/>
              <w:jc w:val="center"/>
              <w:rPr>
                <w:rFonts w:asciiTheme="majorBidi" w:hAnsiTheme="majorBidi" w:cstheme="majorBidi"/>
                <w:sz w:val="17"/>
                <w:szCs w:val="17"/>
              </w:rPr>
            </w:pPr>
            <w:r w:rsidRPr="00F032D8">
              <w:rPr>
                <w:rFonts w:asciiTheme="majorBidi" w:hAnsiTheme="majorBidi" w:cstheme="majorBidi"/>
                <w:sz w:val="17"/>
                <w:szCs w:val="17"/>
              </w:rPr>
              <w:t>Total Displacement/Volume (</w:t>
            </w:r>
            <m:oMath>
              <m:sSub>
                <m:sSubPr>
                  <m:ctrlPr>
                    <w:rPr>
                      <w:rFonts w:ascii="Cambria Math" w:hAnsi="Cambria Math" w:cstheme="majorBidi"/>
                      <w:i/>
                      <w:sz w:val="17"/>
                      <w:szCs w:val="17"/>
                    </w:rPr>
                  </m:ctrlPr>
                </m:sSubPr>
                <m:e>
                  <m:r>
                    <w:rPr>
                      <w:rFonts w:ascii="Cambria Math" w:hAnsi="Cambria Math" w:cstheme="majorBidi"/>
                      <w:sz w:val="17"/>
                      <w:szCs w:val="17"/>
                    </w:rPr>
                    <m:t>V</m:t>
                  </m:r>
                </m:e>
                <m:sub>
                  <m:r>
                    <w:rPr>
                      <w:rFonts w:ascii="Cambria Math" w:hAnsi="Cambria Math" w:cstheme="majorBidi"/>
                      <w:sz w:val="17"/>
                      <w:szCs w:val="17"/>
                    </w:rPr>
                    <m:t>t</m:t>
                  </m:r>
                </m:sub>
              </m:sSub>
            </m:oMath>
            <w:r w:rsidRPr="00F032D8">
              <w:rPr>
                <w:rFonts w:asciiTheme="majorBidi" w:hAnsiTheme="majorBidi" w:cstheme="majorBidi"/>
                <w:sz w:val="17"/>
                <w:szCs w:val="17"/>
              </w:rPr>
              <w:t>)</w:t>
            </w:r>
          </w:p>
        </w:tc>
        <w:tc>
          <w:tcPr>
            <w:tcW w:w="2409" w:type="dxa"/>
            <w:vAlign w:val="center"/>
          </w:tcPr>
          <w:p w:rsidR="00433B3C" w:rsidRPr="00F032D8" w:rsidRDefault="00433B3C" w:rsidP="00B32D2B">
            <w:pPr>
              <w:spacing w:line="240" w:lineRule="auto"/>
              <w:ind w:firstLine="170"/>
              <w:jc w:val="center"/>
              <w:rPr>
                <w:rFonts w:asciiTheme="majorBidi" w:hAnsiTheme="majorBidi" w:cstheme="majorBidi"/>
                <w:sz w:val="17"/>
                <w:szCs w:val="17"/>
              </w:rPr>
            </w:pPr>
            <w:r w:rsidRPr="00F032D8">
              <w:rPr>
                <w:rFonts w:asciiTheme="majorBidi" w:hAnsiTheme="majorBidi" w:cstheme="majorBidi"/>
                <w:sz w:val="17"/>
                <w:szCs w:val="17"/>
              </w:rPr>
              <w:t>449.30 cc</w:t>
            </w:r>
          </w:p>
        </w:tc>
      </w:tr>
      <w:tr w:rsidR="00433B3C" w:rsidRPr="00F76DEE" w:rsidTr="00433B3C">
        <w:trPr>
          <w:trHeight w:val="227"/>
        </w:trPr>
        <w:tc>
          <w:tcPr>
            <w:tcW w:w="2580" w:type="dxa"/>
            <w:vAlign w:val="center"/>
          </w:tcPr>
          <w:p w:rsidR="00433B3C" w:rsidRPr="00F032D8" w:rsidRDefault="00433B3C" w:rsidP="00B32D2B">
            <w:pPr>
              <w:spacing w:line="240" w:lineRule="auto"/>
              <w:ind w:firstLineChars="10" w:firstLine="17"/>
              <w:jc w:val="center"/>
              <w:rPr>
                <w:rFonts w:asciiTheme="majorBidi" w:hAnsiTheme="majorBidi" w:cstheme="majorBidi"/>
                <w:sz w:val="17"/>
                <w:szCs w:val="17"/>
              </w:rPr>
            </w:pPr>
            <w:r w:rsidRPr="00F032D8">
              <w:rPr>
                <w:rFonts w:asciiTheme="majorBidi" w:hAnsiTheme="majorBidi" w:cstheme="majorBidi"/>
                <w:sz w:val="17"/>
                <w:szCs w:val="17"/>
              </w:rPr>
              <w:t>Bore (B)</w:t>
            </w:r>
          </w:p>
        </w:tc>
        <w:tc>
          <w:tcPr>
            <w:tcW w:w="2409" w:type="dxa"/>
            <w:vAlign w:val="center"/>
          </w:tcPr>
          <w:p w:rsidR="00433B3C" w:rsidRPr="00F032D8" w:rsidRDefault="00433B3C" w:rsidP="00B32D2B">
            <w:pPr>
              <w:spacing w:line="240" w:lineRule="auto"/>
              <w:ind w:firstLine="170"/>
              <w:jc w:val="center"/>
              <w:rPr>
                <w:rFonts w:asciiTheme="majorBidi" w:hAnsiTheme="majorBidi" w:cstheme="majorBidi"/>
                <w:sz w:val="17"/>
                <w:szCs w:val="17"/>
              </w:rPr>
            </w:pPr>
            <w:r w:rsidRPr="00F032D8">
              <w:rPr>
                <w:rFonts w:asciiTheme="majorBidi" w:hAnsiTheme="majorBidi" w:cstheme="majorBidi"/>
                <w:sz w:val="17"/>
                <w:szCs w:val="17"/>
              </w:rPr>
              <w:t>97 mm</w:t>
            </w:r>
          </w:p>
        </w:tc>
      </w:tr>
      <w:tr w:rsidR="00433B3C" w:rsidRPr="00F76DEE" w:rsidTr="00433B3C">
        <w:trPr>
          <w:trHeight w:val="227"/>
        </w:trPr>
        <w:tc>
          <w:tcPr>
            <w:tcW w:w="2580" w:type="dxa"/>
            <w:vAlign w:val="center"/>
          </w:tcPr>
          <w:p w:rsidR="00433B3C" w:rsidRPr="00F032D8" w:rsidRDefault="00433B3C" w:rsidP="00B32D2B">
            <w:pPr>
              <w:spacing w:line="240" w:lineRule="auto"/>
              <w:ind w:firstLineChars="10" w:firstLine="17"/>
              <w:jc w:val="center"/>
              <w:rPr>
                <w:rFonts w:asciiTheme="majorBidi" w:hAnsiTheme="majorBidi" w:cstheme="majorBidi"/>
                <w:sz w:val="17"/>
                <w:szCs w:val="17"/>
              </w:rPr>
            </w:pPr>
            <w:r w:rsidRPr="00F032D8">
              <w:rPr>
                <w:rFonts w:asciiTheme="majorBidi" w:hAnsiTheme="majorBidi" w:cstheme="majorBidi"/>
                <w:sz w:val="17"/>
                <w:szCs w:val="17"/>
              </w:rPr>
              <w:t>Stroke (S)</w:t>
            </w:r>
          </w:p>
        </w:tc>
        <w:tc>
          <w:tcPr>
            <w:tcW w:w="2409" w:type="dxa"/>
            <w:vAlign w:val="center"/>
          </w:tcPr>
          <w:p w:rsidR="00433B3C" w:rsidRPr="00F032D8" w:rsidRDefault="00433B3C" w:rsidP="00B32D2B">
            <w:pPr>
              <w:spacing w:line="240" w:lineRule="auto"/>
              <w:ind w:firstLine="170"/>
              <w:jc w:val="center"/>
              <w:rPr>
                <w:rFonts w:asciiTheme="majorBidi" w:hAnsiTheme="majorBidi" w:cstheme="majorBidi"/>
                <w:sz w:val="17"/>
                <w:szCs w:val="17"/>
              </w:rPr>
            </w:pPr>
            <w:r w:rsidRPr="00F032D8">
              <w:rPr>
                <w:rFonts w:asciiTheme="majorBidi" w:hAnsiTheme="majorBidi" w:cstheme="majorBidi"/>
                <w:sz w:val="17"/>
                <w:szCs w:val="17"/>
              </w:rPr>
              <w:t xml:space="preserve">60.8 mm </w:t>
            </w:r>
          </w:p>
        </w:tc>
      </w:tr>
      <w:tr w:rsidR="00433B3C" w:rsidRPr="00F76DEE" w:rsidTr="00433B3C">
        <w:trPr>
          <w:trHeight w:val="227"/>
        </w:trPr>
        <w:tc>
          <w:tcPr>
            <w:tcW w:w="2580" w:type="dxa"/>
            <w:vAlign w:val="center"/>
          </w:tcPr>
          <w:p w:rsidR="00433B3C" w:rsidRPr="00F032D8" w:rsidRDefault="00433B3C" w:rsidP="00B32D2B">
            <w:pPr>
              <w:spacing w:line="240" w:lineRule="auto"/>
              <w:ind w:firstLineChars="10" w:firstLine="17"/>
              <w:jc w:val="center"/>
              <w:rPr>
                <w:rFonts w:asciiTheme="majorBidi" w:hAnsiTheme="majorBidi" w:cstheme="majorBidi"/>
                <w:sz w:val="17"/>
                <w:szCs w:val="17"/>
              </w:rPr>
            </w:pPr>
            <w:r w:rsidRPr="00F032D8">
              <w:rPr>
                <w:rFonts w:asciiTheme="majorBidi" w:hAnsiTheme="majorBidi" w:cstheme="majorBidi"/>
                <w:sz w:val="17"/>
                <w:szCs w:val="17"/>
              </w:rPr>
              <w:t>Compression Ratio (</w:t>
            </w:r>
            <m:oMath>
              <m:sSub>
                <m:sSubPr>
                  <m:ctrlPr>
                    <w:rPr>
                      <w:rFonts w:ascii="Cambria Math" w:hAnsi="Cambria Math" w:cstheme="majorBidi"/>
                      <w:i/>
                      <w:sz w:val="17"/>
                      <w:szCs w:val="17"/>
                    </w:rPr>
                  </m:ctrlPr>
                </m:sSubPr>
                <m:e>
                  <m:r>
                    <w:rPr>
                      <w:rFonts w:ascii="Cambria Math" w:hAnsi="Cambria Math" w:cstheme="majorBidi"/>
                      <w:sz w:val="17"/>
                      <w:szCs w:val="17"/>
                    </w:rPr>
                    <m:t>r</m:t>
                  </m:r>
                </m:e>
                <m:sub>
                  <m:r>
                    <w:rPr>
                      <w:rFonts w:ascii="Cambria Math" w:hAnsi="Cambria Math" w:cstheme="majorBidi"/>
                      <w:sz w:val="17"/>
                      <w:szCs w:val="17"/>
                    </w:rPr>
                    <m:t>c</m:t>
                  </m:r>
                </m:sub>
              </m:sSub>
            </m:oMath>
            <w:r w:rsidRPr="00F032D8">
              <w:rPr>
                <w:rFonts w:asciiTheme="majorBidi" w:hAnsiTheme="majorBidi" w:cstheme="majorBidi"/>
                <w:sz w:val="17"/>
                <w:szCs w:val="17"/>
              </w:rPr>
              <w:t>)</w:t>
            </w:r>
          </w:p>
        </w:tc>
        <w:tc>
          <w:tcPr>
            <w:tcW w:w="2409" w:type="dxa"/>
            <w:vAlign w:val="center"/>
          </w:tcPr>
          <w:p w:rsidR="00433B3C" w:rsidRPr="00F032D8" w:rsidRDefault="00433B3C" w:rsidP="00B32D2B">
            <w:pPr>
              <w:spacing w:line="240" w:lineRule="auto"/>
              <w:ind w:firstLine="170"/>
              <w:jc w:val="center"/>
              <w:rPr>
                <w:rFonts w:asciiTheme="majorBidi" w:hAnsiTheme="majorBidi" w:cstheme="majorBidi"/>
                <w:sz w:val="17"/>
                <w:szCs w:val="17"/>
              </w:rPr>
            </w:pPr>
            <w:r w:rsidRPr="00F032D8">
              <w:rPr>
                <w:rFonts w:asciiTheme="majorBidi" w:hAnsiTheme="majorBidi" w:cstheme="majorBidi"/>
                <w:sz w:val="17"/>
                <w:szCs w:val="17"/>
              </w:rPr>
              <w:t>12.5:1</w:t>
            </w:r>
          </w:p>
        </w:tc>
      </w:tr>
      <w:tr w:rsidR="00433B3C" w:rsidRPr="00F76DEE" w:rsidTr="00433B3C">
        <w:trPr>
          <w:trHeight w:val="227"/>
        </w:trPr>
        <w:tc>
          <w:tcPr>
            <w:tcW w:w="2580" w:type="dxa"/>
            <w:vAlign w:val="center"/>
          </w:tcPr>
          <w:p w:rsidR="00433B3C" w:rsidRPr="00F032D8" w:rsidRDefault="00433B3C" w:rsidP="00B32D2B">
            <w:pPr>
              <w:spacing w:line="240" w:lineRule="auto"/>
              <w:ind w:firstLineChars="10" w:firstLine="17"/>
              <w:jc w:val="center"/>
              <w:rPr>
                <w:rFonts w:asciiTheme="majorBidi" w:hAnsiTheme="majorBidi" w:cstheme="majorBidi"/>
                <w:sz w:val="17"/>
                <w:szCs w:val="17"/>
              </w:rPr>
            </w:pPr>
            <w:r w:rsidRPr="00F032D8">
              <w:rPr>
                <w:rFonts w:asciiTheme="majorBidi" w:hAnsiTheme="majorBidi" w:cstheme="majorBidi"/>
                <w:sz w:val="17"/>
                <w:szCs w:val="17"/>
              </w:rPr>
              <w:t>Connecting Rod length (l)</w:t>
            </w:r>
          </w:p>
        </w:tc>
        <w:tc>
          <w:tcPr>
            <w:tcW w:w="2409" w:type="dxa"/>
            <w:vAlign w:val="center"/>
          </w:tcPr>
          <w:p w:rsidR="00433B3C" w:rsidRPr="00F032D8" w:rsidRDefault="00433B3C" w:rsidP="00B32D2B">
            <w:pPr>
              <w:spacing w:line="240" w:lineRule="auto"/>
              <w:ind w:firstLine="170"/>
              <w:jc w:val="center"/>
              <w:rPr>
                <w:rFonts w:asciiTheme="majorBidi" w:hAnsiTheme="majorBidi" w:cstheme="majorBidi"/>
                <w:sz w:val="17"/>
                <w:szCs w:val="17"/>
              </w:rPr>
            </w:pPr>
            <w:r w:rsidRPr="00F032D8">
              <w:rPr>
                <w:rFonts w:asciiTheme="majorBidi" w:hAnsiTheme="majorBidi" w:cstheme="majorBidi"/>
                <w:sz w:val="17"/>
                <w:szCs w:val="17"/>
              </w:rPr>
              <w:t xml:space="preserve">107.40 mm </w:t>
            </w:r>
          </w:p>
        </w:tc>
      </w:tr>
    </w:tbl>
    <w:p w:rsidR="00433B3C" w:rsidRDefault="00433B3C" w:rsidP="005F6C83">
      <w:pPr>
        <w:spacing w:line="240" w:lineRule="auto"/>
        <w:ind w:firstLine="200"/>
        <w:rPr>
          <w:sz w:val="20"/>
          <w:szCs w:val="20"/>
        </w:rPr>
      </w:pPr>
    </w:p>
    <w:p w:rsidR="005F6C83" w:rsidRPr="00F76DEE" w:rsidRDefault="005F6C83" w:rsidP="000E6D2C">
      <w:pPr>
        <w:pStyle w:val="Heading1"/>
      </w:pPr>
      <w:r w:rsidRPr="00F76DEE">
        <w:t>FE M</w:t>
      </w:r>
      <w:r w:rsidR="007A53B9">
        <w:t>ODELLING METHODOLOGY</w:t>
      </w:r>
    </w:p>
    <w:p w:rsidR="005F6C83" w:rsidRPr="00AE6558" w:rsidRDefault="005F6C83" w:rsidP="00AE6558">
      <w:pPr>
        <w:spacing w:line="240" w:lineRule="auto"/>
        <w:ind w:firstLine="200"/>
        <w:rPr>
          <w:sz w:val="20"/>
          <w:szCs w:val="20"/>
        </w:rPr>
      </w:pPr>
      <w:r w:rsidRPr="00AE6558">
        <w:rPr>
          <w:sz w:val="20"/>
          <w:szCs w:val="20"/>
        </w:rPr>
        <w:t>The methodology followed in this work is as the following. The finite element (FE) analyses were c</w:t>
      </w:r>
      <w:r w:rsidR="00082389">
        <w:rPr>
          <w:sz w:val="20"/>
          <w:szCs w:val="20"/>
        </w:rPr>
        <w:t>arried out using model 2 (Fig.</w:t>
      </w:r>
      <w:r w:rsidRPr="00AE6558">
        <w:rPr>
          <w:sz w:val="20"/>
          <w:szCs w:val="20"/>
        </w:rPr>
        <w:t xml:space="preserve"> 6) as described in [8].</w:t>
      </w:r>
    </w:p>
    <w:p w:rsidR="00AE6558" w:rsidRDefault="00AE6558" w:rsidP="005F6C83">
      <w:pPr>
        <w:spacing w:line="240" w:lineRule="auto"/>
        <w:jc w:val="center"/>
      </w:pPr>
      <w:r>
        <w:rPr>
          <w:lang w:eastAsia="en-GB"/>
        </w:rPr>
        <w:drawing>
          <wp:anchor distT="0" distB="0" distL="114300" distR="114300" simplePos="0" relativeHeight="251636736" behindDoc="1" locked="0" layoutInCell="1" allowOverlap="1">
            <wp:simplePos x="0" y="0"/>
            <wp:positionH relativeFrom="margin">
              <wp:align>center</wp:align>
            </wp:positionH>
            <wp:positionV relativeFrom="paragraph">
              <wp:posOffset>4966</wp:posOffset>
            </wp:positionV>
            <wp:extent cx="3325091" cy="1490226"/>
            <wp:effectExtent l="0" t="0" r="0" b="0"/>
            <wp:wrapNone/>
            <wp:docPr id="3" name="Resim 3" descr="Ekran Alı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kran Alıntısı"/>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09" r="1823" b="3879"/>
                    <a:stretch/>
                  </pic:blipFill>
                  <pic:spPr bwMode="auto">
                    <a:xfrm>
                      <a:off x="0" y="0"/>
                      <a:ext cx="3325091" cy="14902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6558" w:rsidRDefault="00AE6558" w:rsidP="005F6C83">
      <w:pPr>
        <w:spacing w:line="240" w:lineRule="auto"/>
        <w:jc w:val="center"/>
      </w:pPr>
    </w:p>
    <w:p w:rsidR="00AE6558" w:rsidRDefault="00AE6558" w:rsidP="005F6C83">
      <w:pPr>
        <w:spacing w:line="240" w:lineRule="auto"/>
        <w:jc w:val="center"/>
      </w:pPr>
    </w:p>
    <w:p w:rsidR="00AE6558" w:rsidRDefault="00AE6558" w:rsidP="00AE6558">
      <w:pPr>
        <w:spacing w:line="240" w:lineRule="auto"/>
      </w:pPr>
    </w:p>
    <w:p w:rsidR="005F6C83" w:rsidRDefault="005F6C83" w:rsidP="005F6C83">
      <w:pPr>
        <w:spacing w:line="240" w:lineRule="auto"/>
        <w:jc w:val="center"/>
      </w:pPr>
    </w:p>
    <w:p w:rsidR="005F6C83" w:rsidRPr="004278D4" w:rsidRDefault="005F6C83" w:rsidP="004278D4">
      <w:pPr>
        <w:jc w:val="center"/>
        <w:rPr>
          <w:b/>
          <w:bCs/>
          <w:sz w:val="20"/>
          <w:szCs w:val="20"/>
        </w:rPr>
      </w:pPr>
      <w:r w:rsidRPr="004278D4">
        <w:rPr>
          <w:b/>
          <w:bCs/>
          <w:sz w:val="20"/>
          <w:szCs w:val="20"/>
        </w:rPr>
        <w:t>Fig</w:t>
      </w:r>
      <w:r w:rsidR="00AE6558" w:rsidRPr="004278D4">
        <w:rPr>
          <w:b/>
          <w:bCs/>
          <w:sz w:val="20"/>
          <w:szCs w:val="20"/>
        </w:rPr>
        <w:t>ure</w:t>
      </w:r>
      <w:r w:rsidR="003D0B6F" w:rsidRPr="004278D4">
        <w:rPr>
          <w:b/>
          <w:bCs/>
          <w:sz w:val="20"/>
          <w:szCs w:val="20"/>
        </w:rPr>
        <w:t xml:space="preserve"> 6:</w:t>
      </w:r>
      <w:r w:rsidRPr="004278D4">
        <w:rPr>
          <w:b/>
          <w:bCs/>
          <w:sz w:val="20"/>
          <w:szCs w:val="20"/>
        </w:rPr>
        <w:t xml:space="preserve"> CAD assembly for the piston finite element analysis</w:t>
      </w:r>
    </w:p>
    <w:p w:rsidR="005F6C83" w:rsidRPr="00AE6558" w:rsidRDefault="005F6C83" w:rsidP="00AE6558">
      <w:pPr>
        <w:spacing w:line="240" w:lineRule="auto"/>
        <w:ind w:firstLine="200"/>
        <w:rPr>
          <w:sz w:val="20"/>
          <w:szCs w:val="20"/>
        </w:rPr>
      </w:pPr>
      <w:r w:rsidRPr="00AE6558">
        <w:rPr>
          <w:sz w:val="20"/>
          <w:szCs w:val="20"/>
        </w:rPr>
        <w:t>To constrain the FE model; a node was fixed in the middle of the conn</w:t>
      </w:r>
      <w:r w:rsidR="00082389">
        <w:rPr>
          <w:sz w:val="20"/>
          <w:szCs w:val="20"/>
        </w:rPr>
        <w:t>ecting rod’s bottom face (Fig.</w:t>
      </w:r>
      <w:r w:rsidRPr="00AE6558">
        <w:rPr>
          <w:sz w:val="20"/>
          <w:szCs w:val="20"/>
        </w:rPr>
        <w:t xml:space="preserve"> 7a) and fixed supports were used on the bottom cylinder washers and studs to represent the cylinder being att</w:t>
      </w:r>
      <w:r w:rsidR="00082389">
        <w:rPr>
          <w:sz w:val="20"/>
          <w:szCs w:val="20"/>
        </w:rPr>
        <w:t>ached to the engine body (Fig.</w:t>
      </w:r>
      <w:r w:rsidRPr="00AE6558">
        <w:rPr>
          <w:sz w:val="20"/>
          <w:szCs w:val="20"/>
        </w:rPr>
        <w:t xml:space="preserve"> 7b). Furthermore, a pressure of 5.22 MPa was ap</w:t>
      </w:r>
      <w:r w:rsidR="00082389">
        <w:rPr>
          <w:sz w:val="20"/>
          <w:szCs w:val="20"/>
        </w:rPr>
        <w:t>plied to the top washers (Fig.</w:t>
      </w:r>
      <w:r w:rsidRPr="00AE6558">
        <w:rPr>
          <w:sz w:val="20"/>
          <w:szCs w:val="20"/>
        </w:rPr>
        <w:t xml:space="preserve"> 7c) to represent the clamping force of 30 N that was applied to the studs/nuts on the cylinder.</w:t>
      </w:r>
    </w:p>
    <w:p w:rsidR="00A81C53" w:rsidRDefault="00A81C53" w:rsidP="005F6C83">
      <w:pPr>
        <w:spacing w:after="0" w:line="240" w:lineRule="auto"/>
        <w:rPr>
          <w:sz w:val="20"/>
          <w:szCs w:val="20"/>
          <w:lang w:val="en-US"/>
        </w:rPr>
      </w:pPr>
    </w:p>
    <w:p w:rsidR="001F0989" w:rsidRDefault="001F0989" w:rsidP="00293E19">
      <w:pPr>
        <w:spacing w:after="0" w:line="240" w:lineRule="auto"/>
        <w:ind w:firstLine="720"/>
        <w:rPr>
          <w:sz w:val="20"/>
          <w:szCs w:val="20"/>
          <w:lang w:val="en-US"/>
        </w:rPr>
      </w:pPr>
    </w:p>
    <w:p w:rsidR="00B32D2B" w:rsidRDefault="00B32D2B" w:rsidP="00293E19">
      <w:pPr>
        <w:spacing w:after="0" w:line="240" w:lineRule="auto"/>
        <w:ind w:firstLine="720"/>
        <w:rPr>
          <w:sz w:val="20"/>
          <w:szCs w:val="20"/>
          <w:lang w:val="en-US"/>
        </w:rPr>
      </w:pPr>
    </w:p>
    <w:p w:rsidR="00B32D2B" w:rsidRDefault="00B32D2B" w:rsidP="00293E19">
      <w:pPr>
        <w:spacing w:after="0" w:line="240" w:lineRule="auto"/>
        <w:ind w:firstLine="720"/>
        <w:rPr>
          <w:sz w:val="20"/>
          <w:szCs w:val="20"/>
          <w:lang w:val="en-US"/>
        </w:rPr>
      </w:pPr>
    </w:p>
    <w:p w:rsidR="00B32D2B" w:rsidRDefault="00B32D2B" w:rsidP="00293E19">
      <w:pPr>
        <w:spacing w:after="0" w:line="240" w:lineRule="auto"/>
        <w:ind w:firstLine="720"/>
        <w:rPr>
          <w:sz w:val="20"/>
          <w:szCs w:val="20"/>
          <w:lang w:val="en-US"/>
        </w:rPr>
      </w:pPr>
      <w:r>
        <w:rPr>
          <w:lang w:eastAsia="en-GB"/>
        </w:rPr>
        <w:lastRenderedPageBreak/>
        <w:drawing>
          <wp:anchor distT="0" distB="0" distL="114300" distR="114300" simplePos="0" relativeHeight="251641856" behindDoc="1" locked="0" layoutInCell="1" allowOverlap="1" wp14:anchorId="7E716122" wp14:editId="5EA85F71">
            <wp:simplePos x="0" y="0"/>
            <wp:positionH relativeFrom="margin">
              <wp:align>center</wp:align>
            </wp:positionH>
            <wp:positionV relativeFrom="paragraph">
              <wp:posOffset>1097</wp:posOffset>
            </wp:positionV>
            <wp:extent cx="4069056" cy="1648691"/>
            <wp:effectExtent l="0" t="0" r="0" b="0"/>
            <wp:wrapNone/>
            <wp:docPr id="1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69056" cy="1648691"/>
                    </a:xfrm>
                    <a:prstGeom prst="rect">
                      <a:avLst/>
                    </a:prstGeom>
                  </pic:spPr>
                </pic:pic>
              </a:graphicData>
            </a:graphic>
            <wp14:sizeRelH relativeFrom="page">
              <wp14:pctWidth>0</wp14:pctWidth>
            </wp14:sizeRelH>
            <wp14:sizeRelV relativeFrom="page">
              <wp14:pctHeight>0</wp14:pctHeight>
            </wp14:sizeRelV>
          </wp:anchor>
        </w:drawing>
      </w:r>
    </w:p>
    <w:p w:rsidR="001F0989" w:rsidRDefault="001F0989" w:rsidP="00293E19">
      <w:pPr>
        <w:spacing w:after="0" w:line="240" w:lineRule="auto"/>
        <w:ind w:firstLine="720"/>
        <w:rPr>
          <w:sz w:val="20"/>
          <w:szCs w:val="20"/>
          <w:lang w:val="en-US"/>
        </w:rPr>
      </w:pPr>
    </w:p>
    <w:p w:rsidR="001F0989" w:rsidRDefault="001F0989" w:rsidP="00293E19">
      <w:pPr>
        <w:spacing w:after="0" w:line="240" w:lineRule="auto"/>
        <w:ind w:firstLine="720"/>
        <w:rPr>
          <w:sz w:val="20"/>
          <w:szCs w:val="20"/>
          <w:lang w:val="en-US"/>
        </w:rPr>
      </w:pPr>
    </w:p>
    <w:p w:rsidR="001F0989" w:rsidRDefault="001F0989" w:rsidP="00293E19">
      <w:pPr>
        <w:spacing w:after="0" w:line="240" w:lineRule="auto"/>
        <w:ind w:firstLine="720"/>
        <w:rPr>
          <w:sz w:val="20"/>
          <w:szCs w:val="20"/>
          <w:lang w:val="en-US"/>
        </w:rPr>
      </w:pPr>
    </w:p>
    <w:p w:rsidR="00A81C53" w:rsidRDefault="00A81C53" w:rsidP="00293E19">
      <w:pPr>
        <w:spacing w:after="0" w:line="240" w:lineRule="auto"/>
        <w:ind w:firstLine="720"/>
        <w:rPr>
          <w:sz w:val="20"/>
          <w:szCs w:val="20"/>
          <w:lang w:val="en-US"/>
        </w:rPr>
      </w:pPr>
    </w:p>
    <w:p w:rsidR="001F0989" w:rsidRDefault="001F0989" w:rsidP="00293E19">
      <w:pPr>
        <w:spacing w:after="0" w:line="240" w:lineRule="auto"/>
        <w:ind w:firstLine="720"/>
        <w:rPr>
          <w:sz w:val="20"/>
          <w:szCs w:val="20"/>
          <w:lang w:val="en-US"/>
        </w:rPr>
      </w:pPr>
    </w:p>
    <w:p w:rsidR="001F0989" w:rsidRDefault="001F0989" w:rsidP="00293E19">
      <w:pPr>
        <w:spacing w:after="0" w:line="240" w:lineRule="auto"/>
        <w:ind w:firstLine="720"/>
        <w:rPr>
          <w:sz w:val="20"/>
          <w:szCs w:val="20"/>
          <w:lang w:val="en-US"/>
        </w:rPr>
      </w:pPr>
    </w:p>
    <w:p w:rsidR="001F0989" w:rsidRDefault="001F0989" w:rsidP="00293E19">
      <w:pPr>
        <w:spacing w:after="0" w:line="240" w:lineRule="auto"/>
        <w:ind w:firstLine="720"/>
        <w:rPr>
          <w:sz w:val="20"/>
          <w:szCs w:val="20"/>
          <w:lang w:val="en-US"/>
        </w:rPr>
      </w:pPr>
    </w:p>
    <w:p w:rsidR="001F0989" w:rsidRDefault="001F0989" w:rsidP="00293E19">
      <w:pPr>
        <w:spacing w:after="0" w:line="240" w:lineRule="auto"/>
        <w:ind w:firstLine="720"/>
        <w:rPr>
          <w:sz w:val="20"/>
          <w:szCs w:val="20"/>
          <w:lang w:val="en-US"/>
        </w:rPr>
      </w:pPr>
    </w:p>
    <w:p w:rsidR="001F0989" w:rsidRDefault="001F0989" w:rsidP="00293E19">
      <w:pPr>
        <w:spacing w:after="0" w:line="240" w:lineRule="auto"/>
        <w:ind w:firstLine="720"/>
        <w:rPr>
          <w:sz w:val="20"/>
          <w:szCs w:val="20"/>
          <w:lang w:val="en-US"/>
        </w:rPr>
      </w:pPr>
    </w:p>
    <w:p w:rsidR="001F0989" w:rsidRDefault="001F0989" w:rsidP="00293E19">
      <w:pPr>
        <w:spacing w:after="0" w:line="240" w:lineRule="auto"/>
        <w:ind w:firstLine="720"/>
        <w:rPr>
          <w:sz w:val="20"/>
          <w:szCs w:val="20"/>
          <w:lang w:val="en-US"/>
        </w:rPr>
      </w:pPr>
    </w:p>
    <w:p w:rsidR="001F0989" w:rsidRDefault="001F0989" w:rsidP="00AE6558">
      <w:pPr>
        <w:spacing w:after="0" w:line="240" w:lineRule="auto"/>
        <w:rPr>
          <w:sz w:val="20"/>
          <w:szCs w:val="20"/>
          <w:lang w:val="en-US"/>
        </w:rPr>
      </w:pPr>
    </w:p>
    <w:p w:rsidR="001F0989" w:rsidRPr="00AE6558" w:rsidRDefault="00AE6558" w:rsidP="003D0B6F">
      <w:pPr>
        <w:spacing w:after="0" w:line="240" w:lineRule="auto"/>
        <w:ind w:firstLine="720"/>
        <w:jc w:val="center"/>
        <w:rPr>
          <w:b/>
          <w:bCs/>
          <w:sz w:val="20"/>
          <w:szCs w:val="20"/>
          <w:lang w:val="en-US"/>
        </w:rPr>
      </w:pPr>
      <w:r w:rsidRPr="00AE6558">
        <w:rPr>
          <w:b/>
          <w:bCs/>
          <w:sz w:val="20"/>
          <w:szCs w:val="20"/>
        </w:rPr>
        <w:t>Fig</w:t>
      </w:r>
      <w:r>
        <w:rPr>
          <w:b/>
          <w:bCs/>
          <w:sz w:val="20"/>
          <w:szCs w:val="20"/>
        </w:rPr>
        <w:t>ure</w:t>
      </w:r>
      <w:r w:rsidRPr="00AE6558">
        <w:rPr>
          <w:b/>
          <w:bCs/>
          <w:sz w:val="20"/>
          <w:szCs w:val="20"/>
        </w:rPr>
        <w:t xml:space="preserve"> 7</w:t>
      </w:r>
      <w:r w:rsidR="003D0B6F">
        <w:rPr>
          <w:b/>
          <w:bCs/>
          <w:sz w:val="20"/>
          <w:szCs w:val="20"/>
        </w:rPr>
        <w:t>:</w:t>
      </w:r>
      <w:r w:rsidRPr="00AE6558">
        <w:rPr>
          <w:b/>
          <w:bCs/>
          <w:sz w:val="20"/>
          <w:szCs w:val="20"/>
        </w:rPr>
        <w:t xml:space="preserve"> Application of the boundary conditions to FE model</w:t>
      </w:r>
      <w:r>
        <w:rPr>
          <w:b/>
          <w:bCs/>
          <w:sz w:val="20"/>
          <w:szCs w:val="20"/>
        </w:rPr>
        <w:t>.</w:t>
      </w:r>
    </w:p>
    <w:p w:rsidR="001F0989" w:rsidRDefault="001F0989" w:rsidP="00293E19">
      <w:pPr>
        <w:spacing w:after="0" w:line="240" w:lineRule="auto"/>
        <w:ind w:firstLine="720"/>
        <w:rPr>
          <w:sz w:val="20"/>
          <w:szCs w:val="20"/>
          <w:lang w:val="en-US"/>
        </w:rPr>
      </w:pPr>
    </w:p>
    <w:p w:rsidR="00AE6558" w:rsidRPr="00AE6558" w:rsidRDefault="00AE6558" w:rsidP="00AE6558">
      <w:pPr>
        <w:spacing w:line="240" w:lineRule="auto"/>
        <w:ind w:firstLine="200"/>
        <w:rPr>
          <w:sz w:val="20"/>
          <w:szCs w:val="20"/>
        </w:rPr>
      </w:pPr>
      <w:r w:rsidRPr="00AE6558">
        <w:rPr>
          <w:sz w:val="20"/>
          <w:szCs w:val="20"/>
        </w:rPr>
        <w:t>Eq. (1) was used to convert the torque into force (F) which was then converted into pressure using the surface area of the washers [16].</w:t>
      </w:r>
    </w:p>
    <w:p w:rsidR="00AE6558" w:rsidRPr="00AE6558" w:rsidRDefault="00AE6558" w:rsidP="000E6D2C">
      <w:pPr>
        <w:spacing w:before="120" w:after="120" w:line="240" w:lineRule="auto"/>
        <w:ind w:firstLine="200"/>
        <w:jc w:val="center"/>
        <w:rPr>
          <w:sz w:val="20"/>
          <w:szCs w:val="20"/>
        </w:rPr>
      </w:pPr>
      <w:r w:rsidRPr="00AE6558">
        <w:rPr>
          <w:sz w:val="20"/>
          <w:szCs w:val="20"/>
        </w:rPr>
        <w:t>T = cDF</w:t>
      </w:r>
      <w:r w:rsidRPr="00AE6558">
        <w:rPr>
          <w:sz w:val="20"/>
          <w:szCs w:val="20"/>
        </w:rPr>
        <w:tab/>
      </w:r>
      <w:r w:rsidRPr="00AE6558">
        <w:rPr>
          <w:sz w:val="20"/>
          <w:szCs w:val="20"/>
        </w:rPr>
        <w:tab/>
      </w:r>
      <w:r w:rsidRPr="00AE6558">
        <w:rPr>
          <w:sz w:val="20"/>
          <w:szCs w:val="20"/>
        </w:rPr>
        <w:tab/>
      </w:r>
      <w:r w:rsidRPr="00AE6558">
        <w:rPr>
          <w:sz w:val="20"/>
          <w:szCs w:val="20"/>
        </w:rPr>
        <w:tab/>
        <w:t xml:space="preserve">                              </w:t>
      </w:r>
      <w:r w:rsidRPr="00AE6558">
        <w:rPr>
          <w:sz w:val="20"/>
          <w:szCs w:val="20"/>
        </w:rPr>
        <w:tab/>
        <w:t>(1)</w:t>
      </w:r>
    </w:p>
    <w:p w:rsidR="00AE6558" w:rsidRPr="00AE6558" w:rsidRDefault="00AE6558" w:rsidP="00AE6558">
      <w:pPr>
        <w:spacing w:line="240" w:lineRule="auto"/>
        <w:ind w:firstLine="200"/>
        <w:rPr>
          <w:sz w:val="20"/>
          <w:szCs w:val="20"/>
        </w:rPr>
      </w:pPr>
      <w:r w:rsidRPr="00AE6558">
        <w:rPr>
          <w:sz w:val="20"/>
          <w:szCs w:val="20"/>
        </w:rPr>
        <w:t xml:space="preserve">Where T, c, D and F are torque, coefficient of friction constant, nominal bolt diameter and F is the bolt tension (axial load). </w:t>
      </w:r>
    </w:p>
    <w:p w:rsidR="00AE6558" w:rsidRPr="00AE6558" w:rsidRDefault="00AE6558" w:rsidP="00AE6558">
      <w:pPr>
        <w:spacing w:line="240" w:lineRule="auto"/>
        <w:ind w:firstLine="200"/>
        <w:rPr>
          <w:sz w:val="20"/>
          <w:szCs w:val="20"/>
        </w:rPr>
      </w:pPr>
      <w:r w:rsidRPr="00AE6558">
        <w:rPr>
          <w:sz w:val="20"/>
          <w:szCs w:val="20"/>
        </w:rPr>
        <w:t>The contacts between piston-pin, pin-connecting-rod and piston-cylinder were specified as frictional contacts which required the friction coefficient values to be specified. Determining the real friction coefficient values between these contacts was practically difficult. Other researchers such as [17] had tried to determine these coefficients, giving values that change with the engine speed. A constant value of 0.01 is used in this work which is also used in literature [18].</w:t>
      </w:r>
    </w:p>
    <w:p w:rsidR="00AE6558" w:rsidRPr="004278D4" w:rsidRDefault="00AE6558" w:rsidP="00AE6558">
      <w:pPr>
        <w:pStyle w:val="Heading2"/>
        <w:numPr>
          <w:ilvl w:val="0"/>
          <w:numId w:val="0"/>
        </w:numPr>
        <w:spacing w:before="0" w:line="240" w:lineRule="auto"/>
        <w:ind w:left="576"/>
        <w:jc w:val="left"/>
        <w:rPr>
          <w:b w:val="0"/>
          <w:bCs/>
          <w:i/>
          <w:iCs/>
          <w:sz w:val="20"/>
          <w:szCs w:val="20"/>
          <w:lang w:eastAsia="ko-KR"/>
        </w:rPr>
      </w:pPr>
      <w:r w:rsidRPr="004278D4">
        <w:rPr>
          <w:bCs/>
          <w:i/>
          <w:iCs/>
          <w:sz w:val="20"/>
          <w:szCs w:val="20"/>
          <w:lang w:eastAsia="ko-KR"/>
        </w:rPr>
        <w:t>2.1. Material Properties</w:t>
      </w:r>
    </w:p>
    <w:p w:rsidR="00AE6558" w:rsidRPr="00AE6558" w:rsidRDefault="00AE6558" w:rsidP="00AE6558">
      <w:pPr>
        <w:spacing w:line="240" w:lineRule="auto"/>
        <w:ind w:firstLine="200"/>
        <w:rPr>
          <w:sz w:val="20"/>
          <w:szCs w:val="20"/>
        </w:rPr>
      </w:pPr>
      <w:r w:rsidRPr="00AE6558">
        <w:rPr>
          <w:sz w:val="20"/>
          <w:szCs w:val="20"/>
        </w:rPr>
        <w:t xml:space="preserve">The FE model has numerous parts (a gudgeon pin, a connecting rod, a cylinder, cylinder mounting threaded studs, washers and a piston) [8] that are made of different materials. In the case of this test engine, the gudegeon pin and connecting rod is made of AISI 8620 steel, cylinder of A356 aluminium alloy, cylinder mounting threaded studs and washers of 316 stainless steel. The mechanical properties of these materials needed for piston FEA can be found from [19-23]. </w:t>
      </w:r>
    </w:p>
    <w:p w:rsidR="00AE6558" w:rsidRPr="00AE6558" w:rsidRDefault="00AE6558" w:rsidP="00AE6558">
      <w:pPr>
        <w:spacing w:line="240" w:lineRule="auto"/>
        <w:ind w:firstLine="200"/>
        <w:rPr>
          <w:sz w:val="20"/>
          <w:szCs w:val="20"/>
        </w:rPr>
      </w:pPr>
      <w:r w:rsidRPr="00AE6558">
        <w:rPr>
          <w:sz w:val="20"/>
          <w:szCs w:val="20"/>
        </w:rPr>
        <w:t>The original piston for the test engine is made of aluminium alloy 2618-T6 [24]</w:t>
      </w:r>
      <w:r w:rsidRPr="00AE6558">
        <w:rPr>
          <w:sz w:val="20"/>
          <w:szCs w:val="20"/>
          <w:vertAlign w:val="superscript"/>
        </w:rPr>
        <w:t xml:space="preserve"> </w:t>
      </w:r>
      <w:r w:rsidRPr="00AE6558">
        <w:rPr>
          <w:sz w:val="20"/>
          <w:szCs w:val="20"/>
        </w:rPr>
        <w:t>and all the properties for alloy 2618 were taken from [21] while the Young Modulus values were taken from [20] (Table 2).</w:t>
      </w:r>
    </w:p>
    <w:p w:rsidR="00864E05" w:rsidRPr="004278D4" w:rsidRDefault="003D0B6F" w:rsidP="004278D4">
      <w:pPr>
        <w:jc w:val="center"/>
        <w:rPr>
          <w:b/>
          <w:bCs/>
          <w:sz w:val="20"/>
          <w:szCs w:val="20"/>
        </w:rPr>
      </w:pPr>
      <w:r w:rsidRPr="004278D4">
        <w:rPr>
          <w:b/>
          <w:bCs/>
          <w:sz w:val="20"/>
          <w:szCs w:val="20"/>
        </w:rPr>
        <w:t>Table 2:</w:t>
      </w:r>
      <w:r w:rsidR="00864E05" w:rsidRPr="004278D4">
        <w:rPr>
          <w:b/>
          <w:bCs/>
          <w:sz w:val="20"/>
          <w:szCs w:val="20"/>
        </w:rPr>
        <w:t xml:space="preserve"> Mechanical properties of the two piston alloys.</w:t>
      </w:r>
    </w:p>
    <w:tbl>
      <w:tblPr>
        <w:tblStyle w:val="TableGrid"/>
        <w:tblpPr w:leftFromText="180" w:rightFromText="180" w:vertAnchor="text" w:horzAnchor="page" w:tblpX="3634" w:tblpY="37"/>
        <w:tblW w:w="5245" w:type="dxa"/>
        <w:tblLook w:val="04A0" w:firstRow="1" w:lastRow="0" w:firstColumn="1" w:lastColumn="0" w:noHBand="0" w:noVBand="1"/>
      </w:tblPr>
      <w:tblGrid>
        <w:gridCol w:w="1219"/>
        <w:gridCol w:w="1763"/>
        <w:gridCol w:w="1129"/>
        <w:gridCol w:w="1134"/>
      </w:tblGrid>
      <w:tr w:rsidR="00864E05" w:rsidRPr="00F76DEE" w:rsidTr="00864E05">
        <w:tc>
          <w:tcPr>
            <w:tcW w:w="2982" w:type="dxa"/>
            <w:gridSpan w:val="2"/>
            <w:vAlign w:val="center"/>
          </w:tcPr>
          <w:p w:rsidR="00864E05" w:rsidRPr="00F76DEE" w:rsidRDefault="00864E05" w:rsidP="00B32D2B">
            <w:pPr>
              <w:spacing w:line="240" w:lineRule="auto"/>
              <w:ind w:firstLine="174"/>
              <w:jc w:val="center"/>
              <w:rPr>
                <w:rFonts w:asciiTheme="majorBidi" w:hAnsiTheme="majorBidi" w:cstheme="majorBidi"/>
                <w:sz w:val="18"/>
                <w:szCs w:val="18"/>
              </w:rPr>
            </w:pPr>
            <w:r w:rsidRPr="00F76DEE">
              <w:rPr>
                <w:rFonts w:asciiTheme="majorBidi" w:hAnsiTheme="majorBidi" w:cstheme="majorBidi"/>
                <w:sz w:val="18"/>
                <w:szCs w:val="18"/>
              </w:rPr>
              <w:t>Property</w:t>
            </w:r>
          </w:p>
        </w:tc>
        <w:tc>
          <w:tcPr>
            <w:tcW w:w="1129" w:type="dxa"/>
            <w:vAlign w:val="center"/>
          </w:tcPr>
          <w:p w:rsidR="00864E05" w:rsidRPr="00F76DEE" w:rsidRDefault="00864E05" w:rsidP="00B32D2B">
            <w:pPr>
              <w:spacing w:line="240" w:lineRule="auto"/>
              <w:ind w:firstLine="174"/>
              <w:jc w:val="center"/>
              <w:rPr>
                <w:rFonts w:asciiTheme="majorBidi" w:hAnsiTheme="majorBidi" w:cstheme="majorBidi"/>
                <w:sz w:val="18"/>
                <w:szCs w:val="18"/>
              </w:rPr>
            </w:pPr>
            <w:r w:rsidRPr="00F76DEE">
              <w:rPr>
                <w:rFonts w:asciiTheme="majorBidi" w:hAnsiTheme="majorBidi" w:cstheme="majorBidi"/>
                <w:sz w:val="18"/>
                <w:szCs w:val="18"/>
              </w:rPr>
              <w:t>Al-2618-T6</w:t>
            </w:r>
          </w:p>
        </w:tc>
        <w:tc>
          <w:tcPr>
            <w:tcW w:w="1134" w:type="dxa"/>
            <w:vAlign w:val="center"/>
          </w:tcPr>
          <w:p w:rsidR="00864E05" w:rsidRPr="00F76DEE" w:rsidRDefault="00864E05" w:rsidP="00B32D2B">
            <w:pPr>
              <w:spacing w:line="240" w:lineRule="auto"/>
              <w:ind w:firstLine="174"/>
              <w:jc w:val="center"/>
              <w:rPr>
                <w:rFonts w:asciiTheme="majorBidi" w:hAnsiTheme="majorBidi" w:cstheme="majorBidi"/>
                <w:sz w:val="18"/>
                <w:szCs w:val="18"/>
              </w:rPr>
            </w:pPr>
            <w:r w:rsidRPr="00F76DEE">
              <w:rPr>
                <w:rFonts w:asciiTheme="majorBidi" w:hAnsiTheme="majorBidi" w:cstheme="majorBidi"/>
                <w:sz w:val="18"/>
                <w:szCs w:val="18"/>
              </w:rPr>
              <w:t>RSA-612-T6</w:t>
            </w:r>
          </w:p>
        </w:tc>
      </w:tr>
      <w:tr w:rsidR="00864E05" w:rsidRPr="00F76DEE" w:rsidTr="00864E05">
        <w:trPr>
          <w:trHeight w:val="196"/>
        </w:trPr>
        <w:tc>
          <w:tcPr>
            <w:tcW w:w="2982" w:type="dxa"/>
            <w:gridSpan w:val="2"/>
            <w:vAlign w:val="center"/>
          </w:tcPr>
          <w:p w:rsidR="00864E05" w:rsidRPr="00F76DEE" w:rsidRDefault="00864E05" w:rsidP="00B32D2B">
            <w:pPr>
              <w:spacing w:line="240" w:lineRule="auto"/>
              <w:ind w:firstLine="174"/>
              <w:jc w:val="center"/>
              <w:rPr>
                <w:rFonts w:asciiTheme="majorBidi" w:hAnsiTheme="majorBidi" w:cstheme="majorBidi"/>
                <w:sz w:val="18"/>
                <w:szCs w:val="18"/>
              </w:rPr>
            </w:pPr>
            <w:r w:rsidRPr="00F76DEE">
              <w:rPr>
                <w:rFonts w:asciiTheme="majorBidi" w:hAnsiTheme="majorBidi" w:cstheme="majorBidi"/>
                <w:sz w:val="18"/>
                <w:szCs w:val="18"/>
              </w:rPr>
              <w:t xml:space="preserve">Density, </w:t>
            </w:r>
            <m:oMath>
              <m:r>
                <w:rPr>
                  <w:rFonts w:ascii="Cambria Math" w:hAnsi="Cambria Math" w:cstheme="majorBidi"/>
                  <w:sz w:val="18"/>
                  <w:szCs w:val="18"/>
                </w:rPr>
                <m:t>ρ</m:t>
              </m:r>
            </m:oMath>
            <w:r w:rsidRPr="00F76DEE">
              <w:rPr>
                <w:rFonts w:asciiTheme="majorBidi" w:hAnsiTheme="majorBidi" w:cstheme="majorBidi"/>
                <w:sz w:val="18"/>
                <w:szCs w:val="18"/>
              </w:rPr>
              <w:t xml:space="preserve"> </w:t>
            </w:r>
            <w:r w:rsidRPr="00257CE8">
              <w:rPr>
                <w:rFonts w:asciiTheme="majorBidi" w:hAnsiTheme="majorBidi" w:cstheme="majorBidi"/>
                <w:sz w:val="14"/>
                <w:szCs w:val="18"/>
              </w:rPr>
              <w:t>(</w:t>
            </w:r>
            <m:oMath>
              <m:r>
                <w:rPr>
                  <w:rFonts w:ascii="Cambria Math" w:hAnsi="Cambria Math" w:cstheme="majorBidi"/>
                  <w:sz w:val="14"/>
                  <w:szCs w:val="18"/>
                </w:rPr>
                <m:t>Kg/</m:t>
              </m:r>
              <m:sSup>
                <m:sSupPr>
                  <m:ctrlPr>
                    <w:rPr>
                      <w:rFonts w:ascii="Cambria Math" w:hAnsi="Cambria Math" w:cstheme="majorBidi"/>
                      <w:i/>
                      <w:sz w:val="14"/>
                      <w:szCs w:val="18"/>
                    </w:rPr>
                  </m:ctrlPr>
                </m:sSupPr>
                <m:e>
                  <m:r>
                    <w:rPr>
                      <w:rFonts w:ascii="Cambria Math" w:hAnsi="Cambria Math" w:cstheme="majorBidi"/>
                      <w:sz w:val="14"/>
                      <w:szCs w:val="18"/>
                    </w:rPr>
                    <m:t>m</m:t>
                  </m:r>
                </m:e>
                <m:sup>
                  <m:r>
                    <w:rPr>
                      <w:rFonts w:ascii="Cambria Math" w:hAnsi="Cambria Math" w:cstheme="majorBidi"/>
                      <w:sz w:val="14"/>
                      <w:szCs w:val="18"/>
                    </w:rPr>
                    <m:t>3</m:t>
                  </m:r>
                </m:sup>
              </m:sSup>
            </m:oMath>
            <w:r w:rsidRPr="00257CE8">
              <w:rPr>
                <w:rFonts w:asciiTheme="majorBidi" w:hAnsiTheme="majorBidi" w:cstheme="majorBidi"/>
                <w:sz w:val="14"/>
                <w:szCs w:val="18"/>
              </w:rPr>
              <w:t>)</w:t>
            </w:r>
          </w:p>
        </w:tc>
        <w:tc>
          <w:tcPr>
            <w:tcW w:w="1129" w:type="dxa"/>
            <w:vAlign w:val="center"/>
          </w:tcPr>
          <w:p w:rsidR="00864E05" w:rsidRPr="00F76DEE" w:rsidRDefault="00864E05" w:rsidP="00B32D2B">
            <w:pPr>
              <w:spacing w:line="240" w:lineRule="auto"/>
              <w:ind w:firstLine="174"/>
              <w:jc w:val="center"/>
              <w:rPr>
                <w:rFonts w:asciiTheme="majorBidi" w:hAnsiTheme="majorBidi" w:cstheme="majorBidi"/>
                <w:sz w:val="18"/>
                <w:szCs w:val="18"/>
              </w:rPr>
            </w:pPr>
            <w:r w:rsidRPr="00F76DEE">
              <w:rPr>
                <w:rFonts w:asciiTheme="majorBidi" w:hAnsiTheme="majorBidi" w:cstheme="majorBidi"/>
                <w:sz w:val="18"/>
                <w:szCs w:val="18"/>
              </w:rPr>
              <w:t>2760</w:t>
            </w:r>
          </w:p>
        </w:tc>
        <w:tc>
          <w:tcPr>
            <w:tcW w:w="1134" w:type="dxa"/>
            <w:vAlign w:val="center"/>
          </w:tcPr>
          <w:p w:rsidR="00864E05" w:rsidRPr="00F76DEE" w:rsidRDefault="00864E05" w:rsidP="00B32D2B">
            <w:pPr>
              <w:spacing w:line="240" w:lineRule="auto"/>
              <w:ind w:firstLine="174"/>
              <w:jc w:val="center"/>
              <w:rPr>
                <w:rFonts w:asciiTheme="majorBidi" w:hAnsiTheme="majorBidi" w:cstheme="majorBidi"/>
                <w:sz w:val="18"/>
                <w:szCs w:val="18"/>
              </w:rPr>
            </w:pPr>
            <w:r w:rsidRPr="00F76DEE">
              <w:rPr>
                <w:rFonts w:asciiTheme="majorBidi" w:hAnsiTheme="majorBidi" w:cstheme="majorBidi"/>
                <w:sz w:val="18"/>
                <w:szCs w:val="18"/>
              </w:rPr>
              <w:t>2550</w:t>
            </w:r>
          </w:p>
        </w:tc>
      </w:tr>
      <w:tr w:rsidR="00864E05" w:rsidRPr="00F76DEE" w:rsidTr="00864E05">
        <w:tc>
          <w:tcPr>
            <w:tcW w:w="2982" w:type="dxa"/>
            <w:gridSpan w:val="2"/>
            <w:vAlign w:val="center"/>
          </w:tcPr>
          <w:p w:rsidR="00864E05" w:rsidRPr="00F76DEE" w:rsidRDefault="00864E05" w:rsidP="00B32D2B">
            <w:pPr>
              <w:spacing w:line="240" w:lineRule="auto"/>
              <w:ind w:firstLine="174"/>
              <w:jc w:val="center"/>
              <w:rPr>
                <w:rFonts w:asciiTheme="majorBidi" w:hAnsiTheme="majorBidi" w:cstheme="majorBidi"/>
                <w:sz w:val="18"/>
                <w:szCs w:val="18"/>
              </w:rPr>
            </w:pPr>
            <w:r w:rsidRPr="00F76DEE">
              <w:rPr>
                <w:rFonts w:asciiTheme="majorBidi" w:hAnsiTheme="majorBidi" w:cstheme="majorBidi"/>
                <w:sz w:val="18"/>
                <w:szCs w:val="18"/>
              </w:rPr>
              <w:t>Poisson Ratio, ν</w:t>
            </w:r>
          </w:p>
        </w:tc>
        <w:tc>
          <w:tcPr>
            <w:tcW w:w="1129" w:type="dxa"/>
            <w:vAlign w:val="center"/>
          </w:tcPr>
          <w:p w:rsidR="00864E05" w:rsidRPr="00F76DEE" w:rsidRDefault="00864E05" w:rsidP="00B32D2B">
            <w:pPr>
              <w:spacing w:line="240" w:lineRule="auto"/>
              <w:ind w:firstLine="174"/>
              <w:jc w:val="center"/>
              <w:rPr>
                <w:rFonts w:asciiTheme="majorBidi" w:hAnsiTheme="majorBidi" w:cstheme="majorBidi"/>
                <w:sz w:val="18"/>
                <w:szCs w:val="18"/>
              </w:rPr>
            </w:pPr>
            <w:r w:rsidRPr="00F76DEE">
              <w:rPr>
                <w:rFonts w:asciiTheme="majorBidi" w:hAnsiTheme="majorBidi" w:cstheme="majorBidi"/>
                <w:sz w:val="18"/>
                <w:szCs w:val="18"/>
              </w:rPr>
              <w:t>0.33</w:t>
            </w:r>
          </w:p>
        </w:tc>
        <w:tc>
          <w:tcPr>
            <w:tcW w:w="1134" w:type="dxa"/>
            <w:vAlign w:val="center"/>
          </w:tcPr>
          <w:p w:rsidR="00864E05" w:rsidRPr="00F76DEE" w:rsidRDefault="00864E05" w:rsidP="00B32D2B">
            <w:pPr>
              <w:spacing w:line="240" w:lineRule="auto"/>
              <w:ind w:firstLine="174"/>
              <w:jc w:val="center"/>
              <w:rPr>
                <w:rFonts w:asciiTheme="majorBidi" w:hAnsiTheme="majorBidi" w:cstheme="majorBidi"/>
                <w:sz w:val="18"/>
                <w:szCs w:val="18"/>
              </w:rPr>
            </w:pPr>
            <w:r w:rsidRPr="00F76DEE">
              <w:rPr>
                <w:rFonts w:asciiTheme="majorBidi" w:hAnsiTheme="majorBidi" w:cstheme="majorBidi"/>
                <w:sz w:val="18"/>
                <w:szCs w:val="18"/>
              </w:rPr>
              <w:t>0.33</w:t>
            </w:r>
          </w:p>
        </w:tc>
      </w:tr>
      <w:tr w:rsidR="00864E05" w:rsidRPr="00F76DEE" w:rsidTr="00864E05">
        <w:trPr>
          <w:trHeight w:val="42"/>
        </w:trPr>
        <w:tc>
          <w:tcPr>
            <w:tcW w:w="2982" w:type="dxa"/>
            <w:gridSpan w:val="2"/>
            <w:vAlign w:val="center"/>
          </w:tcPr>
          <w:p w:rsidR="00864E05" w:rsidRPr="00F76DEE" w:rsidRDefault="00864E05" w:rsidP="00B32D2B">
            <w:pPr>
              <w:spacing w:line="240" w:lineRule="auto"/>
              <w:ind w:firstLine="174"/>
              <w:jc w:val="center"/>
              <w:rPr>
                <w:rFonts w:asciiTheme="majorBidi" w:hAnsiTheme="majorBidi" w:cstheme="majorBidi"/>
                <w:sz w:val="18"/>
                <w:szCs w:val="18"/>
              </w:rPr>
            </w:pPr>
            <w:r w:rsidRPr="00F76DEE">
              <w:rPr>
                <w:rFonts w:asciiTheme="majorBidi" w:hAnsiTheme="majorBidi" w:cstheme="majorBidi"/>
                <w:sz w:val="18"/>
                <w:szCs w:val="18"/>
              </w:rPr>
              <w:t xml:space="preserve">Thermal Conductivity, k </w:t>
            </w:r>
            <w:r w:rsidRPr="00257CE8">
              <w:rPr>
                <w:rFonts w:asciiTheme="majorBidi" w:hAnsiTheme="majorBidi" w:cstheme="majorBidi"/>
                <w:sz w:val="16"/>
                <w:szCs w:val="18"/>
              </w:rPr>
              <w:t>(W/m°C)</w:t>
            </w:r>
          </w:p>
        </w:tc>
        <w:tc>
          <w:tcPr>
            <w:tcW w:w="1129" w:type="dxa"/>
            <w:vAlign w:val="center"/>
          </w:tcPr>
          <w:p w:rsidR="00864E05" w:rsidRPr="00F76DEE" w:rsidRDefault="00864E05" w:rsidP="00B32D2B">
            <w:pPr>
              <w:spacing w:line="240" w:lineRule="auto"/>
              <w:ind w:firstLine="174"/>
              <w:jc w:val="center"/>
              <w:rPr>
                <w:rFonts w:asciiTheme="majorBidi" w:hAnsiTheme="majorBidi" w:cstheme="majorBidi"/>
                <w:sz w:val="18"/>
                <w:szCs w:val="18"/>
              </w:rPr>
            </w:pPr>
            <w:r w:rsidRPr="00F76DEE">
              <w:rPr>
                <w:rFonts w:asciiTheme="majorBidi" w:hAnsiTheme="majorBidi" w:cstheme="majorBidi"/>
                <w:sz w:val="18"/>
                <w:szCs w:val="18"/>
              </w:rPr>
              <w:t>146</w:t>
            </w:r>
          </w:p>
        </w:tc>
        <w:tc>
          <w:tcPr>
            <w:tcW w:w="1134" w:type="dxa"/>
            <w:vAlign w:val="center"/>
          </w:tcPr>
          <w:p w:rsidR="00864E05" w:rsidRPr="00F76DEE" w:rsidRDefault="00864E05" w:rsidP="00B32D2B">
            <w:pPr>
              <w:spacing w:line="240" w:lineRule="auto"/>
              <w:ind w:firstLine="174"/>
              <w:jc w:val="center"/>
              <w:rPr>
                <w:rFonts w:asciiTheme="majorBidi" w:hAnsiTheme="majorBidi" w:cstheme="majorBidi"/>
                <w:sz w:val="18"/>
                <w:szCs w:val="18"/>
              </w:rPr>
            </w:pPr>
            <w:r w:rsidRPr="00F76DEE">
              <w:rPr>
                <w:rFonts w:asciiTheme="majorBidi" w:hAnsiTheme="majorBidi" w:cstheme="majorBidi"/>
                <w:sz w:val="18"/>
                <w:szCs w:val="18"/>
              </w:rPr>
              <w:t>130</w:t>
            </w:r>
          </w:p>
        </w:tc>
      </w:tr>
      <w:tr w:rsidR="00864E05" w:rsidRPr="00F76DEE" w:rsidTr="00864E05">
        <w:tc>
          <w:tcPr>
            <w:tcW w:w="1219" w:type="dxa"/>
            <w:vAlign w:val="center"/>
          </w:tcPr>
          <w:p w:rsidR="00864E05" w:rsidRPr="00F76DEE" w:rsidRDefault="00864E05" w:rsidP="00B32D2B">
            <w:pPr>
              <w:spacing w:line="240" w:lineRule="auto"/>
              <w:ind w:firstLine="174"/>
              <w:jc w:val="center"/>
              <w:rPr>
                <w:rFonts w:asciiTheme="majorBidi" w:hAnsiTheme="majorBidi" w:cstheme="majorBidi"/>
                <w:sz w:val="18"/>
                <w:szCs w:val="18"/>
              </w:rPr>
            </w:pPr>
          </w:p>
        </w:tc>
        <w:tc>
          <w:tcPr>
            <w:tcW w:w="1763" w:type="dxa"/>
            <w:vAlign w:val="center"/>
          </w:tcPr>
          <w:p w:rsidR="00864E05" w:rsidRPr="00F76DEE" w:rsidRDefault="00864E05" w:rsidP="00B32D2B">
            <w:pPr>
              <w:spacing w:line="240" w:lineRule="auto"/>
              <w:ind w:firstLine="174"/>
              <w:jc w:val="center"/>
              <w:rPr>
                <w:rFonts w:asciiTheme="majorBidi" w:hAnsiTheme="majorBidi" w:cstheme="majorBidi"/>
                <w:bCs/>
                <w:sz w:val="18"/>
                <w:szCs w:val="18"/>
              </w:rPr>
            </w:pPr>
            <w:r w:rsidRPr="00F76DEE">
              <w:rPr>
                <w:rFonts w:asciiTheme="majorBidi" w:hAnsiTheme="majorBidi" w:cstheme="majorBidi"/>
                <w:bCs/>
                <w:sz w:val="18"/>
                <w:szCs w:val="18"/>
              </w:rPr>
              <w:t>Temperature (°C)</w:t>
            </w:r>
          </w:p>
        </w:tc>
        <w:tc>
          <w:tcPr>
            <w:tcW w:w="1129" w:type="dxa"/>
            <w:vAlign w:val="center"/>
          </w:tcPr>
          <w:p w:rsidR="00864E05" w:rsidRPr="00F76DEE" w:rsidRDefault="00864E05" w:rsidP="00B32D2B">
            <w:pPr>
              <w:spacing w:line="240" w:lineRule="auto"/>
              <w:ind w:firstLine="174"/>
              <w:jc w:val="center"/>
              <w:rPr>
                <w:rFonts w:asciiTheme="majorBidi" w:hAnsiTheme="majorBidi" w:cstheme="majorBidi"/>
                <w:sz w:val="18"/>
                <w:szCs w:val="18"/>
              </w:rPr>
            </w:pPr>
          </w:p>
        </w:tc>
        <w:tc>
          <w:tcPr>
            <w:tcW w:w="1134" w:type="dxa"/>
            <w:vAlign w:val="center"/>
          </w:tcPr>
          <w:p w:rsidR="00864E05" w:rsidRPr="00F76DEE" w:rsidRDefault="00864E05" w:rsidP="00B32D2B">
            <w:pPr>
              <w:spacing w:line="240" w:lineRule="auto"/>
              <w:ind w:firstLine="174"/>
              <w:jc w:val="center"/>
              <w:rPr>
                <w:rFonts w:asciiTheme="majorBidi" w:hAnsiTheme="majorBidi" w:cstheme="majorBidi"/>
                <w:sz w:val="18"/>
                <w:szCs w:val="18"/>
              </w:rPr>
            </w:pPr>
          </w:p>
        </w:tc>
      </w:tr>
      <w:tr w:rsidR="00864E05" w:rsidRPr="00F76DEE" w:rsidTr="00864E05">
        <w:trPr>
          <w:trHeight w:val="875"/>
        </w:trPr>
        <w:tc>
          <w:tcPr>
            <w:tcW w:w="1219" w:type="dxa"/>
            <w:vAlign w:val="center"/>
          </w:tcPr>
          <w:p w:rsidR="00864E05" w:rsidRPr="00F76DEE" w:rsidRDefault="00864E05" w:rsidP="00B32D2B">
            <w:pPr>
              <w:spacing w:line="240" w:lineRule="auto"/>
              <w:ind w:firstLine="174"/>
              <w:jc w:val="center"/>
              <w:rPr>
                <w:rFonts w:asciiTheme="majorBidi" w:hAnsiTheme="majorBidi" w:cstheme="majorBidi"/>
                <w:sz w:val="18"/>
                <w:szCs w:val="18"/>
              </w:rPr>
            </w:pPr>
            <w:r w:rsidRPr="00F76DEE">
              <w:rPr>
                <w:rFonts w:asciiTheme="majorBidi" w:hAnsiTheme="majorBidi" w:cstheme="majorBidi"/>
                <w:sz w:val="18"/>
                <w:szCs w:val="18"/>
              </w:rPr>
              <w:t>Young’s Modulus, E (GPa)</w:t>
            </w:r>
          </w:p>
        </w:tc>
        <w:tc>
          <w:tcPr>
            <w:tcW w:w="1763" w:type="dxa"/>
            <w:vAlign w:val="center"/>
          </w:tcPr>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25</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100</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150</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200</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250</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lastRenderedPageBreak/>
              <w:t>300</w:t>
            </w:r>
          </w:p>
          <w:p w:rsidR="00864E05" w:rsidRPr="00F76DEE" w:rsidRDefault="00864E05" w:rsidP="00B32D2B">
            <w:pPr>
              <w:spacing w:line="240" w:lineRule="auto"/>
              <w:ind w:firstLine="154"/>
              <w:jc w:val="center"/>
              <w:rPr>
                <w:rFonts w:asciiTheme="majorBidi" w:hAnsiTheme="majorBidi" w:cstheme="majorBidi"/>
                <w:bCs/>
                <w:sz w:val="16"/>
                <w:szCs w:val="18"/>
              </w:rPr>
            </w:pPr>
            <w:r w:rsidRPr="00F76DEE">
              <w:rPr>
                <w:rFonts w:asciiTheme="majorBidi" w:hAnsiTheme="majorBidi" w:cstheme="majorBidi"/>
                <w:bCs/>
                <w:sz w:val="16"/>
                <w:szCs w:val="18"/>
              </w:rPr>
              <w:t>350</w:t>
            </w:r>
          </w:p>
        </w:tc>
        <w:tc>
          <w:tcPr>
            <w:tcW w:w="1129" w:type="dxa"/>
            <w:vAlign w:val="center"/>
          </w:tcPr>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lastRenderedPageBreak/>
              <w:t>74</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72</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70</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68</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65</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lastRenderedPageBreak/>
              <w:t>61</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51</w:t>
            </w:r>
          </w:p>
        </w:tc>
        <w:tc>
          <w:tcPr>
            <w:tcW w:w="1134" w:type="dxa"/>
            <w:vAlign w:val="center"/>
          </w:tcPr>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lastRenderedPageBreak/>
              <w:t>85</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82.5</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81</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79</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77.5</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lastRenderedPageBreak/>
              <w:t>75</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72.5</w:t>
            </w:r>
          </w:p>
        </w:tc>
      </w:tr>
      <w:tr w:rsidR="00864E05" w:rsidRPr="00F76DEE" w:rsidTr="00864E05">
        <w:tc>
          <w:tcPr>
            <w:tcW w:w="1219" w:type="dxa"/>
            <w:vAlign w:val="center"/>
          </w:tcPr>
          <w:p w:rsidR="00864E05" w:rsidRPr="00F76DEE" w:rsidRDefault="00864E05" w:rsidP="00B32D2B">
            <w:pPr>
              <w:spacing w:line="240" w:lineRule="auto"/>
              <w:ind w:firstLine="174"/>
              <w:jc w:val="center"/>
              <w:rPr>
                <w:rFonts w:asciiTheme="majorBidi" w:hAnsiTheme="majorBidi" w:cstheme="majorBidi"/>
                <w:sz w:val="18"/>
                <w:szCs w:val="18"/>
              </w:rPr>
            </w:pPr>
            <w:r w:rsidRPr="00F76DEE">
              <w:rPr>
                <w:rFonts w:asciiTheme="majorBidi" w:hAnsiTheme="majorBidi" w:cstheme="majorBidi"/>
                <w:sz w:val="18"/>
                <w:szCs w:val="18"/>
              </w:rPr>
              <w:lastRenderedPageBreak/>
              <w:t xml:space="preserve">Ultimate Tensile Strength, </w:t>
            </w:r>
            <m:oMath>
              <m:sSub>
                <m:sSubPr>
                  <m:ctrlPr>
                    <w:rPr>
                      <w:rFonts w:ascii="Cambria Math" w:hAnsi="Cambria Math" w:cstheme="majorBidi"/>
                      <w:i/>
                      <w:sz w:val="18"/>
                      <w:szCs w:val="18"/>
                    </w:rPr>
                  </m:ctrlPr>
                </m:sSubPr>
                <m:e>
                  <m:r>
                    <w:rPr>
                      <w:rFonts w:ascii="Cambria Math" w:hAnsi="Cambria Math" w:cstheme="majorBidi"/>
                      <w:sz w:val="18"/>
                      <w:szCs w:val="18"/>
                    </w:rPr>
                    <m:t>σ</m:t>
                  </m:r>
                </m:e>
                <m:sub>
                  <m:r>
                    <w:rPr>
                      <w:rFonts w:ascii="Cambria Math" w:hAnsi="Cambria Math" w:cstheme="majorBidi"/>
                      <w:sz w:val="18"/>
                      <w:szCs w:val="18"/>
                    </w:rPr>
                    <m:t>u</m:t>
                  </m:r>
                </m:sub>
              </m:sSub>
            </m:oMath>
            <w:r w:rsidRPr="00F76DEE">
              <w:rPr>
                <w:rFonts w:asciiTheme="majorBidi" w:hAnsiTheme="majorBidi" w:cstheme="majorBidi"/>
                <w:sz w:val="18"/>
                <w:szCs w:val="18"/>
              </w:rPr>
              <w:t xml:space="preserve"> (MPa)</w:t>
            </w:r>
          </w:p>
        </w:tc>
        <w:tc>
          <w:tcPr>
            <w:tcW w:w="1763" w:type="dxa"/>
            <w:vAlign w:val="center"/>
          </w:tcPr>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25</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100</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150</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200</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250</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300</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350</w:t>
            </w:r>
          </w:p>
        </w:tc>
        <w:tc>
          <w:tcPr>
            <w:tcW w:w="1129" w:type="dxa"/>
            <w:vAlign w:val="center"/>
          </w:tcPr>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441</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427</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345</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221</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90</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52</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34</w:t>
            </w:r>
          </w:p>
        </w:tc>
        <w:tc>
          <w:tcPr>
            <w:tcW w:w="1134" w:type="dxa"/>
            <w:vAlign w:val="center"/>
          </w:tcPr>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424</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412.5</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394</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290</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117</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49</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28.5</w:t>
            </w:r>
          </w:p>
        </w:tc>
      </w:tr>
      <w:tr w:rsidR="00864E05" w:rsidRPr="00F76DEE" w:rsidTr="00864E05">
        <w:tc>
          <w:tcPr>
            <w:tcW w:w="1219" w:type="dxa"/>
            <w:vAlign w:val="center"/>
          </w:tcPr>
          <w:p w:rsidR="00864E05" w:rsidRPr="00F76DEE" w:rsidRDefault="00864E05" w:rsidP="00B32D2B">
            <w:pPr>
              <w:spacing w:line="240" w:lineRule="auto"/>
              <w:ind w:firstLine="174"/>
              <w:jc w:val="center"/>
              <w:rPr>
                <w:rFonts w:asciiTheme="majorBidi" w:hAnsiTheme="majorBidi" w:cstheme="majorBidi"/>
                <w:sz w:val="18"/>
                <w:szCs w:val="18"/>
              </w:rPr>
            </w:pPr>
            <w:r w:rsidRPr="00F76DEE">
              <w:rPr>
                <w:rFonts w:asciiTheme="majorBidi" w:hAnsiTheme="majorBidi" w:cstheme="majorBidi"/>
                <w:sz w:val="18"/>
                <w:szCs w:val="18"/>
              </w:rPr>
              <w:t xml:space="preserve">Yield Strength, </w:t>
            </w:r>
            <m:oMath>
              <m:sSub>
                <m:sSubPr>
                  <m:ctrlPr>
                    <w:rPr>
                      <w:rFonts w:ascii="Cambria Math" w:hAnsi="Cambria Math" w:cstheme="majorBidi"/>
                      <w:i/>
                      <w:sz w:val="18"/>
                      <w:szCs w:val="18"/>
                    </w:rPr>
                  </m:ctrlPr>
                </m:sSubPr>
                <m:e>
                  <m:r>
                    <w:rPr>
                      <w:rFonts w:ascii="Cambria Math" w:hAnsi="Cambria Math" w:cstheme="majorBidi"/>
                      <w:sz w:val="18"/>
                      <w:szCs w:val="18"/>
                    </w:rPr>
                    <m:t>σ</m:t>
                  </m:r>
                </m:e>
                <m:sub>
                  <m:r>
                    <w:rPr>
                      <w:rFonts w:ascii="Cambria Math" w:hAnsi="Cambria Math" w:cstheme="majorBidi"/>
                      <w:sz w:val="18"/>
                      <w:szCs w:val="18"/>
                    </w:rPr>
                    <m:t>y</m:t>
                  </m:r>
                </m:sub>
              </m:sSub>
            </m:oMath>
            <w:r w:rsidRPr="00F76DEE">
              <w:rPr>
                <w:rFonts w:asciiTheme="majorBidi" w:hAnsiTheme="majorBidi" w:cstheme="majorBidi"/>
                <w:sz w:val="18"/>
                <w:szCs w:val="18"/>
              </w:rPr>
              <w:t xml:space="preserve"> (MPa)</w:t>
            </w:r>
          </w:p>
        </w:tc>
        <w:tc>
          <w:tcPr>
            <w:tcW w:w="1763" w:type="dxa"/>
            <w:vAlign w:val="center"/>
          </w:tcPr>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25</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100</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150</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200</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250</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300</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350</w:t>
            </w:r>
          </w:p>
        </w:tc>
        <w:tc>
          <w:tcPr>
            <w:tcW w:w="1129" w:type="dxa"/>
            <w:vAlign w:val="center"/>
          </w:tcPr>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372</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372</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303</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179</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62</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31</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24</w:t>
            </w:r>
          </w:p>
        </w:tc>
        <w:tc>
          <w:tcPr>
            <w:tcW w:w="1134" w:type="dxa"/>
            <w:vAlign w:val="center"/>
          </w:tcPr>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409</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391</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381</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279</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113</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48</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26</w:t>
            </w:r>
          </w:p>
        </w:tc>
      </w:tr>
      <w:tr w:rsidR="00864E05" w:rsidRPr="00F76DEE" w:rsidTr="00864E05">
        <w:tc>
          <w:tcPr>
            <w:tcW w:w="1219" w:type="dxa"/>
            <w:vAlign w:val="center"/>
          </w:tcPr>
          <w:p w:rsidR="00864E05" w:rsidRPr="00F76DEE" w:rsidRDefault="00864E05" w:rsidP="00B32D2B">
            <w:pPr>
              <w:spacing w:line="240" w:lineRule="auto"/>
              <w:ind w:firstLine="174"/>
              <w:jc w:val="center"/>
              <w:rPr>
                <w:rFonts w:asciiTheme="majorBidi" w:hAnsiTheme="majorBidi" w:cstheme="majorBidi"/>
                <w:sz w:val="18"/>
                <w:szCs w:val="18"/>
              </w:rPr>
            </w:pPr>
            <w:r w:rsidRPr="00F76DEE">
              <w:rPr>
                <w:rFonts w:asciiTheme="majorBidi" w:hAnsiTheme="majorBidi" w:cstheme="majorBidi"/>
                <w:sz w:val="18"/>
                <w:szCs w:val="18"/>
              </w:rPr>
              <w:t>Coefficient of Thermal Expansion, CTE (µm/m.K)</w:t>
            </w:r>
          </w:p>
        </w:tc>
        <w:tc>
          <w:tcPr>
            <w:tcW w:w="1763" w:type="dxa"/>
            <w:vAlign w:val="center"/>
          </w:tcPr>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25</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100</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200</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300</w:t>
            </w:r>
          </w:p>
        </w:tc>
        <w:tc>
          <w:tcPr>
            <w:tcW w:w="1129" w:type="dxa"/>
            <w:vAlign w:val="center"/>
          </w:tcPr>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20.6</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22.3</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23.2</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24.1</w:t>
            </w:r>
          </w:p>
        </w:tc>
        <w:tc>
          <w:tcPr>
            <w:tcW w:w="1134" w:type="dxa"/>
            <w:vAlign w:val="center"/>
          </w:tcPr>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18</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19.5</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20.2</w:t>
            </w:r>
          </w:p>
          <w:p w:rsidR="00864E05" w:rsidRPr="00F76DEE" w:rsidRDefault="00864E05" w:rsidP="00B32D2B">
            <w:pPr>
              <w:spacing w:line="240" w:lineRule="auto"/>
              <w:ind w:firstLine="154"/>
              <w:jc w:val="center"/>
              <w:rPr>
                <w:rFonts w:asciiTheme="majorBidi" w:hAnsiTheme="majorBidi" w:cstheme="majorBidi"/>
                <w:sz w:val="16"/>
                <w:szCs w:val="18"/>
              </w:rPr>
            </w:pPr>
            <w:r w:rsidRPr="00F76DEE">
              <w:rPr>
                <w:rFonts w:asciiTheme="majorBidi" w:hAnsiTheme="majorBidi" w:cstheme="majorBidi"/>
                <w:sz w:val="16"/>
                <w:szCs w:val="18"/>
              </w:rPr>
              <w:t>21</w:t>
            </w:r>
          </w:p>
        </w:tc>
      </w:tr>
    </w:tbl>
    <w:p w:rsidR="001F0989" w:rsidRDefault="001F0989" w:rsidP="00AE6558">
      <w:pPr>
        <w:spacing w:after="0" w:line="240" w:lineRule="auto"/>
        <w:rPr>
          <w:sz w:val="20"/>
          <w:szCs w:val="20"/>
          <w:lang w:val="en-US"/>
        </w:rPr>
      </w:pPr>
    </w:p>
    <w:p w:rsidR="001F0989" w:rsidRDefault="001F0989" w:rsidP="00293E19">
      <w:pPr>
        <w:spacing w:after="0" w:line="240" w:lineRule="auto"/>
        <w:ind w:firstLine="720"/>
        <w:rPr>
          <w:sz w:val="20"/>
          <w:szCs w:val="20"/>
          <w:lang w:val="en-US"/>
        </w:rPr>
      </w:pPr>
    </w:p>
    <w:p w:rsidR="001F0989" w:rsidRDefault="001F0989" w:rsidP="00293E19">
      <w:pPr>
        <w:spacing w:after="0" w:line="240" w:lineRule="auto"/>
        <w:ind w:firstLine="720"/>
        <w:rPr>
          <w:sz w:val="20"/>
          <w:szCs w:val="20"/>
          <w:lang w:val="en-US"/>
        </w:rPr>
      </w:pPr>
    </w:p>
    <w:p w:rsidR="001F0989" w:rsidRDefault="001F0989" w:rsidP="00293E19">
      <w:pPr>
        <w:spacing w:after="0" w:line="240" w:lineRule="auto"/>
        <w:ind w:firstLine="720"/>
        <w:rPr>
          <w:sz w:val="20"/>
          <w:szCs w:val="20"/>
          <w:lang w:val="en-US"/>
        </w:rPr>
      </w:pPr>
    </w:p>
    <w:p w:rsidR="001F0989" w:rsidRDefault="001F0989" w:rsidP="00293E19">
      <w:pPr>
        <w:spacing w:after="0" w:line="240" w:lineRule="auto"/>
        <w:ind w:firstLine="720"/>
        <w:rPr>
          <w:sz w:val="20"/>
          <w:szCs w:val="20"/>
          <w:lang w:val="en-US"/>
        </w:rPr>
      </w:pPr>
    </w:p>
    <w:p w:rsidR="001F0989" w:rsidRDefault="001F0989" w:rsidP="00293E19">
      <w:pPr>
        <w:spacing w:after="0" w:line="240" w:lineRule="auto"/>
        <w:ind w:firstLine="720"/>
        <w:rPr>
          <w:sz w:val="20"/>
          <w:szCs w:val="20"/>
          <w:lang w:val="en-US"/>
        </w:rPr>
      </w:pPr>
    </w:p>
    <w:p w:rsidR="001F0989" w:rsidRDefault="001F0989" w:rsidP="00293E19">
      <w:pPr>
        <w:spacing w:after="0" w:line="240" w:lineRule="auto"/>
        <w:ind w:firstLine="720"/>
        <w:rPr>
          <w:sz w:val="20"/>
          <w:szCs w:val="20"/>
          <w:lang w:val="en-US"/>
        </w:rPr>
      </w:pPr>
    </w:p>
    <w:p w:rsidR="00A81C53" w:rsidRDefault="00A81C53" w:rsidP="00293E19">
      <w:pPr>
        <w:spacing w:after="0" w:line="240" w:lineRule="auto"/>
        <w:ind w:firstLine="720"/>
        <w:rPr>
          <w:sz w:val="20"/>
          <w:szCs w:val="20"/>
          <w:lang w:val="en-US"/>
        </w:rPr>
      </w:pPr>
    </w:p>
    <w:p w:rsidR="00A81C53" w:rsidRDefault="00A81C53"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B32D2B">
      <w:pPr>
        <w:spacing w:after="0" w:line="240" w:lineRule="auto"/>
        <w:rPr>
          <w:sz w:val="20"/>
          <w:szCs w:val="20"/>
          <w:lang w:val="en-US"/>
        </w:rPr>
      </w:pPr>
    </w:p>
    <w:p w:rsidR="008302FA" w:rsidRPr="004278D4" w:rsidRDefault="008302FA" w:rsidP="008302FA">
      <w:pPr>
        <w:pStyle w:val="Heading2"/>
        <w:numPr>
          <w:ilvl w:val="0"/>
          <w:numId w:val="0"/>
        </w:numPr>
        <w:spacing w:before="60" w:line="240" w:lineRule="auto"/>
        <w:ind w:left="776"/>
        <w:rPr>
          <w:b w:val="0"/>
          <w:bCs/>
          <w:i/>
          <w:iCs/>
          <w:sz w:val="20"/>
          <w:szCs w:val="20"/>
          <w:lang w:eastAsia="ko-KR"/>
        </w:rPr>
      </w:pPr>
      <w:r w:rsidRPr="004278D4">
        <w:rPr>
          <w:bCs/>
          <w:i/>
          <w:iCs/>
          <w:sz w:val="20"/>
          <w:szCs w:val="20"/>
          <w:lang w:eastAsia="ko-KR"/>
        </w:rPr>
        <w:t>2.2. Determination of Loads</w:t>
      </w:r>
    </w:p>
    <w:p w:rsidR="008302FA" w:rsidRPr="008302FA" w:rsidRDefault="008302FA" w:rsidP="008302FA">
      <w:pPr>
        <w:spacing w:line="240" w:lineRule="auto"/>
        <w:ind w:firstLine="200"/>
        <w:rPr>
          <w:sz w:val="20"/>
          <w:szCs w:val="20"/>
        </w:rPr>
      </w:pPr>
      <w:r w:rsidRPr="008302FA">
        <w:rPr>
          <w:sz w:val="20"/>
          <w:szCs w:val="20"/>
        </w:rPr>
        <w:t>The mechanical and thermal loads acting on the piston were determined using the equations given in [8]</w:t>
      </w:r>
      <w:r w:rsidRPr="008302FA">
        <w:rPr>
          <w:sz w:val="20"/>
          <w:szCs w:val="20"/>
          <w:vertAlign w:val="superscript"/>
        </w:rPr>
        <w:t xml:space="preserve"> </w:t>
      </w:r>
      <w:r w:rsidRPr="008302FA">
        <w:rPr>
          <w:sz w:val="20"/>
          <w:szCs w:val="20"/>
        </w:rPr>
        <w:t>and the results are given as the following.</w:t>
      </w:r>
    </w:p>
    <w:p w:rsidR="008302FA" w:rsidRPr="0004412B" w:rsidRDefault="008302FA" w:rsidP="0004412B">
      <w:pPr>
        <w:pStyle w:val="Heading3"/>
        <w:numPr>
          <w:ilvl w:val="0"/>
          <w:numId w:val="0"/>
        </w:numPr>
        <w:spacing w:line="240" w:lineRule="auto"/>
        <w:ind w:left="720" w:hanging="720"/>
        <w:rPr>
          <w:i/>
          <w:iCs/>
          <w:sz w:val="20"/>
          <w:szCs w:val="20"/>
          <w:lang w:eastAsia="ko-KR"/>
        </w:rPr>
      </w:pPr>
      <w:r w:rsidRPr="0004412B">
        <w:rPr>
          <w:i/>
          <w:iCs/>
          <w:sz w:val="20"/>
          <w:szCs w:val="20"/>
          <w:lang w:eastAsia="ko-KR"/>
        </w:rPr>
        <w:t>2.2.1. Mechanical Loads</w:t>
      </w:r>
    </w:p>
    <w:p w:rsidR="008302FA" w:rsidRPr="008302FA" w:rsidRDefault="008302FA" w:rsidP="008302FA">
      <w:pPr>
        <w:spacing w:line="276" w:lineRule="auto"/>
        <w:ind w:firstLine="200"/>
        <w:rPr>
          <w:sz w:val="20"/>
          <w:szCs w:val="20"/>
        </w:rPr>
      </w:pPr>
      <w:r w:rsidRPr="008302FA">
        <w:rPr>
          <w:sz w:val="20"/>
          <w:szCs w:val="20"/>
        </w:rPr>
        <w:t>The engine used in this work was tested on dynamometer in its original configuration to obtain engine performance parameters such</w:t>
      </w:r>
      <w:r w:rsidR="00082389">
        <w:rPr>
          <w:sz w:val="20"/>
          <w:szCs w:val="20"/>
        </w:rPr>
        <w:t xml:space="preserve"> as in-cylinder pressure (Fig.</w:t>
      </w:r>
      <w:r w:rsidRPr="008302FA">
        <w:rPr>
          <w:sz w:val="20"/>
          <w:szCs w:val="20"/>
        </w:rPr>
        <w:t xml:space="preserve"> 8), fuel consumption, air fuel ratio etc. The in-cylinder pressure sensor used was a spark plug integrated sensor from Optrand.</w:t>
      </w: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04412B" w:rsidRDefault="0004412B" w:rsidP="00293E19">
      <w:pPr>
        <w:spacing w:after="0" w:line="240" w:lineRule="auto"/>
        <w:ind w:firstLine="720"/>
        <w:rPr>
          <w:sz w:val="20"/>
          <w:szCs w:val="20"/>
          <w:lang w:val="en-US"/>
        </w:rPr>
      </w:pPr>
    </w:p>
    <w:p w:rsidR="0004412B" w:rsidRDefault="0004412B"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4278D4" w:rsidP="008302FA">
      <w:pPr>
        <w:spacing w:after="0" w:line="240" w:lineRule="auto"/>
        <w:rPr>
          <w:sz w:val="20"/>
          <w:szCs w:val="20"/>
          <w:lang w:val="en-US"/>
        </w:rPr>
      </w:pPr>
      <w:r w:rsidRPr="00F76DEE">
        <w:rPr>
          <w:lang w:eastAsia="en-GB"/>
        </w:rPr>
        <w:lastRenderedPageBreak/>
        <w:drawing>
          <wp:anchor distT="0" distB="0" distL="114300" distR="114300" simplePos="0" relativeHeight="251621376" behindDoc="1" locked="0" layoutInCell="1" allowOverlap="1" wp14:anchorId="7DA1103B" wp14:editId="26F8AD1C">
            <wp:simplePos x="0" y="0"/>
            <wp:positionH relativeFrom="margin">
              <wp:posOffset>1033780</wp:posOffset>
            </wp:positionH>
            <wp:positionV relativeFrom="paragraph">
              <wp:posOffset>4330</wp:posOffset>
            </wp:positionV>
            <wp:extent cx="3664527" cy="2341418"/>
            <wp:effectExtent l="0" t="0" r="0" b="0"/>
            <wp:wrapNone/>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4278D4" w:rsidRDefault="004278D4"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3D0B6F" w:rsidRPr="004278D4" w:rsidRDefault="003D0B6F" w:rsidP="004278D4">
      <w:pPr>
        <w:jc w:val="center"/>
        <w:rPr>
          <w:b/>
          <w:bCs/>
          <w:sz w:val="20"/>
          <w:szCs w:val="20"/>
        </w:rPr>
      </w:pPr>
      <w:r w:rsidRPr="004278D4">
        <w:rPr>
          <w:b/>
          <w:bCs/>
          <w:sz w:val="20"/>
          <w:szCs w:val="20"/>
        </w:rPr>
        <w:t>Figure 8: The in-cylinder pressure traces of the test engine at different engine speeds.</w:t>
      </w:r>
    </w:p>
    <w:p w:rsidR="008302FA" w:rsidRDefault="008302FA" w:rsidP="008302FA">
      <w:pPr>
        <w:spacing w:after="0" w:line="240" w:lineRule="auto"/>
        <w:rPr>
          <w:sz w:val="20"/>
          <w:szCs w:val="20"/>
          <w:lang w:val="en-US"/>
        </w:rPr>
      </w:pPr>
    </w:p>
    <w:p w:rsidR="00BD42CA" w:rsidRPr="00BD42CA" w:rsidRDefault="00BD42CA" w:rsidP="00BD42CA">
      <w:pPr>
        <w:spacing w:line="240" w:lineRule="auto"/>
        <w:ind w:firstLine="200"/>
        <w:rPr>
          <w:rFonts w:asciiTheme="majorBidi" w:hAnsiTheme="majorBidi" w:cstheme="majorBidi"/>
          <w:sz w:val="20"/>
          <w:szCs w:val="20"/>
          <w:lang w:eastAsia="ko-KR"/>
        </w:rPr>
      </w:pPr>
      <w:r w:rsidRPr="00BD42CA">
        <w:rPr>
          <w:rFonts w:asciiTheme="majorBidi" w:hAnsiTheme="majorBidi" w:cstheme="majorBidi"/>
          <w:sz w:val="20"/>
          <w:szCs w:val="20"/>
        </w:rPr>
        <w:t>De</w:t>
      </w:r>
      <w:r w:rsidR="00082389">
        <w:rPr>
          <w:rFonts w:asciiTheme="majorBidi" w:hAnsiTheme="majorBidi" w:cstheme="majorBidi"/>
          <w:sz w:val="20"/>
          <w:szCs w:val="20"/>
        </w:rPr>
        <w:t>terminations of inertial (Fig. 9) and lateral forces (Fig.</w:t>
      </w:r>
      <w:r w:rsidRPr="00BD42CA">
        <w:rPr>
          <w:rFonts w:asciiTheme="majorBidi" w:hAnsiTheme="majorBidi" w:cstheme="majorBidi"/>
          <w:sz w:val="20"/>
          <w:szCs w:val="20"/>
        </w:rPr>
        <w:t xml:space="preserve"> 10) require mass of reciprocating components which was 455 grams in total and they are made of masses given in Table 3.</w:t>
      </w:r>
    </w:p>
    <w:p w:rsidR="00BD42CA" w:rsidRPr="00BD42CA" w:rsidRDefault="00BD42CA" w:rsidP="00BD42CA">
      <w:pPr>
        <w:spacing w:line="240" w:lineRule="auto"/>
        <w:ind w:firstLine="200"/>
        <w:rPr>
          <w:rFonts w:asciiTheme="majorBidi" w:eastAsiaTheme="minorEastAsia" w:hAnsiTheme="majorBidi" w:cstheme="majorBidi"/>
          <w:sz w:val="20"/>
          <w:szCs w:val="20"/>
        </w:rPr>
      </w:pPr>
      <w:r w:rsidRPr="00BD42CA">
        <w:rPr>
          <w:rFonts w:asciiTheme="majorBidi" w:hAnsiTheme="majorBidi" w:cstheme="majorBidi"/>
          <w:sz w:val="20"/>
          <w:szCs w:val="20"/>
        </w:rPr>
        <w:t>The piston’s acceleration was determined using Eq. (2) from reference [8]</w:t>
      </w:r>
    </w:p>
    <w:p w:rsidR="00BD42CA" w:rsidRPr="00BD42CA" w:rsidRDefault="002F63D0" w:rsidP="000E6D2C">
      <w:pPr>
        <w:spacing w:before="120" w:after="120" w:line="240" w:lineRule="auto"/>
        <w:ind w:firstLine="200"/>
        <w:jc w:val="center"/>
        <w:rPr>
          <w:rFonts w:asciiTheme="majorBidi" w:eastAsiaTheme="minorEastAsia" w:hAnsiTheme="majorBidi" w:cstheme="majorBidi"/>
          <w:sz w:val="20"/>
          <w:szCs w:val="20"/>
        </w:rPr>
      </w:pPr>
      <m:oMath>
        <m:acc>
          <m:accPr>
            <m:chr m:val="̈"/>
            <m:ctrlPr>
              <w:rPr>
                <w:rFonts w:ascii="Cambria Math" w:hAnsi="Cambria Math" w:cstheme="majorBidi"/>
                <w:sz w:val="20"/>
                <w:szCs w:val="20"/>
              </w:rPr>
            </m:ctrlPr>
          </m:accPr>
          <m:e>
            <m:r>
              <m:rPr>
                <m:sty m:val="p"/>
              </m:rPr>
              <w:rPr>
                <w:rFonts w:ascii="Cambria Math" w:hAnsi="Cambria Math" w:cstheme="majorBidi"/>
                <w:sz w:val="20"/>
                <w:szCs w:val="20"/>
              </w:rPr>
              <m:t>x</m:t>
            </m:r>
          </m:e>
        </m:acc>
        <m:r>
          <m:rPr>
            <m:sty m:val="p"/>
          </m:rPr>
          <w:rPr>
            <w:rFonts w:ascii="Cambria Math" w:hAnsi="Cambria Math" w:cstheme="majorBidi"/>
            <w:sz w:val="20"/>
            <w:szCs w:val="20"/>
          </w:rPr>
          <m:t>= -</m:t>
        </m:r>
        <m:r>
          <m:rPr>
            <m:sty m:val="p"/>
          </m:rPr>
          <w:rPr>
            <w:rFonts w:ascii="Cambria Math" w:eastAsiaTheme="minorEastAsia" w:hAnsi="Cambria Math" w:cstheme="majorBidi"/>
            <w:sz w:val="20"/>
            <w:szCs w:val="20"/>
          </w:rPr>
          <m:t>r</m:t>
        </m:r>
        <m:sSup>
          <m:sSupPr>
            <m:ctrlPr>
              <w:rPr>
                <w:rFonts w:ascii="Cambria Math" w:eastAsiaTheme="minorEastAsia" w:hAnsi="Cambria Math" w:cstheme="majorBidi"/>
                <w:sz w:val="20"/>
                <w:szCs w:val="20"/>
              </w:rPr>
            </m:ctrlPr>
          </m:sSupPr>
          <m:e>
            <m:r>
              <m:rPr>
                <m:sty m:val="p"/>
              </m:rPr>
              <w:rPr>
                <w:rFonts w:ascii="Cambria Math" w:eastAsiaTheme="minorEastAsia" w:hAnsi="Cambria Math" w:cstheme="majorBidi"/>
                <w:sz w:val="20"/>
                <w:szCs w:val="20"/>
              </w:rPr>
              <m:t>ω</m:t>
            </m:r>
          </m:e>
          <m:sup>
            <m:r>
              <m:rPr>
                <m:sty m:val="p"/>
              </m:rPr>
              <w:rPr>
                <w:rFonts w:ascii="Cambria Math" w:eastAsiaTheme="minorEastAsia" w:hAnsi="Cambria Math" w:cstheme="majorBidi"/>
                <w:sz w:val="20"/>
                <w:szCs w:val="20"/>
              </w:rPr>
              <m:t>2</m:t>
            </m:r>
          </m:sup>
        </m:sSup>
        <m:r>
          <m:rPr>
            <m:sty m:val="p"/>
          </m:rPr>
          <w:rPr>
            <w:rFonts w:ascii="Cambria Math" w:eastAsiaTheme="minorEastAsia" w:hAnsi="Cambria Math" w:cstheme="majorBidi"/>
            <w:sz w:val="20"/>
            <w:szCs w:val="20"/>
          </w:rPr>
          <m:t>(</m:t>
        </m:r>
        <m:func>
          <m:funcPr>
            <m:ctrlPr>
              <w:rPr>
                <w:rFonts w:ascii="Cambria Math" w:eastAsiaTheme="minorEastAsia" w:hAnsi="Cambria Math" w:cstheme="majorBidi"/>
                <w:sz w:val="20"/>
                <w:szCs w:val="20"/>
              </w:rPr>
            </m:ctrlPr>
          </m:funcPr>
          <m:fName>
            <m:r>
              <m:rPr>
                <m:sty m:val="p"/>
              </m:rPr>
              <w:rPr>
                <w:rFonts w:ascii="Cambria Math" w:eastAsiaTheme="minorEastAsia" w:hAnsi="Cambria Math" w:cstheme="majorBidi"/>
                <w:sz w:val="20"/>
                <w:szCs w:val="20"/>
              </w:rPr>
              <m:t>cos</m:t>
            </m:r>
          </m:fName>
          <m:e>
            <m:r>
              <m:rPr>
                <m:sty m:val="p"/>
              </m:rPr>
              <w:rPr>
                <w:rFonts w:ascii="Cambria Math" w:hAnsi="Cambria Math" w:cstheme="majorBidi"/>
                <w:sz w:val="20"/>
                <w:szCs w:val="20"/>
              </w:rPr>
              <m:t>θ</m:t>
            </m:r>
            <m:r>
              <m:rPr>
                <m:sty m:val="p"/>
              </m:rPr>
              <w:rPr>
                <w:rFonts w:ascii="Cambria Math" w:eastAsiaTheme="minorEastAsia" w:hAnsi="Cambria Math" w:cstheme="majorBidi"/>
                <w:sz w:val="20"/>
                <w:szCs w:val="20"/>
              </w:rPr>
              <m:t>+</m:t>
            </m:r>
          </m:e>
        </m:func>
        <m:r>
          <m:rPr>
            <m:sty m:val="p"/>
          </m:rPr>
          <w:rPr>
            <w:rFonts w:ascii="Cambria Math" w:eastAsiaTheme="minorEastAsia" w:hAnsi="Cambria Math" w:cstheme="majorBidi"/>
            <w:sz w:val="20"/>
            <w:szCs w:val="20"/>
          </w:rPr>
          <m:t xml:space="preserve"> </m:t>
        </m:r>
        <m:f>
          <m:fPr>
            <m:ctrlPr>
              <w:rPr>
                <w:rFonts w:ascii="Cambria Math" w:eastAsiaTheme="minorEastAsia" w:hAnsi="Cambria Math" w:cstheme="majorBidi"/>
                <w:sz w:val="20"/>
                <w:szCs w:val="20"/>
              </w:rPr>
            </m:ctrlPr>
          </m:fPr>
          <m:num>
            <m:r>
              <m:rPr>
                <m:sty m:val="p"/>
              </m:rPr>
              <w:rPr>
                <w:rFonts w:ascii="Cambria Math" w:eastAsiaTheme="minorEastAsia" w:hAnsi="Cambria Math" w:cstheme="majorBidi"/>
                <w:sz w:val="20"/>
                <w:szCs w:val="20"/>
              </w:rPr>
              <m:t>r</m:t>
            </m:r>
          </m:num>
          <m:den>
            <m:r>
              <m:rPr>
                <m:sty m:val="p"/>
              </m:rPr>
              <w:rPr>
                <w:rFonts w:ascii="Cambria Math" w:eastAsiaTheme="minorEastAsia" w:hAnsi="Cambria Math" w:cstheme="majorBidi"/>
                <w:sz w:val="20"/>
                <w:szCs w:val="20"/>
              </w:rPr>
              <m:t>l</m:t>
            </m:r>
          </m:den>
        </m:f>
        <m:func>
          <m:funcPr>
            <m:ctrlPr>
              <w:rPr>
                <w:rFonts w:ascii="Cambria Math" w:eastAsiaTheme="minorEastAsia" w:hAnsi="Cambria Math" w:cstheme="majorBidi"/>
                <w:sz w:val="20"/>
                <w:szCs w:val="20"/>
              </w:rPr>
            </m:ctrlPr>
          </m:funcPr>
          <m:fName>
            <m:r>
              <m:rPr>
                <m:sty m:val="p"/>
              </m:rPr>
              <w:rPr>
                <w:rFonts w:ascii="Cambria Math" w:eastAsiaTheme="minorEastAsia" w:hAnsi="Cambria Math" w:cstheme="majorBidi"/>
                <w:sz w:val="20"/>
                <w:szCs w:val="20"/>
              </w:rPr>
              <m:t>cos</m:t>
            </m:r>
          </m:fName>
          <m:e>
            <m:r>
              <m:rPr>
                <m:sty m:val="p"/>
              </m:rPr>
              <w:rPr>
                <w:rFonts w:ascii="Cambria Math" w:eastAsiaTheme="minorEastAsia" w:hAnsi="Cambria Math" w:cstheme="majorBidi"/>
                <w:sz w:val="20"/>
                <w:szCs w:val="20"/>
              </w:rPr>
              <m:t>2</m:t>
            </m:r>
            <m:r>
              <m:rPr>
                <m:sty m:val="p"/>
              </m:rPr>
              <w:rPr>
                <w:rFonts w:ascii="Cambria Math" w:hAnsi="Cambria Math" w:cstheme="majorBidi"/>
                <w:sz w:val="20"/>
                <w:szCs w:val="20"/>
              </w:rPr>
              <m:t>θ</m:t>
            </m:r>
          </m:e>
        </m:func>
        <m:r>
          <m:rPr>
            <m:sty m:val="p"/>
          </m:rPr>
          <w:rPr>
            <w:rFonts w:ascii="Cambria Math" w:eastAsiaTheme="minorEastAsia" w:hAnsi="Cambria Math" w:cstheme="majorBidi"/>
            <w:sz w:val="20"/>
            <w:szCs w:val="20"/>
          </w:rPr>
          <m:t>)</m:t>
        </m:r>
      </m:oMath>
      <w:r w:rsidR="00BD42CA" w:rsidRPr="00BD42CA">
        <w:rPr>
          <w:rFonts w:asciiTheme="majorBidi" w:eastAsiaTheme="minorEastAsia" w:hAnsiTheme="majorBidi" w:cstheme="majorBidi"/>
          <w:sz w:val="20"/>
          <w:szCs w:val="20"/>
        </w:rPr>
        <w:t xml:space="preserve">                     (2)</w:t>
      </w:r>
    </w:p>
    <w:p w:rsidR="00BD42CA" w:rsidRPr="00BD42CA" w:rsidRDefault="00BD42CA" w:rsidP="00BD42CA">
      <w:pPr>
        <w:spacing w:line="240" w:lineRule="auto"/>
        <w:ind w:firstLine="200"/>
        <w:rPr>
          <w:rFonts w:asciiTheme="majorBidi" w:eastAsiaTheme="minorEastAsia" w:hAnsiTheme="majorBidi" w:cstheme="majorBidi"/>
          <w:sz w:val="20"/>
          <w:szCs w:val="20"/>
        </w:rPr>
      </w:pPr>
      <w:r w:rsidRPr="00BD42CA">
        <w:rPr>
          <w:rFonts w:asciiTheme="majorBidi" w:hAnsiTheme="majorBidi" w:cstheme="majorBidi"/>
          <w:sz w:val="20"/>
          <w:szCs w:val="20"/>
        </w:rPr>
        <w:t xml:space="preserve">Where </w:t>
      </w:r>
      <m:oMath>
        <m:acc>
          <m:accPr>
            <m:chr m:val="̈"/>
            <m:ctrlPr>
              <w:rPr>
                <w:rFonts w:ascii="Cambria Math" w:hAnsi="Cambria Math" w:cstheme="majorBidi"/>
                <w:sz w:val="20"/>
                <w:szCs w:val="20"/>
              </w:rPr>
            </m:ctrlPr>
          </m:accPr>
          <m:e>
            <m:r>
              <m:rPr>
                <m:sty m:val="p"/>
              </m:rPr>
              <w:rPr>
                <w:rFonts w:ascii="Cambria Math" w:hAnsi="Cambria Math" w:cstheme="majorBidi"/>
                <w:sz w:val="20"/>
                <w:szCs w:val="20"/>
              </w:rPr>
              <m:t>x</m:t>
            </m:r>
          </m:e>
        </m:acc>
      </m:oMath>
      <w:r w:rsidRPr="00BD42CA">
        <w:rPr>
          <w:rFonts w:asciiTheme="majorBidi" w:eastAsiaTheme="minorEastAsia" w:hAnsiTheme="majorBidi" w:cstheme="majorBidi"/>
          <w:sz w:val="20"/>
          <w:szCs w:val="20"/>
        </w:rPr>
        <w:t xml:space="preserve">, </w:t>
      </w:r>
      <m:oMath>
        <m:r>
          <m:rPr>
            <m:sty m:val="p"/>
          </m:rPr>
          <w:rPr>
            <w:rFonts w:ascii="Cambria Math" w:hAnsi="Cambria Math" w:cstheme="majorBidi"/>
            <w:sz w:val="20"/>
            <w:szCs w:val="20"/>
          </w:rPr>
          <m:t>r</m:t>
        </m:r>
      </m:oMath>
      <w:r w:rsidRPr="00BD42CA">
        <w:rPr>
          <w:rFonts w:asciiTheme="majorBidi" w:eastAsiaTheme="minorEastAsia" w:hAnsiTheme="majorBidi" w:cstheme="majorBidi"/>
          <w:sz w:val="20"/>
          <w:szCs w:val="20"/>
        </w:rPr>
        <w:t xml:space="preserve">, </w:t>
      </w:r>
      <m:oMath>
        <m:r>
          <m:rPr>
            <m:sty m:val="p"/>
          </m:rPr>
          <w:rPr>
            <w:rFonts w:ascii="Cambria Math" w:eastAsiaTheme="minorEastAsia" w:hAnsi="Cambria Math" w:cstheme="majorBidi"/>
            <w:sz w:val="20"/>
            <w:szCs w:val="20"/>
          </w:rPr>
          <m:t>ω</m:t>
        </m:r>
      </m:oMath>
      <w:r w:rsidRPr="00BD42CA">
        <w:rPr>
          <w:rFonts w:asciiTheme="majorBidi" w:eastAsiaTheme="minorEastAsia" w:hAnsiTheme="majorBidi" w:cstheme="majorBidi"/>
          <w:sz w:val="20"/>
          <w:szCs w:val="20"/>
        </w:rPr>
        <w:t xml:space="preserve">, </w:t>
      </w:r>
      <m:oMath>
        <m:r>
          <m:rPr>
            <m:sty m:val="p"/>
          </m:rPr>
          <w:rPr>
            <w:rFonts w:ascii="Cambria Math" w:hAnsi="Cambria Math" w:cstheme="majorBidi"/>
            <w:sz w:val="20"/>
            <w:szCs w:val="20"/>
          </w:rPr>
          <m:t>θ</m:t>
        </m:r>
      </m:oMath>
      <w:r w:rsidRPr="00BD42CA">
        <w:rPr>
          <w:rFonts w:asciiTheme="majorBidi" w:eastAsiaTheme="minorEastAsia" w:hAnsiTheme="majorBidi" w:cstheme="majorBidi"/>
          <w:sz w:val="20"/>
          <w:szCs w:val="20"/>
        </w:rPr>
        <w:t xml:space="preserve"> and </w:t>
      </w:r>
      <m:oMath>
        <m:r>
          <m:rPr>
            <m:sty m:val="p"/>
          </m:rPr>
          <w:rPr>
            <w:rFonts w:ascii="Cambria Math" w:eastAsiaTheme="minorEastAsia" w:hAnsi="Cambria Math" w:cstheme="majorBidi"/>
            <w:sz w:val="20"/>
            <w:szCs w:val="20"/>
          </w:rPr>
          <m:t>l</m:t>
        </m:r>
      </m:oMath>
      <w:r w:rsidRPr="00BD42CA">
        <w:rPr>
          <w:rFonts w:asciiTheme="majorBidi" w:eastAsiaTheme="minorEastAsia" w:hAnsiTheme="majorBidi" w:cstheme="majorBidi"/>
          <w:sz w:val="20"/>
          <w:szCs w:val="20"/>
        </w:rPr>
        <w:t xml:space="preserve"> are the piston’s acceleration, crank offset or crank radius, crank angular velocity, crank angle and the connecting rod length respectively. </w:t>
      </w:r>
    </w:p>
    <w:p w:rsidR="00BD42CA" w:rsidRDefault="00BD42CA" w:rsidP="00BD42CA">
      <w:pPr>
        <w:ind w:firstLine="200"/>
        <w:rPr>
          <w:rFonts w:asciiTheme="majorBidi" w:eastAsiaTheme="minorEastAsia" w:hAnsiTheme="majorBidi" w:cstheme="majorBidi"/>
        </w:rPr>
      </w:pPr>
      <w:r w:rsidRPr="00257CE8">
        <w:rPr>
          <w:highlight w:val="red"/>
          <w:lang w:eastAsia="en-GB"/>
        </w:rPr>
        <w:drawing>
          <wp:anchor distT="0" distB="0" distL="114300" distR="114300" simplePos="0" relativeHeight="251655168" behindDoc="1" locked="0" layoutInCell="1" allowOverlap="1" wp14:anchorId="7F09F8CC" wp14:editId="3C9A9E19">
            <wp:simplePos x="0" y="0"/>
            <wp:positionH relativeFrom="margin">
              <wp:align>center</wp:align>
            </wp:positionH>
            <wp:positionV relativeFrom="paragraph">
              <wp:posOffset>27882</wp:posOffset>
            </wp:positionV>
            <wp:extent cx="4093788" cy="2583873"/>
            <wp:effectExtent l="0" t="0" r="0" b="0"/>
            <wp:wrapNone/>
            <wp:docPr id="740" name="Chart 7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BD42CA" w:rsidRDefault="00BD42CA" w:rsidP="00BD42CA">
      <w:pPr>
        <w:ind w:firstLine="200"/>
        <w:rPr>
          <w:rFonts w:asciiTheme="majorBidi" w:eastAsiaTheme="minorEastAsia" w:hAnsiTheme="majorBidi" w:cstheme="majorBidi"/>
        </w:rPr>
      </w:pPr>
    </w:p>
    <w:p w:rsidR="00BD42CA" w:rsidRDefault="00BD42CA" w:rsidP="00BD42CA">
      <w:pPr>
        <w:ind w:firstLine="200"/>
        <w:rPr>
          <w:rFonts w:asciiTheme="majorBidi" w:eastAsiaTheme="minorEastAsia" w:hAnsiTheme="majorBidi" w:cstheme="majorBidi"/>
        </w:rPr>
      </w:pPr>
    </w:p>
    <w:p w:rsidR="00BD42CA" w:rsidRDefault="00BD42CA" w:rsidP="00BD42CA">
      <w:pPr>
        <w:ind w:firstLine="200"/>
        <w:rPr>
          <w:rFonts w:asciiTheme="majorBidi" w:eastAsiaTheme="minorEastAsia" w:hAnsiTheme="majorBidi" w:cstheme="majorBidi"/>
        </w:rPr>
      </w:pPr>
    </w:p>
    <w:p w:rsidR="00BD42CA" w:rsidRDefault="00BD42CA" w:rsidP="00BD42CA">
      <w:pPr>
        <w:ind w:firstLine="200"/>
        <w:rPr>
          <w:rFonts w:asciiTheme="majorBidi" w:eastAsiaTheme="minorEastAsia" w:hAnsiTheme="majorBidi" w:cstheme="majorBidi"/>
        </w:rPr>
      </w:pPr>
    </w:p>
    <w:p w:rsidR="00BD42CA" w:rsidRDefault="00BD42CA" w:rsidP="00BD42CA">
      <w:pPr>
        <w:ind w:firstLine="200"/>
        <w:rPr>
          <w:rFonts w:asciiTheme="majorBidi" w:eastAsiaTheme="minorEastAsia" w:hAnsiTheme="majorBidi" w:cstheme="majorBidi"/>
        </w:rPr>
      </w:pPr>
    </w:p>
    <w:p w:rsidR="00BD42CA" w:rsidRDefault="00BD42CA" w:rsidP="00BD42CA">
      <w:pPr>
        <w:ind w:firstLine="200"/>
        <w:rPr>
          <w:rFonts w:asciiTheme="majorBidi" w:eastAsiaTheme="minorEastAsia" w:hAnsiTheme="majorBidi" w:cstheme="majorBidi"/>
        </w:rPr>
      </w:pPr>
    </w:p>
    <w:p w:rsidR="00BD42CA" w:rsidRDefault="00BD42CA" w:rsidP="00BD42CA">
      <w:pPr>
        <w:ind w:firstLine="200"/>
        <w:rPr>
          <w:rFonts w:asciiTheme="majorBidi" w:eastAsiaTheme="minorEastAsia" w:hAnsiTheme="majorBidi" w:cstheme="majorBidi"/>
        </w:rPr>
      </w:pPr>
    </w:p>
    <w:p w:rsidR="00BD42CA" w:rsidRPr="00B435E8" w:rsidRDefault="00BD42CA" w:rsidP="00B435E8">
      <w:pPr>
        <w:jc w:val="center"/>
        <w:rPr>
          <w:b/>
          <w:bCs/>
          <w:sz w:val="20"/>
          <w:szCs w:val="20"/>
        </w:rPr>
      </w:pPr>
      <w:r w:rsidRPr="00B435E8">
        <w:rPr>
          <w:b/>
          <w:bCs/>
          <w:sz w:val="20"/>
          <w:szCs w:val="20"/>
        </w:rPr>
        <w:t>Figure 9: Piston accelerations of the test engine at different engine speeds.</w:t>
      </w:r>
    </w:p>
    <w:p w:rsidR="00BD42CA" w:rsidRDefault="00BD42CA" w:rsidP="00BD42CA">
      <w:pPr>
        <w:spacing w:after="0" w:line="240" w:lineRule="auto"/>
        <w:rPr>
          <w:bCs/>
          <w:sz w:val="18"/>
          <w:szCs w:val="18"/>
        </w:rPr>
      </w:pPr>
    </w:p>
    <w:p w:rsidR="00BD42CA" w:rsidRDefault="00BD42CA" w:rsidP="00BD42CA">
      <w:pPr>
        <w:spacing w:after="0" w:line="240" w:lineRule="auto"/>
        <w:rPr>
          <w:bCs/>
          <w:sz w:val="18"/>
          <w:szCs w:val="18"/>
        </w:rPr>
      </w:pPr>
    </w:p>
    <w:p w:rsidR="00BD42CA" w:rsidRDefault="00BD42CA" w:rsidP="00BD42CA">
      <w:pPr>
        <w:spacing w:after="0" w:line="240" w:lineRule="auto"/>
        <w:rPr>
          <w:bCs/>
          <w:sz w:val="18"/>
          <w:szCs w:val="18"/>
        </w:rPr>
      </w:pPr>
    </w:p>
    <w:p w:rsidR="00B435E8" w:rsidRDefault="00B435E8" w:rsidP="00BD42CA">
      <w:pPr>
        <w:spacing w:after="0" w:line="240" w:lineRule="auto"/>
        <w:rPr>
          <w:bCs/>
          <w:sz w:val="18"/>
          <w:szCs w:val="18"/>
        </w:rPr>
      </w:pPr>
    </w:p>
    <w:p w:rsidR="00BD42CA" w:rsidRDefault="00BD42CA" w:rsidP="00BD42CA">
      <w:pPr>
        <w:spacing w:after="0" w:line="240" w:lineRule="auto"/>
        <w:rPr>
          <w:bCs/>
          <w:sz w:val="18"/>
          <w:szCs w:val="18"/>
        </w:rPr>
      </w:pPr>
    </w:p>
    <w:p w:rsidR="00BD42CA" w:rsidRDefault="00BD42CA" w:rsidP="00BD42CA">
      <w:pPr>
        <w:spacing w:after="0" w:line="240" w:lineRule="auto"/>
        <w:rPr>
          <w:bCs/>
          <w:sz w:val="18"/>
          <w:szCs w:val="18"/>
        </w:rPr>
      </w:pPr>
    </w:p>
    <w:p w:rsidR="00986AFB" w:rsidRDefault="00986AFB" w:rsidP="00BD42CA">
      <w:pPr>
        <w:spacing w:after="0" w:line="240" w:lineRule="auto"/>
        <w:rPr>
          <w:bCs/>
          <w:sz w:val="18"/>
          <w:szCs w:val="18"/>
        </w:rPr>
      </w:pPr>
    </w:p>
    <w:p w:rsidR="00986AFB" w:rsidRDefault="00986AFB" w:rsidP="00BD42CA">
      <w:pPr>
        <w:spacing w:after="0" w:line="240" w:lineRule="auto"/>
        <w:rPr>
          <w:bCs/>
          <w:sz w:val="18"/>
          <w:szCs w:val="18"/>
        </w:rPr>
      </w:pPr>
    </w:p>
    <w:p w:rsidR="00986AFB" w:rsidRDefault="00986AFB" w:rsidP="00BD42CA">
      <w:pPr>
        <w:spacing w:after="0" w:line="240" w:lineRule="auto"/>
        <w:rPr>
          <w:bCs/>
          <w:sz w:val="18"/>
          <w:szCs w:val="18"/>
        </w:rPr>
      </w:pPr>
    </w:p>
    <w:p w:rsidR="00BD42CA" w:rsidRDefault="00BD42CA" w:rsidP="00BD42CA">
      <w:pPr>
        <w:spacing w:after="0" w:line="240" w:lineRule="auto"/>
        <w:rPr>
          <w:bCs/>
          <w:sz w:val="18"/>
          <w:szCs w:val="18"/>
        </w:rPr>
      </w:pPr>
    </w:p>
    <w:p w:rsidR="008302FA" w:rsidRPr="00BD42CA" w:rsidRDefault="00BD42CA" w:rsidP="000E6D2C">
      <w:pPr>
        <w:spacing w:after="0" w:line="240" w:lineRule="auto"/>
        <w:jc w:val="center"/>
        <w:rPr>
          <w:b/>
          <w:sz w:val="20"/>
          <w:szCs w:val="20"/>
          <w:lang w:val="en-US" w:bidi="ps-AF"/>
        </w:rPr>
      </w:pPr>
      <w:r w:rsidRPr="00BD42CA">
        <w:rPr>
          <w:b/>
          <w:sz w:val="20"/>
          <w:szCs w:val="20"/>
        </w:rPr>
        <w:lastRenderedPageBreak/>
        <w:t>Table 3</w:t>
      </w:r>
      <w:r w:rsidR="000E6D2C">
        <w:rPr>
          <w:b/>
          <w:sz w:val="20"/>
          <w:szCs w:val="20"/>
        </w:rPr>
        <w:t>.</w:t>
      </w:r>
      <w:r w:rsidRPr="00BD42CA">
        <w:rPr>
          <w:b/>
          <w:sz w:val="20"/>
          <w:szCs w:val="20"/>
        </w:rPr>
        <w:t xml:space="preserve"> Masses of reciprocating components</w:t>
      </w:r>
      <w:r>
        <w:rPr>
          <w:rFonts w:hint="cs"/>
          <w:b/>
          <w:sz w:val="20"/>
          <w:szCs w:val="20"/>
          <w:rtl/>
          <w:lang w:bidi="ps-AF"/>
        </w:rPr>
        <w:t>.</w:t>
      </w:r>
    </w:p>
    <w:p w:rsidR="008302FA" w:rsidRDefault="008302FA" w:rsidP="008302FA">
      <w:pPr>
        <w:spacing w:after="0" w:line="240" w:lineRule="auto"/>
        <w:rPr>
          <w:sz w:val="20"/>
          <w:szCs w:val="20"/>
          <w:lang w:val="en-US"/>
        </w:rPr>
      </w:pPr>
    </w:p>
    <w:tbl>
      <w:tblPr>
        <w:tblStyle w:val="TableGrid"/>
        <w:tblpPr w:leftFromText="180" w:rightFromText="180" w:vertAnchor="text" w:horzAnchor="margin" w:tblpXSpec="center" w:tblpY="-38"/>
        <w:tblW w:w="2223" w:type="pct"/>
        <w:tblLook w:val="04A0" w:firstRow="1" w:lastRow="0" w:firstColumn="1" w:lastColumn="0" w:noHBand="0" w:noVBand="1"/>
      </w:tblPr>
      <w:tblGrid>
        <w:gridCol w:w="2548"/>
        <w:gridCol w:w="1561"/>
      </w:tblGrid>
      <w:tr w:rsidR="00BD42CA" w:rsidRPr="00F76DEE" w:rsidTr="00BD42CA">
        <w:tc>
          <w:tcPr>
            <w:tcW w:w="3101" w:type="pct"/>
          </w:tcPr>
          <w:p w:rsidR="00BD42CA" w:rsidRPr="00F76DEE" w:rsidRDefault="00BD42CA" w:rsidP="00BD42CA">
            <w:pPr>
              <w:spacing w:line="240" w:lineRule="auto"/>
              <w:ind w:firstLine="174"/>
              <w:jc w:val="center"/>
              <w:rPr>
                <w:b/>
                <w:sz w:val="18"/>
                <w:szCs w:val="18"/>
              </w:rPr>
            </w:pPr>
            <w:r w:rsidRPr="00F76DEE">
              <w:rPr>
                <w:b/>
                <w:sz w:val="18"/>
                <w:szCs w:val="18"/>
              </w:rPr>
              <w:t>Component Name</w:t>
            </w:r>
          </w:p>
        </w:tc>
        <w:tc>
          <w:tcPr>
            <w:tcW w:w="1899" w:type="pct"/>
          </w:tcPr>
          <w:p w:rsidR="00BD42CA" w:rsidRPr="00F76DEE" w:rsidRDefault="00BD42CA" w:rsidP="00BD42CA">
            <w:pPr>
              <w:spacing w:line="240" w:lineRule="auto"/>
              <w:ind w:firstLine="174"/>
              <w:jc w:val="center"/>
              <w:rPr>
                <w:b/>
                <w:sz w:val="18"/>
                <w:szCs w:val="18"/>
              </w:rPr>
            </w:pPr>
            <w:r w:rsidRPr="00F76DEE">
              <w:rPr>
                <w:b/>
                <w:sz w:val="18"/>
                <w:szCs w:val="18"/>
              </w:rPr>
              <w:t>Mass (g)</w:t>
            </w:r>
          </w:p>
        </w:tc>
      </w:tr>
      <w:tr w:rsidR="00BD42CA" w:rsidRPr="00F76DEE" w:rsidTr="00BD42CA">
        <w:tc>
          <w:tcPr>
            <w:tcW w:w="3101" w:type="pct"/>
          </w:tcPr>
          <w:p w:rsidR="00BD42CA" w:rsidRPr="00F76DEE" w:rsidRDefault="00BD42CA" w:rsidP="00BD42CA">
            <w:pPr>
              <w:spacing w:line="240" w:lineRule="auto"/>
              <w:ind w:firstLine="174"/>
              <w:jc w:val="center"/>
              <w:rPr>
                <w:sz w:val="18"/>
                <w:szCs w:val="18"/>
              </w:rPr>
            </w:pPr>
            <w:r w:rsidRPr="00F76DEE">
              <w:rPr>
                <w:sz w:val="18"/>
                <w:szCs w:val="18"/>
              </w:rPr>
              <w:t>Piston</w:t>
            </w:r>
          </w:p>
        </w:tc>
        <w:tc>
          <w:tcPr>
            <w:tcW w:w="1899" w:type="pct"/>
          </w:tcPr>
          <w:p w:rsidR="00BD42CA" w:rsidRPr="00F76DEE" w:rsidRDefault="00BD42CA" w:rsidP="00BD42CA">
            <w:pPr>
              <w:spacing w:line="240" w:lineRule="auto"/>
              <w:ind w:firstLine="174"/>
              <w:jc w:val="center"/>
              <w:rPr>
                <w:sz w:val="18"/>
                <w:szCs w:val="18"/>
              </w:rPr>
            </w:pPr>
            <w:r w:rsidRPr="00F76DEE">
              <w:rPr>
                <w:sz w:val="18"/>
                <w:szCs w:val="18"/>
              </w:rPr>
              <w:t>268.59</w:t>
            </w:r>
          </w:p>
        </w:tc>
      </w:tr>
      <w:tr w:rsidR="00BD42CA" w:rsidRPr="00F76DEE" w:rsidTr="00BD42CA">
        <w:tc>
          <w:tcPr>
            <w:tcW w:w="3101" w:type="pct"/>
          </w:tcPr>
          <w:p w:rsidR="00BD42CA" w:rsidRPr="00F76DEE" w:rsidRDefault="00BD42CA" w:rsidP="00BD42CA">
            <w:pPr>
              <w:spacing w:line="240" w:lineRule="auto"/>
              <w:ind w:firstLine="174"/>
              <w:jc w:val="center"/>
              <w:rPr>
                <w:sz w:val="18"/>
                <w:szCs w:val="18"/>
              </w:rPr>
            </w:pPr>
            <w:r w:rsidRPr="00F76DEE">
              <w:rPr>
                <w:sz w:val="18"/>
                <w:szCs w:val="18"/>
              </w:rPr>
              <w:t>Pin</w:t>
            </w:r>
          </w:p>
        </w:tc>
        <w:tc>
          <w:tcPr>
            <w:tcW w:w="1899" w:type="pct"/>
          </w:tcPr>
          <w:p w:rsidR="00BD42CA" w:rsidRPr="00F76DEE" w:rsidRDefault="00BD42CA" w:rsidP="00BD42CA">
            <w:pPr>
              <w:spacing w:line="240" w:lineRule="auto"/>
              <w:ind w:firstLine="174"/>
              <w:jc w:val="center"/>
              <w:rPr>
                <w:sz w:val="18"/>
                <w:szCs w:val="18"/>
              </w:rPr>
            </w:pPr>
            <w:r w:rsidRPr="00F76DEE">
              <w:rPr>
                <w:sz w:val="18"/>
                <w:szCs w:val="18"/>
              </w:rPr>
              <w:t>68.98</w:t>
            </w:r>
          </w:p>
        </w:tc>
      </w:tr>
      <w:tr w:rsidR="00BD42CA" w:rsidRPr="00F76DEE" w:rsidTr="00BD42CA">
        <w:tc>
          <w:tcPr>
            <w:tcW w:w="3101" w:type="pct"/>
          </w:tcPr>
          <w:p w:rsidR="00BD42CA" w:rsidRPr="00F76DEE" w:rsidRDefault="00BD42CA" w:rsidP="00BD42CA">
            <w:pPr>
              <w:spacing w:line="240" w:lineRule="auto"/>
              <w:ind w:firstLine="174"/>
              <w:jc w:val="center"/>
              <w:rPr>
                <w:sz w:val="18"/>
                <w:szCs w:val="18"/>
              </w:rPr>
            </w:pPr>
            <w:r w:rsidRPr="00F76DEE">
              <w:rPr>
                <w:sz w:val="18"/>
                <w:szCs w:val="18"/>
              </w:rPr>
              <w:t>Circlip</w:t>
            </w:r>
          </w:p>
        </w:tc>
        <w:tc>
          <w:tcPr>
            <w:tcW w:w="1899" w:type="pct"/>
          </w:tcPr>
          <w:p w:rsidR="00BD42CA" w:rsidRPr="00F76DEE" w:rsidRDefault="00BD42CA" w:rsidP="00BD42CA">
            <w:pPr>
              <w:spacing w:line="240" w:lineRule="auto"/>
              <w:ind w:firstLine="174"/>
              <w:jc w:val="center"/>
              <w:rPr>
                <w:sz w:val="18"/>
                <w:szCs w:val="18"/>
              </w:rPr>
            </w:pPr>
            <w:r w:rsidRPr="00F76DEE">
              <w:rPr>
                <w:sz w:val="18"/>
                <w:szCs w:val="18"/>
              </w:rPr>
              <w:t>0.84</w:t>
            </w:r>
          </w:p>
        </w:tc>
      </w:tr>
      <w:tr w:rsidR="00BD42CA" w:rsidRPr="00F76DEE" w:rsidTr="00BD42CA">
        <w:tc>
          <w:tcPr>
            <w:tcW w:w="3101" w:type="pct"/>
          </w:tcPr>
          <w:p w:rsidR="00BD42CA" w:rsidRPr="00F76DEE" w:rsidRDefault="00BD42CA" w:rsidP="00BD42CA">
            <w:pPr>
              <w:spacing w:line="240" w:lineRule="auto"/>
              <w:ind w:firstLine="174"/>
              <w:jc w:val="center"/>
              <w:rPr>
                <w:sz w:val="18"/>
                <w:szCs w:val="18"/>
              </w:rPr>
            </w:pPr>
            <w:r w:rsidRPr="00F76DEE">
              <w:rPr>
                <w:sz w:val="18"/>
                <w:szCs w:val="18"/>
              </w:rPr>
              <w:t>Compression Ring</w:t>
            </w:r>
          </w:p>
        </w:tc>
        <w:tc>
          <w:tcPr>
            <w:tcW w:w="1899" w:type="pct"/>
          </w:tcPr>
          <w:p w:rsidR="00BD42CA" w:rsidRPr="00F76DEE" w:rsidRDefault="00BD42CA" w:rsidP="00BD42CA">
            <w:pPr>
              <w:spacing w:line="240" w:lineRule="auto"/>
              <w:ind w:firstLine="174"/>
              <w:jc w:val="center"/>
              <w:rPr>
                <w:sz w:val="18"/>
                <w:szCs w:val="18"/>
              </w:rPr>
            </w:pPr>
            <w:r w:rsidRPr="00F76DEE">
              <w:rPr>
                <w:sz w:val="18"/>
                <w:szCs w:val="18"/>
              </w:rPr>
              <w:t>4.74</w:t>
            </w:r>
          </w:p>
        </w:tc>
      </w:tr>
      <w:tr w:rsidR="00BD42CA" w:rsidRPr="00F76DEE" w:rsidTr="00BD42CA">
        <w:tc>
          <w:tcPr>
            <w:tcW w:w="3101" w:type="pct"/>
          </w:tcPr>
          <w:p w:rsidR="00BD42CA" w:rsidRPr="00F76DEE" w:rsidRDefault="00BD42CA" w:rsidP="00BD42CA">
            <w:pPr>
              <w:spacing w:line="240" w:lineRule="auto"/>
              <w:ind w:firstLine="174"/>
              <w:jc w:val="center"/>
              <w:rPr>
                <w:sz w:val="18"/>
                <w:szCs w:val="18"/>
              </w:rPr>
            </w:pPr>
            <w:r w:rsidRPr="00F76DEE">
              <w:rPr>
                <w:sz w:val="18"/>
                <w:szCs w:val="18"/>
              </w:rPr>
              <w:t>Oil Ring</w:t>
            </w:r>
          </w:p>
        </w:tc>
        <w:tc>
          <w:tcPr>
            <w:tcW w:w="1899" w:type="pct"/>
          </w:tcPr>
          <w:p w:rsidR="00BD42CA" w:rsidRPr="00F76DEE" w:rsidRDefault="00BD42CA" w:rsidP="00BD42CA">
            <w:pPr>
              <w:spacing w:line="240" w:lineRule="auto"/>
              <w:ind w:firstLine="174"/>
              <w:jc w:val="center"/>
              <w:rPr>
                <w:sz w:val="18"/>
                <w:szCs w:val="18"/>
              </w:rPr>
            </w:pPr>
            <w:r w:rsidRPr="00F76DEE">
              <w:rPr>
                <w:sz w:val="18"/>
                <w:szCs w:val="18"/>
              </w:rPr>
              <w:t>6.44</w:t>
            </w:r>
          </w:p>
        </w:tc>
      </w:tr>
      <w:tr w:rsidR="00BD42CA" w:rsidRPr="00F76DEE" w:rsidTr="00BD42CA">
        <w:tc>
          <w:tcPr>
            <w:tcW w:w="3101" w:type="pct"/>
          </w:tcPr>
          <w:p w:rsidR="00BD42CA" w:rsidRPr="00F76DEE" w:rsidRDefault="00BD42CA" w:rsidP="00BD42CA">
            <w:pPr>
              <w:spacing w:line="240" w:lineRule="auto"/>
              <w:ind w:firstLine="174"/>
              <w:jc w:val="center"/>
              <w:rPr>
                <w:sz w:val="18"/>
                <w:szCs w:val="18"/>
              </w:rPr>
            </w:pPr>
            <w:r w:rsidRPr="00F76DEE">
              <w:rPr>
                <w:sz w:val="18"/>
                <w:szCs w:val="18"/>
              </w:rPr>
              <w:t xml:space="preserve">Connecting Rod </w:t>
            </w:r>
            <w:r>
              <w:rPr>
                <w:sz w:val="18"/>
                <w:szCs w:val="18"/>
              </w:rPr>
              <w:t xml:space="preserve"> </w:t>
            </w:r>
            <w:r w:rsidRPr="00F76DEE">
              <w:rPr>
                <w:sz w:val="18"/>
                <w:szCs w:val="18"/>
              </w:rPr>
              <w:t>Small End</w:t>
            </w:r>
          </w:p>
        </w:tc>
        <w:tc>
          <w:tcPr>
            <w:tcW w:w="1899" w:type="pct"/>
          </w:tcPr>
          <w:p w:rsidR="00BD42CA" w:rsidRPr="00F76DEE" w:rsidRDefault="00BD42CA" w:rsidP="00BD42CA">
            <w:pPr>
              <w:spacing w:line="240" w:lineRule="auto"/>
              <w:ind w:firstLine="174"/>
              <w:jc w:val="center"/>
              <w:rPr>
                <w:sz w:val="18"/>
                <w:szCs w:val="18"/>
              </w:rPr>
            </w:pPr>
            <w:r w:rsidRPr="00F76DEE">
              <w:rPr>
                <w:sz w:val="18"/>
                <w:szCs w:val="18"/>
              </w:rPr>
              <w:t>105.73</w:t>
            </w:r>
          </w:p>
        </w:tc>
      </w:tr>
      <w:tr w:rsidR="00BD42CA" w:rsidRPr="00F76DEE" w:rsidTr="00BD42CA">
        <w:tc>
          <w:tcPr>
            <w:tcW w:w="3101" w:type="pct"/>
          </w:tcPr>
          <w:p w:rsidR="00BD42CA" w:rsidRPr="00F76DEE" w:rsidRDefault="00BD42CA" w:rsidP="00BD42CA">
            <w:pPr>
              <w:spacing w:line="240" w:lineRule="auto"/>
              <w:ind w:firstLine="174"/>
              <w:jc w:val="center"/>
              <w:rPr>
                <w:b/>
                <w:sz w:val="18"/>
                <w:szCs w:val="18"/>
              </w:rPr>
            </w:pPr>
            <w:r w:rsidRPr="00F76DEE">
              <w:rPr>
                <w:b/>
                <w:sz w:val="18"/>
                <w:szCs w:val="18"/>
              </w:rPr>
              <w:t>Total</w:t>
            </w:r>
          </w:p>
        </w:tc>
        <w:tc>
          <w:tcPr>
            <w:tcW w:w="1899" w:type="pct"/>
          </w:tcPr>
          <w:p w:rsidR="00BD42CA" w:rsidRPr="00F76DEE" w:rsidRDefault="00BD42CA" w:rsidP="00BD42CA">
            <w:pPr>
              <w:spacing w:line="240" w:lineRule="auto"/>
              <w:ind w:firstLine="174"/>
              <w:jc w:val="center"/>
              <w:rPr>
                <w:sz w:val="18"/>
                <w:szCs w:val="18"/>
              </w:rPr>
            </w:pPr>
            <w:r w:rsidRPr="00F76DEE">
              <w:rPr>
                <w:sz w:val="18"/>
                <w:szCs w:val="18"/>
              </w:rPr>
              <w:t>455.32</w:t>
            </w:r>
          </w:p>
        </w:tc>
      </w:tr>
    </w:tbl>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BD42CA" w:rsidRPr="00BD42CA" w:rsidRDefault="00BD42CA" w:rsidP="00BD42CA">
      <w:pPr>
        <w:spacing w:line="240" w:lineRule="auto"/>
        <w:ind w:firstLine="200"/>
        <w:rPr>
          <w:rFonts w:asciiTheme="majorBidi" w:eastAsiaTheme="minorEastAsia" w:hAnsiTheme="majorBidi" w:cstheme="majorBidi"/>
          <w:sz w:val="20"/>
          <w:szCs w:val="20"/>
        </w:rPr>
      </w:pPr>
      <w:r w:rsidRPr="00BD42CA">
        <w:rPr>
          <w:rFonts w:asciiTheme="majorBidi" w:hAnsiTheme="majorBidi" w:cstheme="majorBidi"/>
          <w:sz w:val="20"/>
          <w:szCs w:val="20"/>
        </w:rPr>
        <w:t>The lateral force on the piston was determined using Eq. (3) from reference [8]</w:t>
      </w:r>
    </w:p>
    <w:p w:rsidR="00BD42CA" w:rsidRPr="00BD42CA" w:rsidRDefault="002F63D0" w:rsidP="000E6D2C">
      <w:pPr>
        <w:spacing w:before="120" w:line="240" w:lineRule="auto"/>
        <w:ind w:firstLine="200"/>
        <w:jc w:val="center"/>
        <w:rPr>
          <w:rFonts w:asciiTheme="majorBidi" w:eastAsiaTheme="minorEastAsia" w:hAnsiTheme="majorBidi" w:cstheme="majorBidi"/>
          <w:sz w:val="20"/>
          <w:szCs w:val="20"/>
        </w:rPr>
      </w:pPr>
      <m:oMath>
        <m:sSub>
          <m:sSubPr>
            <m:ctrlPr>
              <w:rPr>
                <w:rFonts w:ascii="Cambria Math" w:hAnsi="Cambria Math" w:cstheme="majorBidi"/>
                <w:sz w:val="20"/>
                <w:szCs w:val="20"/>
              </w:rPr>
            </m:ctrlPr>
          </m:sSubPr>
          <m:e>
            <m:r>
              <m:rPr>
                <m:sty m:val="p"/>
              </m:rPr>
              <w:rPr>
                <w:rFonts w:ascii="Cambria Math" w:hAnsi="Cambria Math" w:cstheme="majorBidi"/>
                <w:sz w:val="20"/>
                <w:szCs w:val="20"/>
              </w:rPr>
              <m:t>L</m:t>
            </m:r>
          </m:e>
          <m:sub>
            <m:r>
              <m:rPr>
                <m:sty m:val="p"/>
              </m:rPr>
              <w:rPr>
                <w:rFonts w:ascii="Cambria Math" w:hAnsi="Cambria Math" w:cstheme="majorBidi"/>
                <w:sz w:val="20"/>
                <w:szCs w:val="20"/>
              </w:rPr>
              <m:t xml:space="preserve">f </m:t>
            </m:r>
          </m:sub>
        </m:sSub>
        <m:r>
          <m:rPr>
            <m:sty m:val="p"/>
          </m:rPr>
          <w:rPr>
            <w:rFonts w:ascii="Cambria Math" w:hAnsi="Cambria Math" w:cstheme="majorBidi"/>
            <w:sz w:val="20"/>
            <w:szCs w:val="20"/>
          </w:rPr>
          <m:t xml:space="preserve">(θ)=- </m:t>
        </m:r>
        <m:d>
          <m:dPr>
            <m:ctrlPr>
              <w:rPr>
                <w:rFonts w:ascii="Cambria Math" w:hAnsi="Cambria Math" w:cstheme="majorBidi"/>
                <w:sz w:val="20"/>
                <w:szCs w:val="20"/>
              </w:rPr>
            </m:ctrlPr>
          </m:dPr>
          <m:e>
            <m:sSub>
              <m:sSubPr>
                <m:ctrlPr>
                  <w:rPr>
                    <w:rFonts w:ascii="Cambria Math" w:eastAsiaTheme="minorEastAsia" w:hAnsi="Cambria Math" w:cstheme="majorBidi"/>
                    <w:sz w:val="20"/>
                    <w:szCs w:val="20"/>
                  </w:rPr>
                </m:ctrlPr>
              </m:sSubPr>
              <m:e>
                <m:r>
                  <m:rPr>
                    <m:sty m:val="p"/>
                  </m:rPr>
                  <w:rPr>
                    <w:rFonts w:ascii="Cambria Math" w:eastAsiaTheme="minorEastAsia" w:hAnsi="Cambria Math" w:cstheme="majorBidi"/>
                    <w:sz w:val="20"/>
                    <w:szCs w:val="20"/>
                  </w:rPr>
                  <m:t>m</m:t>
                </m:r>
              </m:e>
              <m:sub>
                <m:r>
                  <m:rPr>
                    <m:sty m:val="p"/>
                  </m:rPr>
                  <w:rPr>
                    <w:rFonts w:ascii="Cambria Math" w:eastAsiaTheme="minorEastAsia" w:hAnsi="Cambria Math" w:cstheme="majorBidi"/>
                    <w:sz w:val="20"/>
                    <w:szCs w:val="20"/>
                  </w:rPr>
                  <m:t>B</m:t>
                </m:r>
              </m:sub>
            </m:sSub>
            <m:acc>
              <m:accPr>
                <m:chr m:val="̈"/>
                <m:ctrlPr>
                  <w:rPr>
                    <w:rFonts w:ascii="Cambria Math" w:eastAsiaTheme="minorEastAsia" w:hAnsi="Cambria Math" w:cstheme="majorBidi"/>
                    <w:sz w:val="20"/>
                    <w:szCs w:val="20"/>
                  </w:rPr>
                </m:ctrlPr>
              </m:accPr>
              <m:e>
                <m:r>
                  <m:rPr>
                    <m:sty m:val="p"/>
                  </m:rPr>
                  <w:rPr>
                    <w:rFonts w:ascii="Cambria Math" w:eastAsiaTheme="minorEastAsia" w:hAnsi="Cambria Math" w:cstheme="majorBidi"/>
                    <w:sz w:val="20"/>
                    <w:szCs w:val="20"/>
                  </w:rPr>
                  <m:t>x</m:t>
                </m:r>
              </m:e>
            </m:acc>
            <m:r>
              <m:rPr>
                <m:sty m:val="p"/>
              </m:rPr>
              <w:rPr>
                <w:rFonts w:ascii="Cambria Math" w:eastAsiaTheme="minorEastAsia" w:hAnsi="Cambria Math" w:cstheme="majorBidi"/>
                <w:sz w:val="20"/>
                <w:szCs w:val="20"/>
              </w:rPr>
              <m:t>+</m:t>
            </m:r>
            <m:sSub>
              <m:sSubPr>
                <m:ctrlPr>
                  <w:rPr>
                    <w:rFonts w:ascii="Cambria Math" w:hAnsi="Cambria Math" w:cstheme="majorBidi"/>
                    <w:sz w:val="20"/>
                    <w:szCs w:val="20"/>
                  </w:rPr>
                </m:ctrlPr>
              </m:sSubPr>
              <m:e>
                <m:r>
                  <m:rPr>
                    <m:sty m:val="p"/>
                  </m:rPr>
                  <w:rPr>
                    <w:rFonts w:ascii="Cambria Math" w:hAnsi="Cambria Math" w:cstheme="majorBidi"/>
                    <w:sz w:val="20"/>
                    <w:szCs w:val="20"/>
                  </w:rPr>
                  <m:t>F</m:t>
                </m:r>
              </m:e>
              <m:sub>
                <m:r>
                  <m:rPr>
                    <m:sty m:val="p"/>
                  </m:rPr>
                  <w:rPr>
                    <w:rFonts w:ascii="Cambria Math" w:hAnsi="Cambria Math" w:cstheme="majorBidi"/>
                    <w:sz w:val="20"/>
                    <w:szCs w:val="20"/>
                  </w:rPr>
                  <m:t>g</m:t>
                </m:r>
              </m:sub>
            </m:sSub>
          </m:e>
        </m:d>
        <m:r>
          <m:rPr>
            <m:sty m:val="p"/>
          </m:rPr>
          <w:rPr>
            <w:rFonts w:ascii="Cambria Math" w:eastAsiaTheme="minorEastAsia" w:hAnsi="Cambria Math" w:cstheme="majorBidi"/>
            <w:sz w:val="20"/>
            <w:szCs w:val="20"/>
          </w:rPr>
          <m:t xml:space="preserve"> tanϕ</m:t>
        </m:r>
        <m:r>
          <w:rPr>
            <w:rFonts w:ascii="Cambria Math" w:hAnsi="Cambria Math" w:cstheme="majorBidi"/>
            <w:sz w:val="20"/>
            <w:szCs w:val="20"/>
          </w:rPr>
          <m:t xml:space="preserve"> </m:t>
        </m:r>
      </m:oMath>
      <w:r w:rsidR="00BD42CA" w:rsidRPr="00BD42CA">
        <w:rPr>
          <w:rFonts w:asciiTheme="majorBidi" w:eastAsiaTheme="minorEastAsia" w:hAnsiTheme="majorBidi" w:cstheme="majorBidi"/>
          <w:sz w:val="20"/>
          <w:szCs w:val="20"/>
        </w:rPr>
        <w:t xml:space="preserve">                    (3)</w:t>
      </w:r>
    </w:p>
    <w:p w:rsidR="00BD42CA" w:rsidRPr="00BD42CA" w:rsidRDefault="00BD42CA" w:rsidP="00BD42CA">
      <w:pPr>
        <w:spacing w:line="240" w:lineRule="auto"/>
        <w:ind w:firstLine="200"/>
        <w:rPr>
          <w:rFonts w:asciiTheme="majorBidi" w:hAnsiTheme="majorBidi" w:cstheme="majorBidi"/>
          <w:bCs/>
          <w:sz w:val="20"/>
          <w:szCs w:val="20"/>
          <w:highlight w:val="red"/>
        </w:rPr>
      </w:pPr>
      <w:r w:rsidRPr="00BD42CA">
        <w:rPr>
          <w:rFonts w:asciiTheme="majorBidi" w:hAnsiTheme="majorBidi" w:cstheme="majorBidi"/>
          <w:sz w:val="20"/>
          <w:szCs w:val="20"/>
        </w:rPr>
        <w:t xml:space="preserve">Where </w:t>
      </w:r>
      <m:oMath>
        <m:sSub>
          <m:sSubPr>
            <m:ctrlPr>
              <w:rPr>
                <w:rFonts w:ascii="Cambria Math" w:hAnsi="Cambria Math" w:cstheme="majorBidi"/>
                <w:sz w:val="20"/>
                <w:szCs w:val="20"/>
              </w:rPr>
            </m:ctrlPr>
          </m:sSubPr>
          <m:e>
            <m:r>
              <m:rPr>
                <m:sty m:val="p"/>
              </m:rPr>
              <w:rPr>
                <w:rFonts w:ascii="Cambria Math" w:hAnsi="Cambria Math" w:cstheme="majorBidi"/>
                <w:sz w:val="20"/>
                <w:szCs w:val="20"/>
              </w:rPr>
              <m:t>m</m:t>
            </m:r>
          </m:e>
          <m:sub>
            <m:r>
              <m:rPr>
                <m:sty m:val="p"/>
              </m:rPr>
              <w:rPr>
                <w:rFonts w:ascii="Cambria Math" w:hAnsi="Cambria Math" w:cstheme="majorBidi"/>
                <w:sz w:val="20"/>
                <w:szCs w:val="20"/>
              </w:rPr>
              <m:t>B</m:t>
            </m:r>
          </m:sub>
        </m:sSub>
      </m:oMath>
      <w:r w:rsidRPr="00BD42CA">
        <w:rPr>
          <w:rFonts w:asciiTheme="majorBidi" w:hAnsiTheme="majorBidi" w:cstheme="majorBidi"/>
          <w:sz w:val="20"/>
          <w:szCs w:val="20"/>
        </w:rPr>
        <w:t xml:space="preserve"> is mass of the reciprocating components that include the piston, the pin and one-third of  the connecting rod’s mass. </w:t>
      </w:r>
      <m:oMath>
        <m:r>
          <m:rPr>
            <m:sty m:val="p"/>
          </m:rPr>
          <w:rPr>
            <w:rFonts w:ascii="Cambria Math" w:hAnsi="Cambria Math" w:cstheme="majorBidi"/>
            <w:sz w:val="20"/>
            <w:szCs w:val="20"/>
          </w:rPr>
          <m:t>ϕ</m:t>
        </m:r>
      </m:oMath>
      <w:r w:rsidRPr="00BD42CA">
        <w:rPr>
          <w:rFonts w:asciiTheme="majorBidi" w:hAnsiTheme="majorBidi" w:cstheme="majorBidi"/>
          <w:sz w:val="20"/>
          <w:szCs w:val="20"/>
        </w:rPr>
        <w:t xml:space="preserve"> is the angle that the connecting rod makes with the cylinder axis.</w:t>
      </w:r>
    </w:p>
    <w:p w:rsidR="00BD42CA" w:rsidRDefault="00BD42CA" w:rsidP="00BD42CA">
      <w:pPr>
        <w:ind w:firstLine="200"/>
        <w:rPr>
          <w:rFonts w:asciiTheme="majorBidi" w:eastAsiaTheme="minorEastAsia" w:hAnsiTheme="majorBidi" w:cstheme="majorBidi"/>
        </w:rPr>
      </w:pPr>
      <w:r w:rsidRPr="00257CE8">
        <w:rPr>
          <w:highlight w:val="red"/>
          <w:lang w:eastAsia="en-GB"/>
        </w:rPr>
        <w:drawing>
          <wp:anchor distT="0" distB="0" distL="114300" distR="114300" simplePos="0" relativeHeight="251659264" behindDoc="1" locked="0" layoutInCell="1" allowOverlap="1" wp14:anchorId="66F35682" wp14:editId="204AB4DC">
            <wp:simplePos x="0" y="0"/>
            <wp:positionH relativeFrom="margin">
              <wp:posOffset>1219200</wp:posOffset>
            </wp:positionH>
            <wp:positionV relativeFrom="paragraph">
              <wp:posOffset>51666</wp:posOffset>
            </wp:positionV>
            <wp:extent cx="3560618" cy="2410691"/>
            <wp:effectExtent l="0" t="0" r="0" b="0"/>
            <wp:wrapNone/>
            <wp:docPr id="741" name="Chart 7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BD42CA" w:rsidRDefault="00BD42CA" w:rsidP="00BD42CA">
      <w:pPr>
        <w:ind w:firstLine="200"/>
        <w:rPr>
          <w:rFonts w:asciiTheme="majorBidi" w:eastAsiaTheme="minorEastAsia" w:hAnsiTheme="majorBidi" w:cstheme="majorBidi"/>
        </w:rPr>
      </w:pPr>
    </w:p>
    <w:p w:rsidR="00BD42CA" w:rsidRDefault="00BD42CA" w:rsidP="00BD42CA">
      <w:pPr>
        <w:ind w:firstLine="180"/>
        <w:jc w:val="left"/>
        <w:rPr>
          <w:bCs/>
          <w:sz w:val="18"/>
          <w:szCs w:val="18"/>
        </w:rPr>
      </w:pPr>
    </w:p>
    <w:p w:rsidR="00BD42CA" w:rsidRDefault="00BD42CA" w:rsidP="00BD42CA">
      <w:pPr>
        <w:ind w:firstLine="180"/>
        <w:jc w:val="center"/>
        <w:rPr>
          <w:bCs/>
          <w:sz w:val="18"/>
          <w:szCs w:val="18"/>
        </w:rPr>
      </w:pPr>
    </w:p>
    <w:p w:rsidR="00BD42CA" w:rsidRDefault="00BD42CA" w:rsidP="00BD42CA">
      <w:pPr>
        <w:ind w:firstLine="180"/>
        <w:jc w:val="center"/>
        <w:rPr>
          <w:bCs/>
          <w:sz w:val="18"/>
          <w:szCs w:val="18"/>
        </w:rPr>
      </w:pPr>
    </w:p>
    <w:p w:rsidR="00BD42CA" w:rsidRDefault="00BD42CA" w:rsidP="00BD42CA">
      <w:pPr>
        <w:ind w:firstLine="180"/>
        <w:jc w:val="center"/>
        <w:rPr>
          <w:bCs/>
          <w:sz w:val="18"/>
          <w:szCs w:val="18"/>
        </w:rPr>
      </w:pPr>
    </w:p>
    <w:p w:rsidR="00BD42CA" w:rsidRDefault="00BD42CA" w:rsidP="00B435E8">
      <w:pPr>
        <w:ind w:firstLine="180"/>
        <w:jc w:val="left"/>
        <w:rPr>
          <w:bCs/>
          <w:sz w:val="18"/>
          <w:szCs w:val="18"/>
        </w:rPr>
      </w:pPr>
    </w:p>
    <w:p w:rsidR="00B435E8" w:rsidRDefault="00B435E8" w:rsidP="00B435E8">
      <w:pPr>
        <w:ind w:firstLine="180"/>
        <w:jc w:val="left"/>
        <w:rPr>
          <w:bCs/>
          <w:sz w:val="18"/>
          <w:szCs w:val="18"/>
        </w:rPr>
      </w:pPr>
    </w:p>
    <w:p w:rsidR="00BD42CA" w:rsidRDefault="00BD42CA" w:rsidP="00BD42CA">
      <w:pPr>
        <w:ind w:firstLine="180"/>
        <w:jc w:val="center"/>
        <w:rPr>
          <w:bCs/>
          <w:sz w:val="18"/>
          <w:szCs w:val="18"/>
        </w:rPr>
      </w:pPr>
    </w:p>
    <w:p w:rsidR="00BD42CA" w:rsidRPr="00B435E8" w:rsidRDefault="00BD42CA" w:rsidP="00B435E8">
      <w:pPr>
        <w:jc w:val="center"/>
        <w:rPr>
          <w:b/>
          <w:bCs/>
          <w:sz w:val="20"/>
          <w:szCs w:val="20"/>
        </w:rPr>
      </w:pPr>
      <w:r w:rsidRPr="00B435E8">
        <w:rPr>
          <w:b/>
          <w:bCs/>
          <w:sz w:val="20"/>
          <w:szCs w:val="20"/>
        </w:rPr>
        <w:t>Figure 10: Lateral forces of the test engine at different engine speeds.</w:t>
      </w:r>
    </w:p>
    <w:p w:rsidR="00BD42CA" w:rsidRPr="0004412B" w:rsidRDefault="00BD42CA" w:rsidP="0004412B">
      <w:pPr>
        <w:pStyle w:val="Heading3"/>
        <w:numPr>
          <w:ilvl w:val="0"/>
          <w:numId w:val="0"/>
        </w:numPr>
        <w:ind w:left="720" w:hanging="720"/>
        <w:rPr>
          <w:i/>
          <w:iCs/>
          <w:sz w:val="20"/>
          <w:szCs w:val="20"/>
          <w:lang w:eastAsia="ko-KR"/>
        </w:rPr>
      </w:pPr>
      <w:r w:rsidRPr="0004412B">
        <w:rPr>
          <w:i/>
          <w:iCs/>
          <w:sz w:val="20"/>
          <w:szCs w:val="20"/>
          <w:lang w:eastAsia="ko-KR"/>
        </w:rPr>
        <w:t>2.2.2. Thermal Loads</w:t>
      </w:r>
    </w:p>
    <w:p w:rsidR="00BD42CA" w:rsidRPr="00BD42CA" w:rsidRDefault="00BD42CA" w:rsidP="00BD42CA">
      <w:pPr>
        <w:spacing w:line="240" w:lineRule="auto"/>
        <w:ind w:firstLine="200"/>
        <w:rPr>
          <w:sz w:val="20"/>
          <w:szCs w:val="20"/>
        </w:rPr>
      </w:pPr>
      <w:r w:rsidRPr="00BD42CA">
        <w:rPr>
          <w:sz w:val="20"/>
          <w:szCs w:val="20"/>
        </w:rPr>
        <w:t xml:space="preserve">Having used various Eq. (6-22) from [8] to determine the combustion gas temperature the heat transfer between the </w:t>
      </w:r>
      <w:r w:rsidRPr="00BD42CA">
        <w:rPr>
          <w:color w:val="000000" w:themeColor="text1"/>
          <w:sz w:val="20"/>
          <w:szCs w:val="20"/>
        </w:rPr>
        <w:t>piston</w:t>
      </w:r>
      <w:r w:rsidRPr="00BD42CA">
        <w:rPr>
          <w:sz w:val="20"/>
          <w:szCs w:val="20"/>
        </w:rPr>
        <w:t xml:space="preserve"> and its surroundings was evaluated. The engine cooling oil properties and other relevant data, which were needed to determine the heat transfer coefficients at different piston regions, are given in Table 4. The heat transfer convention coefficients in different areas of the piston were determined and the results are given in Tables 5-6.</w:t>
      </w:r>
    </w:p>
    <w:p w:rsidR="008302FA" w:rsidRDefault="008302FA" w:rsidP="008302FA">
      <w:pPr>
        <w:spacing w:after="0" w:line="240" w:lineRule="auto"/>
        <w:rPr>
          <w:sz w:val="20"/>
          <w:szCs w:val="20"/>
          <w:lang w:val="en-US"/>
        </w:rPr>
      </w:pPr>
    </w:p>
    <w:p w:rsidR="00BD42CA" w:rsidRDefault="00BD42CA" w:rsidP="008302FA">
      <w:pPr>
        <w:spacing w:after="0" w:line="240" w:lineRule="auto"/>
        <w:rPr>
          <w:sz w:val="20"/>
          <w:szCs w:val="20"/>
          <w:lang w:val="en-US"/>
        </w:rPr>
      </w:pPr>
    </w:p>
    <w:p w:rsidR="00BD42CA" w:rsidRDefault="00BD42CA" w:rsidP="008302FA">
      <w:pPr>
        <w:spacing w:after="0" w:line="240" w:lineRule="auto"/>
        <w:rPr>
          <w:sz w:val="20"/>
          <w:szCs w:val="20"/>
          <w:lang w:val="en-US"/>
        </w:rPr>
      </w:pPr>
    </w:p>
    <w:p w:rsidR="00BD42CA" w:rsidRDefault="00BD42CA" w:rsidP="008302FA">
      <w:pPr>
        <w:spacing w:after="0" w:line="240" w:lineRule="auto"/>
        <w:rPr>
          <w:sz w:val="20"/>
          <w:szCs w:val="20"/>
          <w:lang w:val="en-US"/>
        </w:rPr>
      </w:pPr>
    </w:p>
    <w:p w:rsidR="00BD42CA" w:rsidRPr="00BD42CA" w:rsidRDefault="00BD42CA" w:rsidP="00BD42CA">
      <w:pPr>
        <w:spacing w:after="120" w:line="200" w:lineRule="exact"/>
        <w:ind w:firstLine="180"/>
        <w:jc w:val="center"/>
        <w:rPr>
          <w:b/>
          <w:sz w:val="18"/>
          <w:szCs w:val="18"/>
          <w:lang w:eastAsia="ko-KR"/>
        </w:rPr>
      </w:pPr>
      <w:r w:rsidRPr="00BD42CA">
        <w:rPr>
          <w:b/>
          <w:sz w:val="18"/>
          <w:szCs w:val="18"/>
        </w:rPr>
        <w:lastRenderedPageBreak/>
        <w:t>Table 4: Engine cooling oil properties and other relevant data [25]</w:t>
      </w:r>
    </w:p>
    <w:p w:rsidR="00BD42CA" w:rsidRDefault="00BD42CA" w:rsidP="008302FA">
      <w:pPr>
        <w:spacing w:after="0" w:line="240" w:lineRule="auto"/>
        <w:rPr>
          <w:sz w:val="20"/>
          <w:szCs w:val="20"/>
          <w:lang w:val="en-US"/>
        </w:rPr>
      </w:pPr>
    </w:p>
    <w:tbl>
      <w:tblPr>
        <w:tblStyle w:val="TableGrid"/>
        <w:tblW w:w="3219" w:type="pct"/>
        <w:tblInd w:w="1534" w:type="dxa"/>
        <w:tblLook w:val="04A0" w:firstRow="1" w:lastRow="0" w:firstColumn="1" w:lastColumn="0" w:noHBand="0" w:noVBand="1"/>
      </w:tblPr>
      <w:tblGrid>
        <w:gridCol w:w="3920"/>
        <w:gridCol w:w="2030"/>
      </w:tblGrid>
      <w:tr w:rsidR="00BD42CA" w:rsidRPr="00BD42CA" w:rsidTr="00BD42CA">
        <w:trPr>
          <w:trHeight w:val="227"/>
        </w:trPr>
        <w:tc>
          <w:tcPr>
            <w:tcW w:w="3294" w:type="pct"/>
            <w:vAlign w:val="center"/>
          </w:tcPr>
          <w:p w:rsidR="00BD42CA" w:rsidRPr="00BD42CA" w:rsidRDefault="00BD42CA" w:rsidP="00BD42CA">
            <w:pPr>
              <w:spacing w:line="240" w:lineRule="auto"/>
              <w:ind w:firstLine="180"/>
              <w:jc w:val="center"/>
              <w:rPr>
                <w:rFonts w:asciiTheme="majorBidi" w:hAnsiTheme="majorBidi" w:cstheme="majorBidi"/>
                <w:b/>
                <w:sz w:val="20"/>
                <w:szCs w:val="20"/>
              </w:rPr>
            </w:pPr>
            <w:r w:rsidRPr="00BD42CA">
              <w:rPr>
                <w:rFonts w:asciiTheme="majorBidi" w:hAnsiTheme="majorBidi" w:cstheme="majorBidi"/>
                <w:b/>
                <w:sz w:val="20"/>
                <w:szCs w:val="20"/>
              </w:rPr>
              <w:t>Property</w:t>
            </w:r>
          </w:p>
        </w:tc>
        <w:tc>
          <w:tcPr>
            <w:tcW w:w="1706" w:type="pct"/>
            <w:vAlign w:val="center"/>
          </w:tcPr>
          <w:p w:rsidR="00BD42CA" w:rsidRPr="00BD42CA" w:rsidRDefault="00BD42CA" w:rsidP="00BD42CA">
            <w:pPr>
              <w:spacing w:line="240" w:lineRule="auto"/>
              <w:jc w:val="center"/>
              <w:rPr>
                <w:rFonts w:asciiTheme="majorBidi" w:hAnsiTheme="majorBidi" w:cstheme="majorBidi"/>
                <w:b/>
                <w:sz w:val="20"/>
                <w:szCs w:val="20"/>
              </w:rPr>
            </w:pPr>
            <w:r w:rsidRPr="00BD42CA">
              <w:rPr>
                <w:rFonts w:asciiTheme="majorBidi" w:hAnsiTheme="majorBidi" w:cstheme="majorBidi"/>
                <w:b/>
                <w:sz w:val="20"/>
                <w:szCs w:val="20"/>
              </w:rPr>
              <w:t>Value</w:t>
            </w:r>
          </w:p>
        </w:tc>
      </w:tr>
      <w:tr w:rsidR="00BD42CA" w:rsidRPr="00BD42CA" w:rsidTr="00BD42CA">
        <w:trPr>
          <w:trHeight w:val="227"/>
        </w:trPr>
        <w:tc>
          <w:tcPr>
            <w:tcW w:w="3294" w:type="pct"/>
            <w:vAlign w:val="center"/>
          </w:tcPr>
          <w:p w:rsidR="00BD42CA" w:rsidRPr="00BD42CA" w:rsidRDefault="00BD42CA" w:rsidP="00BD42CA">
            <w:pPr>
              <w:spacing w:line="240" w:lineRule="auto"/>
              <w:ind w:firstLineChars="17" w:firstLine="34"/>
              <w:rPr>
                <w:rFonts w:asciiTheme="majorBidi" w:hAnsiTheme="majorBidi" w:cstheme="majorBidi"/>
                <w:sz w:val="20"/>
                <w:szCs w:val="20"/>
              </w:rPr>
            </w:pPr>
            <w:r w:rsidRPr="00BD42CA">
              <w:rPr>
                <w:rFonts w:asciiTheme="majorBidi" w:hAnsiTheme="majorBidi" w:cstheme="majorBidi"/>
                <w:sz w:val="20"/>
                <w:szCs w:val="20"/>
              </w:rPr>
              <w:t>Density</w:t>
            </w:r>
          </w:p>
        </w:tc>
        <w:tc>
          <w:tcPr>
            <w:tcW w:w="1706" w:type="pct"/>
            <w:vAlign w:val="center"/>
          </w:tcPr>
          <w:p w:rsidR="00BD42CA" w:rsidRPr="00BD42CA" w:rsidRDefault="00BD42CA" w:rsidP="00BD42CA">
            <w:pPr>
              <w:spacing w:line="240" w:lineRule="auto"/>
              <w:jc w:val="center"/>
              <w:rPr>
                <w:rFonts w:asciiTheme="majorBidi" w:hAnsiTheme="majorBidi" w:cstheme="majorBidi"/>
                <w:sz w:val="20"/>
                <w:szCs w:val="20"/>
              </w:rPr>
            </w:pPr>
            <w:r w:rsidRPr="00BD42CA">
              <w:rPr>
                <w:rFonts w:asciiTheme="majorBidi" w:hAnsiTheme="majorBidi" w:cstheme="majorBidi"/>
                <w:sz w:val="20"/>
                <w:szCs w:val="20"/>
              </w:rPr>
              <w:t xml:space="preserve">848 </w:t>
            </w:r>
            <w:r w:rsidRPr="00BD42CA">
              <w:rPr>
                <w:rFonts w:asciiTheme="majorBidi" w:eastAsiaTheme="minorEastAsia" w:hAnsiTheme="majorBidi" w:cstheme="majorBidi"/>
                <w:sz w:val="20"/>
                <w:szCs w:val="20"/>
              </w:rPr>
              <w:t>(kg/m</w:t>
            </w:r>
            <w:r w:rsidRPr="00BD42CA">
              <w:rPr>
                <w:rFonts w:asciiTheme="majorBidi" w:eastAsiaTheme="minorEastAsia" w:hAnsiTheme="majorBidi" w:cstheme="majorBidi"/>
                <w:sz w:val="20"/>
                <w:szCs w:val="20"/>
                <w:vertAlign w:val="superscript"/>
              </w:rPr>
              <w:t>3</w:t>
            </w:r>
            <w:r w:rsidRPr="00BD42CA">
              <w:rPr>
                <w:rFonts w:asciiTheme="majorBidi" w:eastAsiaTheme="minorEastAsia" w:hAnsiTheme="majorBidi" w:cstheme="majorBidi"/>
                <w:sz w:val="20"/>
                <w:szCs w:val="20"/>
              </w:rPr>
              <w:t>)</w:t>
            </w:r>
          </w:p>
        </w:tc>
      </w:tr>
      <w:tr w:rsidR="00BD42CA" w:rsidRPr="00BD42CA" w:rsidTr="00BD42CA">
        <w:trPr>
          <w:trHeight w:val="227"/>
        </w:trPr>
        <w:tc>
          <w:tcPr>
            <w:tcW w:w="3294" w:type="pct"/>
            <w:vAlign w:val="center"/>
          </w:tcPr>
          <w:p w:rsidR="00BD42CA" w:rsidRPr="00BD42CA" w:rsidRDefault="00BD42CA" w:rsidP="00BD42CA">
            <w:pPr>
              <w:spacing w:line="240" w:lineRule="auto"/>
              <w:ind w:firstLineChars="17" w:firstLine="34"/>
              <w:rPr>
                <w:rFonts w:asciiTheme="majorBidi" w:hAnsiTheme="majorBidi" w:cstheme="majorBidi"/>
                <w:sz w:val="20"/>
                <w:szCs w:val="20"/>
              </w:rPr>
            </w:pPr>
            <w:r w:rsidRPr="00BD42CA">
              <w:rPr>
                <w:rFonts w:asciiTheme="majorBidi" w:hAnsiTheme="majorBidi" w:cstheme="majorBidi"/>
                <w:sz w:val="20"/>
                <w:szCs w:val="20"/>
              </w:rPr>
              <w:t>Dynamic Viscosity</w:t>
            </w:r>
          </w:p>
        </w:tc>
        <w:tc>
          <w:tcPr>
            <w:tcW w:w="1706" w:type="pct"/>
            <w:vAlign w:val="center"/>
          </w:tcPr>
          <w:p w:rsidR="00BD42CA" w:rsidRPr="00BD42CA" w:rsidRDefault="00BD42CA" w:rsidP="00BD42CA">
            <w:pPr>
              <w:spacing w:line="240" w:lineRule="auto"/>
              <w:jc w:val="center"/>
              <w:rPr>
                <w:rFonts w:asciiTheme="majorBidi" w:hAnsiTheme="majorBidi" w:cstheme="majorBidi"/>
                <w:sz w:val="20"/>
                <w:szCs w:val="20"/>
              </w:rPr>
            </w:pPr>
            <w:r w:rsidRPr="00BD42CA">
              <w:rPr>
                <w:rFonts w:asciiTheme="majorBidi" w:hAnsiTheme="majorBidi" w:cstheme="majorBidi"/>
                <w:sz w:val="20"/>
                <w:szCs w:val="20"/>
              </w:rPr>
              <w:t>0.025 (kg/m.sec)</w:t>
            </w:r>
          </w:p>
        </w:tc>
      </w:tr>
      <w:tr w:rsidR="00BD42CA" w:rsidRPr="00BD42CA" w:rsidTr="00BD42CA">
        <w:trPr>
          <w:trHeight w:val="227"/>
        </w:trPr>
        <w:tc>
          <w:tcPr>
            <w:tcW w:w="3294" w:type="pct"/>
            <w:vAlign w:val="center"/>
          </w:tcPr>
          <w:p w:rsidR="00BD42CA" w:rsidRPr="00BD42CA" w:rsidRDefault="00BD42CA" w:rsidP="00BD42CA">
            <w:pPr>
              <w:spacing w:line="240" w:lineRule="auto"/>
              <w:ind w:firstLineChars="17" w:firstLine="34"/>
              <w:rPr>
                <w:rFonts w:asciiTheme="majorBidi" w:hAnsiTheme="majorBidi" w:cstheme="majorBidi"/>
                <w:sz w:val="20"/>
                <w:szCs w:val="20"/>
              </w:rPr>
            </w:pPr>
            <w:r w:rsidRPr="00BD42CA">
              <w:rPr>
                <w:rFonts w:asciiTheme="majorBidi" w:hAnsiTheme="majorBidi" w:cstheme="majorBidi"/>
                <w:sz w:val="20"/>
                <w:szCs w:val="20"/>
              </w:rPr>
              <w:t>Thermal Conductivity</w:t>
            </w:r>
          </w:p>
        </w:tc>
        <w:tc>
          <w:tcPr>
            <w:tcW w:w="1706" w:type="pct"/>
            <w:vAlign w:val="center"/>
          </w:tcPr>
          <w:p w:rsidR="00BD42CA" w:rsidRPr="00BD42CA" w:rsidRDefault="00BD42CA" w:rsidP="00BD42CA">
            <w:pPr>
              <w:spacing w:line="240" w:lineRule="auto"/>
              <w:jc w:val="center"/>
              <w:rPr>
                <w:rFonts w:asciiTheme="majorBidi" w:hAnsiTheme="majorBidi" w:cstheme="majorBidi"/>
                <w:sz w:val="20"/>
                <w:szCs w:val="20"/>
              </w:rPr>
            </w:pPr>
            <w:r w:rsidRPr="00BD42CA">
              <w:rPr>
                <w:rFonts w:asciiTheme="majorBidi" w:hAnsiTheme="majorBidi" w:cstheme="majorBidi"/>
                <w:sz w:val="20"/>
                <w:szCs w:val="20"/>
              </w:rPr>
              <w:t>0.137 (W/m.K)</w:t>
            </w:r>
          </w:p>
        </w:tc>
      </w:tr>
      <w:tr w:rsidR="00BD42CA" w:rsidRPr="00BD42CA" w:rsidTr="00BD42CA">
        <w:trPr>
          <w:trHeight w:val="227"/>
        </w:trPr>
        <w:tc>
          <w:tcPr>
            <w:tcW w:w="3294" w:type="pct"/>
            <w:vAlign w:val="center"/>
          </w:tcPr>
          <w:p w:rsidR="00BD42CA" w:rsidRPr="00BD42CA" w:rsidRDefault="00BD42CA" w:rsidP="00BD42CA">
            <w:pPr>
              <w:spacing w:line="240" w:lineRule="auto"/>
              <w:ind w:firstLineChars="17" w:firstLine="34"/>
              <w:rPr>
                <w:rFonts w:asciiTheme="majorBidi" w:hAnsiTheme="majorBidi" w:cstheme="majorBidi"/>
                <w:sz w:val="20"/>
                <w:szCs w:val="20"/>
              </w:rPr>
            </w:pPr>
            <w:r w:rsidRPr="00BD42CA">
              <w:rPr>
                <w:rFonts w:asciiTheme="majorBidi" w:hAnsiTheme="majorBidi" w:cstheme="majorBidi"/>
                <w:sz w:val="20"/>
                <w:szCs w:val="20"/>
              </w:rPr>
              <w:t>Specific Heat Capacity</w:t>
            </w:r>
          </w:p>
        </w:tc>
        <w:tc>
          <w:tcPr>
            <w:tcW w:w="1706" w:type="pct"/>
            <w:vAlign w:val="center"/>
          </w:tcPr>
          <w:p w:rsidR="00BD42CA" w:rsidRPr="00BD42CA" w:rsidRDefault="00BD42CA" w:rsidP="00BD42CA">
            <w:pPr>
              <w:spacing w:line="240" w:lineRule="auto"/>
              <w:jc w:val="center"/>
              <w:rPr>
                <w:rFonts w:asciiTheme="majorBidi" w:hAnsiTheme="majorBidi" w:cstheme="majorBidi"/>
                <w:sz w:val="20"/>
                <w:szCs w:val="20"/>
              </w:rPr>
            </w:pPr>
            <w:r w:rsidRPr="00BD42CA">
              <w:rPr>
                <w:rFonts w:asciiTheme="majorBidi" w:hAnsiTheme="majorBidi" w:cstheme="majorBidi"/>
                <w:sz w:val="20"/>
                <w:szCs w:val="20"/>
              </w:rPr>
              <w:t>2160 kJ/(Kg.K)</w:t>
            </w:r>
          </w:p>
        </w:tc>
      </w:tr>
      <w:tr w:rsidR="00BD42CA" w:rsidRPr="00BD42CA" w:rsidTr="00BD42CA">
        <w:trPr>
          <w:trHeight w:val="227"/>
        </w:trPr>
        <w:tc>
          <w:tcPr>
            <w:tcW w:w="3294" w:type="pct"/>
            <w:vAlign w:val="center"/>
          </w:tcPr>
          <w:p w:rsidR="00BD42CA" w:rsidRPr="00BD42CA" w:rsidRDefault="00BD42CA" w:rsidP="00BD42CA">
            <w:pPr>
              <w:spacing w:line="240" w:lineRule="auto"/>
              <w:ind w:firstLineChars="17" w:firstLine="34"/>
              <w:rPr>
                <w:rFonts w:asciiTheme="majorBidi" w:hAnsiTheme="majorBidi" w:cstheme="majorBidi"/>
                <w:sz w:val="20"/>
                <w:szCs w:val="20"/>
              </w:rPr>
            </w:pPr>
            <w:r w:rsidRPr="00BD42CA">
              <w:rPr>
                <w:rFonts w:asciiTheme="majorBidi" w:hAnsiTheme="majorBidi" w:cstheme="majorBidi"/>
                <w:sz w:val="20"/>
                <w:szCs w:val="20"/>
              </w:rPr>
              <w:t>Engine Lubrication</w:t>
            </w:r>
          </w:p>
        </w:tc>
        <w:tc>
          <w:tcPr>
            <w:tcW w:w="1706" w:type="pct"/>
            <w:vAlign w:val="center"/>
          </w:tcPr>
          <w:p w:rsidR="00BD42CA" w:rsidRPr="00BD42CA" w:rsidRDefault="00BD42CA" w:rsidP="00BD42CA">
            <w:pPr>
              <w:spacing w:line="240" w:lineRule="auto"/>
              <w:jc w:val="center"/>
              <w:rPr>
                <w:rFonts w:asciiTheme="majorBidi" w:hAnsiTheme="majorBidi" w:cstheme="majorBidi"/>
                <w:sz w:val="20"/>
                <w:szCs w:val="20"/>
              </w:rPr>
            </w:pPr>
            <w:r w:rsidRPr="00BD42CA">
              <w:rPr>
                <w:rFonts w:asciiTheme="majorBidi" w:hAnsiTheme="majorBidi" w:cstheme="majorBidi"/>
                <w:sz w:val="20"/>
                <w:szCs w:val="20"/>
              </w:rPr>
              <w:t>10W50</w:t>
            </w:r>
          </w:p>
        </w:tc>
      </w:tr>
      <w:tr w:rsidR="00BD42CA" w:rsidRPr="00BD42CA" w:rsidTr="00BD42CA">
        <w:trPr>
          <w:trHeight w:val="227"/>
        </w:trPr>
        <w:tc>
          <w:tcPr>
            <w:tcW w:w="3294" w:type="pct"/>
            <w:vAlign w:val="center"/>
          </w:tcPr>
          <w:p w:rsidR="00BD42CA" w:rsidRPr="00BD42CA" w:rsidRDefault="00BD42CA" w:rsidP="00BD42CA">
            <w:pPr>
              <w:spacing w:line="240" w:lineRule="auto"/>
              <w:ind w:firstLineChars="17" w:firstLine="34"/>
              <w:rPr>
                <w:rFonts w:asciiTheme="majorBidi" w:hAnsiTheme="majorBidi" w:cstheme="majorBidi"/>
                <w:sz w:val="20"/>
                <w:szCs w:val="20"/>
              </w:rPr>
            </w:pPr>
            <w:r w:rsidRPr="00BD42CA">
              <w:rPr>
                <w:rFonts w:asciiTheme="majorBidi" w:hAnsiTheme="majorBidi" w:cstheme="majorBidi"/>
                <w:sz w:val="20"/>
                <w:szCs w:val="20"/>
              </w:rPr>
              <w:t>Engine Oil Temperature</w:t>
            </w:r>
          </w:p>
        </w:tc>
        <w:tc>
          <w:tcPr>
            <w:tcW w:w="1706" w:type="pct"/>
            <w:vAlign w:val="center"/>
          </w:tcPr>
          <w:p w:rsidR="00BD42CA" w:rsidRPr="00BD42CA" w:rsidRDefault="00BD42CA" w:rsidP="00BD42CA">
            <w:pPr>
              <w:spacing w:line="240" w:lineRule="auto"/>
              <w:jc w:val="center"/>
              <w:rPr>
                <w:rFonts w:asciiTheme="majorBidi" w:hAnsiTheme="majorBidi" w:cstheme="majorBidi"/>
                <w:sz w:val="20"/>
                <w:szCs w:val="20"/>
              </w:rPr>
            </w:pPr>
            <w:r w:rsidRPr="00BD42CA">
              <w:rPr>
                <w:rFonts w:asciiTheme="majorBidi" w:hAnsiTheme="majorBidi" w:cstheme="majorBidi"/>
                <w:sz w:val="20"/>
                <w:szCs w:val="20"/>
              </w:rPr>
              <w:t>100 °C</w:t>
            </w:r>
          </w:p>
        </w:tc>
      </w:tr>
      <w:tr w:rsidR="00BD42CA" w:rsidRPr="00BD42CA" w:rsidTr="00BD42CA">
        <w:trPr>
          <w:trHeight w:val="227"/>
        </w:trPr>
        <w:tc>
          <w:tcPr>
            <w:tcW w:w="3294" w:type="pct"/>
            <w:vAlign w:val="center"/>
          </w:tcPr>
          <w:p w:rsidR="00BD42CA" w:rsidRPr="00BD42CA" w:rsidRDefault="00BD42CA" w:rsidP="00BD42CA">
            <w:pPr>
              <w:spacing w:line="240" w:lineRule="auto"/>
              <w:ind w:firstLineChars="17" w:firstLine="34"/>
              <w:rPr>
                <w:rFonts w:asciiTheme="majorBidi" w:hAnsiTheme="majorBidi" w:cstheme="majorBidi"/>
                <w:sz w:val="20"/>
                <w:szCs w:val="20"/>
              </w:rPr>
            </w:pPr>
            <w:r w:rsidRPr="00BD42CA">
              <w:rPr>
                <w:rFonts w:asciiTheme="majorBidi" w:hAnsiTheme="majorBidi" w:cstheme="majorBidi"/>
                <w:sz w:val="20"/>
                <w:szCs w:val="20"/>
              </w:rPr>
              <w:t>Lubricating Oil Film (Piston-cylinder gap)</w:t>
            </w:r>
          </w:p>
        </w:tc>
        <w:tc>
          <w:tcPr>
            <w:tcW w:w="1706" w:type="pct"/>
            <w:vAlign w:val="center"/>
          </w:tcPr>
          <w:p w:rsidR="00BD42CA" w:rsidRPr="00BD42CA" w:rsidRDefault="00BD42CA" w:rsidP="00BD42CA">
            <w:pPr>
              <w:spacing w:line="240" w:lineRule="auto"/>
              <w:jc w:val="center"/>
              <w:rPr>
                <w:rFonts w:asciiTheme="majorBidi" w:hAnsiTheme="majorBidi" w:cstheme="majorBidi"/>
                <w:bCs/>
                <w:sz w:val="20"/>
                <w:szCs w:val="20"/>
              </w:rPr>
            </w:pPr>
            <w:r w:rsidRPr="00BD42CA">
              <w:rPr>
                <w:rFonts w:asciiTheme="majorBidi" w:hAnsiTheme="majorBidi" w:cstheme="majorBidi"/>
                <w:bCs/>
                <w:sz w:val="20"/>
                <w:szCs w:val="20"/>
              </w:rPr>
              <w:t>61 µm</w:t>
            </w:r>
          </w:p>
        </w:tc>
      </w:tr>
    </w:tbl>
    <w:p w:rsidR="00BD42CA" w:rsidRDefault="00BD42CA" w:rsidP="008302FA">
      <w:pPr>
        <w:spacing w:after="0" w:line="240" w:lineRule="auto"/>
        <w:rPr>
          <w:sz w:val="20"/>
          <w:szCs w:val="20"/>
          <w:lang w:val="en-US"/>
        </w:rPr>
      </w:pPr>
    </w:p>
    <w:p w:rsidR="00BD42CA" w:rsidRPr="0003558C" w:rsidRDefault="0003558C" w:rsidP="0003558C">
      <w:pPr>
        <w:spacing w:after="0" w:line="240" w:lineRule="auto"/>
        <w:jc w:val="center"/>
        <w:rPr>
          <w:b/>
          <w:sz w:val="20"/>
          <w:szCs w:val="20"/>
          <w:lang w:val="en-US"/>
        </w:rPr>
      </w:pPr>
      <w:r w:rsidRPr="0003558C">
        <w:rPr>
          <w:b/>
          <w:sz w:val="20"/>
          <w:szCs w:val="20"/>
        </w:rPr>
        <w:t>Table 5: Heat transfer convention coefficients at different regions of piston</w:t>
      </w:r>
    </w:p>
    <w:p w:rsidR="00BD42CA" w:rsidRDefault="00BD42CA" w:rsidP="008302FA">
      <w:pPr>
        <w:spacing w:after="0" w:line="240" w:lineRule="auto"/>
        <w:rPr>
          <w:sz w:val="20"/>
          <w:szCs w:val="20"/>
          <w:lang w:val="en-US"/>
        </w:rPr>
      </w:pPr>
    </w:p>
    <w:tbl>
      <w:tblPr>
        <w:tblStyle w:val="TableGrid"/>
        <w:tblpPr w:leftFromText="180" w:rightFromText="180" w:vertAnchor="text" w:horzAnchor="page" w:tblpX="3044" w:tblpY="41"/>
        <w:tblW w:w="6062" w:type="dxa"/>
        <w:tblLook w:val="04A0" w:firstRow="1" w:lastRow="0" w:firstColumn="1" w:lastColumn="0" w:noHBand="0" w:noVBand="1"/>
      </w:tblPr>
      <w:tblGrid>
        <w:gridCol w:w="3432"/>
        <w:gridCol w:w="1354"/>
        <w:gridCol w:w="1276"/>
      </w:tblGrid>
      <w:tr w:rsidR="0003558C" w:rsidRPr="00F76DEE" w:rsidTr="0003558C">
        <w:tc>
          <w:tcPr>
            <w:tcW w:w="3432" w:type="dxa"/>
            <w:vMerge w:val="restart"/>
            <w:vAlign w:val="center"/>
          </w:tcPr>
          <w:p w:rsidR="0003558C" w:rsidRPr="00FA466B" w:rsidRDefault="0003558C" w:rsidP="0003558C">
            <w:pPr>
              <w:spacing w:line="240" w:lineRule="auto"/>
              <w:ind w:firstLine="180"/>
              <w:jc w:val="center"/>
              <w:rPr>
                <w:sz w:val="18"/>
                <w:szCs w:val="18"/>
              </w:rPr>
            </w:pPr>
            <w:r w:rsidRPr="00FA466B">
              <w:rPr>
                <w:sz w:val="18"/>
                <w:szCs w:val="18"/>
              </w:rPr>
              <w:t>Heat Transfer Convection Coefficients</w:t>
            </w:r>
          </w:p>
        </w:tc>
        <w:tc>
          <w:tcPr>
            <w:tcW w:w="2630" w:type="dxa"/>
            <w:gridSpan w:val="2"/>
          </w:tcPr>
          <w:p w:rsidR="0003558C" w:rsidRPr="00FA466B" w:rsidRDefault="0003558C" w:rsidP="0003558C">
            <w:pPr>
              <w:spacing w:line="240" w:lineRule="auto"/>
              <w:ind w:firstLine="180"/>
              <w:jc w:val="center"/>
              <w:rPr>
                <w:sz w:val="18"/>
                <w:szCs w:val="18"/>
              </w:rPr>
            </w:pPr>
            <w:r w:rsidRPr="00FA466B">
              <w:rPr>
                <w:sz w:val="18"/>
                <w:szCs w:val="18"/>
              </w:rPr>
              <w:t>Value (W/m</w:t>
            </w:r>
            <w:r w:rsidRPr="00FA466B">
              <w:rPr>
                <w:sz w:val="18"/>
                <w:szCs w:val="18"/>
                <w:vertAlign w:val="superscript"/>
              </w:rPr>
              <w:t>2</w:t>
            </w:r>
            <w:r w:rsidRPr="00FA466B">
              <w:rPr>
                <w:sz w:val="18"/>
                <w:szCs w:val="18"/>
              </w:rPr>
              <w:t>.K)</w:t>
            </w:r>
          </w:p>
        </w:tc>
      </w:tr>
      <w:tr w:rsidR="0003558C" w:rsidRPr="00F76DEE" w:rsidTr="0003558C">
        <w:tc>
          <w:tcPr>
            <w:tcW w:w="3432" w:type="dxa"/>
            <w:vMerge/>
          </w:tcPr>
          <w:p w:rsidR="0003558C" w:rsidRPr="00FA466B" w:rsidRDefault="0003558C" w:rsidP="0003558C">
            <w:pPr>
              <w:spacing w:line="240" w:lineRule="auto"/>
              <w:ind w:firstLine="180"/>
              <w:jc w:val="center"/>
              <w:rPr>
                <w:sz w:val="18"/>
                <w:szCs w:val="18"/>
              </w:rPr>
            </w:pPr>
          </w:p>
        </w:tc>
        <w:tc>
          <w:tcPr>
            <w:tcW w:w="1354" w:type="dxa"/>
          </w:tcPr>
          <w:p w:rsidR="0003558C" w:rsidRPr="00FA466B" w:rsidRDefault="0003558C" w:rsidP="0003558C">
            <w:pPr>
              <w:spacing w:line="240" w:lineRule="auto"/>
              <w:ind w:firstLine="180"/>
              <w:jc w:val="center"/>
              <w:rPr>
                <w:sz w:val="18"/>
                <w:szCs w:val="18"/>
              </w:rPr>
            </w:pPr>
            <w:r w:rsidRPr="00FA466B">
              <w:rPr>
                <w:sz w:val="18"/>
                <w:szCs w:val="18"/>
              </w:rPr>
              <w:t>6000 rpm</w:t>
            </w:r>
          </w:p>
        </w:tc>
        <w:tc>
          <w:tcPr>
            <w:tcW w:w="1276" w:type="dxa"/>
          </w:tcPr>
          <w:p w:rsidR="0003558C" w:rsidRPr="00FA466B" w:rsidRDefault="0003558C" w:rsidP="0003558C">
            <w:pPr>
              <w:spacing w:line="240" w:lineRule="auto"/>
              <w:ind w:firstLine="180"/>
              <w:jc w:val="center"/>
              <w:rPr>
                <w:sz w:val="18"/>
                <w:szCs w:val="18"/>
              </w:rPr>
            </w:pPr>
            <w:r w:rsidRPr="00FA466B">
              <w:rPr>
                <w:sz w:val="18"/>
                <w:szCs w:val="18"/>
              </w:rPr>
              <w:t>7000 rpm</w:t>
            </w:r>
          </w:p>
        </w:tc>
      </w:tr>
      <w:tr w:rsidR="0003558C" w:rsidRPr="00F76DEE" w:rsidTr="0003558C">
        <w:tc>
          <w:tcPr>
            <w:tcW w:w="3432" w:type="dxa"/>
          </w:tcPr>
          <w:p w:rsidR="0003558C" w:rsidRPr="00FA466B" w:rsidRDefault="0003558C" w:rsidP="0003558C">
            <w:pPr>
              <w:spacing w:line="240" w:lineRule="auto"/>
              <w:ind w:firstLine="180"/>
              <w:jc w:val="center"/>
              <w:rPr>
                <w:sz w:val="18"/>
                <w:szCs w:val="18"/>
              </w:rPr>
            </w:pPr>
            <w:r w:rsidRPr="00FA466B">
              <w:rPr>
                <w:sz w:val="18"/>
                <w:szCs w:val="18"/>
              </w:rPr>
              <w:t>Combustion Gas and Piston Crown</w:t>
            </w:r>
          </w:p>
        </w:tc>
        <w:tc>
          <w:tcPr>
            <w:tcW w:w="1354" w:type="dxa"/>
          </w:tcPr>
          <w:p w:rsidR="0003558C" w:rsidRPr="00FA466B" w:rsidRDefault="0003558C" w:rsidP="0003558C">
            <w:pPr>
              <w:spacing w:line="240" w:lineRule="auto"/>
              <w:ind w:firstLine="180"/>
              <w:jc w:val="center"/>
              <w:rPr>
                <w:sz w:val="18"/>
                <w:szCs w:val="18"/>
              </w:rPr>
            </w:pPr>
            <w:r w:rsidRPr="00FA466B">
              <w:rPr>
                <w:sz w:val="18"/>
                <w:szCs w:val="18"/>
              </w:rPr>
              <w:t xml:space="preserve">475, 1012 </w:t>
            </w:r>
            <w:r w:rsidRPr="00FA466B">
              <w:rPr>
                <w:rFonts w:cs="Aharoni" w:hint="cs"/>
                <w:sz w:val="18"/>
                <w:szCs w:val="18"/>
              </w:rPr>
              <w:t>°</w:t>
            </w:r>
            <w:r w:rsidRPr="00FA466B">
              <w:rPr>
                <w:sz w:val="18"/>
                <w:szCs w:val="18"/>
              </w:rPr>
              <w:t>C</w:t>
            </w:r>
          </w:p>
        </w:tc>
        <w:tc>
          <w:tcPr>
            <w:tcW w:w="1276" w:type="dxa"/>
          </w:tcPr>
          <w:p w:rsidR="0003558C" w:rsidRPr="00FA466B" w:rsidRDefault="0003558C" w:rsidP="0003558C">
            <w:pPr>
              <w:spacing w:line="240" w:lineRule="auto"/>
              <w:ind w:firstLine="180"/>
              <w:jc w:val="center"/>
              <w:rPr>
                <w:sz w:val="18"/>
                <w:szCs w:val="18"/>
              </w:rPr>
            </w:pPr>
            <w:r w:rsidRPr="00FA466B">
              <w:rPr>
                <w:sz w:val="18"/>
                <w:szCs w:val="18"/>
              </w:rPr>
              <w:t xml:space="preserve">580, 904 </w:t>
            </w:r>
            <w:r w:rsidRPr="00FA466B">
              <w:rPr>
                <w:rFonts w:cs="Aharoni" w:hint="cs"/>
                <w:sz w:val="18"/>
                <w:szCs w:val="18"/>
              </w:rPr>
              <w:t>°</w:t>
            </w:r>
            <w:r w:rsidRPr="00FA466B">
              <w:rPr>
                <w:sz w:val="18"/>
                <w:szCs w:val="18"/>
              </w:rPr>
              <w:t>C</w:t>
            </w:r>
          </w:p>
        </w:tc>
      </w:tr>
      <w:tr w:rsidR="0003558C" w:rsidRPr="00F76DEE" w:rsidTr="0003558C">
        <w:tc>
          <w:tcPr>
            <w:tcW w:w="3432" w:type="dxa"/>
          </w:tcPr>
          <w:p w:rsidR="0003558C" w:rsidRPr="00FA466B" w:rsidRDefault="0003558C" w:rsidP="0003558C">
            <w:pPr>
              <w:spacing w:line="240" w:lineRule="auto"/>
              <w:ind w:firstLine="180"/>
              <w:jc w:val="center"/>
              <w:rPr>
                <w:sz w:val="18"/>
                <w:szCs w:val="18"/>
              </w:rPr>
            </w:pPr>
            <w:r w:rsidRPr="00FA466B">
              <w:rPr>
                <w:sz w:val="18"/>
                <w:szCs w:val="18"/>
              </w:rPr>
              <w:t>Ring Lands, Piston Outer Skirt and the Cooling Oil</w:t>
            </w:r>
          </w:p>
        </w:tc>
        <w:tc>
          <w:tcPr>
            <w:tcW w:w="1354" w:type="dxa"/>
          </w:tcPr>
          <w:p w:rsidR="0003558C" w:rsidRPr="00FA466B" w:rsidRDefault="0003558C" w:rsidP="0003558C">
            <w:pPr>
              <w:spacing w:line="240" w:lineRule="auto"/>
              <w:ind w:firstLine="180"/>
              <w:jc w:val="center"/>
              <w:rPr>
                <w:sz w:val="18"/>
                <w:szCs w:val="18"/>
              </w:rPr>
            </w:pPr>
            <w:r w:rsidRPr="00FA466B">
              <w:rPr>
                <w:sz w:val="18"/>
                <w:szCs w:val="18"/>
              </w:rPr>
              <w:t xml:space="preserve">4624, 100 </w:t>
            </w:r>
            <w:r w:rsidRPr="00FA466B">
              <w:rPr>
                <w:rFonts w:cs="Aharoni" w:hint="cs"/>
                <w:sz w:val="18"/>
                <w:szCs w:val="18"/>
              </w:rPr>
              <w:t>°</w:t>
            </w:r>
            <w:r w:rsidRPr="00FA466B">
              <w:rPr>
                <w:sz w:val="18"/>
                <w:szCs w:val="18"/>
              </w:rPr>
              <w:t>C</w:t>
            </w:r>
          </w:p>
        </w:tc>
        <w:tc>
          <w:tcPr>
            <w:tcW w:w="1276" w:type="dxa"/>
          </w:tcPr>
          <w:p w:rsidR="0003558C" w:rsidRPr="00FA466B" w:rsidRDefault="0003558C" w:rsidP="0003558C">
            <w:pPr>
              <w:spacing w:line="240" w:lineRule="auto"/>
              <w:ind w:firstLine="180"/>
              <w:jc w:val="center"/>
              <w:rPr>
                <w:sz w:val="18"/>
                <w:szCs w:val="18"/>
              </w:rPr>
            </w:pPr>
            <w:r w:rsidRPr="00FA466B">
              <w:rPr>
                <w:sz w:val="18"/>
                <w:szCs w:val="18"/>
              </w:rPr>
              <w:t xml:space="preserve">4624100 </w:t>
            </w:r>
            <w:r w:rsidRPr="00FA466B">
              <w:rPr>
                <w:rFonts w:cs="Aharoni" w:hint="cs"/>
                <w:sz w:val="18"/>
                <w:szCs w:val="18"/>
              </w:rPr>
              <w:t>°</w:t>
            </w:r>
            <w:r w:rsidRPr="00FA466B">
              <w:rPr>
                <w:sz w:val="18"/>
                <w:szCs w:val="18"/>
              </w:rPr>
              <w:t>C</w:t>
            </w:r>
          </w:p>
        </w:tc>
      </w:tr>
      <w:tr w:rsidR="0003558C" w:rsidRPr="00F76DEE" w:rsidTr="0003558C">
        <w:tc>
          <w:tcPr>
            <w:tcW w:w="3432" w:type="dxa"/>
          </w:tcPr>
          <w:p w:rsidR="0003558C" w:rsidRPr="00FA466B" w:rsidRDefault="0003558C" w:rsidP="0003558C">
            <w:pPr>
              <w:spacing w:line="240" w:lineRule="auto"/>
              <w:ind w:firstLine="180"/>
              <w:jc w:val="center"/>
              <w:rPr>
                <w:sz w:val="18"/>
                <w:szCs w:val="18"/>
              </w:rPr>
            </w:pPr>
            <w:r w:rsidRPr="00FA466B">
              <w:rPr>
                <w:sz w:val="18"/>
                <w:szCs w:val="18"/>
              </w:rPr>
              <w:t>Piston Under-Crown, Inner Skirt Walls and the Cooling Oil</w:t>
            </w:r>
          </w:p>
        </w:tc>
        <w:tc>
          <w:tcPr>
            <w:tcW w:w="1354" w:type="dxa"/>
          </w:tcPr>
          <w:p w:rsidR="0003558C" w:rsidRPr="00FA466B" w:rsidRDefault="0003558C" w:rsidP="0003558C">
            <w:pPr>
              <w:spacing w:line="240" w:lineRule="auto"/>
              <w:ind w:firstLine="180"/>
              <w:jc w:val="center"/>
              <w:rPr>
                <w:sz w:val="18"/>
                <w:szCs w:val="18"/>
              </w:rPr>
            </w:pPr>
            <w:r w:rsidRPr="00FA466B">
              <w:rPr>
                <w:sz w:val="18"/>
                <w:szCs w:val="18"/>
              </w:rPr>
              <w:t xml:space="preserve">1705, 100 </w:t>
            </w:r>
            <w:r w:rsidRPr="00FA466B">
              <w:rPr>
                <w:rFonts w:cs="Aharoni" w:hint="cs"/>
                <w:sz w:val="18"/>
                <w:szCs w:val="18"/>
              </w:rPr>
              <w:t>°</w:t>
            </w:r>
            <w:r w:rsidRPr="00FA466B">
              <w:rPr>
                <w:sz w:val="18"/>
                <w:szCs w:val="18"/>
              </w:rPr>
              <w:t>C</w:t>
            </w:r>
          </w:p>
        </w:tc>
        <w:tc>
          <w:tcPr>
            <w:tcW w:w="1276" w:type="dxa"/>
          </w:tcPr>
          <w:p w:rsidR="0003558C" w:rsidRPr="00FA466B" w:rsidRDefault="0003558C" w:rsidP="0003558C">
            <w:pPr>
              <w:spacing w:line="240" w:lineRule="auto"/>
              <w:ind w:firstLine="180"/>
              <w:jc w:val="center"/>
              <w:rPr>
                <w:sz w:val="18"/>
                <w:szCs w:val="18"/>
              </w:rPr>
            </w:pPr>
            <w:r w:rsidRPr="00FA466B">
              <w:rPr>
                <w:sz w:val="18"/>
                <w:szCs w:val="18"/>
              </w:rPr>
              <w:t xml:space="preserve">1929, 100 </w:t>
            </w:r>
            <w:r w:rsidRPr="00FA466B">
              <w:rPr>
                <w:rFonts w:cs="Aharoni" w:hint="cs"/>
                <w:sz w:val="18"/>
                <w:szCs w:val="18"/>
              </w:rPr>
              <w:t>°</w:t>
            </w:r>
            <w:r w:rsidRPr="00FA466B">
              <w:rPr>
                <w:sz w:val="18"/>
                <w:szCs w:val="18"/>
              </w:rPr>
              <w:t>C</w:t>
            </w:r>
          </w:p>
        </w:tc>
      </w:tr>
      <w:tr w:rsidR="0003558C" w:rsidRPr="00F76DEE" w:rsidTr="0003558C">
        <w:tc>
          <w:tcPr>
            <w:tcW w:w="3432" w:type="dxa"/>
          </w:tcPr>
          <w:p w:rsidR="0003558C" w:rsidRDefault="0003558C" w:rsidP="0003558C">
            <w:pPr>
              <w:spacing w:line="240" w:lineRule="auto"/>
              <w:ind w:firstLine="180"/>
              <w:jc w:val="center"/>
              <w:rPr>
                <w:sz w:val="18"/>
                <w:szCs w:val="18"/>
              </w:rPr>
            </w:pPr>
            <w:r w:rsidRPr="00FA466B">
              <w:rPr>
                <w:sz w:val="18"/>
                <w:szCs w:val="18"/>
              </w:rPr>
              <w:t xml:space="preserve">Cylinder and Engine </w:t>
            </w:r>
          </w:p>
          <w:p w:rsidR="0003558C" w:rsidRPr="00FA466B" w:rsidRDefault="0003558C" w:rsidP="0003558C">
            <w:pPr>
              <w:spacing w:line="240" w:lineRule="auto"/>
              <w:ind w:firstLine="180"/>
              <w:jc w:val="center"/>
              <w:rPr>
                <w:sz w:val="18"/>
                <w:szCs w:val="18"/>
              </w:rPr>
            </w:pPr>
            <w:r w:rsidRPr="00FA466B">
              <w:rPr>
                <w:sz w:val="18"/>
                <w:szCs w:val="18"/>
              </w:rPr>
              <w:t>Cooling Jacket</w:t>
            </w:r>
          </w:p>
        </w:tc>
        <w:tc>
          <w:tcPr>
            <w:tcW w:w="1354" w:type="dxa"/>
          </w:tcPr>
          <w:p w:rsidR="0003558C" w:rsidRPr="00FA466B" w:rsidRDefault="0003558C" w:rsidP="0003558C">
            <w:pPr>
              <w:spacing w:line="240" w:lineRule="auto"/>
              <w:ind w:firstLine="180"/>
              <w:jc w:val="center"/>
              <w:rPr>
                <w:sz w:val="18"/>
                <w:szCs w:val="18"/>
              </w:rPr>
            </w:pPr>
            <w:r w:rsidRPr="00FA466B">
              <w:rPr>
                <w:sz w:val="18"/>
                <w:szCs w:val="18"/>
              </w:rPr>
              <w:t xml:space="preserve">1480, 100 </w:t>
            </w:r>
            <w:r w:rsidRPr="00FA466B">
              <w:rPr>
                <w:rFonts w:cs="Aharoni" w:hint="cs"/>
                <w:sz w:val="18"/>
                <w:szCs w:val="18"/>
              </w:rPr>
              <w:t>°</w:t>
            </w:r>
            <w:r w:rsidRPr="00FA466B">
              <w:rPr>
                <w:sz w:val="18"/>
                <w:szCs w:val="18"/>
              </w:rPr>
              <w:t>C</w:t>
            </w:r>
          </w:p>
        </w:tc>
        <w:tc>
          <w:tcPr>
            <w:tcW w:w="1276" w:type="dxa"/>
          </w:tcPr>
          <w:p w:rsidR="0003558C" w:rsidRPr="00FA466B" w:rsidRDefault="0003558C" w:rsidP="0003558C">
            <w:pPr>
              <w:spacing w:line="240" w:lineRule="auto"/>
              <w:ind w:firstLine="180"/>
              <w:jc w:val="center"/>
              <w:rPr>
                <w:sz w:val="18"/>
                <w:szCs w:val="18"/>
              </w:rPr>
            </w:pPr>
            <w:r w:rsidRPr="00FA466B">
              <w:rPr>
                <w:sz w:val="18"/>
                <w:szCs w:val="18"/>
              </w:rPr>
              <w:t xml:space="preserve">1480, 100 </w:t>
            </w:r>
            <w:r w:rsidRPr="00FA466B">
              <w:rPr>
                <w:rFonts w:cs="Aharoni" w:hint="cs"/>
                <w:sz w:val="18"/>
                <w:szCs w:val="18"/>
              </w:rPr>
              <w:t>°</w:t>
            </w:r>
            <w:r w:rsidRPr="00FA466B">
              <w:rPr>
                <w:sz w:val="18"/>
                <w:szCs w:val="18"/>
              </w:rPr>
              <w:t>C</w:t>
            </w:r>
          </w:p>
        </w:tc>
      </w:tr>
    </w:tbl>
    <w:p w:rsidR="00BD42CA" w:rsidRDefault="00BD42CA" w:rsidP="008302FA">
      <w:pPr>
        <w:spacing w:after="0" w:line="240" w:lineRule="auto"/>
        <w:rPr>
          <w:sz w:val="20"/>
          <w:szCs w:val="20"/>
          <w:lang w:val="en-US"/>
        </w:rPr>
      </w:pPr>
    </w:p>
    <w:p w:rsidR="00BD42CA" w:rsidRDefault="00BD42C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8302FA" w:rsidRDefault="008302FA" w:rsidP="008302FA">
      <w:pPr>
        <w:spacing w:after="0" w:line="240" w:lineRule="auto"/>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03558C" w:rsidRPr="0003558C" w:rsidRDefault="0003558C" w:rsidP="0003558C">
      <w:pPr>
        <w:ind w:firstLine="180"/>
        <w:jc w:val="center"/>
        <w:rPr>
          <w:b/>
          <w:sz w:val="20"/>
          <w:szCs w:val="20"/>
        </w:rPr>
      </w:pPr>
      <w:r w:rsidRPr="0003558C">
        <w:rPr>
          <w:b/>
          <w:sz w:val="20"/>
          <w:szCs w:val="20"/>
        </w:rPr>
        <w:t>Table 6</w:t>
      </w:r>
      <w:r>
        <w:rPr>
          <w:b/>
          <w:sz w:val="20"/>
          <w:szCs w:val="20"/>
        </w:rPr>
        <w:t>:</w:t>
      </w:r>
      <w:r w:rsidRPr="0003558C">
        <w:rPr>
          <w:b/>
          <w:sz w:val="20"/>
          <w:szCs w:val="20"/>
        </w:rPr>
        <w:t xml:space="preserve"> Heat transfer convention coefficients in compression ring of piston.</w:t>
      </w:r>
    </w:p>
    <w:tbl>
      <w:tblPr>
        <w:tblStyle w:val="TableGrid"/>
        <w:tblpPr w:leftFromText="180" w:rightFromText="180" w:vertAnchor="text" w:horzAnchor="margin" w:tblpXSpec="center" w:tblpY="71"/>
        <w:tblW w:w="5955" w:type="dxa"/>
        <w:tblLook w:val="04A0" w:firstRow="1" w:lastRow="0" w:firstColumn="1" w:lastColumn="0" w:noHBand="0" w:noVBand="1"/>
      </w:tblPr>
      <w:tblGrid>
        <w:gridCol w:w="3085"/>
        <w:gridCol w:w="1339"/>
        <w:gridCol w:w="1531"/>
      </w:tblGrid>
      <w:tr w:rsidR="0003558C" w:rsidRPr="00F76DEE" w:rsidTr="0003558C">
        <w:tc>
          <w:tcPr>
            <w:tcW w:w="3085" w:type="dxa"/>
            <w:vMerge w:val="restart"/>
            <w:vAlign w:val="center"/>
          </w:tcPr>
          <w:p w:rsidR="0003558C" w:rsidRPr="00FA466B" w:rsidRDefault="0003558C" w:rsidP="0003558C">
            <w:pPr>
              <w:spacing w:line="240" w:lineRule="auto"/>
              <w:ind w:firstLine="174"/>
              <w:jc w:val="center"/>
              <w:rPr>
                <w:sz w:val="18"/>
                <w:szCs w:val="18"/>
              </w:rPr>
            </w:pPr>
            <w:r w:rsidRPr="00FA466B">
              <w:rPr>
                <w:sz w:val="18"/>
                <w:szCs w:val="18"/>
              </w:rPr>
              <w:t>Property</w:t>
            </w:r>
          </w:p>
        </w:tc>
        <w:tc>
          <w:tcPr>
            <w:tcW w:w="2870" w:type="dxa"/>
            <w:gridSpan w:val="2"/>
          </w:tcPr>
          <w:p w:rsidR="0003558C" w:rsidRPr="00FA466B" w:rsidRDefault="0003558C" w:rsidP="0003558C">
            <w:pPr>
              <w:spacing w:line="240" w:lineRule="auto"/>
              <w:ind w:firstLine="174"/>
              <w:jc w:val="center"/>
              <w:rPr>
                <w:sz w:val="18"/>
                <w:szCs w:val="18"/>
              </w:rPr>
            </w:pPr>
            <w:r w:rsidRPr="00FA466B">
              <w:rPr>
                <w:sz w:val="18"/>
                <w:szCs w:val="18"/>
              </w:rPr>
              <w:t>Compression Ring Faces</w:t>
            </w:r>
          </w:p>
        </w:tc>
      </w:tr>
      <w:tr w:rsidR="0003558C" w:rsidRPr="00F76DEE" w:rsidTr="0003558C">
        <w:tc>
          <w:tcPr>
            <w:tcW w:w="3085" w:type="dxa"/>
            <w:vMerge/>
          </w:tcPr>
          <w:p w:rsidR="0003558C" w:rsidRPr="00FA466B" w:rsidRDefault="0003558C" w:rsidP="0003558C">
            <w:pPr>
              <w:spacing w:line="240" w:lineRule="auto"/>
              <w:ind w:firstLine="174"/>
              <w:jc w:val="center"/>
              <w:rPr>
                <w:sz w:val="18"/>
                <w:szCs w:val="18"/>
              </w:rPr>
            </w:pPr>
          </w:p>
        </w:tc>
        <w:tc>
          <w:tcPr>
            <w:tcW w:w="1339" w:type="dxa"/>
          </w:tcPr>
          <w:p w:rsidR="0003558C" w:rsidRPr="00FA466B" w:rsidRDefault="0003558C" w:rsidP="0003558C">
            <w:pPr>
              <w:spacing w:line="240" w:lineRule="auto"/>
              <w:ind w:firstLine="174"/>
              <w:jc w:val="center"/>
              <w:rPr>
                <w:color w:val="000000" w:themeColor="text1"/>
                <w:sz w:val="18"/>
                <w:szCs w:val="18"/>
              </w:rPr>
            </w:pPr>
            <w:r w:rsidRPr="00FA466B">
              <w:rPr>
                <w:color w:val="000000" w:themeColor="text1"/>
                <w:sz w:val="18"/>
                <w:szCs w:val="18"/>
              </w:rPr>
              <w:t>Upper Face</w:t>
            </w:r>
          </w:p>
        </w:tc>
        <w:tc>
          <w:tcPr>
            <w:tcW w:w="1531" w:type="dxa"/>
          </w:tcPr>
          <w:p w:rsidR="0003558C" w:rsidRPr="00FA466B" w:rsidRDefault="0003558C" w:rsidP="0003558C">
            <w:pPr>
              <w:spacing w:line="240" w:lineRule="auto"/>
              <w:ind w:firstLine="174"/>
              <w:jc w:val="center"/>
              <w:rPr>
                <w:color w:val="000000" w:themeColor="text1"/>
                <w:sz w:val="18"/>
                <w:szCs w:val="18"/>
              </w:rPr>
            </w:pPr>
            <w:r w:rsidRPr="00FA466B">
              <w:rPr>
                <w:color w:val="000000" w:themeColor="text1"/>
                <w:sz w:val="18"/>
                <w:szCs w:val="18"/>
              </w:rPr>
              <w:t>Lower Face</w:t>
            </w:r>
          </w:p>
        </w:tc>
      </w:tr>
      <w:tr w:rsidR="0003558C" w:rsidRPr="00F76DEE" w:rsidTr="0003558C">
        <w:tc>
          <w:tcPr>
            <w:tcW w:w="3085" w:type="dxa"/>
          </w:tcPr>
          <w:p w:rsidR="0003558C" w:rsidRPr="00FA466B" w:rsidRDefault="0003558C" w:rsidP="0003558C">
            <w:pPr>
              <w:spacing w:line="240" w:lineRule="auto"/>
              <w:ind w:firstLine="174"/>
              <w:rPr>
                <w:sz w:val="18"/>
                <w:szCs w:val="18"/>
              </w:rPr>
            </w:pPr>
            <w:r w:rsidRPr="00FA466B">
              <w:rPr>
                <w:sz w:val="18"/>
                <w:szCs w:val="18"/>
              </w:rPr>
              <w:t>Heat Transfer Coefficient (W/m</w:t>
            </w:r>
            <w:r w:rsidRPr="00FA466B">
              <w:rPr>
                <w:sz w:val="18"/>
                <w:szCs w:val="18"/>
                <w:vertAlign w:val="superscript"/>
              </w:rPr>
              <w:t>2</w:t>
            </w:r>
            <w:r w:rsidRPr="00FA466B">
              <w:rPr>
                <w:sz w:val="18"/>
                <w:szCs w:val="18"/>
              </w:rPr>
              <w:t>.K)</w:t>
            </w:r>
          </w:p>
        </w:tc>
        <w:tc>
          <w:tcPr>
            <w:tcW w:w="1339" w:type="dxa"/>
          </w:tcPr>
          <w:p w:rsidR="0003558C" w:rsidRPr="00FA466B" w:rsidRDefault="0003558C" w:rsidP="0003558C">
            <w:pPr>
              <w:spacing w:line="240" w:lineRule="auto"/>
              <w:ind w:firstLine="174"/>
              <w:jc w:val="center"/>
              <w:rPr>
                <w:sz w:val="18"/>
                <w:szCs w:val="18"/>
              </w:rPr>
            </w:pPr>
            <w:r w:rsidRPr="00FA466B">
              <w:rPr>
                <w:sz w:val="18"/>
                <w:szCs w:val="18"/>
              </w:rPr>
              <w:t>885</w:t>
            </w:r>
          </w:p>
        </w:tc>
        <w:tc>
          <w:tcPr>
            <w:tcW w:w="1531" w:type="dxa"/>
          </w:tcPr>
          <w:p w:rsidR="0003558C" w:rsidRPr="00FA466B" w:rsidRDefault="0003558C" w:rsidP="0003558C">
            <w:pPr>
              <w:spacing w:line="240" w:lineRule="auto"/>
              <w:ind w:firstLine="174"/>
              <w:jc w:val="center"/>
              <w:rPr>
                <w:sz w:val="18"/>
                <w:szCs w:val="18"/>
              </w:rPr>
            </w:pPr>
            <w:r w:rsidRPr="00FA466B">
              <w:rPr>
                <w:sz w:val="18"/>
                <w:szCs w:val="18"/>
              </w:rPr>
              <w:t>1818</w:t>
            </w:r>
          </w:p>
        </w:tc>
      </w:tr>
      <w:tr w:rsidR="0003558C" w:rsidRPr="00F76DEE" w:rsidTr="0003558C">
        <w:tc>
          <w:tcPr>
            <w:tcW w:w="3085" w:type="dxa"/>
          </w:tcPr>
          <w:p w:rsidR="0003558C" w:rsidRPr="00FA466B" w:rsidRDefault="0003558C" w:rsidP="0003558C">
            <w:pPr>
              <w:spacing w:line="240" w:lineRule="auto"/>
              <w:ind w:firstLine="174"/>
              <w:rPr>
                <w:sz w:val="18"/>
                <w:szCs w:val="18"/>
              </w:rPr>
            </w:pPr>
            <w:r w:rsidRPr="00FA466B">
              <w:rPr>
                <w:sz w:val="18"/>
                <w:szCs w:val="18"/>
              </w:rPr>
              <w:t>Temperature (K)</w:t>
            </w:r>
          </w:p>
        </w:tc>
        <w:tc>
          <w:tcPr>
            <w:tcW w:w="1339" w:type="dxa"/>
          </w:tcPr>
          <w:p w:rsidR="0003558C" w:rsidRPr="00FA466B" w:rsidRDefault="0003558C" w:rsidP="0003558C">
            <w:pPr>
              <w:spacing w:line="240" w:lineRule="auto"/>
              <w:ind w:firstLine="174"/>
              <w:jc w:val="center"/>
              <w:rPr>
                <w:sz w:val="18"/>
                <w:szCs w:val="18"/>
              </w:rPr>
            </w:pPr>
            <w:r w:rsidRPr="00FA466B">
              <w:rPr>
                <w:sz w:val="18"/>
                <w:szCs w:val="18"/>
              </w:rPr>
              <w:t>433</w:t>
            </w:r>
          </w:p>
        </w:tc>
        <w:tc>
          <w:tcPr>
            <w:tcW w:w="1531" w:type="dxa"/>
          </w:tcPr>
          <w:p w:rsidR="0003558C" w:rsidRPr="00FA466B" w:rsidRDefault="0003558C" w:rsidP="0003558C">
            <w:pPr>
              <w:spacing w:line="240" w:lineRule="auto"/>
              <w:ind w:firstLine="174"/>
              <w:jc w:val="center"/>
              <w:rPr>
                <w:sz w:val="18"/>
                <w:szCs w:val="18"/>
              </w:rPr>
            </w:pPr>
            <w:r w:rsidRPr="00FA466B">
              <w:rPr>
                <w:sz w:val="18"/>
                <w:szCs w:val="18"/>
              </w:rPr>
              <w:t>433</w:t>
            </w:r>
          </w:p>
        </w:tc>
      </w:tr>
    </w:tbl>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B522C7" w:rsidRDefault="00B522C7" w:rsidP="00293E19">
      <w:pPr>
        <w:spacing w:after="0" w:line="240" w:lineRule="auto"/>
        <w:ind w:firstLine="720"/>
        <w:rPr>
          <w:sz w:val="20"/>
          <w:szCs w:val="20"/>
          <w:lang w:val="en-US"/>
        </w:rPr>
      </w:pPr>
    </w:p>
    <w:p w:rsidR="0003558C" w:rsidRPr="0004412B" w:rsidRDefault="0003558C" w:rsidP="0003558C">
      <w:pPr>
        <w:pStyle w:val="Heading2"/>
        <w:numPr>
          <w:ilvl w:val="0"/>
          <w:numId w:val="0"/>
        </w:numPr>
        <w:spacing w:line="240" w:lineRule="auto"/>
        <w:jc w:val="left"/>
        <w:rPr>
          <w:b w:val="0"/>
          <w:bCs/>
          <w:i/>
          <w:iCs/>
          <w:sz w:val="20"/>
          <w:szCs w:val="20"/>
          <w:lang w:eastAsia="ko-KR"/>
        </w:rPr>
      </w:pPr>
      <w:r w:rsidRPr="0004412B">
        <w:rPr>
          <w:bCs/>
          <w:i/>
          <w:iCs/>
          <w:sz w:val="20"/>
          <w:szCs w:val="20"/>
          <w:lang w:eastAsia="ko-KR"/>
        </w:rPr>
        <w:t>2.3. Critical Load Case</w:t>
      </w:r>
    </w:p>
    <w:p w:rsidR="00B522C7" w:rsidRDefault="00082389" w:rsidP="0003558C">
      <w:pPr>
        <w:spacing w:after="0" w:line="240" w:lineRule="auto"/>
        <w:ind w:firstLine="720"/>
        <w:rPr>
          <w:sz w:val="20"/>
          <w:szCs w:val="20"/>
        </w:rPr>
      </w:pPr>
      <w:r>
        <w:rPr>
          <w:color w:val="000000" w:themeColor="text1"/>
          <w:sz w:val="20"/>
          <w:szCs w:val="20"/>
        </w:rPr>
        <w:t>It can be deduced from Fig</w:t>
      </w:r>
      <w:r w:rsidR="0003558C" w:rsidRPr="0003558C">
        <w:rPr>
          <w:color w:val="000000" w:themeColor="text1"/>
          <w:sz w:val="20"/>
          <w:szCs w:val="20"/>
        </w:rPr>
        <w:t>s</w:t>
      </w:r>
      <w:r>
        <w:rPr>
          <w:color w:val="000000" w:themeColor="text1"/>
          <w:sz w:val="20"/>
          <w:szCs w:val="20"/>
        </w:rPr>
        <w:t>.</w:t>
      </w:r>
      <w:r w:rsidR="0003558C" w:rsidRPr="0003558C">
        <w:rPr>
          <w:color w:val="000000" w:themeColor="text1"/>
          <w:sz w:val="20"/>
          <w:szCs w:val="20"/>
        </w:rPr>
        <w:t xml:space="preserve"> 8-10 that the maximum values for different </w:t>
      </w:r>
      <w:r w:rsidR="0003558C" w:rsidRPr="0003558C">
        <w:rPr>
          <w:sz w:val="20"/>
          <w:szCs w:val="20"/>
        </w:rPr>
        <w:t>mechanical loads occurred at different angular positions of the crankshaft. In order to avoid neglecting any combination of these forces that might be critical, a number of appropriately selected points in time were analysed as suggested by [26]. The maximum combustion pressure load case that occurs at a crank angle of 16.5</w:t>
      </w:r>
      <w:r w:rsidR="0003558C" w:rsidRPr="0003558C">
        <w:rPr>
          <w:rFonts w:cs="Aharoni" w:hint="cs"/>
          <w:sz w:val="20"/>
          <w:szCs w:val="20"/>
        </w:rPr>
        <w:t>°</w:t>
      </w:r>
      <w:r w:rsidR="0003558C" w:rsidRPr="0003558C">
        <w:rPr>
          <w:sz w:val="20"/>
          <w:szCs w:val="20"/>
        </w:rPr>
        <w:t xml:space="preserve"> after the top dead centre (TDC) for the analysed engine speed of 6000 rpm, turned out to be the most critical, causing the highest stress in piston. The results presented in this work therefore focused on this load case.</w:t>
      </w:r>
      <w:r w:rsidR="0003558C" w:rsidRPr="0003558C">
        <w:rPr>
          <w:color w:val="FF0000"/>
          <w:sz w:val="20"/>
          <w:szCs w:val="20"/>
        </w:rPr>
        <w:t xml:space="preserve"> </w:t>
      </w:r>
      <w:r w:rsidR="0003558C" w:rsidRPr="0003558C">
        <w:rPr>
          <w:sz w:val="20"/>
          <w:szCs w:val="20"/>
        </w:rPr>
        <w:t>The mechanical load values for the maximum combustion pressure load case at 6000 rpm are given in Table 7.</w:t>
      </w:r>
    </w:p>
    <w:p w:rsidR="005648DE" w:rsidRDefault="005648DE" w:rsidP="0003558C">
      <w:pPr>
        <w:spacing w:after="0" w:line="240" w:lineRule="auto"/>
        <w:ind w:firstLine="720"/>
        <w:rPr>
          <w:sz w:val="20"/>
          <w:szCs w:val="20"/>
        </w:rPr>
      </w:pPr>
    </w:p>
    <w:p w:rsidR="00B435E8" w:rsidRDefault="00B435E8" w:rsidP="0003558C">
      <w:pPr>
        <w:spacing w:after="0" w:line="240" w:lineRule="auto"/>
        <w:ind w:firstLine="720"/>
        <w:rPr>
          <w:sz w:val="20"/>
          <w:szCs w:val="20"/>
        </w:rPr>
      </w:pPr>
    </w:p>
    <w:p w:rsidR="00850C3D" w:rsidRPr="00B435E8" w:rsidRDefault="00850C3D" w:rsidP="000E6D2C">
      <w:pPr>
        <w:jc w:val="center"/>
        <w:rPr>
          <w:b/>
          <w:bCs/>
          <w:sz w:val="20"/>
          <w:szCs w:val="20"/>
        </w:rPr>
      </w:pPr>
      <w:r w:rsidRPr="00B435E8">
        <w:rPr>
          <w:b/>
          <w:bCs/>
          <w:sz w:val="20"/>
          <w:szCs w:val="20"/>
        </w:rPr>
        <w:lastRenderedPageBreak/>
        <w:t>Table 7</w:t>
      </w:r>
      <w:r w:rsidR="000E6D2C">
        <w:rPr>
          <w:b/>
          <w:bCs/>
          <w:sz w:val="20"/>
          <w:szCs w:val="20"/>
        </w:rPr>
        <w:t>.</w:t>
      </w:r>
      <w:r w:rsidRPr="00B435E8">
        <w:rPr>
          <w:b/>
          <w:bCs/>
          <w:sz w:val="20"/>
          <w:szCs w:val="20"/>
        </w:rPr>
        <w:t xml:space="preserve"> Mechanical loads values in the maximum combustion load case at 6000 rpm.</w:t>
      </w:r>
    </w:p>
    <w:tbl>
      <w:tblPr>
        <w:tblStyle w:val="TableGrid"/>
        <w:tblpPr w:leftFromText="180" w:rightFromText="180" w:vertAnchor="text" w:horzAnchor="margin" w:tblpXSpec="center" w:tblpY="123"/>
        <w:tblW w:w="0" w:type="auto"/>
        <w:tblLook w:val="04A0" w:firstRow="1" w:lastRow="0" w:firstColumn="1" w:lastColumn="0" w:noHBand="0" w:noVBand="1"/>
      </w:tblPr>
      <w:tblGrid>
        <w:gridCol w:w="1937"/>
        <w:gridCol w:w="1749"/>
      </w:tblGrid>
      <w:tr w:rsidR="00850C3D" w:rsidRPr="00F76DEE" w:rsidTr="00850C3D">
        <w:tc>
          <w:tcPr>
            <w:tcW w:w="1937" w:type="dxa"/>
          </w:tcPr>
          <w:p w:rsidR="00850C3D" w:rsidRPr="00FA466B" w:rsidRDefault="00850C3D" w:rsidP="00850C3D">
            <w:pPr>
              <w:spacing w:line="240" w:lineRule="auto"/>
              <w:ind w:firstLine="174"/>
              <w:jc w:val="center"/>
              <w:rPr>
                <w:sz w:val="18"/>
                <w:szCs w:val="18"/>
              </w:rPr>
            </w:pPr>
            <w:r w:rsidRPr="00FA466B">
              <w:rPr>
                <w:sz w:val="18"/>
                <w:szCs w:val="18"/>
              </w:rPr>
              <w:t>Load</w:t>
            </w:r>
          </w:p>
        </w:tc>
        <w:tc>
          <w:tcPr>
            <w:tcW w:w="1749" w:type="dxa"/>
          </w:tcPr>
          <w:p w:rsidR="00850C3D" w:rsidRPr="00FA466B" w:rsidRDefault="00850C3D" w:rsidP="00850C3D">
            <w:pPr>
              <w:spacing w:line="240" w:lineRule="auto"/>
              <w:ind w:firstLine="174"/>
              <w:jc w:val="center"/>
              <w:rPr>
                <w:sz w:val="18"/>
                <w:szCs w:val="18"/>
              </w:rPr>
            </w:pPr>
            <w:r w:rsidRPr="00FA466B">
              <w:rPr>
                <w:sz w:val="18"/>
                <w:szCs w:val="18"/>
              </w:rPr>
              <w:t>Value</w:t>
            </w:r>
          </w:p>
        </w:tc>
      </w:tr>
      <w:tr w:rsidR="00850C3D" w:rsidRPr="00F76DEE" w:rsidTr="00850C3D">
        <w:tc>
          <w:tcPr>
            <w:tcW w:w="1937" w:type="dxa"/>
          </w:tcPr>
          <w:p w:rsidR="00850C3D" w:rsidRPr="00FA466B" w:rsidRDefault="00850C3D" w:rsidP="00850C3D">
            <w:pPr>
              <w:spacing w:line="240" w:lineRule="auto"/>
              <w:ind w:firstLine="174"/>
              <w:jc w:val="center"/>
              <w:rPr>
                <w:sz w:val="18"/>
                <w:szCs w:val="18"/>
              </w:rPr>
            </w:pPr>
            <w:r w:rsidRPr="00FA466B">
              <w:rPr>
                <w:sz w:val="18"/>
                <w:szCs w:val="18"/>
              </w:rPr>
              <w:t>Pressure</w:t>
            </w:r>
          </w:p>
        </w:tc>
        <w:tc>
          <w:tcPr>
            <w:tcW w:w="1749" w:type="dxa"/>
          </w:tcPr>
          <w:p w:rsidR="00850C3D" w:rsidRPr="00FA466B" w:rsidRDefault="00850C3D" w:rsidP="00850C3D">
            <w:pPr>
              <w:spacing w:line="240" w:lineRule="auto"/>
              <w:ind w:firstLine="174"/>
              <w:jc w:val="center"/>
              <w:rPr>
                <w:sz w:val="18"/>
                <w:szCs w:val="18"/>
              </w:rPr>
            </w:pPr>
            <w:r w:rsidRPr="00FA466B">
              <w:rPr>
                <w:sz w:val="18"/>
                <w:szCs w:val="18"/>
              </w:rPr>
              <w:t>85.5 bar</w:t>
            </w:r>
          </w:p>
        </w:tc>
      </w:tr>
      <w:tr w:rsidR="00850C3D" w:rsidRPr="00F76DEE" w:rsidTr="00850C3D">
        <w:tc>
          <w:tcPr>
            <w:tcW w:w="1937" w:type="dxa"/>
          </w:tcPr>
          <w:p w:rsidR="00850C3D" w:rsidRPr="00FA466B" w:rsidRDefault="00850C3D" w:rsidP="00850C3D">
            <w:pPr>
              <w:spacing w:line="240" w:lineRule="auto"/>
              <w:ind w:firstLine="174"/>
              <w:jc w:val="center"/>
              <w:rPr>
                <w:sz w:val="18"/>
                <w:szCs w:val="18"/>
              </w:rPr>
            </w:pPr>
            <w:r w:rsidRPr="00FA466B">
              <w:rPr>
                <w:sz w:val="18"/>
                <w:szCs w:val="18"/>
              </w:rPr>
              <w:t>Acceleration</w:t>
            </w:r>
          </w:p>
        </w:tc>
        <w:tc>
          <w:tcPr>
            <w:tcW w:w="1749" w:type="dxa"/>
          </w:tcPr>
          <w:p w:rsidR="00850C3D" w:rsidRPr="00FA466B" w:rsidRDefault="00850C3D" w:rsidP="00850C3D">
            <w:pPr>
              <w:spacing w:line="240" w:lineRule="auto"/>
              <w:ind w:firstLine="174"/>
              <w:jc w:val="center"/>
              <w:rPr>
                <w:sz w:val="18"/>
                <w:szCs w:val="18"/>
              </w:rPr>
            </w:pPr>
            <w:r w:rsidRPr="00FA466B">
              <w:rPr>
                <w:rFonts w:eastAsiaTheme="minorEastAsia"/>
                <w:sz w:val="18"/>
                <w:szCs w:val="18"/>
              </w:rPr>
              <w:t xml:space="preserve">14356 </w:t>
            </w:r>
            <m:oMath>
              <m:r>
                <m:rPr>
                  <m:sty m:val="p"/>
                </m:rPr>
                <w:rPr>
                  <w:rFonts w:ascii="Cambria Math" w:hAnsi="Cambria Math"/>
                  <w:sz w:val="18"/>
                  <w:szCs w:val="18"/>
                </w:rPr>
                <m:t>m/</m:t>
              </m:r>
              <m:sSup>
                <m:sSupPr>
                  <m:ctrlPr>
                    <w:rPr>
                      <w:rFonts w:ascii="Cambria Math" w:hAnsi="Cambria Math"/>
                      <w:sz w:val="18"/>
                      <w:szCs w:val="18"/>
                    </w:rPr>
                  </m:ctrlPr>
                </m:sSupPr>
                <m:e>
                  <m:r>
                    <m:rPr>
                      <m:sty m:val="p"/>
                    </m:rPr>
                    <w:rPr>
                      <w:rFonts w:ascii="Cambria Math" w:hAnsi="Cambria Math"/>
                      <w:sz w:val="18"/>
                      <w:szCs w:val="18"/>
                    </w:rPr>
                    <m:t>sec</m:t>
                  </m:r>
                </m:e>
                <m:sup>
                  <m:r>
                    <m:rPr>
                      <m:sty m:val="p"/>
                    </m:rPr>
                    <w:rPr>
                      <w:rFonts w:ascii="Cambria Math" w:hAnsi="Cambria Math"/>
                      <w:sz w:val="18"/>
                      <w:szCs w:val="18"/>
                    </w:rPr>
                    <m:t>2</m:t>
                  </m:r>
                </m:sup>
              </m:sSup>
            </m:oMath>
          </w:p>
        </w:tc>
      </w:tr>
      <w:tr w:rsidR="00850C3D" w:rsidRPr="00F76DEE" w:rsidTr="00850C3D">
        <w:tc>
          <w:tcPr>
            <w:tcW w:w="1937" w:type="dxa"/>
          </w:tcPr>
          <w:p w:rsidR="00850C3D" w:rsidRPr="00FA466B" w:rsidRDefault="00850C3D" w:rsidP="00850C3D">
            <w:pPr>
              <w:spacing w:line="240" w:lineRule="auto"/>
              <w:ind w:firstLine="174"/>
              <w:jc w:val="center"/>
              <w:rPr>
                <w:sz w:val="18"/>
                <w:szCs w:val="18"/>
              </w:rPr>
            </w:pPr>
            <w:r w:rsidRPr="00FA466B">
              <w:rPr>
                <w:sz w:val="18"/>
                <w:szCs w:val="18"/>
              </w:rPr>
              <w:t>Lateral Force</w:t>
            </w:r>
          </w:p>
        </w:tc>
        <w:tc>
          <w:tcPr>
            <w:tcW w:w="1749" w:type="dxa"/>
          </w:tcPr>
          <w:p w:rsidR="00850C3D" w:rsidRPr="00FA466B" w:rsidRDefault="00850C3D" w:rsidP="00850C3D">
            <w:pPr>
              <w:spacing w:line="240" w:lineRule="auto"/>
              <w:ind w:firstLine="174"/>
              <w:jc w:val="center"/>
              <w:rPr>
                <w:sz w:val="18"/>
                <w:szCs w:val="18"/>
              </w:rPr>
            </w:pPr>
            <w:r w:rsidRPr="00FA466B">
              <w:rPr>
                <w:sz w:val="18"/>
                <w:szCs w:val="18"/>
              </w:rPr>
              <w:t>5626 N</w:t>
            </w:r>
          </w:p>
        </w:tc>
      </w:tr>
    </w:tbl>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850C3D" w:rsidRPr="00850C3D" w:rsidRDefault="00850C3D" w:rsidP="00850C3D">
      <w:pPr>
        <w:spacing w:before="120" w:line="240" w:lineRule="auto"/>
        <w:ind w:firstLine="200"/>
        <w:rPr>
          <w:sz w:val="20"/>
          <w:szCs w:val="20"/>
        </w:rPr>
      </w:pPr>
      <w:r w:rsidRPr="00850C3D">
        <w:rPr>
          <w:sz w:val="20"/>
          <w:szCs w:val="20"/>
        </w:rPr>
        <w:t>Once a finite element model for the original piston was established, it was used as a base model to design a new piston with reduced mass by thinning the different sections of the piston.</w:t>
      </w:r>
    </w:p>
    <w:p w:rsidR="00850C3D" w:rsidRPr="0004412B" w:rsidRDefault="00850C3D" w:rsidP="00850C3D">
      <w:pPr>
        <w:pStyle w:val="Heading2"/>
        <w:numPr>
          <w:ilvl w:val="0"/>
          <w:numId w:val="0"/>
        </w:numPr>
        <w:spacing w:line="240" w:lineRule="auto"/>
        <w:jc w:val="left"/>
        <w:rPr>
          <w:b w:val="0"/>
          <w:bCs/>
          <w:i/>
          <w:iCs/>
          <w:sz w:val="20"/>
          <w:szCs w:val="20"/>
          <w:lang w:eastAsia="ko-KR"/>
        </w:rPr>
      </w:pPr>
      <w:r w:rsidRPr="0004412B">
        <w:rPr>
          <w:bCs/>
          <w:i/>
          <w:iCs/>
          <w:sz w:val="20"/>
          <w:szCs w:val="20"/>
          <w:lang w:eastAsia="ko-KR"/>
        </w:rPr>
        <w:t>2.4. Mass Reduction Strategy</w:t>
      </w:r>
    </w:p>
    <w:p w:rsidR="00850C3D" w:rsidRPr="00850C3D" w:rsidRDefault="000B73FB" w:rsidP="00850C3D">
      <w:pPr>
        <w:spacing w:line="240" w:lineRule="auto"/>
        <w:ind w:firstLine="200"/>
        <w:rPr>
          <w:sz w:val="20"/>
          <w:szCs w:val="20"/>
        </w:rPr>
      </w:pPr>
      <w:r w:rsidRPr="00F76DEE">
        <w:rPr>
          <w:lang w:eastAsia="en-GB"/>
        </w:rPr>
        <w:drawing>
          <wp:anchor distT="0" distB="0" distL="114300" distR="114300" simplePos="0" relativeHeight="251663360" behindDoc="1" locked="0" layoutInCell="1" allowOverlap="1" wp14:anchorId="65C71477" wp14:editId="21690F8B">
            <wp:simplePos x="0" y="0"/>
            <wp:positionH relativeFrom="margin">
              <wp:posOffset>1068705</wp:posOffset>
            </wp:positionH>
            <wp:positionV relativeFrom="paragraph">
              <wp:posOffset>520412</wp:posOffset>
            </wp:positionV>
            <wp:extent cx="3595255" cy="2988557"/>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595255" cy="2988557"/>
                    </a:xfrm>
                    <a:prstGeom prst="rect">
                      <a:avLst/>
                    </a:prstGeom>
                  </pic:spPr>
                </pic:pic>
              </a:graphicData>
            </a:graphic>
            <wp14:sizeRelH relativeFrom="page">
              <wp14:pctWidth>0</wp14:pctWidth>
            </wp14:sizeRelH>
            <wp14:sizeRelV relativeFrom="page">
              <wp14:pctHeight>0</wp14:pctHeight>
            </wp14:sizeRelV>
          </wp:anchor>
        </w:drawing>
      </w:r>
      <w:r w:rsidR="00850C3D" w:rsidRPr="00850C3D">
        <w:rPr>
          <w:sz w:val="20"/>
          <w:szCs w:val="20"/>
        </w:rPr>
        <w:t>For the new piston to be compatible with existing engine assembly there were certain features and sections of the piston that needed to be kept the same.</w:t>
      </w:r>
      <w:r w:rsidR="00082389">
        <w:rPr>
          <w:sz w:val="20"/>
          <w:szCs w:val="20"/>
        </w:rPr>
        <w:t xml:space="preserve"> These are highlighted in Fig.</w:t>
      </w:r>
      <w:r w:rsidR="00850C3D" w:rsidRPr="00850C3D">
        <w:rPr>
          <w:sz w:val="20"/>
          <w:szCs w:val="20"/>
        </w:rPr>
        <w:t xml:space="preserve"> 11. Furthermore, the whole of the external envelope of the piston was also left unmodified to not affect the combustion characteristics of the engine.</w:t>
      </w: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B73FB" w:rsidRPr="000B73FB" w:rsidRDefault="000B73FB" w:rsidP="007F26C5">
      <w:pPr>
        <w:spacing w:before="60" w:after="120"/>
        <w:ind w:firstLine="180"/>
        <w:jc w:val="center"/>
        <w:rPr>
          <w:b/>
          <w:sz w:val="20"/>
          <w:szCs w:val="20"/>
        </w:rPr>
      </w:pPr>
      <w:r>
        <w:rPr>
          <w:b/>
          <w:sz w:val="20"/>
          <w:szCs w:val="20"/>
        </w:rPr>
        <w:t>Figure</w:t>
      </w:r>
      <w:r w:rsidRPr="000B73FB">
        <w:rPr>
          <w:b/>
          <w:sz w:val="20"/>
          <w:szCs w:val="20"/>
        </w:rPr>
        <w:t xml:space="preserve"> 11</w:t>
      </w:r>
      <w:r w:rsidR="007F26C5">
        <w:rPr>
          <w:b/>
          <w:sz w:val="20"/>
          <w:szCs w:val="20"/>
        </w:rPr>
        <w:t>:</w:t>
      </w:r>
      <w:r w:rsidRPr="000B73FB">
        <w:rPr>
          <w:b/>
          <w:sz w:val="20"/>
          <w:szCs w:val="20"/>
        </w:rPr>
        <w:t xml:space="preserve"> Features and regions of piston that we were left unmodified</w:t>
      </w:r>
      <w:r>
        <w:rPr>
          <w:b/>
          <w:sz w:val="20"/>
          <w:szCs w:val="20"/>
        </w:rPr>
        <w:t>.</w:t>
      </w:r>
    </w:p>
    <w:p w:rsidR="0003558C" w:rsidRDefault="0003558C" w:rsidP="0003558C">
      <w:pPr>
        <w:spacing w:after="0" w:line="240" w:lineRule="auto"/>
        <w:rPr>
          <w:sz w:val="20"/>
          <w:szCs w:val="20"/>
        </w:rPr>
      </w:pPr>
    </w:p>
    <w:p w:rsidR="00B37AB0" w:rsidRPr="00B37AB0" w:rsidRDefault="00B37AB0" w:rsidP="00B37AB0">
      <w:pPr>
        <w:spacing w:line="240" w:lineRule="auto"/>
        <w:rPr>
          <w:sz w:val="20"/>
          <w:szCs w:val="20"/>
        </w:rPr>
      </w:pPr>
      <w:r w:rsidRPr="00B37AB0">
        <w:rPr>
          <w:sz w:val="20"/>
          <w:szCs w:val="20"/>
        </w:rPr>
        <w:t>The design approach was to reduce piston mass by thinning different sections of the piston as stated earlier. This was feasible because the new alloy has higher strength and Young’s Modulus (Table 2).</w:t>
      </w:r>
    </w:p>
    <w:p w:rsidR="00B37AB0" w:rsidRDefault="00B37AB0" w:rsidP="00B37AB0">
      <w:pPr>
        <w:spacing w:line="240" w:lineRule="auto"/>
        <w:ind w:firstLine="200"/>
        <w:rPr>
          <w:sz w:val="20"/>
          <w:szCs w:val="20"/>
        </w:rPr>
      </w:pPr>
      <w:r w:rsidRPr="00B37AB0">
        <w:rPr>
          <w:sz w:val="20"/>
          <w:szCs w:val="20"/>
        </w:rPr>
        <w:t>The inspection design optimisation was carried out by manually removing material from low stressed locations of the piston and re-evaluating stress and deformation response to verify acceptability. The parameters measured were the maximum principal stress, temperature and deformations and the simula</w:t>
      </w:r>
      <w:r w:rsidR="00082389">
        <w:rPr>
          <w:sz w:val="20"/>
          <w:szCs w:val="20"/>
        </w:rPr>
        <w:t>ted results are given in Figs.</w:t>
      </w:r>
      <w:r w:rsidRPr="00B37AB0">
        <w:rPr>
          <w:sz w:val="20"/>
          <w:szCs w:val="20"/>
        </w:rPr>
        <w:t xml:space="preserve"> 12–24. The incremental material removal steps are tabulated in Table 8 which shows where the geometrical changes were made; resulting in material being removed. The simulation No in (Table 8) refers to each incremental step where the materials were removed for mass reduction.</w:t>
      </w:r>
    </w:p>
    <w:p w:rsidR="00986AFB" w:rsidRDefault="00986AFB" w:rsidP="00B37AB0">
      <w:pPr>
        <w:spacing w:line="240" w:lineRule="auto"/>
        <w:ind w:firstLine="200"/>
        <w:rPr>
          <w:sz w:val="20"/>
          <w:szCs w:val="20"/>
        </w:rPr>
      </w:pPr>
    </w:p>
    <w:p w:rsidR="005648DE" w:rsidRPr="00B37AB0" w:rsidRDefault="005648DE" w:rsidP="00B37AB0">
      <w:pPr>
        <w:spacing w:line="240" w:lineRule="auto"/>
        <w:ind w:firstLine="200"/>
        <w:rPr>
          <w:sz w:val="20"/>
          <w:szCs w:val="20"/>
        </w:rPr>
      </w:pPr>
    </w:p>
    <w:p w:rsidR="00554A17" w:rsidRPr="00554A17" w:rsidRDefault="001F682C" w:rsidP="000E6D2C">
      <w:pPr>
        <w:pStyle w:val="Heading1"/>
      </w:pPr>
      <w:r w:rsidRPr="00F76DEE">
        <w:lastRenderedPageBreak/>
        <w:t xml:space="preserve"> R</w:t>
      </w:r>
      <w:r w:rsidR="007A53B9">
        <w:t>ESULTS</w:t>
      </w:r>
    </w:p>
    <w:p w:rsidR="00554A17" w:rsidRDefault="001F682C" w:rsidP="00554A17">
      <w:pPr>
        <w:spacing w:line="240" w:lineRule="auto"/>
        <w:rPr>
          <w:sz w:val="20"/>
          <w:szCs w:val="20"/>
        </w:rPr>
      </w:pPr>
      <w:r w:rsidRPr="001F682C">
        <w:rPr>
          <w:sz w:val="20"/>
          <w:szCs w:val="20"/>
        </w:rPr>
        <w:t xml:space="preserve">The results presented in this section are based on the critical load condition (Table 7) and results are presented for piston temperature distribution, maximum principal stress, plastic strain and deformation. These values are significant factors in piston design analysis. A mesh convergence analysis was carried out which indicated that convergence occurred at an element size of 3.5 mm. </w:t>
      </w:r>
    </w:p>
    <w:p w:rsidR="00B37AB0" w:rsidRDefault="001F682C" w:rsidP="00554A17">
      <w:pPr>
        <w:spacing w:line="240" w:lineRule="auto"/>
        <w:rPr>
          <w:sz w:val="20"/>
          <w:szCs w:val="20"/>
        </w:rPr>
      </w:pPr>
      <w:r w:rsidRPr="001F682C">
        <w:rPr>
          <w:sz w:val="20"/>
          <w:szCs w:val="20"/>
        </w:rPr>
        <w:t xml:space="preserve">Most pistons fail due to thermo-mechanical fatigue loading where the crack starts at the high stress areas in </w:t>
      </w:r>
      <w:r w:rsidR="00082389">
        <w:rPr>
          <w:sz w:val="20"/>
          <w:szCs w:val="20"/>
        </w:rPr>
        <w:t>crown above the pin hole (Fig.</w:t>
      </w:r>
      <w:r w:rsidRPr="001F682C">
        <w:rPr>
          <w:sz w:val="20"/>
          <w:szCs w:val="20"/>
        </w:rPr>
        <w:t xml:space="preserve"> 12, circled in red) and travels towards the high stress area in pin hole (Fi</w:t>
      </w:r>
      <w:r w:rsidR="00082389">
        <w:rPr>
          <w:sz w:val="20"/>
          <w:szCs w:val="20"/>
        </w:rPr>
        <w:t>g.</w:t>
      </w:r>
      <w:r w:rsidRPr="001F682C">
        <w:rPr>
          <w:sz w:val="20"/>
          <w:szCs w:val="20"/>
        </w:rPr>
        <w:t xml:space="preserve"> 13, shown in red). Therefore, the maximum principal stresses were assessed at critical locations that cause thermos-mechanical fatigue failures in piston as reported by [27-29]. The stress c</w:t>
      </w:r>
      <w:r w:rsidR="008915FC">
        <w:rPr>
          <w:sz w:val="20"/>
          <w:szCs w:val="20"/>
        </w:rPr>
        <w:t>ontours shown i</w:t>
      </w:r>
      <w:r w:rsidR="00082389">
        <w:rPr>
          <w:sz w:val="20"/>
          <w:szCs w:val="20"/>
        </w:rPr>
        <w:t>n Figs.</w:t>
      </w:r>
      <w:r w:rsidR="008915FC">
        <w:rPr>
          <w:sz w:val="20"/>
          <w:szCs w:val="20"/>
        </w:rPr>
        <w:t xml:space="preserve"> 12-13 </w:t>
      </w:r>
      <w:r w:rsidRPr="001F682C">
        <w:rPr>
          <w:sz w:val="20"/>
          <w:szCs w:val="20"/>
        </w:rPr>
        <w:t xml:space="preserve">are for simulation No 1 (original design) and 16 (new final design) respectively. The directional Cartesian axes used for the analyses aligned with the pin longitudinal direction (X), radial to the pin longitudinal direction (Y) and the notional direction of the piston motion (Z), as </w:t>
      </w:r>
      <w:r w:rsidR="00082389">
        <w:rPr>
          <w:sz w:val="20"/>
          <w:szCs w:val="20"/>
        </w:rPr>
        <w:t>shown in Fig.</w:t>
      </w:r>
      <w:r w:rsidRPr="001F682C">
        <w:rPr>
          <w:sz w:val="20"/>
          <w:szCs w:val="20"/>
        </w:rPr>
        <w:t xml:space="preserve"> 6.</w:t>
      </w:r>
    </w:p>
    <w:p w:rsidR="00554A17" w:rsidRPr="00B435E8" w:rsidRDefault="00554A17" w:rsidP="00B435E8">
      <w:pPr>
        <w:jc w:val="center"/>
        <w:rPr>
          <w:b/>
          <w:bCs/>
          <w:sz w:val="20"/>
          <w:szCs w:val="20"/>
        </w:rPr>
      </w:pPr>
      <w:r w:rsidRPr="00B435E8">
        <w:rPr>
          <w:b/>
          <w:bCs/>
          <w:sz w:val="20"/>
          <w:szCs w:val="20"/>
        </w:rPr>
        <w:t xml:space="preserve">Table </w:t>
      </w:r>
      <w:r w:rsidR="007F26C5" w:rsidRPr="00B435E8">
        <w:rPr>
          <w:b/>
          <w:bCs/>
          <w:sz w:val="20"/>
          <w:szCs w:val="20"/>
        </w:rPr>
        <w:t>8</w:t>
      </w:r>
      <w:r w:rsidRPr="00B435E8">
        <w:rPr>
          <w:b/>
          <w:bCs/>
          <w:sz w:val="20"/>
          <w:szCs w:val="20"/>
        </w:rPr>
        <w:t>: Descriptions of the material removal steps for manual piston optimisation.</w:t>
      </w:r>
    </w:p>
    <w:p w:rsidR="00B43A69" w:rsidRDefault="00554A17" w:rsidP="00B43A69">
      <w:pPr>
        <w:spacing w:after="0" w:line="240" w:lineRule="auto"/>
        <w:rPr>
          <w:sz w:val="20"/>
          <w:szCs w:val="20"/>
        </w:rPr>
      </w:pPr>
      <w:r>
        <w:rPr>
          <w:lang w:eastAsia="en-GB"/>
        </w:rPr>
        <w:drawing>
          <wp:anchor distT="0" distB="0" distL="114300" distR="114300" simplePos="0" relativeHeight="251666432" behindDoc="1" locked="0" layoutInCell="1" allowOverlap="1">
            <wp:simplePos x="0" y="0"/>
            <wp:positionH relativeFrom="margin">
              <wp:align>center</wp:align>
            </wp:positionH>
            <wp:positionV relativeFrom="paragraph">
              <wp:posOffset>6985</wp:posOffset>
            </wp:positionV>
            <wp:extent cx="5731510" cy="55397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31510" cy="5539740"/>
                    </a:xfrm>
                    <a:prstGeom prst="rect">
                      <a:avLst/>
                    </a:prstGeom>
                  </pic:spPr>
                </pic:pic>
              </a:graphicData>
            </a:graphic>
            <wp14:sizeRelH relativeFrom="page">
              <wp14:pctWidth>0</wp14:pctWidth>
            </wp14:sizeRelH>
            <wp14:sizeRelV relativeFrom="page">
              <wp14:pctHeight>0</wp14:pctHeight>
            </wp14:sizeRelV>
          </wp:anchor>
        </w:drawing>
      </w:r>
    </w:p>
    <w:p w:rsidR="00B43A69" w:rsidRDefault="00B43A69" w:rsidP="00B43A69">
      <w:pPr>
        <w:spacing w:after="0" w:line="240" w:lineRule="auto"/>
        <w:rPr>
          <w:sz w:val="20"/>
          <w:szCs w:val="20"/>
        </w:rPr>
      </w:pPr>
    </w:p>
    <w:p w:rsidR="00B43A69" w:rsidRDefault="00B43A69" w:rsidP="00B43A69">
      <w:pPr>
        <w:spacing w:after="0" w:line="240" w:lineRule="auto"/>
        <w:rPr>
          <w:sz w:val="20"/>
          <w:szCs w:val="20"/>
        </w:rPr>
      </w:pPr>
    </w:p>
    <w:p w:rsidR="00B43A69" w:rsidRDefault="00B43A69" w:rsidP="00B43A69">
      <w:pPr>
        <w:spacing w:after="0" w:line="240" w:lineRule="auto"/>
        <w:rPr>
          <w:sz w:val="20"/>
          <w:szCs w:val="20"/>
        </w:rPr>
      </w:pPr>
    </w:p>
    <w:p w:rsidR="00B43A69" w:rsidRDefault="00B43A69"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B37AB0" w:rsidRDefault="00B37AB0"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986AFB" w:rsidRDefault="00986AFB" w:rsidP="0003558C">
      <w:pPr>
        <w:spacing w:after="0" w:line="240" w:lineRule="auto"/>
        <w:rPr>
          <w:sz w:val="20"/>
          <w:szCs w:val="20"/>
        </w:rPr>
      </w:pPr>
    </w:p>
    <w:p w:rsidR="005648DE" w:rsidRDefault="005648DE" w:rsidP="0003558C">
      <w:pPr>
        <w:spacing w:after="0" w:line="240" w:lineRule="auto"/>
        <w:rPr>
          <w:sz w:val="20"/>
          <w:szCs w:val="20"/>
        </w:rPr>
      </w:pPr>
    </w:p>
    <w:p w:rsidR="0003558C" w:rsidRDefault="0003558C" w:rsidP="0003558C">
      <w:pPr>
        <w:spacing w:after="0" w:line="240" w:lineRule="auto"/>
        <w:rPr>
          <w:sz w:val="20"/>
          <w:szCs w:val="20"/>
        </w:rPr>
      </w:pPr>
    </w:p>
    <w:p w:rsidR="0003558C" w:rsidRDefault="0004412B" w:rsidP="0003558C">
      <w:pPr>
        <w:spacing w:after="0" w:line="240" w:lineRule="auto"/>
        <w:rPr>
          <w:sz w:val="20"/>
          <w:szCs w:val="20"/>
        </w:rPr>
      </w:pPr>
      <w:r>
        <w:rPr>
          <w:lang w:eastAsia="en-GB"/>
        </w:rPr>
        <w:lastRenderedPageBreak/>
        <w:drawing>
          <wp:anchor distT="0" distB="0" distL="114300" distR="114300" simplePos="0" relativeHeight="251670528" behindDoc="1" locked="0" layoutInCell="1" allowOverlap="1" wp14:anchorId="6CACBF73" wp14:editId="3A3983A2">
            <wp:simplePos x="0" y="0"/>
            <wp:positionH relativeFrom="margin">
              <wp:align>center</wp:align>
            </wp:positionH>
            <wp:positionV relativeFrom="paragraph">
              <wp:posOffset>15528</wp:posOffset>
            </wp:positionV>
            <wp:extent cx="4041648" cy="195349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41648" cy="1953491"/>
                    </a:xfrm>
                    <a:prstGeom prst="rect">
                      <a:avLst/>
                    </a:prstGeom>
                  </pic:spPr>
                </pic:pic>
              </a:graphicData>
            </a:graphic>
            <wp14:sizeRelH relativeFrom="page">
              <wp14:pctWidth>0</wp14:pctWidth>
            </wp14:sizeRelH>
            <wp14:sizeRelV relativeFrom="page">
              <wp14:pctHeight>0</wp14:pctHeight>
            </wp14:sizeRelV>
          </wp:anchor>
        </w:drawing>
      </w: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7F26C5" w:rsidRPr="007F26C5" w:rsidRDefault="007F26C5" w:rsidP="007F26C5">
      <w:pPr>
        <w:spacing w:line="200" w:lineRule="exact"/>
        <w:jc w:val="center"/>
        <w:rPr>
          <w:b/>
          <w:sz w:val="18"/>
        </w:rPr>
      </w:pPr>
      <w:r w:rsidRPr="007F26C5">
        <w:rPr>
          <w:b/>
          <w:sz w:val="18"/>
        </w:rPr>
        <w:t>Figure 12: Maximum principal stresses in piston crown in original and new pistons.</w:t>
      </w:r>
    </w:p>
    <w:p w:rsidR="0003558C" w:rsidRDefault="007F26C5" w:rsidP="0003558C">
      <w:pPr>
        <w:spacing w:after="0" w:line="240" w:lineRule="auto"/>
        <w:rPr>
          <w:sz w:val="20"/>
          <w:szCs w:val="20"/>
        </w:rPr>
      </w:pPr>
      <w:r>
        <w:rPr>
          <w:lang w:eastAsia="en-GB"/>
        </w:rPr>
        <w:drawing>
          <wp:anchor distT="0" distB="0" distL="114300" distR="114300" simplePos="0" relativeHeight="251674624" behindDoc="1" locked="0" layoutInCell="1" allowOverlap="1" wp14:anchorId="68C1CECA" wp14:editId="6E270BD9">
            <wp:simplePos x="0" y="0"/>
            <wp:positionH relativeFrom="margin">
              <wp:align>center</wp:align>
            </wp:positionH>
            <wp:positionV relativeFrom="paragraph">
              <wp:posOffset>3925</wp:posOffset>
            </wp:positionV>
            <wp:extent cx="3940017" cy="1634836"/>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40017" cy="1634836"/>
                    </a:xfrm>
                    <a:prstGeom prst="rect">
                      <a:avLst/>
                    </a:prstGeom>
                  </pic:spPr>
                </pic:pic>
              </a:graphicData>
            </a:graphic>
            <wp14:sizeRelH relativeFrom="page">
              <wp14:pctWidth>0</wp14:pctWidth>
            </wp14:sizeRelH>
            <wp14:sizeRelV relativeFrom="page">
              <wp14:pctHeight>0</wp14:pctHeight>
            </wp14:sizeRelV>
          </wp:anchor>
        </w:drawing>
      </w: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7F26C5" w:rsidRPr="007F26C5" w:rsidRDefault="007F26C5" w:rsidP="007F26C5">
      <w:pPr>
        <w:jc w:val="center"/>
        <w:rPr>
          <w:b/>
          <w:sz w:val="20"/>
          <w:szCs w:val="20"/>
        </w:rPr>
      </w:pPr>
      <w:r w:rsidRPr="007F26C5">
        <w:rPr>
          <w:b/>
          <w:sz w:val="20"/>
          <w:szCs w:val="20"/>
        </w:rPr>
        <w:t>Figure 13</w:t>
      </w:r>
      <w:r>
        <w:rPr>
          <w:b/>
          <w:sz w:val="20"/>
          <w:szCs w:val="20"/>
        </w:rPr>
        <w:t>:</w:t>
      </w:r>
      <w:r w:rsidRPr="007F26C5">
        <w:rPr>
          <w:b/>
          <w:sz w:val="20"/>
          <w:szCs w:val="20"/>
        </w:rPr>
        <w:t xml:space="preserve"> Maximum principal stresses in pin hole in original and new pistons.</w:t>
      </w:r>
    </w:p>
    <w:p w:rsidR="007F26C5" w:rsidRPr="004F50D5" w:rsidRDefault="007F26C5" w:rsidP="007F26C5">
      <w:pPr>
        <w:pStyle w:val="Heading2"/>
        <w:numPr>
          <w:ilvl w:val="1"/>
          <w:numId w:val="17"/>
        </w:numPr>
        <w:spacing w:before="0" w:after="0"/>
        <w:jc w:val="left"/>
        <w:rPr>
          <w:b w:val="0"/>
          <w:bCs/>
          <w:i/>
          <w:iCs/>
          <w:sz w:val="20"/>
          <w:lang w:eastAsia="ko-KR"/>
        </w:rPr>
      </w:pPr>
      <w:r w:rsidRPr="004F50D5">
        <w:rPr>
          <w:bCs/>
          <w:i/>
          <w:iCs/>
          <w:sz w:val="20"/>
          <w:lang w:eastAsia="ko-KR"/>
        </w:rPr>
        <w:t>Piston Design FEA Results</w:t>
      </w:r>
    </w:p>
    <w:p w:rsidR="007F26C5" w:rsidRPr="007F26C5" w:rsidRDefault="007F26C5" w:rsidP="007F26C5">
      <w:pPr>
        <w:spacing w:line="240" w:lineRule="auto"/>
        <w:rPr>
          <w:sz w:val="20"/>
          <w:szCs w:val="20"/>
        </w:rPr>
      </w:pPr>
      <w:r w:rsidRPr="007F26C5">
        <w:rPr>
          <w:sz w:val="20"/>
          <w:szCs w:val="20"/>
        </w:rPr>
        <w:t xml:space="preserve">The maximum principal stresses in the </w:t>
      </w:r>
      <w:r w:rsidR="00082389">
        <w:rPr>
          <w:sz w:val="20"/>
          <w:szCs w:val="20"/>
        </w:rPr>
        <w:t>critical regions (shown in Fig</w:t>
      </w:r>
      <w:r w:rsidRPr="007F26C5">
        <w:rPr>
          <w:sz w:val="20"/>
          <w:szCs w:val="20"/>
        </w:rPr>
        <w:t>s</w:t>
      </w:r>
      <w:r w:rsidR="00082389">
        <w:rPr>
          <w:sz w:val="20"/>
          <w:szCs w:val="20"/>
        </w:rPr>
        <w:t>.</w:t>
      </w:r>
      <w:r w:rsidRPr="007F26C5">
        <w:rPr>
          <w:sz w:val="20"/>
          <w:szCs w:val="20"/>
        </w:rPr>
        <w:t xml:space="preserve"> 12-13) for the manual piston </w:t>
      </w:r>
      <w:r w:rsidR="00082389">
        <w:rPr>
          <w:sz w:val="20"/>
          <w:szCs w:val="20"/>
        </w:rPr>
        <w:t>optimisation are given in Fig</w:t>
      </w:r>
      <w:r w:rsidRPr="007F26C5">
        <w:rPr>
          <w:sz w:val="20"/>
          <w:szCs w:val="20"/>
        </w:rPr>
        <w:t>s</w:t>
      </w:r>
      <w:r w:rsidR="00082389">
        <w:rPr>
          <w:sz w:val="20"/>
          <w:szCs w:val="20"/>
        </w:rPr>
        <w:t>.</w:t>
      </w:r>
      <w:r w:rsidRPr="007F26C5">
        <w:rPr>
          <w:sz w:val="20"/>
          <w:szCs w:val="20"/>
        </w:rPr>
        <w:t xml:space="preserve"> 14–15. </w:t>
      </w:r>
    </w:p>
    <w:p w:rsidR="0003558C" w:rsidRDefault="007F26C5" w:rsidP="0003558C">
      <w:pPr>
        <w:spacing w:after="0" w:line="240" w:lineRule="auto"/>
        <w:rPr>
          <w:sz w:val="20"/>
          <w:szCs w:val="20"/>
        </w:rPr>
      </w:pPr>
      <w:r>
        <w:rPr>
          <w:lang w:eastAsia="en-GB"/>
        </w:rPr>
        <w:drawing>
          <wp:anchor distT="0" distB="0" distL="114300" distR="114300" simplePos="0" relativeHeight="251677696" behindDoc="1" locked="0" layoutInCell="1" allowOverlap="1" wp14:anchorId="6F81552E" wp14:editId="4FADABB0">
            <wp:simplePos x="0" y="0"/>
            <wp:positionH relativeFrom="margin">
              <wp:align>center</wp:align>
            </wp:positionH>
            <wp:positionV relativeFrom="paragraph">
              <wp:posOffset>8140</wp:posOffset>
            </wp:positionV>
            <wp:extent cx="3913909" cy="2545329"/>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13909" cy="2545329"/>
                    </a:xfrm>
                    <a:prstGeom prst="rect">
                      <a:avLst/>
                    </a:prstGeom>
                  </pic:spPr>
                </pic:pic>
              </a:graphicData>
            </a:graphic>
            <wp14:sizeRelH relativeFrom="page">
              <wp14:pctWidth>0</wp14:pctWidth>
            </wp14:sizeRelH>
            <wp14:sizeRelV relativeFrom="page">
              <wp14:pctHeight>0</wp14:pctHeight>
            </wp14:sizeRelV>
          </wp:anchor>
        </w:drawing>
      </w: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rPr>
      </w:pPr>
    </w:p>
    <w:p w:rsidR="0003558C" w:rsidRDefault="0003558C"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Pr="007F26C5" w:rsidRDefault="007F26C5" w:rsidP="007F26C5">
      <w:pPr>
        <w:ind w:firstLine="180"/>
        <w:jc w:val="center"/>
        <w:rPr>
          <w:b/>
          <w:sz w:val="20"/>
          <w:szCs w:val="20"/>
        </w:rPr>
      </w:pPr>
      <w:r>
        <w:rPr>
          <w:b/>
          <w:sz w:val="20"/>
          <w:szCs w:val="20"/>
        </w:rPr>
        <w:t>Figure</w:t>
      </w:r>
      <w:r w:rsidRPr="007F26C5">
        <w:rPr>
          <w:b/>
          <w:sz w:val="20"/>
          <w:szCs w:val="20"/>
        </w:rPr>
        <w:t xml:space="preserve"> 14</w:t>
      </w:r>
      <w:r>
        <w:rPr>
          <w:b/>
          <w:sz w:val="20"/>
          <w:szCs w:val="20"/>
        </w:rPr>
        <w:t>:</w:t>
      </w:r>
      <w:r w:rsidRPr="007F26C5">
        <w:rPr>
          <w:b/>
          <w:sz w:val="20"/>
          <w:szCs w:val="20"/>
        </w:rPr>
        <w:t xml:space="preserve"> Maximum principal stresses in the piston crown due to incremental material removal.</w:t>
      </w:r>
    </w:p>
    <w:p w:rsidR="004F50D5" w:rsidRDefault="004F50D5" w:rsidP="0003558C">
      <w:pPr>
        <w:spacing w:after="0" w:line="240" w:lineRule="auto"/>
        <w:rPr>
          <w:sz w:val="20"/>
          <w:szCs w:val="20"/>
          <w:lang w:val="en-US"/>
        </w:rPr>
      </w:pPr>
    </w:p>
    <w:p w:rsidR="007F26C5" w:rsidRDefault="00AE477D" w:rsidP="0003558C">
      <w:pPr>
        <w:spacing w:after="0" w:line="240" w:lineRule="auto"/>
        <w:rPr>
          <w:sz w:val="20"/>
          <w:szCs w:val="20"/>
          <w:lang w:val="en-US"/>
        </w:rPr>
      </w:pPr>
      <w:r>
        <w:rPr>
          <w:lang w:eastAsia="en-GB"/>
        </w:rPr>
        <w:lastRenderedPageBreak/>
        <w:drawing>
          <wp:anchor distT="0" distB="0" distL="114300" distR="114300" simplePos="0" relativeHeight="251680768" behindDoc="1" locked="0" layoutInCell="1" allowOverlap="1" wp14:anchorId="7B79ABEC" wp14:editId="05C57167">
            <wp:simplePos x="0" y="0"/>
            <wp:positionH relativeFrom="margin">
              <wp:align>center</wp:align>
            </wp:positionH>
            <wp:positionV relativeFrom="paragraph">
              <wp:posOffset>3580</wp:posOffset>
            </wp:positionV>
            <wp:extent cx="3792929" cy="2417618"/>
            <wp:effectExtent l="0" t="0" r="0" b="0"/>
            <wp:wrapNone/>
            <wp:docPr id="4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92929" cy="2417618"/>
                    </a:xfrm>
                    <a:prstGeom prst="rect">
                      <a:avLst/>
                    </a:prstGeom>
                  </pic:spPr>
                </pic:pic>
              </a:graphicData>
            </a:graphic>
            <wp14:sizeRelH relativeFrom="page">
              <wp14:pctWidth>0</wp14:pctWidth>
            </wp14:sizeRelH>
            <wp14:sizeRelV relativeFrom="page">
              <wp14:pctHeight>0</wp14:pctHeight>
            </wp14:sizeRelV>
          </wp:anchor>
        </w:drawing>
      </w: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AE477D" w:rsidRPr="00AE477D" w:rsidRDefault="00AE477D" w:rsidP="00AE477D">
      <w:pPr>
        <w:ind w:firstLine="180"/>
        <w:jc w:val="center"/>
        <w:rPr>
          <w:b/>
          <w:sz w:val="20"/>
          <w:szCs w:val="20"/>
        </w:rPr>
      </w:pPr>
      <w:r w:rsidRPr="00AE477D">
        <w:rPr>
          <w:b/>
          <w:sz w:val="20"/>
          <w:szCs w:val="20"/>
        </w:rPr>
        <w:t>Figure 15: Maximum principal stresses in pin hole due to incremental material removal.</w:t>
      </w:r>
    </w:p>
    <w:p w:rsidR="007F26C5" w:rsidRPr="00AE477D" w:rsidRDefault="00AE477D" w:rsidP="00AE477D">
      <w:pPr>
        <w:spacing w:after="0" w:line="240" w:lineRule="auto"/>
        <w:rPr>
          <w:sz w:val="20"/>
          <w:szCs w:val="20"/>
          <w:lang w:val="en-US"/>
        </w:rPr>
      </w:pPr>
      <w:r w:rsidRPr="00AE477D">
        <w:rPr>
          <w:sz w:val="20"/>
          <w:szCs w:val="20"/>
        </w:rPr>
        <w:t>The temperature distribution contours in both original and new pistons are shown</w:t>
      </w:r>
      <w:r w:rsidR="00082389">
        <w:rPr>
          <w:sz w:val="20"/>
          <w:szCs w:val="20"/>
        </w:rPr>
        <w:t xml:space="preserve"> in Fig.</w:t>
      </w:r>
      <w:r w:rsidRPr="00AE477D">
        <w:rPr>
          <w:sz w:val="20"/>
          <w:szCs w:val="20"/>
        </w:rPr>
        <w:t xml:space="preserve"> 16. The maximum piston temperature and maximum deformations in X, Y and Z directions due to the incremental materi</w:t>
      </w:r>
      <w:r w:rsidR="00082389">
        <w:rPr>
          <w:sz w:val="20"/>
          <w:szCs w:val="20"/>
        </w:rPr>
        <w:t>al removal can be seen in Fig</w:t>
      </w:r>
      <w:r w:rsidRPr="00AE477D">
        <w:rPr>
          <w:sz w:val="20"/>
          <w:szCs w:val="20"/>
        </w:rPr>
        <w:t>s</w:t>
      </w:r>
      <w:r w:rsidR="00082389">
        <w:rPr>
          <w:sz w:val="20"/>
          <w:szCs w:val="20"/>
        </w:rPr>
        <w:t>.</w:t>
      </w:r>
      <w:r w:rsidRPr="00AE477D">
        <w:rPr>
          <w:sz w:val="20"/>
          <w:szCs w:val="20"/>
        </w:rPr>
        <w:t xml:space="preserve"> 17 and 18 respectably. The maximum temperature occurred at the locations (valve pocket edges) that were the furthest from any cooling surfaces.</w:t>
      </w:r>
    </w:p>
    <w:p w:rsidR="007F26C5" w:rsidRDefault="00AE477D" w:rsidP="0003558C">
      <w:pPr>
        <w:spacing w:after="0" w:line="240" w:lineRule="auto"/>
        <w:rPr>
          <w:sz w:val="20"/>
          <w:szCs w:val="20"/>
          <w:lang w:val="en-US"/>
        </w:rPr>
      </w:pPr>
      <w:r>
        <w:rPr>
          <w:lang w:eastAsia="en-GB"/>
        </w:rPr>
        <w:drawing>
          <wp:anchor distT="0" distB="0" distL="114300" distR="114300" simplePos="0" relativeHeight="251683840" behindDoc="1" locked="0" layoutInCell="1" allowOverlap="1" wp14:anchorId="74EC2318" wp14:editId="220B4595">
            <wp:simplePos x="0" y="0"/>
            <wp:positionH relativeFrom="margin">
              <wp:align>center</wp:align>
            </wp:positionH>
            <wp:positionV relativeFrom="paragraph">
              <wp:posOffset>145818</wp:posOffset>
            </wp:positionV>
            <wp:extent cx="4746066" cy="1821873"/>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46066" cy="1821873"/>
                    </a:xfrm>
                    <a:prstGeom prst="rect">
                      <a:avLst/>
                    </a:prstGeom>
                  </pic:spPr>
                </pic:pic>
              </a:graphicData>
            </a:graphic>
            <wp14:sizeRelH relativeFrom="page">
              <wp14:pctWidth>0</wp14:pctWidth>
            </wp14:sizeRelH>
            <wp14:sizeRelV relativeFrom="page">
              <wp14:pctHeight>0</wp14:pctHeight>
            </wp14:sizeRelV>
          </wp:anchor>
        </w:drawing>
      </w: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AE477D" w:rsidRPr="00B435E8" w:rsidRDefault="00AE477D" w:rsidP="00B435E8">
      <w:pPr>
        <w:jc w:val="center"/>
        <w:rPr>
          <w:b/>
          <w:bCs/>
          <w:sz w:val="20"/>
          <w:szCs w:val="20"/>
        </w:rPr>
      </w:pPr>
      <w:r w:rsidRPr="00B435E8">
        <w:rPr>
          <w:b/>
          <w:bCs/>
          <w:sz w:val="20"/>
          <w:szCs w:val="20"/>
        </w:rPr>
        <w:t>Figure 16: Piston temperature distributions in both original and new pistons</w:t>
      </w:r>
    </w:p>
    <w:p w:rsidR="007F26C5" w:rsidRDefault="00AE477D" w:rsidP="0003558C">
      <w:pPr>
        <w:spacing w:after="0" w:line="240" w:lineRule="auto"/>
        <w:rPr>
          <w:sz w:val="20"/>
          <w:szCs w:val="20"/>
          <w:lang w:val="en-US"/>
        </w:rPr>
      </w:pPr>
      <w:r>
        <w:rPr>
          <w:lang w:eastAsia="en-GB"/>
        </w:rPr>
        <w:drawing>
          <wp:anchor distT="0" distB="0" distL="114300" distR="114300" simplePos="0" relativeHeight="251686912" behindDoc="1" locked="0" layoutInCell="1" allowOverlap="1" wp14:anchorId="1DF4DAD2" wp14:editId="557B7C2F">
            <wp:simplePos x="0" y="0"/>
            <wp:positionH relativeFrom="margin">
              <wp:align>center</wp:align>
            </wp:positionH>
            <wp:positionV relativeFrom="paragraph">
              <wp:posOffset>30480</wp:posOffset>
            </wp:positionV>
            <wp:extent cx="3560618" cy="2322014"/>
            <wp:effectExtent l="0" t="0" r="0" b="0"/>
            <wp:wrapNone/>
            <wp:docPr id="48"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60618" cy="2322014"/>
                    </a:xfrm>
                    <a:prstGeom prst="rect">
                      <a:avLst/>
                    </a:prstGeom>
                  </pic:spPr>
                </pic:pic>
              </a:graphicData>
            </a:graphic>
            <wp14:sizeRelH relativeFrom="page">
              <wp14:pctWidth>0</wp14:pctWidth>
            </wp14:sizeRelH>
            <wp14:sizeRelV relativeFrom="page">
              <wp14:pctHeight>0</wp14:pctHeight>
            </wp14:sizeRelV>
          </wp:anchor>
        </w:drawing>
      </w: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AE477D" w:rsidRPr="00B435E8" w:rsidRDefault="00AE477D" w:rsidP="00B435E8">
      <w:pPr>
        <w:jc w:val="center"/>
        <w:rPr>
          <w:b/>
          <w:bCs/>
          <w:sz w:val="20"/>
          <w:szCs w:val="20"/>
        </w:rPr>
      </w:pPr>
      <w:r w:rsidRPr="00B435E8">
        <w:rPr>
          <w:b/>
          <w:bCs/>
          <w:sz w:val="20"/>
          <w:szCs w:val="20"/>
        </w:rPr>
        <w:t>Figure 17: Maximum temperature changes in piston due to incremental material removal.</w:t>
      </w:r>
    </w:p>
    <w:p w:rsidR="005648DE" w:rsidRDefault="005648DE" w:rsidP="0003558C">
      <w:pPr>
        <w:spacing w:after="0" w:line="240" w:lineRule="auto"/>
        <w:rPr>
          <w:sz w:val="20"/>
          <w:szCs w:val="20"/>
          <w:lang w:val="en-US"/>
        </w:rPr>
      </w:pPr>
    </w:p>
    <w:p w:rsidR="007F26C5" w:rsidRDefault="00501D66" w:rsidP="0003558C">
      <w:pPr>
        <w:spacing w:after="0" w:line="240" w:lineRule="auto"/>
        <w:rPr>
          <w:sz w:val="20"/>
          <w:szCs w:val="20"/>
          <w:lang w:val="en-US"/>
        </w:rPr>
      </w:pPr>
      <w:r>
        <w:rPr>
          <w:lang w:eastAsia="en-GB"/>
        </w:rPr>
        <w:lastRenderedPageBreak/>
        <w:drawing>
          <wp:anchor distT="0" distB="0" distL="114300" distR="114300" simplePos="0" relativeHeight="251623424" behindDoc="1" locked="0" layoutInCell="1" allowOverlap="1" wp14:anchorId="5191EF04" wp14:editId="668B3B20">
            <wp:simplePos x="0" y="0"/>
            <wp:positionH relativeFrom="margin">
              <wp:align>center</wp:align>
            </wp:positionH>
            <wp:positionV relativeFrom="paragraph">
              <wp:posOffset>-3348</wp:posOffset>
            </wp:positionV>
            <wp:extent cx="3713018" cy="2591344"/>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13018" cy="2591344"/>
                    </a:xfrm>
                    <a:prstGeom prst="rect">
                      <a:avLst/>
                    </a:prstGeom>
                  </pic:spPr>
                </pic:pic>
              </a:graphicData>
            </a:graphic>
            <wp14:sizeRelH relativeFrom="page">
              <wp14:pctWidth>0</wp14:pctWidth>
            </wp14:sizeRelH>
            <wp14:sizeRelV relativeFrom="page">
              <wp14:pctHeight>0</wp14:pctHeight>
            </wp14:sizeRelV>
          </wp:anchor>
        </w:drawing>
      </w: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501D66" w:rsidRPr="00B435E8" w:rsidRDefault="00501D66" w:rsidP="00B435E8">
      <w:pPr>
        <w:jc w:val="center"/>
        <w:rPr>
          <w:b/>
          <w:bCs/>
          <w:sz w:val="20"/>
          <w:szCs w:val="20"/>
        </w:rPr>
      </w:pPr>
      <w:r w:rsidRPr="00B435E8">
        <w:rPr>
          <w:b/>
          <w:bCs/>
          <w:sz w:val="20"/>
          <w:szCs w:val="20"/>
        </w:rPr>
        <w:t>Figure 18: Maximum deformation changes in piston due to incremental material removal.</w:t>
      </w:r>
    </w:p>
    <w:p w:rsidR="002305ED" w:rsidRDefault="002305ED" w:rsidP="0003558C">
      <w:pPr>
        <w:spacing w:after="0" w:line="240" w:lineRule="auto"/>
        <w:rPr>
          <w:sz w:val="20"/>
          <w:szCs w:val="20"/>
          <w:lang w:val="en-US"/>
        </w:rPr>
      </w:pPr>
    </w:p>
    <w:p w:rsidR="002305ED" w:rsidRPr="00B435E8" w:rsidRDefault="00501D66" w:rsidP="00B435E8">
      <w:pPr>
        <w:spacing w:line="240" w:lineRule="auto"/>
        <w:rPr>
          <w:sz w:val="20"/>
          <w:szCs w:val="20"/>
        </w:rPr>
      </w:pPr>
      <w:r w:rsidRPr="00B435E8">
        <w:rPr>
          <w:sz w:val="20"/>
          <w:szCs w:val="20"/>
        </w:rPr>
        <w:t xml:space="preserve">The comparison of the directional deformations of the optimised piston in X, Y and Z directions can be seen in </w:t>
      </w:r>
      <w:r w:rsidR="00082389" w:rsidRPr="00B435E8">
        <w:rPr>
          <w:sz w:val="20"/>
          <w:szCs w:val="20"/>
        </w:rPr>
        <w:t>Fig</w:t>
      </w:r>
      <w:r w:rsidRPr="00B435E8">
        <w:rPr>
          <w:sz w:val="20"/>
          <w:szCs w:val="20"/>
        </w:rPr>
        <w:t>s</w:t>
      </w:r>
      <w:r w:rsidR="00082389" w:rsidRPr="00B435E8">
        <w:rPr>
          <w:sz w:val="20"/>
          <w:szCs w:val="20"/>
        </w:rPr>
        <w:t>.</w:t>
      </w:r>
      <w:r w:rsidRPr="00B435E8">
        <w:rPr>
          <w:sz w:val="20"/>
          <w:szCs w:val="20"/>
        </w:rPr>
        <w:t xml:space="preserve"> 19–24. The measurements were taken on the piston crown on the red dashed line [8]. </w:t>
      </w:r>
    </w:p>
    <w:p w:rsidR="002305ED" w:rsidRDefault="00B435E8" w:rsidP="0003558C">
      <w:pPr>
        <w:spacing w:after="0" w:line="240" w:lineRule="auto"/>
        <w:rPr>
          <w:sz w:val="20"/>
          <w:szCs w:val="20"/>
          <w:lang w:val="en-US"/>
        </w:rPr>
      </w:pPr>
      <w:r>
        <w:rPr>
          <w:lang w:eastAsia="en-GB"/>
        </w:rPr>
        <w:drawing>
          <wp:anchor distT="0" distB="0" distL="114300" distR="114300" simplePos="0" relativeHeight="251692032" behindDoc="1" locked="0" layoutInCell="1" allowOverlap="1" wp14:anchorId="75EC8A3A" wp14:editId="0E7FC74A">
            <wp:simplePos x="0" y="0"/>
            <wp:positionH relativeFrom="margin">
              <wp:posOffset>755650</wp:posOffset>
            </wp:positionH>
            <wp:positionV relativeFrom="paragraph">
              <wp:posOffset>34868</wp:posOffset>
            </wp:positionV>
            <wp:extent cx="4220029" cy="1600200"/>
            <wp:effectExtent l="0" t="0" r="0"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20029" cy="1600200"/>
                    </a:xfrm>
                    <a:prstGeom prst="rect">
                      <a:avLst/>
                    </a:prstGeom>
                  </pic:spPr>
                </pic:pic>
              </a:graphicData>
            </a:graphic>
            <wp14:sizeRelH relativeFrom="page">
              <wp14:pctWidth>0</wp14:pctWidth>
            </wp14:sizeRelH>
            <wp14:sizeRelV relativeFrom="page">
              <wp14:pctHeight>0</wp14:pctHeight>
            </wp14:sizeRelV>
          </wp:anchor>
        </w:drawing>
      </w: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501D66" w:rsidRPr="00B435E8" w:rsidRDefault="00B435E8" w:rsidP="00B435E8">
      <w:pPr>
        <w:jc w:val="center"/>
        <w:rPr>
          <w:b/>
          <w:bCs/>
          <w:sz w:val="20"/>
          <w:szCs w:val="20"/>
        </w:rPr>
      </w:pPr>
      <w:r w:rsidRPr="00F76DEE">
        <w:rPr>
          <w:lang w:eastAsia="en-GB"/>
        </w:rPr>
        <w:drawing>
          <wp:anchor distT="0" distB="0" distL="114300" distR="114300" simplePos="0" relativeHeight="251696128" behindDoc="1" locked="0" layoutInCell="1" allowOverlap="1" wp14:anchorId="1CFFEF42" wp14:editId="218A82CE">
            <wp:simplePos x="0" y="0"/>
            <wp:positionH relativeFrom="margin">
              <wp:posOffset>573116</wp:posOffset>
            </wp:positionH>
            <wp:positionV relativeFrom="paragraph">
              <wp:posOffset>180744</wp:posOffset>
            </wp:positionV>
            <wp:extent cx="4502727" cy="2514600"/>
            <wp:effectExtent l="0" t="0" r="0" b="0"/>
            <wp:wrapNone/>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501D66" w:rsidRPr="00B435E8">
        <w:rPr>
          <w:b/>
          <w:bCs/>
          <w:sz w:val="20"/>
          <w:szCs w:val="20"/>
        </w:rPr>
        <w:t>Figure 19: Piston deformation plots in X directions for both piston designs.</w:t>
      </w: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2305ED" w:rsidRDefault="002305ED"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1D04C6" w:rsidRPr="00B435E8" w:rsidRDefault="001D04C6" w:rsidP="00B435E8">
      <w:pPr>
        <w:jc w:val="center"/>
        <w:rPr>
          <w:b/>
          <w:bCs/>
          <w:sz w:val="20"/>
          <w:szCs w:val="20"/>
        </w:rPr>
      </w:pPr>
      <w:r w:rsidRPr="00B435E8">
        <w:rPr>
          <w:b/>
          <w:bCs/>
          <w:sz w:val="20"/>
          <w:szCs w:val="20"/>
        </w:rPr>
        <w:t>Figure 20: Piston deformation graphs in X directions for original and new pistons.</w:t>
      </w:r>
    </w:p>
    <w:p w:rsidR="007F26C5" w:rsidRDefault="00C203FA" w:rsidP="0003558C">
      <w:pPr>
        <w:spacing w:after="0" w:line="240" w:lineRule="auto"/>
        <w:rPr>
          <w:sz w:val="20"/>
          <w:szCs w:val="20"/>
          <w:lang w:val="en-US"/>
        </w:rPr>
      </w:pPr>
      <w:r>
        <w:rPr>
          <w:lang w:eastAsia="en-GB"/>
        </w:rPr>
        <w:lastRenderedPageBreak/>
        <w:drawing>
          <wp:anchor distT="0" distB="0" distL="114300" distR="114300" simplePos="0" relativeHeight="251633664" behindDoc="1" locked="0" layoutInCell="1" allowOverlap="1" wp14:anchorId="3F8616C7" wp14:editId="162495C1">
            <wp:simplePos x="0" y="0"/>
            <wp:positionH relativeFrom="margin">
              <wp:align>center</wp:align>
            </wp:positionH>
            <wp:positionV relativeFrom="paragraph">
              <wp:posOffset>-3348</wp:posOffset>
            </wp:positionV>
            <wp:extent cx="5313218" cy="202985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3218" cy="2029851"/>
                    </a:xfrm>
                    <a:prstGeom prst="rect">
                      <a:avLst/>
                    </a:prstGeom>
                    <a:noFill/>
                  </pic:spPr>
                </pic:pic>
              </a:graphicData>
            </a:graphic>
            <wp14:sizeRelH relativeFrom="page">
              <wp14:pctWidth>0</wp14:pctWidth>
            </wp14:sizeRelH>
            <wp14:sizeRelV relativeFrom="page">
              <wp14:pctHeight>0</wp14:pctHeight>
            </wp14:sizeRelV>
          </wp:anchor>
        </w:drawing>
      </w:r>
    </w:p>
    <w:p w:rsidR="007F26C5" w:rsidRDefault="007F26C5" w:rsidP="0003558C">
      <w:pPr>
        <w:spacing w:after="0" w:line="240" w:lineRule="auto"/>
        <w:rPr>
          <w:sz w:val="20"/>
          <w:szCs w:val="20"/>
          <w:lang w:val="en-US"/>
        </w:rPr>
      </w:pPr>
    </w:p>
    <w:p w:rsidR="001D04C6" w:rsidRDefault="001D04C6" w:rsidP="0003558C">
      <w:pPr>
        <w:spacing w:after="0" w:line="240" w:lineRule="auto"/>
        <w:rPr>
          <w:sz w:val="20"/>
          <w:szCs w:val="20"/>
          <w:lang w:val="en-US"/>
        </w:rPr>
      </w:pPr>
    </w:p>
    <w:p w:rsidR="001D04C6" w:rsidRDefault="001D04C6" w:rsidP="0003558C">
      <w:pPr>
        <w:spacing w:after="0" w:line="240" w:lineRule="auto"/>
        <w:rPr>
          <w:sz w:val="20"/>
          <w:szCs w:val="20"/>
          <w:lang w:val="en-US"/>
        </w:rPr>
      </w:pPr>
    </w:p>
    <w:p w:rsidR="001D04C6" w:rsidRDefault="001D04C6" w:rsidP="0003558C">
      <w:pPr>
        <w:spacing w:after="0" w:line="240" w:lineRule="auto"/>
        <w:rPr>
          <w:sz w:val="20"/>
          <w:szCs w:val="20"/>
          <w:lang w:val="en-US"/>
        </w:rPr>
      </w:pPr>
    </w:p>
    <w:p w:rsidR="001D04C6" w:rsidRDefault="001D04C6" w:rsidP="0003558C">
      <w:pPr>
        <w:spacing w:after="0" w:line="240" w:lineRule="auto"/>
        <w:rPr>
          <w:sz w:val="20"/>
          <w:szCs w:val="20"/>
          <w:lang w:val="en-US"/>
        </w:rPr>
      </w:pPr>
    </w:p>
    <w:p w:rsidR="001D04C6" w:rsidRDefault="001D04C6" w:rsidP="0003558C">
      <w:pPr>
        <w:spacing w:after="0" w:line="240" w:lineRule="auto"/>
        <w:rPr>
          <w:sz w:val="20"/>
          <w:szCs w:val="20"/>
          <w:lang w:val="en-US"/>
        </w:rPr>
      </w:pPr>
    </w:p>
    <w:p w:rsidR="001D04C6" w:rsidRDefault="001D04C6" w:rsidP="0003558C">
      <w:pPr>
        <w:spacing w:after="0" w:line="240" w:lineRule="auto"/>
        <w:rPr>
          <w:sz w:val="20"/>
          <w:szCs w:val="20"/>
          <w:lang w:val="en-US"/>
        </w:rPr>
      </w:pPr>
    </w:p>
    <w:p w:rsidR="001D04C6" w:rsidRDefault="001D04C6" w:rsidP="0003558C">
      <w:pPr>
        <w:spacing w:after="0" w:line="240" w:lineRule="auto"/>
        <w:rPr>
          <w:sz w:val="20"/>
          <w:szCs w:val="20"/>
          <w:lang w:val="en-US"/>
        </w:rPr>
      </w:pPr>
    </w:p>
    <w:p w:rsidR="001D04C6" w:rsidRDefault="001D04C6" w:rsidP="0003558C">
      <w:pPr>
        <w:spacing w:after="0" w:line="240" w:lineRule="auto"/>
        <w:rPr>
          <w:sz w:val="20"/>
          <w:szCs w:val="20"/>
          <w:lang w:val="en-US"/>
        </w:rPr>
      </w:pPr>
    </w:p>
    <w:p w:rsidR="00B435E8" w:rsidRDefault="00B435E8" w:rsidP="0003558C">
      <w:pPr>
        <w:spacing w:after="0" w:line="240" w:lineRule="auto"/>
        <w:rPr>
          <w:sz w:val="20"/>
          <w:szCs w:val="20"/>
          <w:lang w:val="en-US"/>
        </w:rPr>
      </w:pPr>
    </w:p>
    <w:p w:rsidR="00B435E8" w:rsidRDefault="00B435E8" w:rsidP="0003558C">
      <w:pPr>
        <w:spacing w:after="0" w:line="240" w:lineRule="auto"/>
        <w:rPr>
          <w:sz w:val="20"/>
          <w:szCs w:val="20"/>
          <w:lang w:val="en-US"/>
        </w:rPr>
      </w:pPr>
    </w:p>
    <w:p w:rsidR="001D04C6" w:rsidRDefault="001D04C6" w:rsidP="0003558C">
      <w:pPr>
        <w:spacing w:after="0" w:line="240" w:lineRule="auto"/>
        <w:rPr>
          <w:sz w:val="20"/>
          <w:szCs w:val="20"/>
          <w:lang w:val="en-US"/>
        </w:rPr>
      </w:pPr>
    </w:p>
    <w:p w:rsidR="001D04C6" w:rsidRDefault="001D04C6" w:rsidP="0003558C">
      <w:pPr>
        <w:spacing w:after="0" w:line="240" w:lineRule="auto"/>
        <w:rPr>
          <w:sz w:val="20"/>
          <w:szCs w:val="20"/>
          <w:lang w:val="en-US"/>
        </w:rPr>
      </w:pPr>
    </w:p>
    <w:p w:rsidR="00C203FA" w:rsidRPr="00B435E8" w:rsidRDefault="00C203FA" w:rsidP="00B435E8">
      <w:pPr>
        <w:jc w:val="center"/>
        <w:rPr>
          <w:b/>
          <w:bCs/>
          <w:sz w:val="20"/>
          <w:szCs w:val="20"/>
        </w:rPr>
      </w:pPr>
      <w:r w:rsidRPr="00B435E8">
        <w:rPr>
          <w:b/>
          <w:bCs/>
          <w:sz w:val="20"/>
          <w:szCs w:val="20"/>
        </w:rPr>
        <w:t>Figure 21: Piston deformation plots in Y directions for both piston designs.</w:t>
      </w:r>
    </w:p>
    <w:p w:rsidR="001D04C6" w:rsidRDefault="002F63D0" w:rsidP="0003558C">
      <w:pPr>
        <w:spacing w:after="0" w:line="240" w:lineRule="auto"/>
        <w:rPr>
          <w:sz w:val="20"/>
          <w:szCs w:val="20"/>
          <w:lang w:val="en-US"/>
        </w:rPr>
      </w:pPr>
      <w:r>
        <w:pict>
          <v:group id="Group 624" o:spid="_x0000_s1060" style="position:absolute;left:0;text-align:left;margin-left:0;margin-top:9.35pt;width:297pt;height:201.9pt;z-index:-251643904;mso-position-horizontal:center;mso-position-horizontal-relative:margin;mso-width-relative:margin;mso-height-relative:margin" coordsize="47100,29588">
            <v:shape id="Chart 625" o:spid="_x0000_s1061" type="#_x0000_t75" style="position:absolute;left:-71;top:-63;width:47217;height:29683;visibility:visible">
              <v:imagedata r:id="rId39" o:title=""/>
              <o:lock v:ext="edit" aspectratio="f"/>
            </v:shape>
            <v:shapetype id="_x0000_t202" coordsize="21600,21600" o:spt="202" path="m,l,21600r21600,l21600,xe">
              <v:stroke joinstyle="miter"/>
              <v:path gradientshapeok="t" o:connecttype="rect"/>
            </v:shapetype>
            <v:shape id="TextBox 6" o:spid="_x0000_s1062" type="#_x0000_t202" style="position:absolute;left:5664;top:6297;width:10725;height:3979;visibility:visible;v-text-anchor:top" fillcolor="window" strokecolor="#bcbcbc">
              <v:textbox style="mso-next-textbox:#TextBox 6">
                <w:txbxContent>
                  <w:p w:rsidR="00C203FA" w:rsidRPr="003E798B" w:rsidRDefault="00C203FA" w:rsidP="00C203FA">
                    <w:pPr>
                      <w:pStyle w:val="NormalWeb"/>
                      <w:spacing w:before="0" w:beforeAutospacing="0" w:after="0" w:afterAutospacing="0"/>
                      <w:jc w:val="center"/>
                      <w:rPr>
                        <w:sz w:val="22"/>
                        <w:szCs w:val="22"/>
                      </w:rPr>
                    </w:pPr>
                    <w:r w:rsidRPr="000E6D2C">
                      <w:rPr>
                        <w:rFonts w:eastAsia="MS Mincho" w:cs="Arial"/>
                        <w:color w:val="000000"/>
                        <w:sz w:val="18"/>
                        <w:szCs w:val="18"/>
                      </w:rPr>
                      <w:t xml:space="preserve">Lateral Force </w:t>
                    </w:r>
                    <w:r w:rsidRPr="00C203FA">
                      <w:rPr>
                        <w:rFonts w:eastAsia="MS Mincho" w:cs="Arial"/>
                        <w:color w:val="000000"/>
                        <w:sz w:val="20"/>
                        <w:szCs w:val="20"/>
                      </w:rPr>
                      <w:t>Direction</w:t>
                    </w:r>
                  </w:p>
                </w:txbxContent>
              </v:textbox>
            </v:shape>
            <w10:wrap anchorx="margin"/>
          </v:group>
        </w:pict>
      </w:r>
    </w:p>
    <w:p w:rsidR="001D04C6" w:rsidRDefault="001D04C6" w:rsidP="0003558C">
      <w:pPr>
        <w:spacing w:after="0" w:line="240" w:lineRule="auto"/>
        <w:rPr>
          <w:sz w:val="20"/>
          <w:szCs w:val="20"/>
          <w:lang w:val="en-US"/>
        </w:rPr>
      </w:pPr>
    </w:p>
    <w:p w:rsidR="001D04C6" w:rsidRDefault="001D04C6"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B435E8" w:rsidRDefault="00B435E8" w:rsidP="0003558C">
      <w:pPr>
        <w:spacing w:after="0" w:line="240" w:lineRule="auto"/>
        <w:rPr>
          <w:sz w:val="20"/>
          <w:szCs w:val="20"/>
          <w:lang w:val="en-US"/>
        </w:rPr>
      </w:pPr>
    </w:p>
    <w:p w:rsidR="00B435E8" w:rsidRDefault="00B435E8"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Pr="00B435E8" w:rsidRDefault="00C203FA" w:rsidP="00B435E8">
      <w:pPr>
        <w:spacing w:line="240" w:lineRule="auto"/>
        <w:jc w:val="center"/>
        <w:rPr>
          <w:b/>
          <w:bCs/>
          <w:sz w:val="20"/>
          <w:szCs w:val="20"/>
        </w:rPr>
      </w:pPr>
      <w:r w:rsidRPr="00B435E8">
        <w:rPr>
          <w:b/>
          <w:bCs/>
          <w:sz w:val="20"/>
          <w:szCs w:val="20"/>
        </w:rPr>
        <w:t>Figure 22: Piston deformation graphs in Y directions for original and new pistons.</w:t>
      </w:r>
    </w:p>
    <w:p w:rsidR="00C203FA" w:rsidRPr="00C203FA" w:rsidRDefault="00C203FA" w:rsidP="00C203FA">
      <w:pPr>
        <w:spacing w:line="240" w:lineRule="auto"/>
        <w:ind w:firstLine="200"/>
        <w:rPr>
          <w:sz w:val="20"/>
          <w:szCs w:val="20"/>
        </w:rPr>
      </w:pPr>
      <w:r w:rsidRPr="00C203FA">
        <w:rPr>
          <w:b/>
          <w:bCs/>
          <w:sz w:val="20"/>
          <w:szCs w:val="20"/>
        </w:rPr>
        <w:t>Note:</w:t>
      </w:r>
      <w:r w:rsidRPr="00C203FA">
        <w:rPr>
          <w:sz w:val="20"/>
          <w:szCs w:val="20"/>
        </w:rPr>
        <w:t xml:space="preserve"> The lateral force direction is the same as the thrust side of the piston or in the direction of the intake valves. Pistons skirt on this side is designed thicker to resist the larger deformation caused by lateral force.</w:t>
      </w:r>
    </w:p>
    <w:p w:rsidR="00C203FA" w:rsidRDefault="00C203FA" w:rsidP="0003558C">
      <w:pPr>
        <w:spacing w:after="0" w:line="240" w:lineRule="auto"/>
        <w:rPr>
          <w:sz w:val="20"/>
          <w:szCs w:val="20"/>
          <w:lang w:val="en-US"/>
        </w:rPr>
      </w:pPr>
      <w:r>
        <w:rPr>
          <w:lang w:eastAsia="en-GB"/>
        </w:rPr>
        <w:drawing>
          <wp:anchor distT="0" distB="0" distL="114300" distR="114300" simplePos="0" relativeHeight="251699200" behindDoc="1" locked="0" layoutInCell="1" allowOverlap="1" wp14:anchorId="73EA65E9" wp14:editId="02549E66">
            <wp:simplePos x="0" y="0"/>
            <wp:positionH relativeFrom="margin">
              <wp:align>center</wp:align>
            </wp:positionH>
            <wp:positionV relativeFrom="paragraph">
              <wp:posOffset>8255</wp:posOffset>
            </wp:positionV>
            <wp:extent cx="5156395" cy="2171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56395" cy="2171700"/>
                    </a:xfrm>
                    <a:prstGeom prst="rect">
                      <a:avLst/>
                    </a:prstGeom>
                    <a:noFill/>
                  </pic:spPr>
                </pic:pic>
              </a:graphicData>
            </a:graphic>
            <wp14:sizeRelH relativeFrom="page">
              <wp14:pctWidth>0</wp14:pctWidth>
            </wp14:sizeRelH>
            <wp14:sizeRelV relativeFrom="page">
              <wp14:pctHeight>0</wp14:pctHeight>
            </wp14:sizeRelV>
          </wp:anchor>
        </w:drawing>
      </w: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C203FA" w:rsidRDefault="00C203FA" w:rsidP="0003558C">
      <w:pPr>
        <w:spacing w:after="0" w:line="240" w:lineRule="auto"/>
        <w:rPr>
          <w:sz w:val="20"/>
          <w:szCs w:val="20"/>
          <w:lang w:val="en-US"/>
        </w:rPr>
      </w:pPr>
    </w:p>
    <w:p w:rsidR="00B435E8" w:rsidRDefault="00B435E8" w:rsidP="0003558C">
      <w:pPr>
        <w:spacing w:after="0" w:line="240" w:lineRule="auto"/>
        <w:rPr>
          <w:sz w:val="20"/>
          <w:szCs w:val="20"/>
          <w:lang w:val="en-US"/>
        </w:rPr>
      </w:pPr>
    </w:p>
    <w:p w:rsidR="00C203FA" w:rsidRDefault="00C203FA" w:rsidP="00B435E8">
      <w:pPr>
        <w:jc w:val="center"/>
        <w:rPr>
          <w:b/>
          <w:bCs/>
          <w:sz w:val="20"/>
          <w:szCs w:val="20"/>
        </w:rPr>
      </w:pPr>
      <w:r w:rsidRPr="00B435E8">
        <w:rPr>
          <w:b/>
          <w:bCs/>
          <w:sz w:val="20"/>
          <w:szCs w:val="20"/>
        </w:rPr>
        <w:t>Figure 23: Piston deformation plots in Z directions for both piston designs.</w:t>
      </w:r>
    </w:p>
    <w:p w:rsidR="00986AFB" w:rsidRPr="00B435E8" w:rsidRDefault="00986AFB" w:rsidP="00B435E8">
      <w:pPr>
        <w:jc w:val="center"/>
        <w:rPr>
          <w:b/>
          <w:bCs/>
          <w:sz w:val="20"/>
          <w:szCs w:val="20"/>
        </w:rPr>
      </w:pPr>
    </w:p>
    <w:p w:rsidR="00C203FA" w:rsidRDefault="002F63D0" w:rsidP="0003558C">
      <w:pPr>
        <w:spacing w:after="0" w:line="240" w:lineRule="auto"/>
        <w:rPr>
          <w:sz w:val="20"/>
          <w:szCs w:val="20"/>
          <w:lang w:val="en-US"/>
        </w:rPr>
      </w:pPr>
      <w:r>
        <w:lastRenderedPageBreak/>
        <w:pict>
          <v:group id="Group 627" o:spid="_x0000_s1063" style="position:absolute;left:0;text-align:left;margin-left:0;margin-top:.4pt;width:245.7pt;height:163pt;z-index:-251642880;mso-position-horizontal:center;mso-position-horizontal-relative:margin;mso-width-relative:margin;mso-height-relative:margin" coordsize="49084,29416">
            <v:shape id="Chart 628" o:spid="_x0000_s1064" type="#_x0000_t75" style="position:absolute;width:49096;height:29452;visibility:visible">
              <v:imagedata r:id="rId41" o:title=""/>
              <o:lock v:ext="edit" aspectratio="f"/>
            </v:shape>
            <v:shape id="TextBox 7" o:spid="_x0000_s1065" type="#_x0000_t202" style="position:absolute;left:3096;top:5001;width:14625;height:5826;visibility:visible;mso-wrap-style:square;v-text-anchor:top" fillcolor="white [3201]" stroked="f">
              <v:textbox style="mso-next-textbox:#TextBox 7">
                <w:txbxContent>
                  <w:p w:rsidR="007A60F7" w:rsidRPr="00FD219C" w:rsidRDefault="007A60F7" w:rsidP="007A60F7">
                    <w:pPr>
                      <w:pStyle w:val="NormalWeb"/>
                      <w:spacing w:before="0" w:beforeAutospacing="0" w:after="0" w:afterAutospacing="0"/>
                      <w:ind w:firstLine="180"/>
                      <w:jc w:val="center"/>
                      <w:rPr>
                        <w:sz w:val="20"/>
                      </w:rPr>
                    </w:pPr>
                    <w:r w:rsidRPr="00FD219C">
                      <w:rPr>
                        <w:rFonts w:cstheme="minorBidi"/>
                        <w:color w:val="000000"/>
                        <w:sz w:val="18"/>
                        <w:szCs w:val="18"/>
                      </w:rPr>
                      <w:t>Lateral Force Direction</w:t>
                    </w:r>
                  </w:p>
                </w:txbxContent>
              </v:textbox>
            </v:shape>
            <w10:wrap anchorx="margin"/>
          </v:group>
        </w:pict>
      </w: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B435E8" w:rsidRDefault="00B435E8"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5F197F" w:rsidRPr="00B435E8" w:rsidRDefault="005F197F" w:rsidP="00B435E8">
      <w:pPr>
        <w:jc w:val="center"/>
        <w:rPr>
          <w:b/>
          <w:bCs/>
          <w:sz w:val="20"/>
          <w:szCs w:val="20"/>
        </w:rPr>
      </w:pPr>
      <w:r w:rsidRPr="00B435E8">
        <w:rPr>
          <w:b/>
          <w:bCs/>
          <w:sz w:val="20"/>
          <w:szCs w:val="20"/>
        </w:rPr>
        <w:t>Figure 24: Piston deformation graphs in Z directions for original and new pistons.</w:t>
      </w:r>
    </w:p>
    <w:p w:rsidR="005F197F" w:rsidRPr="005F197F" w:rsidRDefault="005F197F" w:rsidP="005F197F">
      <w:pPr>
        <w:spacing w:line="240" w:lineRule="auto"/>
        <w:ind w:firstLine="200"/>
        <w:rPr>
          <w:sz w:val="20"/>
          <w:szCs w:val="20"/>
          <w:lang w:eastAsia="ko-KR"/>
        </w:rPr>
      </w:pPr>
      <w:r w:rsidRPr="005F197F">
        <w:rPr>
          <w:sz w:val="20"/>
          <w:szCs w:val="20"/>
        </w:rPr>
        <w:t xml:space="preserve">A dimensional and feature comparison of the original and new pistons is </w:t>
      </w:r>
      <w:r w:rsidR="00082389">
        <w:rPr>
          <w:sz w:val="20"/>
          <w:szCs w:val="20"/>
        </w:rPr>
        <w:t>illustrated in Fig.</w:t>
      </w:r>
      <w:r w:rsidRPr="005F197F">
        <w:rPr>
          <w:sz w:val="20"/>
          <w:szCs w:val="20"/>
        </w:rPr>
        <w:t xml:space="preserve"> 25. The different features are highlighted/ numbered (in red) with respect to the simulation numbers in Table 8.</w:t>
      </w:r>
    </w:p>
    <w:p w:rsidR="007A60F7" w:rsidRDefault="007A60F7" w:rsidP="0003558C">
      <w:pPr>
        <w:spacing w:after="0" w:line="240" w:lineRule="auto"/>
        <w:rPr>
          <w:sz w:val="20"/>
          <w:szCs w:val="20"/>
          <w:lang w:val="en-US"/>
        </w:rPr>
      </w:pPr>
    </w:p>
    <w:p w:rsidR="007A60F7" w:rsidRDefault="009E3E19" w:rsidP="0003558C">
      <w:pPr>
        <w:spacing w:after="0" w:line="240" w:lineRule="auto"/>
        <w:rPr>
          <w:sz w:val="20"/>
          <w:szCs w:val="20"/>
          <w:lang w:val="en-US"/>
        </w:rPr>
      </w:pPr>
      <w:r w:rsidRPr="009E3E19">
        <w:rPr>
          <w:sz w:val="20"/>
          <w:szCs w:val="20"/>
          <w:lang w:eastAsia="en-GB"/>
        </w:rPr>
        <w:drawing>
          <wp:anchor distT="0" distB="0" distL="114300" distR="114300" simplePos="0" relativeHeight="251643904" behindDoc="1" locked="0" layoutInCell="1" allowOverlap="1" wp14:anchorId="34FFB7A8" wp14:editId="51357D86">
            <wp:simplePos x="0" y="0"/>
            <wp:positionH relativeFrom="margin">
              <wp:align>center</wp:align>
            </wp:positionH>
            <wp:positionV relativeFrom="paragraph">
              <wp:posOffset>-635</wp:posOffset>
            </wp:positionV>
            <wp:extent cx="2743200" cy="2038807"/>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3200" cy="2038807"/>
                    </a:xfrm>
                    <a:prstGeom prst="rect">
                      <a:avLst/>
                    </a:prstGeom>
                  </pic:spPr>
                </pic:pic>
              </a:graphicData>
            </a:graphic>
            <wp14:sizeRelH relativeFrom="page">
              <wp14:pctWidth>0</wp14:pctWidth>
            </wp14:sizeRelH>
            <wp14:sizeRelV relativeFrom="page">
              <wp14:pctHeight>0</wp14:pctHeight>
            </wp14:sizeRelV>
          </wp:anchor>
        </w:drawing>
      </w:r>
      <w:r w:rsidRPr="009E3E19">
        <w:rPr>
          <w:sz w:val="20"/>
          <w:szCs w:val="20"/>
          <w:lang w:eastAsia="en-GB"/>
        </w:rPr>
        <w:drawing>
          <wp:anchor distT="0" distB="0" distL="114300" distR="114300" simplePos="0" relativeHeight="251652096" behindDoc="1" locked="0" layoutInCell="1" allowOverlap="1" wp14:anchorId="5E262A4E" wp14:editId="7931D131">
            <wp:simplePos x="0" y="0"/>
            <wp:positionH relativeFrom="margin">
              <wp:align>center</wp:align>
            </wp:positionH>
            <wp:positionV relativeFrom="paragraph">
              <wp:posOffset>2209165</wp:posOffset>
            </wp:positionV>
            <wp:extent cx="2941320" cy="2312606"/>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41320" cy="2312606"/>
                    </a:xfrm>
                    <a:prstGeom prst="rect">
                      <a:avLst/>
                    </a:prstGeom>
                  </pic:spPr>
                </pic:pic>
              </a:graphicData>
            </a:graphic>
            <wp14:sizeRelH relativeFrom="page">
              <wp14:pctWidth>0</wp14:pctWidth>
            </wp14:sizeRelH>
            <wp14:sizeRelV relativeFrom="page">
              <wp14:pctHeight>0</wp14:pctHeight>
            </wp14:sizeRelV>
          </wp:anchor>
        </w:drawing>
      </w: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7A60F7" w:rsidRDefault="007A60F7" w:rsidP="0003558C">
      <w:pPr>
        <w:spacing w:after="0" w:line="240" w:lineRule="auto"/>
        <w:rPr>
          <w:sz w:val="20"/>
          <w:szCs w:val="20"/>
          <w:lang w:val="en-US"/>
        </w:rPr>
      </w:pPr>
    </w:p>
    <w:p w:rsidR="009E3E19" w:rsidRDefault="009E3E19" w:rsidP="00B435E8">
      <w:pPr>
        <w:jc w:val="center"/>
        <w:rPr>
          <w:b/>
          <w:bCs/>
          <w:sz w:val="20"/>
          <w:szCs w:val="20"/>
        </w:rPr>
      </w:pPr>
      <w:r w:rsidRPr="00B435E8">
        <w:rPr>
          <w:b/>
          <w:bCs/>
          <w:sz w:val="20"/>
          <w:szCs w:val="20"/>
        </w:rPr>
        <w:t>Figure 25: Comparison of original and new piston design.</w:t>
      </w:r>
    </w:p>
    <w:p w:rsidR="00B435E8" w:rsidRPr="00B435E8" w:rsidRDefault="00B435E8" w:rsidP="00B435E8">
      <w:pPr>
        <w:jc w:val="center"/>
        <w:rPr>
          <w:b/>
          <w:bCs/>
          <w:sz w:val="20"/>
          <w:szCs w:val="20"/>
        </w:rPr>
      </w:pPr>
    </w:p>
    <w:p w:rsidR="009E3E19" w:rsidRPr="004F50D5" w:rsidRDefault="009E3E19" w:rsidP="004F50D5">
      <w:pPr>
        <w:pStyle w:val="Heading2"/>
        <w:numPr>
          <w:ilvl w:val="0"/>
          <w:numId w:val="0"/>
        </w:numPr>
        <w:spacing w:line="240" w:lineRule="auto"/>
        <w:ind w:left="576" w:hanging="576"/>
        <w:rPr>
          <w:i/>
          <w:iCs/>
          <w:sz w:val="20"/>
          <w:szCs w:val="20"/>
          <w:lang w:eastAsia="ko-KR"/>
        </w:rPr>
      </w:pPr>
      <w:r w:rsidRPr="004F50D5">
        <w:rPr>
          <w:i/>
          <w:iCs/>
          <w:sz w:val="20"/>
          <w:szCs w:val="20"/>
          <w:lang w:eastAsia="ko-KR"/>
        </w:rPr>
        <w:lastRenderedPageBreak/>
        <w:t>3.2. Engine Test Results</w:t>
      </w:r>
    </w:p>
    <w:p w:rsidR="009E3E19" w:rsidRPr="009E3E19" w:rsidRDefault="009E3E19" w:rsidP="009E3E19">
      <w:pPr>
        <w:spacing w:line="240" w:lineRule="auto"/>
        <w:ind w:firstLine="200"/>
        <w:rPr>
          <w:sz w:val="20"/>
          <w:szCs w:val="20"/>
        </w:rPr>
      </w:pPr>
      <w:r w:rsidRPr="009E3E19">
        <w:rPr>
          <w:sz w:val="20"/>
          <w:szCs w:val="20"/>
        </w:rPr>
        <w:t>The engine tests were carried out on dynamometer with the original and new pistons. The original piston was tested twice, where the purpose of the first tests was to obtain the worst case loading on the piston for designing the new piston. The engine was therefore tested at speeds of 3500, 4000, 5000, 6000 and 7000 rpm in half and full throttle positions. The critical load case occurred at 6000 rpm at full throttle (Table 7).</w:t>
      </w:r>
    </w:p>
    <w:p w:rsidR="009E3E19" w:rsidRPr="009E3E19" w:rsidRDefault="009E3E19" w:rsidP="009E3E19">
      <w:pPr>
        <w:spacing w:line="240" w:lineRule="auto"/>
        <w:ind w:firstLine="200"/>
        <w:rPr>
          <w:sz w:val="20"/>
          <w:szCs w:val="20"/>
        </w:rPr>
      </w:pPr>
      <w:r w:rsidRPr="009E3E19">
        <w:rPr>
          <w:sz w:val="20"/>
          <w:szCs w:val="20"/>
        </w:rPr>
        <w:t xml:space="preserve">   The second set of tests with the original piston was carried out at 3000, 4500 and 6000 rpm at different fixed torques ranging from 6-24 Nm at increment of 3 Nm. In the second case with the new piston, tests were carried out at the same conditions as for the second set of the tests with the original piston. Measurements were taken under the same operating conditions in order to determine any gains or losses in the engine performance. </w:t>
      </w:r>
    </w:p>
    <w:p w:rsidR="009E3E19" w:rsidRPr="009E3E19" w:rsidRDefault="009E3E19" w:rsidP="009E3E19">
      <w:pPr>
        <w:spacing w:line="240" w:lineRule="auto"/>
        <w:ind w:firstLine="200"/>
        <w:rPr>
          <w:sz w:val="20"/>
          <w:szCs w:val="20"/>
        </w:rPr>
      </w:pPr>
      <w:r w:rsidRPr="009E3E19">
        <w:rPr>
          <w:sz w:val="20"/>
          <w:szCs w:val="20"/>
        </w:rPr>
        <w:t xml:space="preserve">      At each operating condition, the engine was allowed to run for about 5-6 minutes until it reached </w:t>
      </w:r>
      <w:r w:rsidRPr="009E3E19">
        <w:rPr>
          <w:rFonts w:asciiTheme="majorBidi" w:hAnsiTheme="majorBidi" w:cstheme="majorBidi"/>
          <w:sz w:val="20"/>
          <w:szCs w:val="20"/>
        </w:rPr>
        <w:t>thermal</w:t>
      </w:r>
      <w:r w:rsidRPr="009E3E19">
        <w:rPr>
          <w:sz w:val="20"/>
          <w:szCs w:val="20"/>
        </w:rPr>
        <w:t xml:space="preserve"> stability in the new state before any measurements were taken. Thermal stability was established by monitoring the coolant temperature and the amount of exhaust oxygen (from lambda sensor readings) until they stopped fluctuating. Furthermore, it is impossible to keep the engine speed constant on dynamometer especially for a single cylinder engine, hence the effects of marginal speed fluctuations have been ignored.  </w:t>
      </w:r>
    </w:p>
    <w:p w:rsidR="009E3E19" w:rsidRPr="009E3E19" w:rsidRDefault="009E3E19" w:rsidP="009E3E19">
      <w:pPr>
        <w:spacing w:line="240" w:lineRule="auto"/>
        <w:ind w:firstLine="200"/>
        <w:rPr>
          <w:sz w:val="20"/>
          <w:szCs w:val="20"/>
        </w:rPr>
      </w:pPr>
      <w:r w:rsidRPr="009E3E19">
        <w:rPr>
          <w:sz w:val="20"/>
          <w:szCs w:val="20"/>
        </w:rPr>
        <w:t xml:space="preserve">    The engine was tested in third gear only for all the engine speeds. The engine had a gear ratio of 3.32 between the gear box and output sprocket for third gear and the torque values obtained from the dyno were therefore divided by 3.32 to get the actual torque. The various performance indicators that were measured experimentally for both test configurations were fuel consumption, torque, intake pressure, test cell temperature, coolant temperature, air fuel ratio and in cylinder pressure. Other fundamental performance indicators such as mass flow rate of air, brake specific fuel consumption and volumetric efficiency were calculated using the values from experimental results. The engine performance results for both configurations in a gr</w:t>
      </w:r>
      <w:r w:rsidR="00082389">
        <w:rPr>
          <w:sz w:val="20"/>
          <w:szCs w:val="20"/>
        </w:rPr>
        <w:t>aphical form are given in Fig</w:t>
      </w:r>
      <w:r w:rsidRPr="009E3E19">
        <w:rPr>
          <w:sz w:val="20"/>
          <w:szCs w:val="20"/>
        </w:rPr>
        <w:t>s</w:t>
      </w:r>
      <w:r w:rsidR="00082389">
        <w:rPr>
          <w:sz w:val="20"/>
          <w:szCs w:val="20"/>
        </w:rPr>
        <w:t>.</w:t>
      </w:r>
      <w:r w:rsidRPr="009E3E19">
        <w:rPr>
          <w:sz w:val="20"/>
          <w:szCs w:val="20"/>
        </w:rPr>
        <w:t xml:space="preserve"> 26–27.</w:t>
      </w:r>
    </w:p>
    <w:p w:rsidR="009E3E19" w:rsidRPr="00496B00" w:rsidRDefault="009E3E19" w:rsidP="009E3E19">
      <w:pPr>
        <w:ind w:firstLine="200"/>
        <w:rPr>
          <w:b/>
          <w:bCs/>
          <w:lang w:eastAsia="ko-KR"/>
        </w:rPr>
      </w:pPr>
      <w:r w:rsidRPr="00F76DEE">
        <w:rPr>
          <w:b/>
          <w:bCs/>
          <w:lang w:eastAsia="en-GB"/>
        </w:rPr>
        <w:drawing>
          <wp:anchor distT="0" distB="0" distL="114300" distR="114300" simplePos="0" relativeHeight="251703296" behindDoc="1" locked="0" layoutInCell="1" allowOverlap="1" wp14:anchorId="3B41FC37" wp14:editId="6D75A252">
            <wp:simplePos x="0" y="0"/>
            <wp:positionH relativeFrom="margin">
              <wp:align>center</wp:align>
            </wp:positionH>
            <wp:positionV relativeFrom="paragraph">
              <wp:posOffset>6350</wp:posOffset>
            </wp:positionV>
            <wp:extent cx="4008120" cy="2933700"/>
            <wp:effectExtent l="0" t="0" r="0" b="0"/>
            <wp:wrapNone/>
            <wp:docPr id="994" name="Chart 9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Pr="00496B00">
        <w:rPr>
          <w:b/>
          <w:bCs/>
          <w:lang w:eastAsia="ko-KR"/>
        </w:rPr>
        <w:t>a)</w:t>
      </w:r>
      <w:r w:rsidRPr="00496B00">
        <w:rPr>
          <w:b/>
          <w:bCs/>
          <w:lang w:eastAsia="en-GB"/>
        </w:rPr>
        <w:t xml:space="preserve"> </w:t>
      </w:r>
    </w:p>
    <w:p w:rsidR="009E3E19" w:rsidRPr="00F76DEE" w:rsidRDefault="009E3E19" w:rsidP="009E3E19">
      <w:pPr>
        <w:ind w:firstLine="200"/>
        <w:rPr>
          <w:lang w:eastAsia="ko-KR"/>
        </w:rPr>
      </w:pPr>
    </w:p>
    <w:p w:rsidR="009E3E19" w:rsidRPr="00F76DEE" w:rsidRDefault="009E3E19" w:rsidP="009E3E19">
      <w:pPr>
        <w:ind w:firstLine="200"/>
        <w:rPr>
          <w:lang w:eastAsia="ko-KR"/>
        </w:rPr>
      </w:pPr>
    </w:p>
    <w:p w:rsidR="009E3E19" w:rsidRDefault="009E3E19" w:rsidP="009E3E19">
      <w:pPr>
        <w:ind w:firstLine="200"/>
        <w:rPr>
          <w:lang w:eastAsia="ko-KR"/>
        </w:rPr>
      </w:pPr>
    </w:p>
    <w:p w:rsidR="009E3E19" w:rsidRDefault="009E3E19" w:rsidP="009E3E19">
      <w:pPr>
        <w:ind w:firstLine="200"/>
        <w:rPr>
          <w:lang w:eastAsia="ko-KR"/>
        </w:rPr>
      </w:pPr>
    </w:p>
    <w:p w:rsidR="009E3E19" w:rsidRDefault="009E3E19" w:rsidP="009E3E19">
      <w:pPr>
        <w:ind w:firstLine="200"/>
        <w:rPr>
          <w:lang w:eastAsia="ko-KR"/>
        </w:rPr>
      </w:pPr>
    </w:p>
    <w:p w:rsidR="009E3E19" w:rsidRDefault="009E3E19" w:rsidP="009E3E19">
      <w:pPr>
        <w:ind w:firstLine="200"/>
        <w:rPr>
          <w:lang w:eastAsia="ko-KR"/>
        </w:rPr>
      </w:pPr>
    </w:p>
    <w:p w:rsidR="009E3E19" w:rsidRDefault="009E3E19" w:rsidP="009E3E19">
      <w:pPr>
        <w:ind w:firstLine="200"/>
        <w:rPr>
          <w:lang w:eastAsia="ko-KR"/>
        </w:rPr>
      </w:pPr>
    </w:p>
    <w:p w:rsidR="007A60F7" w:rsidRDefault="007A60F7"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86AFB" w:rsidRDefault="00986AFB"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5648DE" w:rsidRDefault="005648DE"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Pr="00496B00" w:rsidRDefault="009E3E19" w:rsidP="009E3E19">
      <w:pPr>
        <w:ind w:firstLine="200"/>
        <w:rPr>
          <w:b/>
          <w:bCs/>
          <w:lang w:eastAsia="ko-KR"/>
        </w:rPr>
      </w:pPr>
      <w:r w:rsidRPr="00F76DEE">
        <w:rPr>
          <w:sz w:val="18"/>
          <w:szCs w:val="18"/>
          <w:lang w:eastAsia="en-GB"/>
        </w:rPr>
        <w:lastRenderedPageBreak/>
        <w:drawing>
          <wp:anchor distT="0" distB="0" distL="114300" distR="114300" simplePos="0" relativeHeight="251707392" behindDoc="1" locked="0" layoutInCell="1" allowOverlap="1" wp14:anchorId="556C29D5" wp14:editId="318DC259">
            <wp:simplePos x="0" y="0"/>
            <wp:positionH relativeFrom="margin">
              <wp:posOffset>891540</wp:posOffset>
            </wp:positionH>
            <wp:positionV relativeFrom="paragraph">
              <wp:posOffset>6350</wp:posOffset>
            </wp:positionV>
            <wp:extent cx="4229100" cy="2811780"/>
            <wp:effectExtent l="0" t="0" r="0" b="0"/>
            <wp:wrapNone/>
            <wp:docPr id="995" name="Chart 9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Pr="00496B00">
        <w:rPr>
          <w:b/>
          <w:bCs/>
          <w:lang w:eastAsia="ko-KR"/>
        </w:rPr>
        <w:t>b)</w:t>
      </w:r>
    </w:p>
    <w:p w:rsidR="009E3E19" w:rsidRDefault="009E3E19" w:rsidP="009E3E19">
      <w:pPr>
        <w:ind w:firstLine="180"/>
        <w:rPr>
          <w:lang w:eastAsia="ko-KR"/>
        </w:rPr>
      </w:pPr>
    </w:p>
    <w:p w:rsidR="009E3E19" w:rsidRDefault="009E3E19" w:rsidP="009E3E19">
      <w:pPr>
        <w:ind w:firstLine="200"/>
        <w:rPr>
          <w:lang w:eastAsia="ko-KR"/>
        </w:rPr>
      </w:pPr>
    </w:p>
    <w:p w:rsidR="009E3E19" w:rsidRDefault="009E3E19" w:rsidP="009E3E19">
      <w:pPr>
        <w:ind w:firstLine="200"/>
        <w:rPr>
          <w:lang w:eastAsia="ko-KR"/>
        </w:rPr>
      </w:pPr>
    </w:p>
    <w:p w:rsidR="009E3E19" w:rsidRDefault="009E3E19" w:rsidP="009E3E19">
      <w:pPr>
        <w:ind w:firstLine="200"/>
        <w:rPr>
          <w:lang w:eastAsia="ko-KR"/>
        </w:rPr>
      </w:pPr>
    </w:p>
    <w:p w:rsidR="009E3E19" w:rsidRDefault="009E3E19" w:rsidP="009E3E19">
      <w:pPr>
        <w:ind w:firstLine="200"/>
        <w:rPr>
          <w:lang w:eastAsia="ko-KR"/>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B435E8" w:rsidRDefault="00B435E8" w:rsidP="0003558C">
      <w:pPr>
        <w:spacing w:after="0" w:line="240" w:lineRule="auto"/>
        <w:rPr>
          <w:sz w:val="20"/>
          <w:szCs w:val="20"/>
          <w:lang w:val="en-US"/>
        </w:rPr>
      </w:pPr>
    </w:p>
    <w:p w:rsidR="009E3E19" w:rsidRPr="00B435E8" w:rsidRDefault="009E3E19" w:rsidP="00B435E8">
      <w:pPr>
        <w:jc w:val="center"/>
        <w:rPr>
          <w:b/>
          <w:bCs/>
          <w:sz w:val="20"/>
          <w:szCs w:val="20"/>
        </w:rPr>
      </w:pPr>
      <w:r w:rsidRPr="00B435E8">
        <w:rPr>
          <w:b/>
          <w:bCs/>
          <w:sz w:val="20"/>
          <w:szCs w:val="20"/>
        </w:rPr>
        <w:t>Figure 26: Comparisons of two performance indicators for original and new pistons at 3000 rpm a) Brake specific fuel consumption (BSFC) vs. torque b) volumetric efficiency vs. torque</w:t>
      </w:r>
    </w:p>
    <w:p w:rsidR="009E3E19" w:rsidRDefault="009E3E19" w:rsidP="0003558C">
      <w:pPr>
        <w:spacing w:after="0" w:line="240" w:lineRule="auto"/>
        <w:rPr>
          <w:sz w:val="20"/>
          <w:szCs w:val="20"/>
          <w:lang w:val="en-US"/>
        </w:rPr>
      </w:pPr>
    </w:p>
    <w:p w:rsidR="009E3E19" w:rsidRPr="00496B00" w:rsidRDefault="009E3E19" w:rsidP="009E3E19">
      <w:pPr>
        <w:ind w:firstLine="200"/>
        <w:rPr>
          <w:b/>
          <w:bCs/>
          <w:lang w:eastAsia="ko-KR"/>
        </w:rPr>
      </w:pPr>
      <w:r w:rsidRPr="00F76DEE">
        <w:rPr>
          <w:lang w:eastAsia="en-GB"/>
        </w:rPr>
        <w:drawing>
          <wp:anchor distT="0" distB="0" distL="114300" distR="114300" simplePos="0" relativeHeight="251711488" behindDoc="1" locked="0" layoutInCell="1" allowOverlap="1" wp14:anchorId="1D177AB2" wp14:editId="28CAAEB2">
            <wp:simplePos x="0" y="0"/>
            <wp:positionH relativeFrom="margin">
              <wp:align>center</wp:align>
            </wp:positionH>
            <wp:positionV relativeFrom="paragraph">
              <wp:posOffset>106045</wp:posOffset>
            </wp:positionV>
            <wp:extent cx="4305300" cy="2895600"/>
            <wp:effectExtent l="0" t="0" r="0" b="0"/>
            <wp:wrapNone/>
            <wp:docPr id="1004" name="Chart 10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Pr="00496B00">
        <w:rPr>
          <w:b/>
          <w:bCs/>
          <w:lang w:eastAsia="ko-KR"/>
        </w:rPr>
        <w:t>a)</w:t>
      </w:r>
    </w:p>
    <w:p w:rsidR="009E3E19" w:rsidRDefault="009E3E19" w:rsidP="009E3E19">
      <w:pPr>
        <w:ind w:firstLine="200"/>
        <w:rPr>
          <w:lang w:eastAsia="ko-KR"/>
        </w:rPr>
      </w:pPr>
    </w:p>
    <w:p w:rsidR="009E3E19" w:rsidRDefault="009E3E19" w:rsidP="009E3E19">
      <w:pPr>
        <w:ind w:firstLine="200"/>
        <w:rPr>
          <w:lang w:eastAsia="ko-KR"/>
        </w:rPr>
      </w:pPr>
    </w:p>
    <w:p w:rsidR="009E3E19" w:rsidRDefault="009E3E19" w:rsidP="009E3E19">
      <w:pPr>
        <w:ind w:firstLine="200"/>
        <w:rPr>
          <w:lang w:eastAsia="ko-KR"/>
        </w:rPr>
      </w:pPr>
    </w:p>
    <w:p w:rsidR="009E3E19" w:rsidRDefault="009E3E19" w:rsidP="009E3E19">
      <w:pPr>
        <w:ind w:firstLine="200"/>
        <w:rPr>
          <w:lang w:eastAsia="ko-KR"/>
        </w:rPr>
      </w:pPr>
    </w:p>
    <w:p w:rsidR="009E3E19" w:rsidRDefault="009E3E19" w:rsidP="009E3E19">
      <w:pPr>
        <w:ind w:firstLine="200"/>
        <w:rPr>
          <w:lang w:eastAsia="ko-KR"/>
        </w:rPr>
      </w:pPr>
    </w:p>
    <w:p w:rsidR="009E3E19" w:rsidRDefault="009E3E19" w:rsidP="009E3E19">
      <w:pPr>
        <w:ind w:firstLine="200"/>
        <w:rPr>
          <w:lang w:eastAsia="ko-KR"/>
        </w:rPr>
      </w:pPr>
    </w:p>
    <w:p w:rsidR="009E3E19" w:rsidRDefault="009E3E19" w:rsidP="009E3E19">
      <w:pPr>
        <w:ind w:firstLine="200"/>
        <w:rPr>
          <w:lang w:eastAsia="ko-KR"/>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5648DE" w:rsidRDefault="005648DE"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Pr="00496B00" w:rsidRDefault="009E3E19" w:rsidP="009E3E19">
      <w:pPr>
        <w:ind w:firstLine="200"/>
        <w:rPr>
          <w:b/>
          <w:bCs/>
          <w:lang w:eastAsia="ko-KR"/>
        </w:rPr>
      </w:pPr>
      <w:r w:rsidRPr="00F76DEE">
        <w:rPr>
          <w:lang w:eastAsia="en-GB"/>
        </w:rPr>
        <w:lastRenderedPageBreak/>
        <w:drawing>
          <wp:anchor distT="0" distB="0" distL="114300" distR="114300" simplePos="0" relativeHeight="251714560" behindDoc="1" locked="0" layoutInCell="1" allowOverlap="1" wp14:anchorId="2372EA18" wp14:editId="0A8B5817">
            <wp:simplePos x="0" y="0"/>
            <wp:positionH relativeFrom="margin">
              <wp:align>center</wp:align>
            </wp:positionH>
            <wp:positionV relativeFrom="paragraph">
              <wp:posOffset>151130</wp:posOffset>
            </wp:positionV>
            <wp:extent cx="4274820" cy="2887980"/>
            <wp:effectExtent l="0" t="0" r="0" b="0"/>
            <wp:wrapNone/>
            <wp:docPr id="1005" name="Chart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Pr="00496B00">
        <w:rPr>
          <w:b/>
          <w:bCs/>
          <w:lang w:eastAsia="ko-KR"/>
        </w:rPr>
        <w:t>b)</w:t>
      </w:r>
    </w:p>
    <w:p w:rsidR="009E3E19" w:rsidRDefault="009E3E19" w:rsidP="009E3E19">
      <w:pPr>
        <w:ind w:firstLine="200"/>
        <w:rPr>
          <w:lang w:eastAsia="ko-KR"/>
        </w:rPr>
      </w:pPr>
    </w:p>
    <w:p w:rsidR="009E3E19" w:rsidRDefault="009E3E19" w:rsidP="009E3E19">
      <w:pPr>
        <w:ind w:firstLine="200"/>
        <w:rPr>
          <w:lang w:eastAsia="ko-KR"/>
        </w:rPr>
      </w:pPr>
    </w:p>
    <w:p w:rsidR="009E3E19" w:rsidRDefault="009E3E19" w:rsidP="009E3E19">
      <w:pPr>
        <w:ind w:firstLine="200"/>
        <w:rPr>
          <w:lang w:eastAsia="ko-KR"/>
        </w:rPr>
      </w:pPr>
    </w:p>
    <w:p w:rsidR="009E3E19" w:rsidRDefault="009E3E19" w:rsidP="009E3E19">
      <w:pPr>
        <w:ind w:firstLine="200"/>
        <w:rPr>
          <w:lang w:eastAsia="ko-KR"/>
        </w:rPr>
      </w:pPr>
    </w:p>
    <w:p w:rsidR="009E3E19" w:rsidRDefault="009E3E19" w:rsidP="009E3E19">
      <w:pPr>
        <w:ind w:firstLine="200"/>
        <w:rPr>
          <w:lang w:eastAsia="ko-KR"/>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9E3E19" w:rsidRDefault="009E3E19" w:rsidP="0003558C">
      <w:pPr>
        <w:spacing w:after="0" w:line="240" w:lineRule="auto"/>
        <w:rPr>
          <w:sz w:val="20"/>
          <w:szCs w:val="20"/>
          <w:lang w:val="en-US"/>
        </w:rPr>
      </w:pPr>
    </w:p>
    <w:p w:rsidR="00B435E8" w:rsidRDefault="00B435E8" w:rsidP="0003558C">
      <w:pPr>
        <w:spacing w:after="0" w:line="240" w:lineRule="auto"/>
        <w:rPr>
          <w:sz w:val="20"/>
          <w:szCs w:val="20"/>
          <w:lang w:val="en-US"/>
        </w:rPr>
      </w:pPr>
    </w:p>
    <w:p w:rsidR="000E6D2C" w:rsidRDefault="000E6D2C" w:rsidP="0003558C">
      <w:pPr>
        <w:spacing w:after="0" w:line="240" w:lineRule="auto"/>
        <w:rPr>
          <w:sz w:val="20"/>
          <w:szCs w:val="20"/>
          <w:lang w:val="en-US"/>
        </w:rPr>
      </w:pPr>
    </w:p>
    <w:p w:rsidR="009E3E19" w:rsidRPr="000E6D2C" w:rsidRDefault="009E3E19" w:rsidP="000E6D2C">
      <w:pPr>
        <w:jc w:val="center"/>
        <w:rPr>
          <w:b/>
          <w:bCs/>
          <w:sz w:val="20"/>
          <w:szCs w:val="20"/>
        </w:rPr>
      </w:pPr>
      <w:r w:rsidRPr="00B435E8">
        <w:rPr>
          <w:b/>
          <w:bCs/>
          <w:sz w:val="20"/>
          <w:szCs w:val="20"/>
        </w:rPr>
        <w:t>Figure 27: Comparisons of two performance indicators for original and new pistons at 6000 rpm a) BSFC vs. torque b) volumetric efficiency vs. torque</w:t>
      </w:r>
    </w:p>
    <w:p w:rsidR="00AC003C" w:rsidRPr="0005521A" w:rsidRDefault="00082389" w:rsidP="0005521A">
      <w:pPr>
        <w:spacing w:line="240" w:lineRule="auto"/>
        <w:ind w:firstLine="200"/>
        <w:rPr>
          <w:sz w:val="20"/>
          <w:szCs w:val="20"/>
        </w:rPr>
      </w:pPr>
      <w:r>
        <w:rPr>
          <w:sz w:val="20"/>
          <w:szCs w:val="20"/>
        </w:rPr>
        <w:t>The test results in Fig</w:t>
      </w:r>
      <w:r w:rsidR="00AC003C" w:rsidRPr="0005521A">
        <w:rPr>
          <w:sz w:val="20"/>
          <w:szCs w:val="20"/>
        </w:rPr>
        <w:t>s</w:t>
      </w:r>
      <w:r>
        <w:rPr>
          <w:sz w:val="20"/>
          <w:szCs w:val="20"/>
        </w:rPr>
        <w:t>.</w:t>
      </w:r>
      <w:r w:rsidR="00AC003C" w:rsidRPr="0005521A">
        <w:rPr>
          <w:sz w:val="20"/>
          <w:szCs w:val="20"/>
        </w:rPr>
        <w:t xml:space="preserve"> 26-27 clearly show improvements in the engine performance in terms of torque and fuel consumption. However, more detailed discussion of these results is presented in Section 4.2.</w:t>
      </w:r>
    </w:p>
    <w:p w:rsidR="00AC003C" w:rsidRPr="00F76DEE" w:rsidRDefault="00AC003C" w:rsidP="000E6D2C">
      <w:pPr>
        <w:pStyle w:val="Heading1"/>
      </w:pPr>
      <w:r>
        <w:t xml:space="preserve"> DISCUSSION</w:t>
      </w:r>
    </w:p>
    <w:p w:rsidR="00AC003C" w:rsidRPr="001E27D0" w:rsidRDefault="00AC003C" w:rsidP="000E6D2C">
      <w:pPr>
        <w:pStyle w:val="Heading2"/>
        <w:numPr>
          <w:ilvl w:val="0"/>
          <w:numId w:val="0"/>
        </w:numPr>
        <w:spacing w:line="240" w:lineRule="auto"/>
        <w:ind w:left="576" w:hanging="576"/>
        <w:rPr>
          <w:sz w:val="20"/>
          <w:szCs w:val="20"/>
          <w:lang w:eastAsia="ko-KR"/>
        </w:rPr>
      </w:pPr>
      <w:r w:rsidRPr="001E27D0">
        <w:rPr>
          <w:sz w:val="20"/>
          <w:szCs w:val="20"/>
          <w:lang w:eastAsia="ko-KR"/>
        </w:rPr>
        <w:t xml:space="preserve">4.1. </w:t>
      </w:r>
      <w:r w:rsidRPr="001E27D0">
        <w:rPr>
          <w:sz w:val="20"/>
          <w:szCs w:val="20"/>
        </w:rPr>
        <w:t>Finite Element Analysis of New Piston and Implementation of the new piston in the engine with existing components</w:t>
      </w:r>
    </w:p>
    <w:p w:rsidR="00AC003C" w:rsidRPr="0005521A" w:rsidRDefault="00AC003C" w:rsidP="0005521A">
      <w:pPr>
        <w:spacing w:line="240" w:lineRule="auto"/>
        <w:ind w:firstLine="200"/>
        <w:rPr>
          <w:sz w:val="20"/>
          <w:szCs w:val="20"/>
        </w:rPr>
      </w:pPr>
      <w:r w:rsidRPr="0005521A">
        <w:rPr>
          <w:sz w:val="20"/>
          <w:szCs w:val="20"/>
        </w:rPr>
        <w:t>In order for the new piston to be compatible with the existing engine components, the new piston had to be designed with a number of constraints (See Section 2.4). These constraints made it more challenging to reduce the mass as many sections of the pist</w:t>
      </w:r>
      <w:r w:rsidR="00082389">
        <w:rPr>
          <w:sz w:val="20"/>
          <w:szCs w:val="20"/>
        </w:rPr>
        <w:t>on could not be modified (Fig.</w:t>
      </w:r>
      <w:r w:rsidRPr="0005521A">
        <w:rPr>
          <w:sz w:val="20"/>
          <w:szCs w:val="20"/>
        </w:rPr>
        <w:t xml:space="preserve"> 11). One of the two approaches used to reduce the piston mass was topology optimisation, but it was too limited for application in this project. However, some adjustments were made to see if it will work. Despite, these adjustments the results were not of any practical use hence it was decided to use an iterative/inspection approach to reduce the piston mass using the FEA Model 2 [8]</w:t>
      </w:r>
      <w:r w:rsidRPr="0005521A">
        <w:rPr>
          <w:sz w:val="20"/>
          <w:szCs w:val="20"/>
        </w:rPr>
        <w:fldChar w:fldCharType="begin"/>
      </w:r>
      <w:r w:rsidRPr="0005521A">
        <w:rPr>
          <w:sz w:val="20"/>
          <w:szCs w:val="20"/>
        </w:rPr>
        <w:instrText xml:space="preserve"> ADDIN EN.CITE &lt;EndNote&gt;&lt;Cite&gt;&lt;Author&gt;Adil&lt;/Author&gt;&lt;Year&gt;2019&lt;/Year&gt;&lt;IDText&gt;Comparative Study and Evaluation of Two Different Finite Element Models for Piston Design&lt;/IDText&gt;&lt;DisplayText&gt;(Adil&lt;style face="italic"&gt; et al.&lt;/style&gt;, 2019)&lt;/DisplayText&gt;&lt;record&gt;&lt;isbn&gt;2248-9622&lt;/isbn&gt;&lt;titles&gt;&lt;title&gt;Comparative Study and Evaluation of Two Different Finite Element Models for Piston Design&lt;/title&gt;&lt;/titles&gt;&lt;contributors&gt;&lt;authors&gt;&lt;author&gt;Adil, H.&lt;/author&gt;&lt;author&gt;Gerguri, S.&lt;/author&gt;&lt;author&gt;Durodola, J.&lt;/author&gt;&lt;author&gt;Fellows, N.&lt;/author&gt;&lt;author&gt;Bonatesta, F.&lt;/author&gt;&lt;author&gt;Audebert, Fernando Enrique&lt;/author&gt;&lt;/authors&gt;&lt;/contributors&gt;&lt;added-date format="utc"&gt;1676411145&lt;/added-date&gt;&lt;ref-type name="Journal Article"&gt;17&lt;/ref-type&gt;&lt;dates&gt;&lt;year&gt;2019&lt;/year&gt;&lt;/dates&gt;&lt;rec-number&gt;767&lt;/rec-number&gt;&lt;publisher&gt;IJERA&lt;/publisher&gt;&lt;last-updated-date format="utc"&gt;1676411145&lt;/last-updated-date&gt;&lt;/record&gt;&lt;/Cite&gt;&lt;/EndNote&gt;</w:instrText>
      </w:r>
      <w:r w:rsidRPr="0005521A">
        <w:rPr>
          <w:sz w:val="20"/>
          <w:szCs w:val="20"/>
        </w:rPr>
        <w:fldChar w:fldCharType="end"/>
      </w:r>
      <w:r w:rsidRPr="0005521A">
        <w:rPr>
          <w:sz w:val="20"/>
          <w:szCs w:val="20"/>
        </w:rPr>
        <w:t>.</w:t>
      </w:r>
    </w:p>
    <w:p w:rsidR="00AC003C" w:rsidRPr="0005521A" w:rsidRDefault="00AC003C" w:rsidP="0005521A">
      <w:pPr>
        <w:spacing w:line="240" w:lineRule="auto"/>
        <w:ind w:firstLine="200"/>
        <w:rPr>
          <w:sz w:val="20"/>
          <w:szCs w:val="20"/>
        </w:rPr>
      </w:pPr>
      <w:r w:rsidRPr="0005521A">
        <w:rPr>
          <w:sz w:val="20"/>
          <w:szCs w:val="20"/>
        </w:rPr>
        <w:t xml:space="preserve">    The different iterations carried out are tabulated in Table 8 and it can be seen that the piston mass </w:t>
      </w:r>
      <w:r w:rsidRPr="0005521A">
        <w:rPr>
          <w:rFonts w:asciiTheme="majorBidi" w:hAnsiTheme="majorBidi" w:cstheme="majorBidi"/>
          <w:sz w:val="20"/>
          <w:szCs w:val="20"/>
        </w:rPr>
        <w:t xml:space="preserve">determined from computer aided design (CAD) </w:t>
      </w:r>
      <w:r w:rsidRPr="0005521A">
        <w:rPr>
          <w:sz w:val="20"/>
          <w:szCs w:val="20"/>
        </w:rPr>
        <w:t>was reduced by 16.38% without increasing the stresses sign</w:t>
      </w:r>
      <w:r w:rsidR="00082389">
        <w:rPr>
          <w:sz w:val="20"/>
          <w:szCs w:val="20"/>
        </w:rPr>
        <w:t>ificantly as indicated in Fig</w:t>
      </w:r>
      <w:r w:rsidRPr="0005521A">
        <w:rPr>
          <w:sz w:val="20"/>
          <w:szCs w:val="20"/>
        </w:rPr>
        <w:t>s</w:t>
      </w:r>
      <w:r w:rsidR="00082389">
        <w:rPr>
          <w:sz w:val="20"/>
          <w:szCs w:val="20"/>
        </w:rPr>
        <w:t>.</w:t>
      </w:r>
      <w:r w:rsidRPr="0005521A">
        <w:rPr>
          <w:sz w:val="20"/>
          <w:szCs w:val="20"/>
        </w:rPr>
        <w:t xml:space="preserve"> 12–15. The small increase in stress is not of any concern since the new alloy has higher strengths at elevated temperatures than the ori</w:t>
      </w:r>
      <w:r w:rsidR="00082389">
        <w:rPr>
          <w:sz w:val="20"/>
          <w:szCs w:val="20"/>
        </w:rPr>
        <w:t>ginal alloy (Al-2618, see Fig</w:t>
      </w:r>
      <w:r w:rsidRPr="0005521A">
        <w:rPr>
          <w:sz w:val="20"/>
          <w:szCs w:val="20"/>
        </w:rPr>
        <w:t>s</w:t>
      </w:r>
      <w:r w:rsidR="00082389">
        <w:rPr>
          <w:sz w:val="20"/>
          <w:szCs w:val="20"/>
        </w:rPr>
        <w:t>.</w:t>
      </w:r>
      <w:r w:rsidRPr="0005521A">
        <w:rPr>
          <w:sz w:val="20"/>
          <w:szCs w:val="20"/>
        </w:rPr>
        <w:t xml:space="preserve"> 3-4). Furthermore, the directional deformations of the new piston design stayed nearly the same as </w:t>
      </w:r>
      <w:r w:rsidR="00082389">
        <w:rPr>
          <w:sz w:val="20"/>
          <w:szCs w:val="20"/>
        </w:rPr>
        <w:t>the original piston (Fig</w:t>
      </w:r>
      <w:r w:rsidRPr="0005521A">
        <w:rPr>
          <w:sz w:val="20"/>
          <w:szCs w:val="20"/>
        </w:rPr>
        <w:t>s</w:t>
      </w:r>
      <w:r w:rsidR="00082389">
        <w:rPr>
          <w:sz w:val="20"/>
          <w:szCs w:val="20"/>
        </w:rPr>
        <w:t>.</w:t>
      </w:r>
      <w:r w:rsidRPr="0005521A">
        <w:rPr>
          <w:sz w:val="20"/>
          <w:szCs w:val="20"/>
        </w:rPr>
        <w:t xml:space="preserve"> 19–24).</w:t>
      </w:r>
    </w:p>
    <w:p w:rsidR="00AC003C" w:rsidRPr="0005521A" w:rsidRDefault="00AC003C" w:rsidP="0005521A">
      <w:pPr>
        <w:spacing w:line="240" w:lineRule="auto"/>
        <w:ind w:firstLine="200"/>
        <w:rPr>
          <w:sz w:val="20"/>
          <w:szCs w:val="20"/>
        </w:rPr>
      </w:pPr>
      <w:r w:rsidRPr="0005521A">
        <w:rPr>
          <w:sz w:val="20"/>
          <w:szCs w:val="20"/>
        </w:rPr>
        <w:t xml:space="preserve">    The actual machined piston turned out to be slightly heavier than the final optimised piston model, it was due the coating and also some modifications needed to make the design machinable. However, the final machined piston was still 13.5% lighter than the original piston.</w:t>
      </w:r>
    </w:p>
    <w:p w:rsidR="00AC003C" w:rsidRPr="001E27D0" w:rsidRDefault="00AC003C" w:rsidP="001E27D0">
      <w:pPr>
        <w:pStyle w:val="Heading2"/>
        <w:numPr>
          <w:ilvl w:val="0"/>
          <w:numId w:val="0"/>
        </w:numPr>
        <w:spacing w:line="240" w:lineRule="auto"/>
        <w:ind w:left="576" w:hanging="576"/>
        <w:rPr>
          <w:sz w:val="20"/>
          <w:szCs w:val="20"/>
          <w:lang w:eastAsia="ko-KR"/>
        </w:rPr>
      </w:pPr>
      <w:r w:rsidRPr="001E27D0">
        <w:rPr>
          <w:sz w:val="20"/>
          <w:szCs w:val="20"/>
          <w:lang w:eastAsia="ko-KR"/>
        </w:rPr>
        <w:t>4.2</w:t>
      </w:r>
      <w:r w:rsidR="001E27D0" w:rsidRPr="001E27D0">
        <w:rPr>
          <w:sz w:val="20"/>
          <w:szCs w:val="20"/>
          <w:lang w:eastAsia="ko-KR"/>
        </w:rPr>
        <w:t>.</w:t>
      </w:r>
      <w:r w:rsidRPr="001E27D0">
        <w:rPr>
          <w:sz w:val="20"/>
          <w:szCs w:val="20"/>
          <w:lang w:eastAsia="ko-KR"/>
        </w:rPr>
        <w:t xml:space="preserve"> Engine Test Results of Original and New Pistons</w:t>
      </w:r>
    </w:p>
    <w:p w:rsidR="00AC003C" w:rsidRPr="00AC003C" w:rsidRDefault="00AC003C" w:rsidP="00AC003C">
      <w:pPr>
        <w:spacing w:line="240" w:lineRule="auto"/>
        <w:ind w:firstLine="200"/>
        <w:rPr>
          <w:sz w:val="20"/>
          <w:szCs w:val="20"/>
        </w:rPr>
      </w:pPr>
      <w:r w:rsidRPr="00AC003C">
        <w:rPr>
          <w:sz w:val="20"/>
          <w:szCs w:val="20"/>
        </w:rPr>
        <w:t>Th</w:t>
      </w:r>
      <w:r w:rsidR="00082389">
        <w:rPr>
          <w:sz w:val="20"/>
          <w:szCs w:val="20"/>
        </w:rPr>
        <w:t>e results for 3000 rpm in Fig.</w:t>
      </w:r>
      <w:r w:rsidRPr="00AC003C">
        <w:rPr>
          <w:sz w:val="20"/>
          <w:szCs w:val="20"/>
        </w:rPr>
        <w:t xml:space="preserve"> 26 indicated that the new piston was more fuel efficient compared to the original piston especially at lower</w:t>
      </w:r>
      <w:r w:rsidR="00082389">
        <w:rPr>
          <w:sz w:val="20"/>
          <w:szCs w:val="20"/>
        </w:rPr>
        <w:t xml:space="preserve"> torque (Fig</w:t>
      </w:r>
      <w:r w:rsidRPr="00AC003C">
        <w:rPr>
          <w:sz w:val="20"/>
          <w:szCs w:val="20"/>
        </w:rPr>
        <w:t>s</w:t>
      </w:r>
      <w:r w:rsidR="00082389">
        <w:rPr>
          <w:sz w:val="20"/>
          <w:szCs w:val="20"/>
        </w:rPr>
        <w:t>.</w:t>
      </w:r>
      <w:r w:rsidRPr="00AC003C">
        <w:rPr>
          <w:sz w:val="20"/>
          <w:szCs w:val="20"/>
        </w:rPr>
        <w:t xml:space="preserve"> 26a-b). This may be attributed to the higher volumetric efficiency of the engine which leads to leaner operation of the en</w:t>
      </w:r>
      <w:r w:rsidR="00082389">
        <w:rPr>
          <w:sz w:val="20"/>
          <w:szCs w:val="20"/>
        </w:rPr>
        <w:t>gine with the new piston (Fig</w:t>
      </w:r>
      <w:r w:rsidRPr="00AC003C">
        <w:rPr>
          <w:sz w:val="20"/>
          <w:szCs w:val="20"/>
        </w:rPr>
        <w:t>s</w:t>
      </w:r>
      <w:r w:rsidR="00082389">
        <w:rPr>
          <w:sz w:val="20"/>
          <w:szCs w:val="20"/>
        </w:rPr>
        <w:t>.</w:t>
      </w:r>
      <w:r w:rsidRPr="00AC003C">
        <w:rPr>
          <w:sz w:val="20"/>
          <w:szCs w:val="20"/>
        </w:rPr>
        <w:t xml:space="preserve"> 26b). The air fuel ratio (AFR) values measured were higher / leaner for the new piston compared to the original piston. For the same torque, the engine with higher volumetric efficiency will consume less fuel due to the availability of </w:t>
      </w:r>
      <w:r w:rsidRPr="00AC003C">
        <w:rPr>
          <w:sz w:val="20"/>
          <w:szCs w:val="20"/>
        </w:rPr>
        <w:lastRenderedPageBreak/>
        <w:t xml:space="preserve">more Oxygen which reduces ignition delay hence converts more of the fuel energy to useful work [30]. Furthermore, higher volumetric efficiency in general is considered a desirable characteristic because it leads to higher power output and improves specific fuel consumption [31-34]. However, it can affect the factors that reduce pumping work/losses (the work in exhaust and intake strokes). The increased power output can lead to higher exhaust flow rates during the exhaust stroke, which can in turn increase the work required to expel the exhaust gases due to increased backpressure and frictional losses [35]. </w:t>
      </w:r>
    </w:p>
    <w:p w:rsidR="00AC003C" w:rsidRPr="00AC003C" w:rsidRDefault="00AC003C" w:rsidP="00AC003C">
      <w:pPr>
        <w:spacing w:line="240" w:lineRule="auto"/>
        <w:ind w:firstLine="200"/>
        <w:rPr>
          <w:sz w:val="20"/>
          <w:szCs w:val="20"/>
        </w:rPr>
      </w:pPr>
      <w:r w:rsidRPr="00AC003C">
        <w:rPr>
          <w:sz w:val="20"/>
          <w:szCs w:val="20"/>
        </w:rPr>
        <w:t xml:space="preserve">    The results for engine speed of 6000 rpm showed that the new piston was more fuel efficient than the original piston at lower torque and mass flow rate of air (MFRair) values of less than 13 Nm o</w:t>
      </w:r>
      <w:r w:rsidR="00082389">
        <w:rPr>
          <w:sz w:val="20"/>
          <w:szCs w:val="20"/>
        </w:rPr>
        <w:t>r 235 g/sec respectively (Fig</w:t>
      </w:r>
      <w:r w:rsidRPr="00AC003C">
        <w:rPr>
          <w:sz w:val="20"/>
          <w:szCs w:val="20"/>
        </w:rPr>
        <w:t>s</w:t>
      </w:r>
      <w:r w:rsidR="00082389">
        <w:rPr>
          <w:sz w:val="20"/>
          <w:szCs w:val="20"/>
        </w:rPr>
        <w:t>.</w:t>
      </w:r>
      <w:r w:rsidRPr="00AC003C">
        <w:rPr>
          <w:sz w:val="20"/>
          <w:szCs w:val="20"/>
        </w:rPr>
        <w:t xml:space="preserve"> 27a-b). The engine with both pistons had nearly the same</w:t>
      </w:r>
      <w:r w:rsidR="00082389">
        <w:rPr>
          <w:sz w:val="20"/>
          <w:szCs w:val="20"/>
        </w:rPr>
        <w:t xml:space="preserve"> volumetric efficiencies (Fig</w:t>
      </w:r>
      <w:r w:rsidRPr="00AC003C">
        <w:rPr>
          <w:sz w:val="20"/>
          <w:szCs w:val="20"/>
        </w:rPr>
        <w:t>s</w:t>
      </w:r>
      <w:r w:rsidR="00082389">
        <w:rPr>
          <w:sz w:val="20"/>
          <w:szCs w:val="20"/>
        </w:rPr>
        <w:t>.</w:t>
      </w:r>
      <w:r w:rsidRPr="00AC003C">
        <w:rPr>
          <w:sz w:val="20"/>
          <w:szCs w:val="20"/>
        </w:rPr>
        <w:t xml:space="preserve"> 27b). The lower fuel efficiency of new piston at certain torque values despite similar volumetric efficiency especially at higher torque values may be due to the higher intake air temperature which adversely affect engine performance due to decrease in Oxygen availability.</w:t>
      </w:r>
    </w:p>
    <w:p w:rsidR="00AC003C" w:rsidRPr="00AC003C" w:rsidRDefault="00AC003C" w:rsidP="00AC003C">
      <w:pPr>
        <w:spacing w:line="240" w:lineRule="auto"/>
        <w:ind w:firstLine="200"/>
        <w:rPr>
          <w:rFonts w:asciiTheme="majorBidi" w:hAnsiTheme="majorBidi" w:cstheme="majorBidi"/>
          <w:color w:val="000000" w:themeColor="text1"/>
          <w:sz w:val="20"/>
          <w:szCs w:val="20"/>
        </w:rPr>
      </w:pPr>
      <w:r w:rsidRPr="00AC003C">
        <w:rPr>
          <w:rFonts w:asciiTheme="majorBidi" w:hAnsiTheme="majorBidi" w:cstheme="majorBidi"/>
          <w:color w:val="000000" w:themeColor="text1"/>
          <w:sz w:val="20"/>
          <w:szCs w:val="20"/>
        </w:rPr>
        <w:t xml:space="preserve">   Many researchers [30, 32-34] have investigated the impact of intake air temperature on engine performance specifically fuel consumption and all reported that decreasing air intake temperature decreases fuel consumption due to the increasing amount of Oxygen in air. Colder air has higher Oxygen density compared to hotter air. In addition; lower air intake temperature reduces ignition delay and the combustion starts at the end of the compression stroke and early expansion stroke therefore converts larger portion of the fuel energy to useful work.</w:t>
      </w:r>
    </w:p>
    <w:p w:rsidR="00AC003C" w:rsidRPr="00AC003C" w:rsidRDefault="00AC003C" w:rsidP="00AC003C">
      <w:pPr>
        <w:spacing w:line="240" w:lineRule="auto"/>
        <w:ind w:firstLine="200"/>
        <w:rPr>
          <w:rFonts w:asciiTheme="majorBidi" w:hAnsiTheme="majorBidi" w:cstheme="majorBidi"/>
          <w:color w:val="000000" w:themeColor="text1"/>
          <w:sz w:val="20"/>
          <w:szCs w:val="20"/>
        </w:rPr>
      </w:pPr>
      <w:r w:rsidRPr="00AC003C">
        <w:rPr>
          <w:rFonts w:asciiTheme="majorBidi" w:hAnsiTheme="majorBidi" w:cstheme="majorBidi"/>
          <w:color w:val="000000" w:themeColor="text1"/>
          <w:sz w:val="20"/>
          <w:szCs w:val="20"/>
        </w:rPr>
        <w:t xml:space="preserve">    Furthermore, the research by [30] showed that the impact of air intake temperature on engine performance is more dominant at higher engine speeds. This is due to the higher injected fuel at higher engine speed which requires more Oxygen to complete the combustion. Birtok-Baneasa, 2017 [30] demonstrated that a 10 degrees increase in air intake temperature from 20 °C to 30 °C resulted in 4% more fuel consumption at 1500 rpm while this value increased to 22 % at engine speed of 3000 rpm.</w:t>
      </w:r>
    </w:p>
    <w:p w:rsidR="00AC003C" w:rsidRPr="00AC003C" w:rsidRDefault="00AC003C" w:rsidP="00AC003C">
      <w:pPr>
        <w:spacing w:line="240" w:lineRule="auto"/>
        <w:ind w:firstLine="200"/>
        <w:rPr>
          <w:color w:val="000000" w:themeColor="text1"/>
          <w:sz w:val="20"/>
          <w:szCs w:val="20"/>
        </w:rPr>
      </w:pPr>
      <w:r w:rsidRPr="00AC003C">
        <w:rPr>
          <w:color w:val="000000" w:themeColor="text1"/>
          <w:sz w:val="20"/>
          <w:szCs w:val="20"/>
        </w:rPr>
        <w:t xml:space="preserve">    Also, the test engine in this project was using carburettor not fuel injector which most modern engine use and therefore the air fuel mixture could not be controlled. </w:t>
      </w:r>
    </w:p>
    <w:p w:rsidR="00AC003C" w:rsidRPr="00AC003C" w:rsidRDefault="00AC003C" w:rsidP="00AC003C">
      <w:pPr>
        <w:spacing w:line="240" w:lineRule="auto"/>
        <w:ind w:firstLine="200"/>
        <w:rPr>
          <w:color w:val="000000" w:themeColor="text1"/>
          <w:sz w:val="20"/>
          <w:szCs w:val="20"/>
        </w:rPr>
      </w:pPr>
      <w:r w:rsidRPr="00AC003C">
        <w:rPr>
          <w:color w:val="000000" w:themeColor="text1"/>
          <w:sz w:val="20"/>
          <w:szCs w:val="20"/>
        </w:rPr>
        <w:t xml:space="preserve">   Even though testing of the new piston has demonstrated application of the new alloy in higher temperature applications such as pistons for internal combustion engine.  However, the engine testing facility available for this research was not able to control certain parameters that could affect the engine performance such as air-intake temperature, humidity etc. The test cell temperature was measured during testing, but it could not be controlled. On average the test cell temperature was 6 </w:t>
      </w:r>
      <w:r w:rsidRPr="00AC003C">
        <w:rPr>
          <w:rFonts w:cs="Aharoni" w:hint="cs"/>
          <w:color w:val="000000" w:themeColor="text1"/>
          <w:sz w:val="20"/>
          <w:szCs w:val="20"/>
        </w:rPr>
        <w:t>°</w:t>
      </w:r>
      <w:r w:rsidRPr="00AC003C">
        <w:rPr>
          <w:color w:val="000000" w:themeColor="text1"/>
          <w:sz w:val="20"/>
          <w:szCs w:val="20"/>
        </w:rPr>
        <w:t xml:space="preserve">C higher for new piston than the original piston and this would have negatively impacted the engine performance. The test cell was drawing air directly from the outside environment and the air temperature could not be controlled. Due to the availability of the test cell, the new piston was tested in summer while the original piston was tested in winter which resulted in the different test cell temperatures for the two set of engine tests. </w:t>
      </w:r>
    </w:p>
    <w:p w:rsidR="00AC003C" w:rsidRPr="00AC003C" w:rsidRDefault="00AC003C" w:rsidP="00AC003C">
      <w:pPr>
        <w:spacing w:line="240" w:lineRule="auto"/>
        <w:ind w:firstLine="200"/>
        <w:rPr>
          <w:sz w:val="20"/>
          <w:szCs w:val="20"/>
          <w:lang w:eastAsia="ko-KR"/>
        </w:rPr>
      </w:pPr>
      <w:r w:rsidRPr="00AC003C">
        <w:rPr>
          <w:color w:val="000000" w:themeColor="text1"/>
          <w:sz w:val="20"/>
          <w:szCs w:val="20"/>
        </w:rPr>
        <w:t>The limited engine testing results presented in this work have shown that the new piston produces enhanced performance in certain operating conditions, whilst performing similarly or slightly worse in others. To ultimately determine whether the new lightweight piston would generate any sizeable difference in engine performance and/or efficiency across the wider engine running envelope, further work is needed.</w:t>
      </w:r>
    </w:p>
    <w:p w:rsidR="00AC003C" w:rsidRDefault="00AC003C" w:rsidP="000E6D2C">
      <w:pPr>
        <w:pStyle w:val="Heading1"/>
      </w:pPr>
      <w:r w:rsidRPr="00F76DEE">
        <w:t>C</w:t>
      </w:r>
      <w:r>
        <w:t>ONCLUSION</w:t>
      </w:r>
    </w:p>
    <w:p w:rsidR="00AC003C" w:rsidRPr="00AC003C" w:rsidRDefault="00AC003C" w:rsidP="00AC003C">
      <w:pPr>
        <w:spacing w:line="240" w:lineRule="auto"/>
        <w:ind w:firstLine="200"/>
        <w:rPr>
          <w:sz w:val="20"/>
          <w:szCs w:val="20"/>
        </w:rPr>
      </w:pPr>
      <w:r w:rsidRPr="00AC003C">
        <w:rPr>
          <w:sz w:val="20"/>
          <w:szCs w:val="20"/>
        </w:rPr>
        <w:t xml:space="preserve">The application of a newly developed aluminium based nanostructured alloy in pistons was assessed in this work to evaluate the potential mass reduction of the piston under consideration. </w:t>
      </w:r>
      <w:r w:rsidRPr="00AC003C">
        <w:rPr>
          <w:rFonts w:asciiTheme="majorBidi" w:hAnsiTheme="majorBidi" w:cstheme="majorBidi"/>
          <w:sz w:val="20"/>
          <w:szCs w:val="20"/>
        </w:rPr>
        <w:t>The new piston’s mass determined from computer aided design (CAD) was 218.35 grams which was 16.38% lighter than the original piston with mass of 261.13 grams. The actual machined piston turned out to be slightly heavier than the final optimised piston design. This was due to the coating and some modifications needed to make the design machinable. However, the final machined piston was still 13.5% lighter than the original piston.</w:t>
      </w:r>
    </w:p>
    <w:p w:rsidR="00AC003C" w:rsidRPr="00AC003C" w:rsidRDefault="00AC003C" w:rsidP="00AC003C">
      <w:pPr>
        <w:spacing w:line="240" w:lineRule="auto"/>
        <w:ind w:firstLine="200"/>
        <w:rPr>
          <w:color w:val="000000" w:themeColor="text1"/>
          <w:sz w:val="20"/>
          <w:szCs w:val="20"/>
        </w:rPr>
      </w:pPr>
      <w:r w:rsidRPr="00AC003C">
        <w:rPr>
          <w:color w:val="000000" w:themeColor="text1"/>
          <w:sz w:val="20"/>
          <w:szCs w:val="20"/>
        </w:rPr>
        <w:t xml:space="preserve">   It could not be conclusively said from the results if the new piston was more fuel efficient overall in all test conditions, but the new piston was more fuel efficient than the original piston at higher speeds and lower torques. At lower speed of 3000 rpm, the new piston was more fuel efficient in all torque values. Overall, the new piston has higher volumetric efficiency compared to the original piston, but at higher engine speed of 6000 rpm and higher torque the new piston had lower volumetric efficiency. </w:t>
      </w:r>
    </w:p>
    <w:p w:rsidR="00AC003C" w:rsidRPr="00AC003C" w:rsidRDefault="00AC003C" w:rsidP="00AC003C">
      <w:pPr>
        <w:spacing w:line="240" w:lineRule="auto"/>
        <w:ind w:firstLine="200"/>
        <w:rPr>
          <w:color w:val="000000" w:themeColor="text1"/>
          <w:sz w:val="20"/>
          <w:szCs w:val="20"/>
        </w:rPr>
      </w:pPr>
      <w:r w:rsidRPr="00AC003C">
        <w:rPr>
          <w:color w:val="000000" w:themeColor="text1"/>
          <w:sz w:val="20"/>
          <w:szCs w:val="20"/>
        </w:rPr>
        <w:lastRenderedPageBreak/>
        <w:t xml:space="preserve">   The research also highlighted the limitations such as controlling test cell temperature, humidity etc. in the engine test facility available for the research, which would have negatively affected the engine performance. The test cell temperature, which was also the temperature of the intake air, was 6 </w:t>
      </w:r>
      <w:r w:rsidRPr="00AC003C">
        <w:rPr>
          <w:rFonts w:cs="Aharoni" w:hint="cs"/>
          <w:color w:val="000000" w:themeColor="text1"/>
          <w:sz w:val="20"/>
          <w:szCs w:val="20"/>
        </w:rPr>
        <w:t>°</w:t>
      </w:r>
      <w:r w:rsidRPr="00AC003C">
        <w:rPr>
          <w:color w:val="000000" w:themeColor="text1"/>
          <w:sz w:val="20"/>
          <w:szCs w:val="20"/>
        </w:rPr>
        <w:t xml:space="preserve">C higher on average for the new piston which would have adversely impacted engine performance with the new piston. </w:t>
      </w:r>
    </w:p>
    <w:p w:rsidR="00AC003C" w:rsidRPr="00AC003C" w:rsidRDefault="00AC003C" w:rsidP="00AC003C">
      <w:pPr>
        <w:spacing w:line="240" w:lineRule="auto"/>
        <w:ind w:firstLine="200"/>
        <w:rPr>
          <w:sz w:val="20"/>
          <w:szCs w:val="20"/>
          <w:lang w:eastAsia="ko-KR"/>
        </w:rPr>
      </w:pPr>
      <w:r w:rsidRPr="00AC003C">
        <w:rPr>
          <w:color w:val="000000" w:themeColor="text1"/>
          <w:sz w:val="20"/>
          <w:szCs w:val="20"/>
        </w:rPr>
        <w:t xml:space="preserve">   Further work is advised to ultimately determine if the new alloy gives any significant performance gains.</w:t>
      </w:r>
    </w:p>
    <w:p w:rsidR="00AC003C" w:rsidRPr="00F76DEE" w:rsidRDefault="00AC003C" w:rsidP="000E6D2C">
      <w:pPr>
        <w:pStyle w:val="Heading1"/>
      </w:pPr>
      <w:r w:rsidRPr="00F76DEE">
        <w:t>A</w:t>
      </w:r>
      <w:r w:rsidR="0005521A">
        <w:t>CKNOWLEDGEMENTS</w:t>
      </w:r>
    </w:p>
    <w:p w:rsidR="009E3E19" w:rsidRDefault="00AC003C" w:rsidP="00FE5AE1">
      <w:pPr>
        <w:spacing w:after="0" w:line="240" w:lineRule="auto"/>
        <w:rPr>
          <w:sz w:val="20"/>
          <w:szCs w:val="20"/>
          <w:lang w:val="en-US"/>
        </w:rPr>
      </w:pPr>
      <w:r w:rsidRPr="0005521A">
        <w:rPr>
          <w:sz w:val="20"/>
          <w:szCs w:val="20"/>
        </w:rPr>
        <w:t>The authors would like to thank RSP Technology for the provision of material and certain material properties as highlighted in the work.</w:t>
      </w:r>
    </w:p>
    <w:p w:rsidR="009E3E19" w:rsidRDefault="009E3E19" w:rsidP="0003558C">
      <w:pPr>
        <w:spacing w:after="0" w:line="240" w:lineRule="auto"/>
        <w:rPr>
          <w:sz w:val="20"/>
          <w:szCs w:val="20"/>
          <w:lang w:val="en-US"/>
        </w:rPr>
      </w:pPr>
    </w:p>
    <w:p w:rsidR="001D04C6" w:rsidRPr="00FE5AE1" w:rsidRDefault="00FE5AE1" w:rsidP="000E6D2C">
      <w:pPr>
        <w:pStyle w:val="Heading1"/>
        <w:numPr>
          <w:ilvl w:val="0"/>
          <w:numId w:val="0"/>
        </w:numPr>
      </w:pPr>
      <w:r>
        <w:t>CONFLICT OF INTEREST STATEMENT</w:t>
      </w:r>
    </w:p>
    <w:p w:rsidR="001D04C6" w:rsidRPr="00FE5AE1" w:rsidRDefault="00FE5AE1" w:rsidP="00FE5AE1">
      <w:pPr>
        <w:spacing w:after="0" w:line="240" w:lineRule="auto"/>
        <w:rPr>
          <w:sz w:val="20"/>
          <w:szCs w:val="20"/>
          <w:lang w:val="en-US"/>
        </w:rPr>
      </w:pPr>
      <w:r w:rsidRPr="00FE5AE1">
        <w:rPr>
          <w:sz w:val="20"/>
          <w:szCs w:val="20"/>
        </w:rPr>
        <w:t>All authors declare that we have no conflicts of interest</w:t>
      </w:r>
    </w:p>
    <w:p w:rsidR="001D04C6" w:rsidRDefault="001D04C6" w:rsidP="0003558C">
      <w:pPr>
        <w:spacing w:after="0" w:line="240" w:lineRule="auto"/>
        <w:rPr>
          <w:sz w:val="20"/>
          <w:szCs w:val="20"/>
          <w:lang w:val="en-US"/>
        </w:rPr>
      </w:pPr>
    </w:p>
    <w:p w:rsidR="007F26C5" w:rsidRDefault="007F26C5" w:rsidP="0003558C">
      <w:pPr>
        <w:spacing w:after="0" w:line="240" w:lineRule="auto"/>
        <w:rPr>
          <w:sz w:val="20"/>
          <w:szCs w:val="20"/>
          <w:lang w:val="en-US"/>
        </w:rPr>
      </w:pPr>
    </w:p>
    <w:p w:rsidR="007F26C5" w:rsidRPr="007D2CBD" w:rsidRDefault="00FE6ED3" w:rsidP="000E6D2C">
      <w:pPr>
        <w:pStyle w:val="Heading1"/>
        <w:numPr>
          <w:ilvl w:val="0"/>
          <w:numId w:val="0"/>
        </w:numPr>
      </w:pPr>
      <w:r>
        <w:t>REFERENCES</w:t>
      </w:r>
    </w:p>
    <w:p w:rsidR="00FE6ED3" w:rsidRDefault="00FE6ED3" w:rsidP="0003558C">
      <w:pPr>
        <w:spacing w:after="0" w:line="240" w:lineRule="auto"/>
        <w:rPr>
          <w:sz w:val="20"/>
          <w:szCs w:val="20"/>
          <w:lang w:val="en-US"/>
        </w:rPr>
      </w:pP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[1] Blackmore DR. Fuel economy of the gasoline engine: fuel, lubricant and other effects. Springer; 1977 Jun 17.</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[2] Merkle A, Kunkel S, Wachtmeister G. Analysis of the Mixed Friction in the Piston Assembly of a SI Engine. SAE International Journal of Engines. 2012 Aug 1;5(3):1487-97.</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 xml:space="preserve">[3] Kohashi, K.-i. et al. (2013) 'Analysis of Piston Friction in Internal Combustion Engine', SAE Int. J. Fuels Lubr., 6(3), pp. 589-593. Available at: </w:t>
      </w:r>
      <w:hyperlink r:id="rId48" w:history="1">
        <w:r w:rsidRPr="008660ED">
          <w:rPr>
            <w:rStyle w:val="Hyperlink"/>
            <w:rFonts w:asciiTheme="majorBidi" w:hAnsiTheme="majorBidi" w:cstheme="majorBidi"/>
            <w:sz w:val="18"/>
            <w:szCs w:val="18"/>
          </w:rPr>
          <w:t>https://doi.org/10.4271/2013-01-2515</w:t>
        </w:r>
      </w:hyperlink>
      <w:r w:rsidRPr="008660ED">
        <w:rPr>
          <w:rFonts w:asciiTheme="majorBidi" w:hAnsiTheme="majorBidi" w:cstheme="majorBidi"/>
          <w:sz w:val="18"/>
          <w:szCs w:val="18"/>
        </w:rPr>
        <w:t>.</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[4] Schwaderlapp M, Dohmen DI. Friction reduction-the engine's mechanical contribution to saving fuel. SAE Technical Paper; 2000 Jun 12.</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[5] Nagar P, Miers S. Friction between Piston and Cylinder of an IC Engine: a Review.</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[6] Agarwal VK. Effect of Design and Operational Parameters of Piston Skirt on the Performance and Efficiency of a Small Gasoline Engine. SAE Technical Paper; 2014 Mar 24.</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[7] Norton, R. L. (2012) Design of machinery: an introduction to the synthesis and analysis of mechanisms and machines, Fifth edition. New York: McGraw-Hill Higher Education.</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[8] Adil H, Gerguri S, Durodola J, Fellows N, Bonatesta F, Audebert FE. Comparative Study and Evaluation of Two Different Finite Element Models for Piston Design.</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[9] Winship, J. W. (1967) 'Designing an Automotive Engine Piston': SAE International</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[10] Agarwal VK. Effect of Design and Operational Parameters of Piston Skirt on the Performance and Efficiency of a Small Gasoline Engine. SAE Technical Paper; 2014 Mar 24.</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[11] Goenka PK, Meernik PR. Lubrication analysis of piston skirts. SAE transactions. 1992 Jan 1:886-95.</w:t>
      </w:r>
    </w:p>
    <w:p w:rsidR="007D2CBD" w:rsidRPr="008660ED" w:rsidRDefault="007D2CBD" w:rsidP="007D2CBD">
      <w:pPr>
        <w:rPr>
          <w:rFonts w:eastAsia="Times New Roman"/>
          <w:lang w:eastAsia="en-GB"/>
        </w:rPr>
      </w:pPr>
      <w:r w:rsidRPr="008660ED">
        <w:rPr>
          <w:rFonts w:asciiTheme="majorBidi" w:hAnsiTheme="majorBidi" w:cstheme="majorBidi"/>
          <w:sz w:val="18"/>
          <w:szCs w:val="18"/>
        </w:rPr>
        <w:t xml:space="preserve">[12] </w:t>
      </w:r>
      <w:r w:rsidRPr="008660ED">
        <w:rPr>
          <w:rFonts w:eastAsia="Times New Roman"/>
          <w:sz w:val="18"/>
          <w:szCs w:val="18"/>
          <w:lang w:eastAsia="en-GB"/>
        </w:rPr>
        <w:t>Adil H, Gerguri S, Durodola J, Audebert F, Bonatesta F, Saporiti F. Evolution of Materials for Internal Combustion Engines Pistons.</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[13] Smith MT, Richland WA. High-Temperature Aluminum Alloys. Pacific Northwest National Laboratory. 2012 May 15.</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 xml:space="preserve">[14] Adil H, Audebert F, Saporiti F, Gerguri S, Bonatesta F, Durodola J. F. Microstructure and Mechanical Properties of an Al-Mg-Si-Cu Alloy for High Temperature Applications. Mat. Sci. Res. India;20(3). Available from: </w:t>
      </w:r>
      <w:hyperlink r:id="rId49" w:history="1">
        <w:r w:rsidRPr="008660ED">
          <w:rPr>
            <w:rStyle w:val="Hyperlink"/>
            <w:rFonts w:asciiTheme="majorBidi" w:hAnsiTheme="majorBidi" w:cstheme="majorBidi"/>
            <w:sz w:val="18"/>
            <w:szCs w:val="18"/>
          </w:rPr>
          <w:t>https://bit.ly/3Qd1I0d</w:t>
        </w:r>
      </w:hyperlink>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[15] GmbH, M. (2016) Pistons and engine testing, Second edition. Heidelberg: Springer Vieweg. ATZ/MTZ-Fachbuch.</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 xml:space="preserve">[16] Edge, E. (2018a) </w:t>
      </w:r>
      <w:r w:rsidRPr="008660ED">
        <w:rPr>
          <w:rFonts w:asciiTheme="majorBidi" w:hAnsiTheme="majorBidi" w:cstheme="majorBidi"/>
          <w:i/>
          <w:sz w:val="18"/>
          <w:szCs w:val="18"/>
        </w:rPr>
        <w:t>Coefficient of Friction Equation and Table Chart.</w:t>
      </w:r>
      <w:r w:rsidRPr="008660ED">
        <w:rPr>
          <w:rFonts w:asciiTheme="majorBidi" w:hAnsiTheme="majorBidi" w:cstheme="majorBidi"/>
          <w:sz w:val="18"/>
          <w:szCs w:val="18"/>
        </w:rPr>
        <w:t xml:space="preserve"> Georgia: Engineers Edge Available at: </w:t>
      </w:r>
      <w:hyperlink r:id="rId50" w:history="1">
        <w:r w:rsidRPr="008660ED">
          <w:rPr>
            <w:rStyle w:val="Hyperlink"/>
            <w:rFonts w:asciiTheme="majorBidi" w:hAnsiTheme="majorBidi" w:cstheme="majorBidi"/>
            <w:sz w:val="18"/>
            <w:szCs w:val="18"/>
          </w:rPr>
          <w:t>https://www.engineersedge.com/coeffients_of_friction.htm</w:t>
        </w:r>
      </w:hyperlink>
      <w:r w:rsidRPr="008660ED">
        <w:rPr>
          <w:rFonts w:asciiTheme="majorBidi" w:hAnsiTheme="majorBidi" w:cstheme="majorBidi"/>
          <w:sz w:val="18"/>
          <w:szCs w:val="18"/>
        </w:rPr>
        <w:t xml:space="preserve"> (Accessed: 05/06/2018).</w:t>
      </w:r>
    </w:p>
    <w:p w:rsidR="007D2CBD" w:rsidRPr="008660ED" w:rsidRDefault="007D2CBD" w:rsidP="007D2CBD">
      <w:pPr>
        <w:spacing w:line="240" w:lineRule="auto"/>
        <w:rPr>
          <w:rFonts w:eastAsia="Times New Roman"/>
          <w:sz w:val="18"/>
          <w:szCs w:val="18"/>
          <w:lang w:eastAsia="en-GB"/>
        </w:rPr>
      </w:pPr>
      <w:r w:rsidRPr="008660ED">
        <w:rPr>
          <w:rFonts w:asciiTheme="majorBidi" w:hAnsiTheme="majorBidi" w:cstheme="majorBidi"/>
          <w:sz w:val="18"/>
          <w:szCs w:val="18"/>
        </w:rPr>
        <w:t xml:space="preserve">[17] </w:t>
      </w:r>
      <w:r w:rsidRPr="008660ED">
        <w:rPr>
          <w:rFonts w:eastAsia="Times New Roman"/>
          <w:sz w:val="18"/>
          <w:szCs w:val="18"/>
          <w:lang w:eastAsia="en-GB"/>
        </w:rPr>
        <w:t>Schneider C, Halbhuber J, Wachtmeister G. Measuring and Simulating Friction between Piston Pin and Connecting Rod on a Tribometer Test Bench to Define Locally Resolved Friction Coefficients. SAE Technical Paper; 2016 Apr 5.</w:t>
      </w:r>
    </w:p>
    <w:p w:rsidR="007D2CBD" w:rsidRPr="008660ED" w:rsidRDefault="007D2CBD" w:rsidP="007D2CBD">
      <w:pPr>
        <w:spacing w:line="240" w:lineRule="auto"/>
        <w:rPr>
          <w:rFonts w:eastAsia="Times New Roman"/>
          <w:lang w:eastAsia="en-GB"/>
        </w:rPr>
      </w:pPr>
      <w:r w:rsidRPr="008660ED">
        <w:rPr>
          <w:rFonts w:asciiTheme="majorBidi" w:hAnsiTheme="majorBidi" w:cstheme="majorBidi"/>
          <w:sz w:val="18"/>
          <w:szCs w:val="18"/>
        </w:rPr>
        <w:lastRenderedPageBreak/>
        <w:t xml:space="preserve">[18] </w:t>
      </w:r>
      <w:r w:rsidRPr="008660ED">
        <w:rPr>
          <w:rFonts w:eastAsia="Times New Roman"/>
          <w:sz w:val="18"/>
          <w:szCs w:val="18"/>
          <w:lang w:eastAsia="en-GB"/>
        </w:rPr>
        <w:t>Carvalheira P, Gonçalves P. Fea of two engine pistons made of aluminium cast alloy A390 and ductile iron 65-45-12 under service conditions. In5th International Conference on Mechanics and Materials in Design Porto-Portugal 2006 Jul (pp. 24-26).</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[19] Bardes, B. P. and American Society for Metals. Handbook, C. (1978) Metals handbook. Vol.1, Properties and selection: irons and steels, 9th. ed. Metals Park, Ohio: American Society for Metals.</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[20] Kaufman JG, editor. Properties of aluminum alloys: tensile, creep, and fatigue data at high and low temperatures. ASM international; 1999.</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[21] Bray JW. Properties and selection: Nonferrous alloys and special purpose materials. ASM Metals handbook. 1990;92.</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 xml:space="preserve">[22] SSINA (2009) High Temperature Properties. USA: The Stainless Steel Information Centre Available at: </w:t>
      </w:r>
      <w:hyperlink r:id="rId51" w:history="1">
        <w:r w:rsidRPr="008660ED">
          <w:rPr>
            <w:rStyle w:val="Hyperlink"/>
            <w:rFonts w:asciiTheme="majorBidi" w:hAnsiTheme="majorBidi" w:cstheme="majorBidi"/>
            <w:sz w:val="18"/>
            <w:szCs w:val="18"/>
          </w:rPr>
          <w:t>http://www.ssina.com/composition/temperature.html</w:t>
        </w:r>
      </w:hyperlink>
      <w:r w:rsidRPr="008660ED">
        <w:rPr>
          <w:rFonts w:asciiTheme="majorBidi" w:hAnsiTheme="majorBidi" w:cstheme="majorBidi"/>
          <w:sz w:val="18"/>
          <w:szCs w:val="18"/>
        </w:rPr>
        <w:t xml:space="preserve"> (Accessed: 08/07/2018).</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[23] Harvey PD. Engineering properties of steel: Metals Park. Ohio, ASM. 1982.</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 xml:space="preserve">[24] VertexPistons (2018) Vertex Piston Kits. USA: Vertex Pistons Inc. Available at: </w:t>
      </w:r>
      <w:hyperlink r:id="rId52" w:history="1">
        <w:r w:rsidRPr="008660ED">
          <w:rPr>
            <w:rStyle w:val="Hyperlink"/>
            <w:rFonts w:asciiTheme="majorBidi" w:hAnsiTheme="majorBidi" w:cstheme="majorBidi"/>
            <w:sz w:val="18"/>
            <w:szCs w:val="18"/>
          </w:rPr>
          <w:t>http://www.na.vertexpistons.com/ProductInfo.aspx?cat_details_id=31</w:t>
        </w:r>
      </w:hyperlink>
      <w:r w:rsidRPr="008660ED">
        <w:rPr>
          <w:rFonts w:asciiTheme="majorBidi" w:hAnsiTheme="majorBidi" w:cstheme="majorBidi"/>
          <w:sz w:val="18"/>
          <w:szCs w:val="18"/>
        </w:rPr>
        <w:t xml:space="preserve"> (Accessed: 02/12/2018).</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 xml:space="preserve">[25] Thermal-FluidsCentral (2011) 'Thermo-Physical Properties: Engine Oil, Unused'. Available at: </w:t>
      </w:r>
      <w:hyperlink r:id="rId53" w:history="1">
        <w:r w:rsidRPr="008660ED">
          <w:rPr>
            <w:rStyle w:val="Hyperlink"/>
            <w:rFonts w:asciiTheme="majorBidi" w:hAnsiTheme="majorBidi" w:cstheme="majorBidi"/>
            <w:sz w:val="18"/>
            <w:szCs w:val="18"/>
          </w:rPr>
          <w:t>https://www.thermalfluidscentral.org/encyclopedia/index.php/Thermophysical_Properties:_Engine_Oil,_Unused</w:t>
        </w:r>
      </w:hyperlink>
      <w:r w:rsidRPr="008660ED">
        <w:rPr>
          <w:rFonts w:asciiTheme="majorBidi" w:hAnsiTheme="majorBidi" w:cstheme="majorBidi"/>
          <w:sz w:val="18"/>
          <w:szCs w:val="18"/>
        </w:rPr>
        <w:t xml:space="preserve"> (Accessed 07/03/2017).</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[26] Mahle, G. (2016) Pistons and engine testing, Second edition. Heidelberg: Springer Vieweg. ATZ/MTZ-Fachbuch.</w:t>
      </w:r>
    </w:p>
    <w:p w:rsidR="007D2CBD" w:rsidRPr="008660ED" w:rsidRDefault="007D2CBD" w:rsidP="007D2CBD">
      <w:pPr>
        <w:spacing w:line="240" w:lineRule="auto"/>
        <w:rPr>
          <w:rFonts w:eastAsia="Times New Roman"/>
          <w:sz w:val="18"/>
          <w:szCs w:val="18"/>
          <w:lang w:eastAsia="en-GB"/>
        </w:rPr>
      </w:pPr>
      <w:r w:rsidRPr="008660ED">
        <w:rPr>
          <w:rFonts w:asciiTheme="majorBidi" w:hAnsiTheme="majorBidi" w:cstheme="majorBidi"/>
          <w:sz w:val="18"/>
          <w:szCs w:val="18"/>
        </w:rPr>
        <w:t xml:space="preserve">[27] </w:t>
      </w:r>
      <w:r w:rsidRPr="008660ED">
        <w:rPr>
          <w:rFonts w:eastAsia="Times New Roman"/>
          <w:sz w:val="18"/>
          <w:szCs w:val="18"/>
          <w:lang w:eastAsia="en-GB"/>
        </w:rPr>
        <w:t>Silva FS. Fatigue on engine pistons–A compendium of case studies. Engineering failure analysis. 2006 Apr 1;13(3):480-92.</w:t>
      </w:r>
    </w:p>
    <w:p w:rsidR="007D2CBD" w:rsidRPr="008660ED" w:rsidRDefault="007D2CBD" w:rsidP="007D2CBD">
      <w:pPr>
        <w:spacing w:line="240" w:lineRule="auto"/>
        <w:rPr>
          <w:rFonts w:eastAsia="Times New Roman"/>
          <w:sz w:val="18"/>
          <w:szCs w:val="18"/>
          <w:lang w:eastAsia="en-GB"/>
        </w:rPr>
      </w:pPr>
      <w:r w:rsidRPr="008660ED">
        <w:rPr>
          <w:rFonts w:asciiTheme="majorBidi" w:hAnsiTheme="majorBidi" w:cstheme="majorBidi"/>
          <w:sz w:val="18"/>
          <w:szCs w:val="18"/>
        </w:rPr>
        <w:t xml:space="preserve">[28] </w:t>
      </w:r>
      <w:r w:rsidRPr="008660ED">
        <w:rPr>
          <w:rFonts w:eastAsia="Times New Roman"/>
          <w:sz w:val="18"/>
          <w:szCs w:val="18"/>
          <w:lang w:eastAsia="en-GB"/>
        </w:rPr>
        <w:t>Floweday G, Petrov S, Tait RB, Press J. Thermo-mechanical fatigue damage and failure of modern high performance diesel pistons. Engineering Failure Analysis. 2011 Oct 1;18(7):1664-74.</w:t>
      </w:r>
    </w:p>
    <w:p w:rsidR="007D2CBD" w:rsidRPr="008660ED" w:rsidRDefault="007D2CBD" w:rsidP="007D2CBD">
      <w:pPr>
        <w:spacing w:line="240" w:lineRule="auto"/>
        <w:rPr>
          <w:rFonts w:eastAsia="Times New Roman"/>
          <w:sz w:val="18"/>
          <w:szCs w:val="18"/>
          <w:lang w:eastAsia="en-GB"/>
        </w:rPr>
      </w:pPr>
      <w:r w:rsidRPr="008660ED">
        <w:rPr>
          <w:rFonts w:asciiTheme="majorBidi" w:hAnsiTheme="majorBidi" w:cstheme="majorBidi"/>
          <w:sz w:val="18"/>
          <w:szCs w:val="18"/>
        </w:rPr>
        <w:t xml:space="preserve">[29] </w:t>
      </w:r>
      <w:r w:rsidRPr="008660ED">
        <w:rPr>
          <w:rFonts w:eastAsia="Times New Roman"/>
          <w:sz w:val="18"/>
          <w:szCs w:val="18"/>
          <w:lang w:eastAsia="en-GB"/>
        </w:rPr>
        <w:t>Dileep M, Sanjay PS, Mandloi RK. Analytical study of fatigue failure of aluminium alloy piston in IC engines. Inter Res Jour of Eng and Tech. 2016;3:1665-9.</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[30] Birtok-Băneasă C, Raţiu S, Hepuţ T. Influence of intake air temperature on internal combustion engine operation. InIOP Conference Series: Materials Science and Engineering 2017 (Vol. 163, No. 1, p. 012039). IOP Publishing.</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[31] Sher E. Handbook of air pollution from internal combustion engines: pollutant formation and control. Academic Press; 1998 Mar 20.</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[32] Treeamnuk, T., Treeamnuk, K. and Papakae, S. (2018) 'Influence of Intake Air Temperature on Performance of Small Gasoline Engine', The Asian Conference on Sustainability, Energy &amp; the Environment 2018. Thailand: The International Acadeic Forum, pp. 9.</w:t>
      </w:r>
    </w:p>
    <w:p w:rsidR="007D2CBD" w:rsidRPr="008660ED" w:rsidRDefault="007D2CBD" w:rsidP="007D2CBD">
      <w:pPr>
        <w:spacing w:line="240" w:lineRule="auto"/>
        <w:rPr>
          <w:rFonts w:asciiTheme="majorBidi" w:hAnsiTheme="majorBidi" w:cstheme="majorBidi"/>
          <w:sz w:val="18"/>
          <w:szCs w:val="18"/>
        </w:rPr>
      </w:pPr>
      <w:r w:rsidRPr="008660ED">
        <w:rPr>
          <w:rFonts w:asciiTheme="majorBidi" w:hAnsiTheme="majorBidi" w:cstheme="majorBidi"/>
          <w:sz w:val="18"/>
          <w:szCs w:val="18"/>
        </w:rPr>
        <w:t>[33] Khaifullizan MN, Jaat N, Abidin SF, Darlis N, Zahari I. Effect of Intake Air Temperature on Engine Performance and Fuel Consumption of Passenger Car. Fuel, Mixture Formation and Combustion Process. 2021 Aug 26;3(2).</w:t>
      </w:r>
    </w:p>
    <w:p w:rsidR="007D2CBD" w:rsidRPr="008660ED" w:rsidRDefault="007D2CBD" w:rsidP="007D2CBD">
      <w:pPr>
        <w:spacing w:line="240" w:lineRule="auto"/>
        <w:rPr>
          <w:lang w:eastAsia="en-GB"/>
        </w:rPr>
      </w:pPr>
      <w:r w:rsidRPr="008660ED">
        <w:rPr>
          <w:rFonts w:asciiTheme="majorBidi" w:hAnsiTheme="majorBidi" w:cstheme="majorBidi"/>
          <w:sz w:val="18"/>
          <w:szCs w:val="18"/>
        </w:rPr>
        <w:t>[34] Pan W, Yao C, Han G, Wei H, Wang Q. The impact of intake air temperature on performance and exhaust emissions of a diesel methanol dual fuel engine. Fuel. 2015 Dec 15;162:101-10</w:t>
      </w:r>
      <w:r w:rsidRPr="008660ED">
        <w:rPr>
          <w:lang w:eastAsia="en-GB"/>
        </w:rPr>
        <w:t>.</w:t>
      </w:r>
    </w:p>
    <w:p w:rsidR="007D2CBD" w:rsidRPr="00B63FA9" w:rsidRDefault="007D2CBD" w:rsidP="007D2CBD">
      <w:pPr>
        <w:rPr>
          <w:rFonts w:eastAsia="Times New Roman"/>
          <w:sz w:val="18"/>
          <w:szCs w:val="18"/>
          <w:lang w:eastAsia="en-GB"/>
        </w:rPr>
      </w:pPr>
      <w:r w:rsidRPr="008660ED">
        <w:rPr>
          <w:rFonts w:asciiTheme="majorBidi" w:hAnsiTheme="majorBidi" w:cstheme="majorBidi"/>
          <w:sz w:val="18"/>
          <w:szCs w:val="18"/>
        </w:rPr>
        <w:t xml:space="preserve">[35] </w:t>
      </w:r>
      <w:r w:rsidRPr="008660ED">
        <w:rPr>
          <w:rFonts w:eastAsia="Times New Roman"/>
          <w:sz w:val="18"/>
          <w:szCs w:val="18"/>
          <w:lang w:eastAsia="en-GB"/>
        </w:rPr>
        <w:t>TUNÇEL AL, AKYUZ E, ARSLAN Ö. © Copyright 2021 by the Journal of ETA Maritime Science published by UCTEA Chamber of Marine Engineers 210 An Extended Event Tree Risk Analysis Under Fuzzy Logic Environment: The Case of Fire in Ship Engine Room. Journal of Eta Maritime Science. 2021;9(3):210-20.</w:t>
      </w:r>
    </w:p>
    <w:p w:rsidR="007F26C5" w:rsidRDefault="007F26C5" w:rsidP="0003558C">
      <w:pPr>
        <w:spacing w:after="0" w:line="240" w:lineRule="auto"/>
        <w:rPr>
          <w:sz w:val="20"/>
          <w:szCs w:val="20"/>
          <w:lang w:val="en-US"/>
        </w:rPr>
      </w:pPr>
    </w:p>
    <w:p w:rsidR="007F26C5" w:rsidRDefault="007F26C5" w:rsidP="0003558C">
      <w:pPr>
        <w:spacing w:after="0" w:line="240" w:lineRule="auto"/>
        <w:rPr>
          <w:sz w:val="20"/>
          <w:szCs w:val="20"/>
          <w:lang w:val="en-US"/>
        </w:rPr>
      </w:pPr>
      <w:bookmarkStart w:id="0" w:name="_GoBack"/>
      <w:bookmarkEnd w:id="0"/>
    </w:p>
    <w:p w:rsidR="007F26C5" w:rsidRPr="0003558C" w:rsidRDefault="007F26C5" w:rsidP="0003558C">
      <w:pPr>
        <w:spacing w:after="0" w:line="240" w:lineRule="auto"/>
        <w:rPr>
          <w:sz w:val="20"/>
          <w:szCs w:val="20"/>
          <w:lang w:val="en-US"/>
        </w:rPr>
      </w:pPr>
    </w:p>
    <w:sectPr w:rsidR="007F26C5" w:rsidRPr="0003558C" w:rsidSect="0003558C">
      <w:headerReference w:type="even" r:id="rId54"/>
      <w:headerReference w:type="default" r:id="rId55"/>
      <w:footerReference w:type="even" r:id="rId56"/>
      <w:footerReference w:type="default" r:id="rId57"/>
      <w:headerReference w:type="first" r:id="rId58"/>
      <w:footerReference w:type="first" r:id="rId59"/>
      <w:pgSz w:w="11906" w:h="16838" w:code="9"/>
      <w:pgMar w:top="1440" w:right="1440" w:bottom="1440" w:left="1440" w:header="1138" w:footer="113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63D0" w:rsidRDefault="002F63D0" w:rsidP="00A82CA4">
      <w:r>
        <w:separator/>
      </w:r>
    </w:p>
    <w:p w:rsidR="002F63D0" w:rsidRDefault="002F63D0"/>
  </w:endnote>
  <w:endnote w:type="continuationSeparator" w:id="0">
    <w:p w:rsidR="002F63D0" w:rsidRDefault="002F63D0" w:rsidP="00A82CA4">
      <w:r>
        <w:continuationSeparator/>
      </w:r>
    </w:p>
    <w:p w:rsidR="002F63D0" w:rsidRDefault="002F63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윤명조120">
    <w:altName w:val="Malgun Gothic"/>
    <w:charset w:val="81"/>
    <w:family w:val="roman"/>
    <w:pitch w:val="variable"/>
    <w:sig w:usb0="00000000" w:usb1="29D77CFB" w:usb2="00000010" w:usb3="00000000" w:csb0="00080000" w:csb1="00000000"/>
  </w:font>
  <w:font w:name="BatangChe">
    <w:altName w:val="Malgun Gothic Semilight"/>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00000000" w:usb1="69D77CFB" w:usb2="00000030" w:usb3="00000000" w:csb0="0008009F" w:csb1="00000000"/>
  </w:font>
  <w:font w:name="Aharoni">
    <w:altName w:val="Times New Roman"/>
    <w:charset w:val="B1"/>
    <w:family w:val="auto"/>
    <w:pitch w:val="variable"/>
    <w:sig w:usb0="00000801"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82C" w:rsidRPr="00D349B6" w:rsidRDefault="002F63D0" w:rsidP="00D349B6">
    <w:pPr>
      <w:pStyle w:val="Footer"/>
      <w:ind w:right="27"/>
      <w:jc w:val="center"/>
      <w:rPr>
        <w:sz w:val="20"/>
      </w:rPr>
    </w:pPr>
    <w:r>
      <w:rPr>
        <w:sz w:val="20"/>
      </w:rPr>
      <w:pict>
        <v:rect id="_x0000_i1059" style="width:494.9pt;height:4.6pt" o:hrpct="989" o:hralign="center" o:hrstd="t" o:hrnoshade="t" o:hr="t" fillcolor="#943634" stroked="f"/>
      </w:pict>
    </w:r>
    <w:r w:rsidR="001F682C" w:rsidRPr="00935FE1">
      <w:rPr>
        <w:sz w:val="20"/>
      </w:rPr>
      <w:t xml:space="preserve">| IJMER | ISSN: 2249–6645 |     </w:t>
    </w:r>
    <w:r w:rsidR="001F682C">
      <w:rPr>
        <w:sz w:val="20"/>
      </w:rPr>
      <w:t xml:space="preserve">              </w:t>
    </w:r>
    <w:r w:rsidR="001F682C" w:rsidRPr="00935FE1">
      <w:rPr>
        <w:color w:val="4F6228"/>
        <w:sz w:val="20"/>
      </w:rPr>
      <w:t>www.ijmer.com</w:t>
    </w:r>
    <w:r w:rsidR="001F682C">
      <w:rPr>
        <w:color w:val="4F6228"/>
        <w:sz w:val="20"/>
        <w:lang w:val="en-US"/>
      </w:rPr>
      <w:t xml:space="preserve">                    </w:t>
    </w:r>
    <w:r w:rsidR="001F682C" w:rsidRPr="00935FE1">
      <w:rPr>
        <w:sz w:val="20"/>
      </w:rPr>
      <w:t xml:space="preserve">    </w:t>
    </w:r>
    <w:r w:rsidR="00D349B6">
      <w:rPr>
        <w:sz w:val="20"/>
      </w:rPr>
      <w:t xml:space="preserve">         | Vol. 14 | Iss. 6 | Oct 2024</w:t>
    </w:r>
    <w:r w:rsidR="001F682C" w:rsidRPr="00935FE1">
      <w:rPr>
        <w:sz w:val="20"/>
      </w:rPr>
      <w:t xml:space="preserve"> | </w:t>
    </w:r>
    <w:r w:rsidR="001F682C" w:rsidRPr="00935FE1">
      <w:rPr>
        <w:sz w:val="20"/>
      </w:rPr>
      <w:fldChar w:fldCharType="begin"/>
    </w:r>
    <w:r w:rsidR="001F682C" w:rsidRPr="00935FE1">
      <w:rPr>
        <w:sz w:val="20"/>
      </w:rPr>
      <w:instrText xml:space="preserve"> PAGE   \* MERGEFORMAT </w:instrText>
    </w:r>
    <w:r w:rsidR="001F682C" w:rsidRPr="00935FE1">
      <w:rPr>
        <w:sz w:val="20"/>
      </w:rPr>
      <w:fldChar w:fldCharType="separate"/>
    </w:r>
    <w:r w:rsidR="005648DE">
      <w:rPr>
        <w:sz w:val="20"/>
      </w:rPr>
      <w:t>22</w:t>
    </w:r>
    <w:r w:rsidR="001F682C" w:rsidRPr="00935FE1">
      <w:rPr>
        <w:sz w:val="20"/>
      </w:rPr>
      <w:fldChar w:fldCharType="end"/>
    </w:r>
    <w:r w:rsidR="00D349B6">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82C" w:rsidRPr="00935FE1" w:rsidRDefault="002F63D0" w:rsidP="00D349B6">
    <w:pPr>
      <w:pStyle w:val="Footer"/>
      <w:ind w:right="27"/>
      <w:jc w:val="center"/>
      <w:rPr>
        <w:sz w:val="20"/>
      </w:rPr>
    </w:pPr>
    <w:r>
      <w:rPr>
        <w:sz w:val="20"/>
      </w:rPr>
      <w:pict>
        <v:rect id="_x0000_i1027" style="width:494.9pt;height:4.6pt" o:hrpct="989" o:hralign="center" o:hrstd="t" o:hrnoshade="t" o:hr="t" fillcolor="#943634" stroked="f"/>
      </w:pict>
    </w:r>
    <w:r w:rsidR="001F682C" w:rsidRPr="00935FE1">
      <w:rPr>
        <w:sz w:val="20"/>
      </w:rPr>
      <w:t xml:space="preserve">| IJMER | ISSN: 2249–6645 |     </w:t>
    </w:r>
    <w:r w:rsidR="001F682C">
      <w:rPr>
        <w:sz w:val="20"/>
      </w:rPr>
      <w:t xml:space="preserve">              </w:t>
    </w:r>
    <w:r w:rsidR="001F682C" w:rsidRPr="00935FE1">
      <w:rPr>
        <w:color w:val="4F6228"/>
        <w:sz w:val="20"/>
      </w:rPr>
      <w:t>www.ijmer.com</w:t>
    </w:r>
    <w:r w:rsidR="001F682C">
      <w:rPr>
        <w:color w:val="4F6228"/>
        <w:sz w:val="20"/>
        <w:lang w:val="en-US"/>
      </w:rPr>
      <w:t xml:space="preserve">                    </w:t>
    </w:r>
    <w:r w:rsidR="001F682C" w:rsidRPr="00935FE1">
      <w:rPr>
        <w:sz w:val="20"/>
      </w:rPr>
      <w:t xml:space="preserve">    </w:t>
    </w:r>
    <w:r w:rsidR="001F682C">
      <w:rPr>
        <w:sz w:val="20"/>
      </w:rPr>
      <w:t xml:space="preserve">         | Vol. </w:t>
    </w:r>
    <w:r w:rsidR="00D349B6">
      <w:rPr>
        <w:sz w:val="20"/>
      </w:rPr>
      <w:t xml:space="preserve">14 | Iss. 6 | </w:t>
    </w:r>
    <w:r w:rsidR="005648DE">
      <w:rPr>
        <w:sz w:val="20"/>
      </w:rPr>
      <w:t>Oct</w:t>
    </w:r>
    <w:r w:rsidR="00D349B6">
      <w:rPr>
        <w:sz w:val="20"/>
      </w:rPr>
      <w:t xml:space="preserve"> 2024</w:t>
    </w:r>
    <w:r w:rsidR="001F682C" w:rsidRPr="00935FE1">
      <w:rPr>
        <w:sz w:val="20"/>
      </w:rPr>
      <w:t xml:space="preserve"> | </w:t>
    </w:r>
    <w:r w:rsidR="001F682C" w:rsidRPr="00935FE1">
      <w:rPr>
        <w:sz w:val="20"/>
      </w:rPr>
      <w:fldChar w:fldCharType="begin"/>
    </w:r>
    <w:r w:rsidR="001F682C" w:rsidRPr="00935FE1">
      <w:rPr>
        <w:sz w:val="20"/>
      </w:rPr>
      <w:instrText xml:space="preserve"> PAGE   \* MERGEFORMAT </w:instrText>
    </w:r>
    <w:r w:rsidR="001F682C" w:rsidRPr="00935FE1">
      <w:rPr>
        <w:sz w:val="20"/>
      </w:rPr>
      <w:fldChar w:fldCharType="separate"/>
    </w:r>
    <w:r w:rsidR="005648DE">
      <w:rPr>
        <w:sz w:val="20"/>
      </w:rPr>
      <w:t>23</w:t>
    </w:r>
    <w:r w:rsidR="001F682C" w:rsidRPr="00935FE1">
      <w:rPr>
        <w:sz w:val="20"/>
      </w:rPr>
      <w:fldChar w:fldCharType="end"/>
    </w:r>
    <w:r w:rsidR="00D349B6">
      <w:rPr>
        <w:sz w:val="20"/>
      </w:rPr>
      <w:t xml:space="preserve"> </w:t>
    </w:r>
  </w:p>
  <w:p w:rsidR="001F682C" w:rsidRDefault="001F682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82C" w:rsidRPr="00D349B6" w:rsidRDefault="002F63D0" w:rsidP="00D349B6">
    <w:pPr>
      <w:pStyle w:val="Footer"/>
      <w:ind w:right="27"/>
      <w:jc w:val="center"/>
      <w:rPr>
        <w:sz w:val="20"/>
      </w:rPr>
    </w:pPr>
    <w:r>
      <w:rPr>
        <w:sz w:val="20"/>
      </w:rPr>
      <w:pict>
        <v:rect id="_x0000_i1028" style="width:494.9pt;height:4.6pt" o:hrpct="989" o:hralign="center" o:hrstd="t" o:hrnoshade="t" o:hr="t" fillcolor="#943634" stroked="f"/>
      </w:pict>
    </w:r>
    <w:r w:rsidR="001F682C" w:rsidRPr="00935FE1">
      <w:rPr>
        <w:sz w:val="20"/>
      </w:rPr>
      <w:t xml:space="preserve">| IJMER | ISSN: 2249–6645 |     </w:t>
    </w:r>
    <w:r w:rsidR="001F682C">
      <w:rPr>
        <w:sz w:val="20"/>
      </w:rPr>
      <w:t xml:space="preserve">              </w:t>
    </w:r>
    <w:r w:rsidR="001F682C" w:rsidRPr="00935FE1">
      <w:rPr>
        <w:color w:val="4F6228"/>
        <w:sz w:val="20"/>
      </w:rPr>
      <w:t>www.ijmer.com</w:t>
    </w:r>
    <w:r w:rsidR="001F682C">
      <w:rPr>
        <w:color w:val="4F6228"/>
        <w:sz w:val="20"/>
        <w:lang w:val="en-US"/>
      </w:rPr>
      <w:t xml:space="preserve">                    </w:t>
    </w:r>
    <w:r w:rsidR="001F682C" w:rsidRPr="00935FE1">
      <w:rPr>
        <w:sz w:val="20"/>
      </w:rPr>
      <w:t xml:space="preserve">    </w:t>
    </w:r>
    <w:r w:rsidR="001F682C">
      <w:rPr>
        <w:sz w:val="20"/>
      </w:rPr>
      <w:t xml:space="preserve">   </w:t>
    </w:r>
    <w:r w:rsidR="00D349B6">
      <w:rPr>
        <w:sz w:val="20"/>
      </w:rPr>
      <w:t xml:space="preserve">      | Vol. 14 | Iss. 6 | </w:t>
    </w:r>
    <w:r w:rsidR="005648DE">
      <w:rPr>
        <w:sz w:val="20"/>
      </w:rPr>
      <w:t>Oct</w:t>
    </w:r>
    <w:r w:rsidR="00D349B6">
      <w:rPr>
        <w:sz w:val="20"/>
      </w:rPr>
      <w:t xml:space="preserve"> 2024</w:t>
    </w:r>
    <w:r w:rsidR="001F682C" w:rsidRPr="00935FE1">
      <w:rPr>
        <w:sz w:val="20"/>
      </w:rPr>
      <w:t xml:space="preserve"> | </w:t>
    </w:r>
    <w:r w:rsidR="001F682C" w:rsidRPr="00935FE1">
      <w:rPr>
        <w:sz w:val="20"/>
      </w:rPr>
      <w:fldChar w:fldCharType="begin"/>
    </w:r>
    <w:r w:rsidR="001F682C" w:rsidRPr="00935FE1">
      <w:rPr>
        <w:sz w:val="20"/>
      </w:rPr>
      <w:instrText xml:space="preserve"> PAGE   \* MERGEFORMAT </w:instrText>
    </w:r>
    <w:r w:rsidR="001F682C" w:rsidRPr="00935FE1">
      <w:rPr>
        <w:sz w:val="20"/>
      </w:rPr>
      <w:fldChar w:fldCharType="separate"/>
    </w:r>
    <w:r w:rsidR="005648DE">
      <w:rPr>
        <w:sz w:val="20"/>
      </w:rPr>
      <w:t>1</w:t>
    </w:r>
    <w:r w:rsidR="001F682C" w:rsidRPr="00935FE1">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63D0" w:rsidRDefault="002F63D0" w:rsidP="00A82CA4">
      <w:r>
        <w:separator/>
      </w:r>
    </w:p>
    <w:p w:rsidR="002F63D0" w:rsidRDefault="002F63D0"/>
  </w:footnote>
  <w:footnote w:type="continuationSeparator" w:id="0">
    <w:p w:rsidR="002F63D0" w:rsidRDefault="002F63D0" w:rsidP="00A82CA4">
      <w:r>
        <w:continuationSeparator/>
      </w:r>
    </w:p>
    <w:p w:rsidR="002F63D0" w:rsidRDefault="002F63D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82C" w:rsidRPr="005162C9" w:rsidRDefault="001F682C" w:rsidP="005162C9">
    <w:pPr>
      <w:pStyle w:val="AbstractLiteratur"/>
      <w:pBdr>
        <w:bottom w:val="single" w:sz="4" w:space="1" w:color="auto"/>
      </w:pBdr>
      <w:spacing w:before="0" w:after="200" w:line="240" w:lineRule="auto"/>
      <w:jc w:val="right"/>
      <w:rPr>
        <w:b w:val="0"/>
        <w:i/>
        <w:sz w:val="20"/>
        <w:szCs w:val="20"/>
        <w:lang w:val="en-US"/>
      </w:rPr>
    </w:pPr>
    <w:r w:rsidRPr="005162C9">
      <w:rPr>
        <w:b w:val="0"/>
        <w:i/>
        <w:sz w:val="20"/>
        <w:szCs w:val="20"/>
        <w:lang w:val="en-US"/>
      </w:rPr>
      <w:t xml:space="preserve">Application of a Nanostructured </w:t>
    </w:r>
    <w:r w:rsidRPr="005162C9">
      <w:rPr>
        <w:b w:val="0"/>
        <w:i/>
        <w:sz w:val="20"/>
        <w:szCs w:val="20"/>
      </w:rPr>
      <w:t>Aluminium</w:t>
    </w:r>
    <w:r w:rsidRPr="005162C9">
      <w:rPr>
        <w:b w:val="0"/>
        <w:i/>
        <w:sz w:val="20"/>
        <w:szCs w:val="20"/>
        <w:lang w:val="en-US"/>
      </w:rPr>
      <w:t xml:space="preserve"> Alloy in Internal Combustion Engine Pistons for Mass Reduction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82C" w:rsidRPr="00B32D2B" w:rsidRDefault="001F682C" w:rsidP="00B32D2B">
    <w:pPr>
      <w:pStyle w:val="AbstractLiteratur"/>
      <w:pBdr>
        <w:bottom w:val="single" w:sz="4" w:space="1" w:color="auto"/>
      </w:pBdr>
      <w:spacing w:before="0" w:after="200" w:line="240" w:lineRule="auto"/>
      <w:jc w:val="right"/>
      <w:rPr>
        <w:b w:val="0"/>
        <w:i/>
        <w:sz w:val="20"/>
        <w:szCs w:val="20"/>
        <w:lang w:val="en-US"/>
      </w:rPr>
    </w:pPr>
    <w:r w:rsidRPr="005162C9">
      <w:rPr>
        <w:b w:val="0"/>
        <w:i/>
        <w:sz w:val="20"/>
        <w:szCs w:val="20"/>
        <w:lang w:val="en-US"/>
      </w:rPr>
      <w:t xml:space="preserve">Application of a Nanostructured </w:t>
    </w:r>
    <w:r w:rsidRPr="005162C9">
      <w:rPr>
        <w:b w:val="0"/>
        <w:i/>
        <w:sz w:val="20"/>
        <w:szCs w:val="20"/>
      </w:rPr>
      <w:t>Aluminium</w:t>
    </w:r>
    <w:r w:rsidRPr="005162C9">
      <w:rPr>
        <w:b w:val="0"/>
        <w:i/>
        <w:sz w:val="20"/>
        <w:szCs w:val="20"/>
        <w:lang w:val="en-US"/>
      </w:rPr>
      <w:t xml:space="preserve"> Alloy in Internal Combustion Engine Pistons for Mass Reduction</w:t>
    </w:r>
    <w:r w:rsidRPr="000D7C31">
      <w:rPr>
        <w:b w:val="0"/>
        <w:i/>
        <w:sz w:val="22"/>
        <w:szCs w:val="20"/>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82C" w:rsidRPr="000D7C31" w:rsidRDefault="001F682C"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84806"/>
        <w:lang w:eastAsia="en-GB"/>
      </w:rPr>
      <w:drawing>
        <wp:anchor distT="0" distB="0" distL="114300" distR="114300" simplePos="0" relativeHeight="251657216" behindDoc="1" locked="0" layoutInCell="1" allowOverlap="1">
          <wp:simplePos x="0" y="0"/>
          <wp:positionH relativeFrom="column">
            <wp:posOffset>451612</wp:posOffset>
          </wp:positionH>
          <wp:positionV relativeFrom="paragraph">
            <wp:posOffset>184785</wp:posOffset>
          </wp:positionV>
          <wp:extent cx="182626" cy="236474"/>
          <wp:effectExtent l="38100" t="0" r="26924" b="49276"/>
          <wp:wrapTight wrapText="bothSides">
            <wp:wrapPolygon edited="0">
              <wp:start x="-4506" y="0"/>
              <wp:lineTo x="-4506" y="26101"/>
              <wp:lineTo x="24784" y="26101"/>
              <wp:lineTo x="24784" y="0"/>
              <wp:lineTo x="-4506"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bCs/>
        <w:i/>
        <w:iCs/>
        <w:color w:val="943634"/>
        <w:lang w:val="en-US"/>
      </w:rPr>
      <w:t>International</w:t>
    </w:r>
  </w:p>
  <w:p w:rsidR="001F682C" w:rsidRPr="000D7C31" w:rsidRDefault="001F682C" w:rsidP="000D7C31">
    <w:pPr>
      <w:widowControl w:val="0"/>
      <w:tabs>
        <w:tab w:val="center" w:pos="4419"/>
        <w:tab w:val="right" w:pos="8838"/>
      </w:tabs>
      <w:autoSpaceDE w:val="0"/>
      <w:autoSpaceDN w:val="0"/>
      <w:adjustRightInd w:val="0"/>
      <w:spacing w:after="0" w:line="240" w:lineRule="auto"/>
      <w:jc w:val="left"/>
      <w:rPr>
        <w:rFonts w:eastAsia="Times New Roman"/>
        <w:b/>
        <w:bCs/>
        <w:i/>
        <w:iCs/>
        <w:color w:val="984806"/>
        <w:lang w:val="en-US"/>
      </w:rPr>
    </w:pPr>
    <w:r w:rsidRPr="000D7C31">
      <w:rPr>
        <w:rFonts w:eastAsia="Times New Roman"/>
        <w:b/>
        <w:color w:val="215868"/>
        <w:lang w:val="en-US"/>
      </w:rPr>
      <w:t xml:space="preserve">OPEN    </w:t>
    </w:r>
    <w:r>
      <w:rPr>
        <w:rFonts w:eastAsia="Times New Roman"/>
        <w:b/>
        <w:color w:val="215868"/>
        <w:lang w:val="en-US"/>
      </w:rPr>
      <w:t xml:space="preserve"> </w:t>
    </w:r>
    <w:r w:rsidRPr="000D7C31">
      <w:rPr>
        <w:rFonts w:eastAsia="Times New Roman"/>
        <w:b/>
        <w:color w:val="215868"/>
        <w:lang w:val="en-US"/>
      </w:rPr>
      <w:t xml:space="preserve">ACCESS </w:t>
    </w:r>
    <w:r w:rsidRPr="000D7C31">
      <w:rPr>
        <w:rFonts w:eastAsia="Times New Roman"/>
        <w:b/>
        <w:color w:val="215868"/>
        <w:lang w:val="en-US"/>
      </w:rPr>
      <w:tab/>
    </w:r>
    <w:r w:rsidRPr="000D7C31">
      <w:rPr>
        <w:rFonts w:eastAsia="Times New Roman"/>
        <w:b/>
        <w:bCs/>
        <w:i/>
        <w:iCs/>
        <w:color w:val="984806"/>
        <w:lang w:val="en-US"/>
      </w:rPr>
      <w:t xml:space="preserve">                                                         </w:t>
    </w:r>
    <w:r>
      <w:rPr>
        <w:rFonts w:eastAsia="Times New Roman"/>
        <w:b/>
        <w:bCs/>
        <w:i/>
        <w:iCs/>
        <w:color w:val="984806"/>
        <w:lang w:val="en-US"/>
      </w:rPr>
      <w:t xml:space="preserve">                                        </w:t>
    </w:r>
    <w:r w:rsidRPr="000D7C31">
      <w:rPr>
        <w:rFonts w:eastAsia="Times New Roman"/>
        <w:b/>
        <w:bCs/>
        <w:i/>
        <w:iCs/>
        <w:color w:val="C0504D"/>
        <w:sz w:val="36"/>
        <w:lang w:val="en-US"/>
      </w:rPr>
      <w:t>Journal</w:t>
    </w:r>
  </w:p>
  <w:p w:rsidR="001F682C" w:rsidRPr="000D7C31" w:rsidRDefault="001F682C" w:rsidP="000D7C31">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color w:val="943634"/>
        <w:lang w:val="en-US"/>
      </w:rPr>
      <w:t>Of Modern Engineering Research (IJMER)</w:t>
    </w:r>
  </w:p>
  <w:p w:rsidR="001F682C" w:rsidRPr="000D7C31" w:rsidRDefault="002F63D0"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color w:val="984806"/>
        <w:sz w:val="44"/>
        <w:lang w:val="en-US"/>
      </w:rPr>
      <w:pict>
        <v:roundrect id="_x0000_s2050" style="position:absolute;margin-left:-.75pt;margin-top:1.15pt;width:450.15pt;height:7.95pt;z-index:251658240" arcsize="10923f" fillcolor="#ddd8c2" strokecolor="#0d0d0d">
          <v:textbox style="mso-next-textbox:#_x0000_s2050">
            <w:txbxContent>
              <w:p w:rsidR="001F682C" w:rsidRDefault="001F682C" w:rsidP="000D7C31"/>
            </w:txbxContent>
          </v:textbox>
        </v:roundrect>
      </w:pict>
    </w:r>
  </w:p>
  <w:p w:rsidR="001F682C" w:rsidRDefault="001F682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artD484"/>
      </v:shape>
    </w:pict>
  </w:numPicBullet>
  <w:abstractNum w:abstractNumId="0" w15:restartNumberingAfterBreak="0">
    <w:nsid w:val="FFFFFF88"/>
    <w:multiLevelType w:val="singleLevel"/>
    <w:tmpl w:val="562C62DA"/>
    <w:lvl w:ilvl="0">
      <w:start w:val="1"/>
      <w:numFmt w:val="decimal"/>
      <w:pStyle w:val="ListNumber"/>
      <w:lvlText w:val="%1."/>
      <w:lvlJc w:val="left"/>
      <w:pPr>
        <w:tabs>
          <w:tab w:val="num" w:pos="361"/>
        </w:tabs>
        <w:ind w:leftChars="200" w:left="361" w:hangingChars="200" w:hanging="360"/>
      </w:pPr>
    </w:lvl>
  </w:abstractNum>
  <w:abstractNum w:abstractNumId="1" w15:restartNumberingAfterBreak="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3B317C3E"/>
    <w:multiLevelType w:val="hybridMultilevel"/>
    <w:tmpl w:val="E2F45F3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867AC8"/>
    <w:multiLevelType w:val="multilevel"/>
    <w:tmpl w:val="AF4C792A"/>
    <w:lvl w:ilvl="0">
      <w:start w:val="1"/>
      <w:numFmt w:val="upperRoman"/>
      <w:pStyle w:val="Heading1"/>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2" w15:restartNumberingAfterBreak="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4C7A85"/>
    <w:multiLevelType w:val="singleLevel"/>
    <w:tmpl w:val="340884A8"/>
    <w:lvl w:ilvl="0">
      <w:start w:val="1"/>
      <w:numFmt w:val="decimal"/>
      <w:pStyle w:val="a"/>
      <w:lvlText w:val="Fig. %1"/>
      <w:lvlJc w:val="center"/>
      <w:pPr>
        <w:tabs>
          <w:tab w:val="num" w:pos="648"/>
        </w:tabs>
        <w:ind w:left="624" w:hanging="336"/>
      </w:pPr>
      <w:rPr>
        <w:rFonts w:ascii="Times New Roman" w:hAnsi="Times New Roman" w:hint="default"/>
        <w:b/>
        <w:i w:val="0"/>
      </w:rPr>
    </w:lvl>
  </w:abstractNum>
  <w:abstractNum w:abstractNumId="14" w15:restartNumberingAfterBreak="0">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17"/>
  </w:num>
  <w:num w:numId="4">
    <w:abstractNumId w:val="1"/>
  </w:num>
  <w:num w:numId="5">
    <w:abstractNumId w:val="8"/>
  </w:num>
  <w:num w:numId="6">
    <w:abstractNumId w:val="15"/>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8"/>
  </w:num>
  <w:num w:numId="11">
    <w:abstractNumId w:val="19"/>
  </w:num>
  <w:num w:numId="12">
    <w:abstractNumId w:val="16"/>
  </w:num>
  <w:num w:numId="13">
    <w:abstractNumId w:val="10"/>
  </w:num>
  <w:num w:numId="14">
    <w:abstractNumId w:val="5"/>
  </w:num>
  <w:num w:numId="15">
    <w:abstractNumId w:val="14"/>
  </w:num>
  <w:num w:numId="16">
    <w:abstractNumId w:val="4"/>
  </w:num>
  <w:num w:numId="17">
    <w:abstractNumId w:val="11"/>
  </w:num>
  <w:num w:numId="18">
    <w:abstractNumId w:val="3"/>
  </w:num>
  <w:num w:numId="19">
    <w:abstractNumId w:val="13"/>
  </w:num>
  <w:num w:numId="20">
    <w:abstractNumId w:val="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95E5A"/>
    <w:rsid w:val="00006010"/>
    <w:rsid w:val="000143E7"/>
    <w:rsid w:val="00015DC7"/>
    <w:rsid w:val="00023037"/>
    <w:rsid w:val="000260D7"/>
    <w:rsid w:val="0002771C"/>
    <w:rsid w:val="0003558C"/>
    <w:rsid w:val="0004412B"/>
    <w:rsid w:val="000469A6"/>
    <w:rsid w:val="00050F38"/>
    <w:rsid w:val="0005521A"/>
    <w:rsid w:val="00056877"/>
    <w:rsid w:val="00060D38"/>
    <w:rsid w:val="00065A1A"/>
    <w:rsid w:val="00066CF4"/>
    <w:rsid w:val="00070C55"/>
    <w:rsid w:val="00072796"/>
    <w:rsid w:val="0007319F"/>
    <w:rsid w:val="00073C4D"/>
    <w:rsid w:val="00074721"/>
    <w:rsid w:val="00075A10"/>
    <w:rsid w:val="00082389"/>
    <w:rsid w:val="000846A6"/>
    <w:rsid w:val="00085216"/>
    <w:rsid w:val="0008543E"/>
    <w:rsid w:val="000879AA"/>
    <w:rsid w:val="00090D78"/>
    <w:rsid w:val="000961C4"/>
    <w:rsid w:val="00097A4A"/>
    <w:rsid w:val="000A2408"/>
    <w:rsid w:val="000A2F37"/>
    <w:rsid w:val="000A36BD"/>
    <w:rsid w:val="000B2566"/>
    <w:rsid w:val="000B350C"/>
    <w:rsid w:val="000B4210"/>
    <w:rsid w:val="000B4BC7"/>
    <w:rsid w:val="000B73FB"/>
    <w:rsid w:val="000B7C74"/>
    <w:rsid w:val="000C1A94"/>
    <w:rsid w:val="000C396F"/>
    <w:rsid w:val="000C415C"/>
    <w:rsid w:val="000C5D3D"/>
    <w:rsid w:val="000D2D83"/>
    <w:rsid w:val="000D7C31"/>
    <w:rsid w:val="000E23EF"/>
    <w:rsid w:val="000E4BA0"/>
    <w:rsid w:val="000E6D2C"/>
    <w:rsid w:val="000F0754"/>
    <w:rsid w:val="000F3D2E"/>
    <w:rsid w:val="000F5904"/>
    <w:rsid w:val="000F6712"/>
    <w:rsid w:val="000F718B"/>
    <w:rsid w:val="00100BF9"/>
    <w:rsid w:val="00103B49"/>
    <w:rsid w:val="00105EFF"/>
    <w:rsid w:val="001103F4"/>
    <w:rsid w:val="001120E5"/>
    <w:rsid w:val="00112553"/>
    <w:rsid w:val="00113BD6"/>
    <w:rsid w:val="001150CA"/>
    <w:rsid w:val="00116E7E"/>
    <w:rsid w:val="001174B1"/>
    <w:rsid w:val="0012144E"/>
    <w:rsid w:val="0012152B"/>
    <w:rsid w:val="00126098"/>
    <w:rsid w:val="00132684"/>
    <w:rsid w:val="0013280C"/>
    <w:rsid w:val="0013315F"/>
    <w:rsid w:val="00134309"/>
    <w:rsid w:val="0013568A"/>
    <w:rsid w:val="001375F0"/>
    <w:rsid w:val="00147A3D"/>
    <w:rsid w:val="0015123E"/>
    <w:rsid w:val="001530B2"/>
    <w:rsid w:val="00160845"/>
    <w:rsid w:val="00166147"/>
    <w:rsid w:val="00167128"/>
    <w:rsid w:val="001704C6"/>
    <w:rsid w:val="00170524"/>
    <w:rsid w:val="001718B5"/>
    <w:rsid w:val="00171ADD"/>
    <w:rsid w:val="0017311D"/>
    <w:rsid w:val="0017431E"/>
    <w:rsid w:val="00174BC6"/>
    <w:rsid w:val="0018557E"/>
    <w:rsid w:val="001867D7"/>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F18"/>
    <w:rsid w:val="001B7612"/>
    <w:rsid w:val="001C03AA"/>
    <w:rsid w:val="001C11CF"/>
    <w:rsid w:val="001C16D8"/>
    <w:rsid w:val="001C1B38"/>
    <w:rsid w:val="001C319D"/>
    <w:rsid w:val="001C3C0F"/>
    <w:rsid w:val="001C65FF"/>
    <w:rsid w:val="001C6637"/>
    <w:rsid w:val="001C7C45"/>
    <w:rsid w:val="001D04C6"/>
    <w:rsid w:val="001D4036"/>
    <w:rsid w:val="001D5104"/>
    <w:rsid w:val="001D5D16"/>
    <w:rsid w:val="001D7761"/>
    <w:rsid w:val="001D7A93"/>
    <w:rsid w:val="001E0D1C"/>
    <w:rsid w:val="001E27D0"/>
    <w:rsid w:val="001E6C2B"/>
    <w:rsid w:val="001F0989"/>
    <w:rsid w:val="001F4479"/>
    <w:rsid w:val="001F682C"/>
    <w:rsid w:val="0020117E"/>
    <w:rsid w:val="00210968"/>
    <w:rsid w:val="00214889"/>
    <w:rsid w:val="002160A3"/>
    <w:rsid w:val="002162B7"/>
    <w:rsid w:val="00216BD0"/>
    <w:rsid w:val="002174FF"/>
    <w:rsid w:val="00221198"/>
    <w:rsid w:val="00225F2F"/>
    <w:rsid w:val="00226D6B"/>
    <w:rsid w:val="002305ED"/>
    <w:rsid w:val="002331EF"/>
    <w:rsid w:val="00233F65"/>
    <w:rsid w:val="0023619A"/>
    <w:rsid w:val="00237190"/>
    <w:rsid w:val="00237F16"/>
    <w:rsid w:val="00240485"/>
    <w:rsid w:val="00242F81"/>
    <w:rsid w:val="00243E04"/>
    <w:rsid w:val="00246C75"/>
    <w:rsid w:val="00252ACC"/>
    <w:rsid w:val="002577B1"/>
    <w:rsid w:val="00257EA4"/>
    <w:rsid w:val="00262539"/>
    <w:rsid w:val="00262CC2"/>
    <w:rsid w:val="00263D46"/>
    <w:rsid w:val="0026433C"/>
    <w:rsid w:val="00270EE4"/>
    <w:rsid w:val="00275A01"/>
    <w:rsid w:val="0027645A"/>
    <w:rsid w:val="00285696"/>
    <w:rsid w:val="00285A58"/>
    <w:rsid w:val="002877BF"/>
    <w:rsid w:val="00287CF8"/>
    <w:rsid w:val="002902D0"/>
    <w:rsid w:val="0029193C"/>
    <w:rsid w:val="00293E19"/>
    <w:rsid w:val="00295283"/>
    <w:rsid w:val="00295A6E"/>
    <w:rsid w:val="00295E5A"/>
    <w:rsid w:val="00297FC4"/>
    <w:rsid w:val="002A1E8E"/>
    <w:rsid w:val="002B094B"/>
    <w:rsid w:val="002B0AF9"/>
    <w:rsid w:val="002B6E4A"/>
    <w:rsid w:val="002C1670"/>
    <w:rsid w:val="002C44B9"/>
    <w:rsid w:val="002D0481"/>
    <w:rsid w:val="002D0484"/>
    <w:rsid w:val="002D2611"/>
    <w:rsid w:val="002D2910"/>
    <w:rsid w:val="002D2B4A"/>
    <w:rsid w:val="002D78CD"/>
    <w:rsid w:val="002E2CE0"/>
    <w:rsid w:val="002E47F5"/>
    <w:rsid w:val="002E7838"/>
    <w:rsid w:val="002F0594"/>
    <w:rsid w:val="002F1ED5"/>
    <w:rsid w:val="002F384F"/>
    <w:rsid w:val="002F5F23"/>
    <w:rsid w:val="002F63D0"/>
    <w:rsid w:val="002F6C73"/>
    <w:rsid w:val="00306548"/>
    <w:rsid w:val="00310CB2"/>
    <w:rsid w:val="00312A00"/>
    <w:rsid w:val="003132D9"/>
    <w:rsid w:val="0031429A"/>
    <w:rsid w:val="00314C5A"/>
    <w:rsid w:val="003157E4"/>
    <w:rsid w:val="003161B8"/>
    <w:rsid w:val="0032010F"/>
    <w:rsid w:val="00322A1E"/>
    <w:rsid w:val="00322A64"/>
    <w:rsid w:val="00323987"/>
    <w:rsid w:val="0032680F"/>
    <w:rsid w:val="00330AE1"/>
    <w:rsid w:val="00336030"/>
    <w:rsid w:val="00342321"/>
    <w:rsid w:val="00344356"/>
    <w:rsid w:val="003453FA"/>
    <w:rsid w:val="003539F7"/>
    <w:rsid w:val="0035400C"/>
    <w:rsid w:val="003613A6"/>
    <w:rsid w:val="0036339A"/>
    <w:rsid w:val="003657DD"/>
    <w:rsid w:val="0036794C"/>
    <w:rsid w:val="00383F10"/>
    <w:rsid w:val="00384AE9"/>
    <w:rsid w:val="00387F6B"/>
    <w:rsid w:val="00390FAE"/>
    <w:rsid w:val="00393BDF"/>
    <w:rsid w:val="003963B9"/>
    <w:rsid w:val="003A094C"/>
    <w:rsid w:val="003A4EDB"/>
    <w:rsid w:val="003A5B39"/>
    <w:rsid w:val="003B28D9"/>
    <w:rsid w:val="003B2F1B"/>
    <w:rsid w:val="003B524B"/>
    <w:rsid w:val="003B6DD0"/>
    <w:rsid w:val="003C7D57"/>
    <w:rsid w:val="003C7F3D"/>
    <w:rsid w:val="003D0B6F"/>
    <w:rsid w:val="003D224E"/>
    <w:rsid w:val="003D5B33"/>
    <w:rsid w:val="003D7A11"/>
    <w:rsid w:val="003F085F"/>
    <w:rsid w:val="003F1675"/>
    <w:rsid w:val="003F22B7"/>
    <w:rsid w:val="003F3117"/>
    <w:rsid w:val="003F3A76"/>
    <w:rsid w:val="003F573B"/>
    <w:rsid w:val="00400192"/>
    <w:rsid w:val="004049EE"/>
    <w:rsid w:val="00404AA0"/>
    <w:rsid w:val="00406C70"/>
    <w:rsid w:val="0040727F"/>
    <w:rsid w:val="00410C70"/>
    <w:rsid w:val="00412DEF"/>
    <w:rsid w:val="004132E4"/>
    <w:rsid w:val="00415701"/>
    <w:rsid w:val="0041628B"/>
    <w:rsid w:val="00422A86"/>
    <w:rsid w:val="00423679"/>
    <w:rsid w:val="004273C1"/>
    <w:rsid w:val="004278D4"/>
    <w:rsid w:val="00432AB1"/>
    <w:rsid w:val="00433AC6"/>
    <w:rsid w:val="00433B3C"/>
    <w:rsid w:val="004438EB"/>
    <w:rsid w:val="00444802"/>
    <w:rsid w:val="004448B8"/>
    <w:rsid w:val="00444D2C"/>
    <w:rsid w:val="0044536D"/>
    <w:rsid w:val="0045041A"/>
    <w:rsid w:val="00452E33"/>
    <w:rsid w:val="0045740B"/>
    <w:rsid w:val="00461F09"/>
    <w:rsid w:val="0046203F"/>
    <w:rsid w:val="00462764"/>
    <w:rsid w:val="004735C6"/>
    <w:rsid w:val="0047468D"/>
    <w:rsid w:val="00474CC7"/>
    <w:rsid w:val="00480BF3"/>
    <w:rsid w:val="00480D41"/>
    <w:rsid w:val="00483550"/>
    <w:rsid w:val="00483C5F"/>
    <w:rsid w:val="00486660"/>
    <w:rsid w:val="00486E30"/>
    <w:rsid w:val="00487333"/>
    <w:rsid w:val="00494469"/>
    <w:rsid w:val="00495C59"/>
    <w:rsid w:val="004A08CE"/>
    <w:rsid w:val="004A1525"/>
    <w:rsid w:val="004A29C1"/>
    <w:rsid w:val="004A58D8"/>
    <w:rsid w:val="004B6EE7"/>
    <w:rsid w:val="004B7116"/>
    <w:rsid w:val="004B7CC5"/>
    <w:rsid w:val="004C43AB"/>
    <w:rsid w:val="004C719D"/>
    <w:rsid w:val="004D0CF4"/>
    <w:rsid w:val="004D33B9"/>
    <w:rsid w:val="004D4922"/>
    <w:rsid w:val="004E04A9"/>
    <w:rsid w:val="004E19A6"/>
    <w:rsid w:val="004E27CD"/>
    <w:rsid w:val="004E5CF8"/>
    <w:rsid w:val="004E6821"/>
    <w:rsid w:val="004F50D5"/>
    <w:rsid w:val="00500334"/>
    <w:rsid w:val="00501D66"/>
    <w:rsid w:val="00503124"/>
    <w:rsid w:val="0050714B"/>
    <w:rsid w:val="0051348F"/>
    <w:rsid w:val="00515531"/>
    <w:rsid w:val="005162C9"/>
    <w:rsid w:val="005169D9"/>
    <w:rsid w:val="00527D27"/>
    <w:rsid w:val="00530E19"/>
    <w:rsid w:val="00534165"/>
    <w:rsid w:val="0053661B"/>
    <w:rsid w:val="00547A0B"/>
    <w:rsid w:val="00550B2A"/>
    <w:rsid w:val="00554A17"/>
    <w:rsid w:val="00560A39"/>
    <w:rsid w:val="005648DE"/>
    <w:rsid w:val="00580C10"/>
    <w:rsid w:val="00583E1E"/>
    <w:rsid w:val="00583F85"/>
    <w:rsid w:val="0058588B"/>
    <w:rsid w:val="00586FA0"/>
    <w:rsid w:val="00591F59"/>
    <w:rsid w:val="00593BEE"/>
    <w:rsid w:val="00595A7B"/>
    <w:rsid w:val="005A2C83"/>
    <w:rsid w:val="005A3AAF"/>
    <w:rsid w:val="005A3CCE"/>
    <w:rsid w:val="005A4D40"/>
    <w:rsid w:val="005A7C34"/>
    <w:rsid w:val="005B0441"/>
    <w:rsid w:val="005B163C"/>
    <w:rsid w:val="005B2014"/>
    <w:rsid w:val="005B2FA6"/>
    <w:rsid w:val="005C02A6"/>
    <w:rsid w:val="005C06D9"/>
    <w:rsid w:val="005C18C3"/>
    <w:rsid w:val="005C21E8"/>
    <w:rsid w:val="005C3132"/>
    <w:rsid w:val="005C6B90"/>
    <w:rsid w:val="005D059F"/>
    <w:rsid w:val="005D0B13"/>
    <w:rsid w:val="005D0FD0"/>
    <w:rsid w:val="005D4773"/>
    <w:rsid w:val="005E05E3"/>
    <w:rsid w:val="005E2EB3"/>
    <w:rsid w:val="005E34EB"/>
    <w:rsid w:val="005E7EC1"/>
    <w:rsid w:val="005F197F"/>
    <w:rsid w:val="005F5091"/>
    <w:rsid w:val="005F6C83"/>
    <w:rsid w:val="006023C0"/>
    <w:rsid w:val="0060253F"/>
    <w:rsid w:val="0060418E"/>
    <w:rsid w:val="00606F47"/>
    <w:rsid w:val="00612919"/>
    <w:rsid w:val="006177E8"/>
    <w:rsid w:val="006233FC"/>
    <w:rsid w:val="0062423D"/>
    <w:rsid w:val="00631A66"/>
    <w:rsid w:val="006332C8"/>
    <w:rsid w:val="00635BA7"/>
    <w:rsid w:val="006375C9"/>
    <w:rsid w:val="00644073"/>
    <w:rsid w:val="00644C10"/>
    <w:rsid w:val="0064779D"/>
    <w:rsid w:val="0065568A"/>
    <w:rsid w:val="00656F5A"/>
    <w:rsid w:val="00657E47"/>
    <w:rsid w:val="0066279E"/>
    <w:rsid w:val="00662880"/>
    <w:rsid w:val="00663FD1"/>
    <w:rsid w:val="00667283"/>
    <w:rsid w:val="00667971"/>
    <w:rsid w:val="006736F5"/>
    <w:rsid w:val="006751EB"/>
    <w:rsid w:val="00680268"/>
    <w:rsid w:val="00680C71"/>
    <w:rsid w:val="0068281C"/>
    <w:rsid w:val="00685AD7"/>
    <w:rsid w:val="00687A2C"/>
    <w:rsid w:val="00696B57"/>
    <w:rsid w:val="006A28C3"/>
    <w:rsid w:val="006A4967"/>
    <w:rsid w:val="006A6D6C"/>
    <w:rsid w:val="006A7AE1"/>
    <w:rsid w:val="006B19E7"/>
    <w:rsid w:val="006B3DB2"/>
    <w:rsid w:val="006B5876"/>
    <w:rsid w:val="006C01C7"/>
    <w:rsid w:val="006C1A5A"/>
    <w:rsid w:val="006C3A0A"/>
    <w:rsid w:val="006C3A72"/>
    <w:rsid w:val="006C46B8"/>
    <w:rsid w:val="006D3588"/>
    <w:rsid w:val="006E162F"/>
    <w:rsid w:val="006E6662"/>
    <w:rsid w:val="006E7708"/>
    <w:rsid w:val="007033F3"/>
    <w:rsid w:val="007034EE"/>
    <w:rsid w:val="00703D23"/>
    <w:rsid w:val="0070529A"/>
    <w:rsid w:val="0070598B"/>
    <w:rsid w:val="00705AEB"/>
    <w:rsid w:val="007129A7"/>
    <w:rsid w:val="00714AD6"/>
    <w:rsid w:val="00715389"/>
    <w:rsid w:val="00715819"/>
    <w:rsid w:val="00720515"/>
    <w:rsid w:val="007216FF"/>
    <w:rsid w:val="00722559"/>
    <w:rsid w:val="0073405F"/>
    <w:rsid w:val="00742085"/>
    <w:rsid w:val="00742F3C"/>
    <w:rsid w:val="00743C41"/>
    <w:rsid w:val="00746412"/>
    <w:rsid w:val="0075062C"/>
    <w:rsid w:val="00750DA7"/>
    <w:rsid w:val="00751683"/>
    <w:rsid w:val="0075175B"/>
    <w:rsid w:val="007524F3"/>
    <w:rsid w:val="00752F44"/>
    <w:rsid w:val="00754CC9"/>
    <w:rsid w:val="00755093"/>
    <w:rsid w:val="00764BE7"/>
    <w:rsid w:val="00766097"/>
    <w:rsid w:val="00767DF4"/>
    <w:rsid w:val="007705A2"/>
    <w:rsid w:val="007706E1"/>
    <w:rsid w:val="00777335"/>
    <w:rsid w:val="00777A93"/>
    <w:rsid w:val="00780D5A"/>
    <w:rsid w:val="00783365"/>
    <w:rsid w:val="00784368"/>
    <w:rsid w:val="0078558A"/>
    <w:rsid w:val="007934A1"/>
    <w:rsid w:val="00795F92"/>
    <w:rsid w:val="007A0E40"/>
    <w:rsid w:val="007A1DCD"/>
    <w:rsid w:val="007A53B9"/>
    <w:rsid w:val="007A5402"/>
    <w:rsid w:val="007A60F7"/>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7A27"/>
    <w:rsid w:val="007C7C99"/>
    <w:rsid w:val="007D14CE"/>
    <w:rsid w:val="007D2CBD"/>
    <w:rsid w:val="007D4A3A"/>
    <w:rsid w:val="007E2D26"/>
    <w:rsid w:val="007E37C5"/>
    <w:rsid w:val="007E6776"/>
    <w:rsid w:val="007E76B0"/>
    <w:rsid w:val="007E7D93"/>
    <w:rsid w:val="007F0E87"/>
    <w:rsid w:val="007F1430"/>
    <w:rsid w:val="007F1447"/>
    <w:rsid w:val="007F26C5"/>
    <w:rsid w:val="007F4190"/>
    <w:rsid w:val="007F5A9D"/>
    <w:rsid w:val="008040CF"/>
    <w:rsid w:val="0080428B"/>
    <w:rsid w:val="00806C1E"/>
    <w:rsid w:val="00811453"/>
    <w:rsid w:val="0081603A"/>
    <w:rsid w:val="008235A4"/>
    <w:rsid w:val="00823664"/>
    <w:rsid w:val="00825871"/>
    <w:rsid w:val="008265D5"/>
    <w:rsid w:val="008302FA"/>
    <w:rsid w:val="00830923"/>
    <w:rsid w:val="00834F4B"/>
    <w:rsid w:val="00836F42"/>
    <w:rsid w:val="008462CE"/>
    <w:rsid w:val="00850C3D"/>
    <w:rsid w:val="008572F9"/>
    <w:rsid w:val="00862776"/>
    <w:rsid w:val="00863443"/>
    <w:rsid w:val="00863DF4"/>
    <w:rsid w:val="00864E05"/>
    <w:rsid w:val="008671C7"/>
    <w:rsid w:val="00867789"/>
    <w:rsid w:val="008677A9"/>
    <w:rsid w:val="0087280F"/>
    <w:rsid w:val="0087462C"/>
    <w:rsid w:val="00876919"/>
    <w:rsid w:val="00877AF1"/>
    <w:rsid w:val="00882545"/>
    <w:rsid w:val="00882738"/>
    <w:rsid w:val="00882E22"/>
    <w:rsid w:val="008847D4"/>
    <w:rsid w:val="00886844"/>
    <w:rsid w:val="00887C43"/>
    <w:rsid w:val="00890B8C"/>
    <w:rsid w:val="008915FC"/>
    <w:rsid w:val="0089205E"/>
    <w:rsid w:val="00894E1A"/>
    <w:rsid w:val="00895186"/>
    <w:rsid w:val="00896CB8"/>
    <w:rsid w:val="008A13A2"/>
    <w:rsid w:val="008A1DB4"/>
    <w:rsid w:val="008A1E67"/>
    <w:rsid w:val="008A4A06"/>
    <w:rsid w:val="008A4FD5"/>
    <w:rsid w:val="008B04CD"/>
    <w:rsid w:val="008B2E10"/>
    <w:rsid w:val="008B48B4"/>
    <w:rsid w:val="008B64AE"/>
    <w:rsid w:val="008B6B38"/>
    <w:rsid w:val="008B6EF0"/>
    <w:rsid w:val="008B74EF"/>
    <w:rsid w:val="008C232D"/>
    <w:rsid w:val="008C510D"/>
    <w:rsid w:val="008C5390"/>
    <w:rsid w:val="008D1112"/>
    <w:rsid w:val="008D4714"/>
    <w:rsid w:val="008E25DE"/>
    <w:rsid w:val="008E43A0"/>
    <w:rsid w:val="008E5270"/>
    <w:rsid w:val="008E59E1"/>
    <w:rsid w:val="008E5DD6"/>
    <w:rsid w:val="008E5EF9"/>
    <w:rsid w:val="008F1691"/>
    <w:rsid w:val="008F5D44"/>
    <w:rsid w:val="008F743E"/>
    <w:rsid w:val="008F7ACC"/>
    <w:rsid w:val="00901183"/>
    <w:rsid w:val="00903F21"/>
    <w:rsid w:val="00905154"/>
    <w:rsid w:val="009054C0"/>
    <w:rsid w:val="00910C98"/>
    <w:rsid w:val="00911387"/>
    <w:rsid w:val="00922EF7"/>
    <w:rsid w:val="00924224"/>
    <w:rsid w:val="00927095"/>
    <w:rsid w:val="009270B0"/>
    <w:rsid w:val="009338BD"/>
    <w:rsid w:val="0094025C"/>
    <w:rsid w:val="009405DA"/>
    <w:rsid w:val="009445D2"/>
    <w:rsid w:val="009451E6"/>
    <w:rsid w:val="00947695"/>
    <w:rsid w:val="009576BB"/>
    <w:rsid w:val="00960F74"/>
    <w:rsid w:val="0096230A"/>
    <w:rsid w:val="00964AE1"/>
    <w:rsid w:val="009652C9"/>
    <w:rsid w:val="00977B26"/>
    <w:rsid w:val="009832EA"/>
    <w:rsid w:val="00986A9B"/>
    <w:rsid w:val="00986AFB"/>
    <w:rsid w:val="00993886"/>
    <w:rsid w:val="00993A29"/>
    <w:rsid w:val="0099455A"/>
    <w:rsid w:val="009951CA"/>
    <w:rsid w:val="009A097C"/>
    <w:rsid w:val="009A0C18"/>
    <w:rsid w:val="009A5532"/>
    <w:rsid w:val="009B01F9"/>
    <w:rsid w:val="009B0ADC"/>
    <w:rsid w:val="009B1FA1"/>
    <w:rsid w:val="009B2E6D"/>
    <w:rsid w:val="009B3193"/>
    <w:rsid w:val="009B3CF9"/>
    <w:rsid w:val="009B6579"/>
    <w:rsid w:val="009B7145"/>
    <w:rsid w:val="009C2F1F"/>
    <w:rsid w:val="009C3545"/>
    <w:rsid w:val="009C5306"/>
    <w:rsid w:val="009C5C7A"/>
    <w:rsid w:val="009D035E"/>
    <w:rsid w:val="009D2913"/>
    <w:rsid w:val="009D2A32"/>
    <w:rsid w:val="009D2B88"/>
    <w:rsid w:val="009D7018"/>
    <w:rsid w:val="009E03D0"/>
    <w:rsid w:val="009E05E2"/>
    <w:rsid w:val="009E06CC"/>
    <w:rsid w:val="009E21FD"/>
    <w:rsid w:val="009E2B6A"/>
    <w:rsid w:val="009E2E50"/>
    <w:rsid w:val="009E3E19"/>
    <w:rsid w:val="009E4576"/>
    <w:rsid w:val="009E6065"/>
    <w:rsid w:val="009E7032"/>
    <w:rsid w:val="009F1809"/>
    <w:rsid w:val="009F55CD"/>
    <w:rsid w:val="009F5B4E"/>
    <w:rsid w:val="009F5E5A"/>
    <w:rsid w:val="009F7323"/>
    <w:rsid w:val="00A045A4"/>
    <w:rsid w:val="00A0515F"/>
    <w:rsid w:val="00A0531B"/>
    <w:rsid w:val="00A13B33"/>
    <w:rsid w:val="00A14671"/>
    <w:rsid w:val="00A15279"/>
    <w:rsid w:val="00A15E33"/>
    <w:rsid w:val="00A17890"/>
    <w:rsid w:val="00A21DA2"/>
    <w:rsid w:val="00A21E5E"/>
    <w:rsid w:val="00A27874"/>
    <w:rsid w:val="00A27B08"/>
    <w:rsid w:val="00A27E41"/>
    <w:rsid w:val="00A3498C"/>
    <w:rsid w:val="00A37718"/>
    <w:rsid w:val="00A415BE"/>
    <w:rsid w:val="00A443D7"/>
    <w:rsid w:val="00A45388"/>
    <w:rsid w:val="00A45438"/>
    <w:rsid w:val="00A46FB2"/>
    <w:rsid w:val="00A53385"/>
    <w:rsid w:val="00A534E7"/>
    <w:rsid w:val="00A53673"/>
    <w:rsid w:val="00A540EF"/>
    <w:rsid w:val="00A55049"/>
    <w:rsid w:val="00A56CD3"/>
    <w:rsid w:val="00A65AA3"/>
    <w:rsid w:val="00A66F98"/>
    <w:rsid w:val="00A7174E"/>
    <w:rsid w:val="00A730AA"/>
    <w:rsid w:val="00A806FC"/>
    <w:rsid w:val="00A81996"/>
    <w:rsid w:val="00A81C53"/>
    <w:rsid w:val="00A82CA4"/>
    <w:rsid w:val="00A8449D"/>
    <w:rsid w:val="00A86600"/>
    <w:rsid w:val="00A92E05"/>
    <w:rsid w:val="00A9638D"/>
    <w:rsid w:val="00AA2018"/>
    <w:rsid w:val="00AA28D0"/>
    <w:rsid w:val="00AB3172"/>
    <w:rsid w:val="00AB5589"/>
    <w:rsid w:val="00AB62FB"/>
    <w:rsid w:val="00AB7587"/>
    <w:rsid w:val="00AC003C"/>
    <w:rsid w:val="00AC277B"/>
    <w:rsid w:val="00AC3177"/>
    <w:rsid w:val="00AC58BD"/>
    <w:rsid w:val="00AD106B"/>
    <w:rsid w:val="00AD2745"/>
    <w:rsid w:val="00AD529B"/>
    <w:rsid w:val="00AE1756"/>
    <w:rsid w:val="00AE28C5"/>
    <w:rsid w:val="00AE477D"/>
    <w:rsid w:val="00AE6558"/>
    <w:rsid w:val="00AF34AB"/>
    <w:rsid w:val="00AF36B1"/>
    <w:rsid w:val="00AF5511"/>
    <w:rsid w:val="00AF6FF8"/>
    <w:rsid w:val="00B000B1"/>
    <w:rsid w:val="00B03800"/>
    <w:rsid w:val="00B03FE8"/>
    <w:rsid w:val="00B052FC"/>
    <w:rsid w:val="00B078B1"/>
    <w:rsid w:val="00B11B37"/>
    <w:rsid w:val="00B16003"/>
    <w:rsid w:val="00B21C29"/>
    <w:rsid w:val="00B229C6"/>
    <w:rsid w:val="00B24253"/>
    <w:rsid w:val="00B26C1C"/>
    <w:rsid w:val="00B27C8D"/>
    <w:rsid w:val="00B32D2B"/>
    <w:rsid w:val="00B368A2"/>
    <w:rsid w:val="00B3741B"/>
    <w:rsid w:val="00B37AB0"/>
    <w:rsid w:val="00B41926"/>
    <w:rsid w:val="00B41DD7"/>
    <w:rsid w:val="00B435E8"/>
    <w:rsid w:val="00B436D2"/>
    <w:rsid w:val="00B43A69"/>
    <w:rsid w:val="00B43C01"/>
    <w:rsid w:val="00B4634B"/>
    <w:rsid w:val="00B50DF1"/>
    <w:rsid w:val="00B51211"/>
    <w:rsid w:val="00B522C7"/>
    <w:rsid w:val="00B523B9"/>
    <w:rsid w:val="00B53126"/>
    <w:rsid w:val="00B54EF6"/>
    <w:rsid w:val="00B56ACC"/>
    <w:rsid w:val="00B57462"/>
    <w:rsid w:val="00B67BB7"/>
    <w:rsid w:val="00B7023E"/>
    <w:rsid w:val="00B71060"/>
    <w:rsid w:val="00B722CA"/>
    <w:rsid w:val="00B7340A"/>
    <w:rsid w:val="00B73BC7"/>
    <w:rsid w:val="00B74950"/>
    <w:rsid w:val="00B808F5"/>
    <w:rsid w:val="00B815D8"/>
    <w:rsid w:val="00B8572A"/>
    <w:rsid w:val="00B87D94"/>
    <w:rsid w:val="00B90D87"/>
    <w:rsid w:val="00B91679"/>
    <w:rsid w:val="00B92E62"/>
    <w:rsid w:val="00B96EF3"/>
    <w:rsid w:val="00BA53A3"/>
    <w:rsid w:val="00BA5AC1"/>
    <w:rsid w:val="00BA6C60"/>
    <w:rsid w:val="00BB1368"/>
    <w:rsid w:val="00BB1D7B"/>
    <w:rsid w:val="00BB474B"/>
    <w:rsid w:val="00BB4AD5"/>
    <w:rsid w:val="00BB7FA8"/>
    <w:rsid w:val="00BC12DE"/>
    <w:rsid w:val="00BC4B70"/>
    <w:rsid w:val="00BC6CA1"/>
    <w:rsid w:val="00BD0335"/>
    <w:rsid w:val="00BD36E9"/>
    <w:rsid w:val="00BD3BB2"/>
    <w:rsid w:val="00BD42CA"/>
    <w:rsid w:val="00BE2BEF"/>
    <w:rsid w:val="00BE3792"/>
    <w:rsid w:val="00BE45F8"/>
    <w:rsid w:val="00BE57E8"/>
    <w:rsid w:val="00BE6E4C"/>
    <w:rsid w:val="00BF1163"/>
    <w:rsid w:val="00BF61D0"/>
    <w:rsid w:val="00C0292B"/>
    <w:rsid w:val="00C02E48"/>
    <w:rsid w:val="00C03FD6"/>
    <w:rsid w:val="00C10B5E"/>
    <w:rsid w:val="00C1516B"/>
    <w:rsid w:val="00C203FA"/>
    <w:rsid w:val="00C20A2A"/>
    <w:rsid w:val="00C2524E"/>
    <w:rsid w:val="00C32E54"/>
    <w:rsid w:val="00C35211"/>
    <w:rsid w:val="00C37FDB"/>
    <w:rsid w:val="00C4345B"/>
    <w:rsid w:val="00C44379"/>
    <w:rsid w:val="00C45DC1"/>
    <w:rsid w:val="00C50E86"/>
    <w:rsid w:val="00C536EC"/>
    <w:rsid w:val="00C5742D"/>
    <w:rsid w:val="00C577DD"/>
    <w:rsid w:val="00C63EC5"/>
    <w:rsid w:val="00C674B2"/>
    <w:rsid w:val="00C67857"/>
    <w:rsid w:val="00C70CEE"/>
    <w:rsid w:val="00C7202B"/>
    <w:rsid w:val="00C747F7"/>
    <w:rsid w:val="00C7547D"/>
    <w:rsid w:val="00C77393"/>
    <w:rsid w:val="00C80382"/>
    <w:rsid w:val="00C82036"/>
    <w:rsid w:val="00C83059"/>
    <w:rsid w:val="00C83FE0"/>
    <w:rsid w:val="00C846E2"/>
    <w:rsid w:val="00C90D91"/>
    <w:rsid w:val="00C9600B"/>
    <w:rsid w:val="00C96293"/>
    <w:rsid w:val="00C9703F"/>
    <w:rsid w:val="00CA0366"/>
    <w:rsid w:val="00CA0B98"/>
    <w:rsid w:val="00CA2814"/>
    <w:rsid w:val="00CA3E48"/>
    <w:rsid w:val="00CA5E60"/>
    <w:rsid w:val="00CA7A11"/>
    <w:rsid w:val="00CB1FCE"/>
    <w:rsid w:val="00CB2593"/>
    <w:rsid w:val="00CB522D"/>
    <w:rsid w:val="00CB54DD"/>
    <w:rsid w:val="00CB69F2"/>
    <w:rsid w:val="00CC1B6D"/>
    <w:rsid w:val="00CC43BC"/>
    <w:rsid w:val="00CD271F"/>
    <w:rsid w:val="00CD42DB"/>
    <w:rsid w:val="00CD5189"/>
    <w:rsid w:val="00CD5D8C"/>
    <w:rsid w:val="00CD6084"/>
    <w:rsid w:val="00CE0D3A"/>
    <w:rsid w:val="00CE4166"/>
    <w:rsid w:val="00CE7548"/>
    <w:rsid w:val="00CF0E33"/>
    <w:rsid w:val="00CF5299"/>
    <w:rsid w:val="00CF5A29"/>
    <w:rsid w:val="00CF69B5"/>
    <w:rsid w:val="00D025BF"/>
    <w:rsid w:val="00D031E0"/>
    <w:rsid w:val="00D0330D"/>
    <w:rsid w:val="00D03EC5"/>
    <w:rsid w:val="00D0569A"/>
    <w:rsid w:val="00D10DBB"/>
    <w:rsid w:val="00D1323C"/>
    <w:rsid w:val="00D15095"/>
    <w:rsid w:val="00D23E6B"/>
    <w:rsid w:val="00D24008"/>
    <w:rsid w:val="00D261C7"/>
    <w:rsid w:val="00D26589"/>
    <w:rsid w:val="00D26D9F"/>
    <w:rsid w:val="00D349B6"/>
    <w:rsid w:val="00D35392"/>
    <w:rsid w:val="00D36A3F"/>
    <w:rsid w:val="00D41182"/>
    <w:rsid w:val="00D41F0D"/>
    <w:rsid w:val="00D4697C"/>
    <w:rsid w:val="00D47620"/>
    <w:rsid w:val="00D477A6"/>
    <w:rsid w:val="00D5200B"/>
    <w:rsid w:val="00D54BC8"/>
    <w:rsid w:val="00D55C16"/>
    <w:rsid w:val="00D56916"/>
    <w:rsid w:val="00D63A96"/>
    <w:rsid w:val="00D662B1"/>
    <w:rsid w:val="00D66F13"/>
    <w:rsid w:val="00D66F14"/>
    <w:rsid w:val="00D715A2"/>
    <w:rsid w:val="00D75B82"/>
    <w:rsid w:val="00D83DBC"/>
    <w:rsid w:val="00D85584"/>
    <w:rsid w:val="00D94CE2"/>
    <w:rsid w:val="00D9594D"/>
    <w:rsid w:val="00DA609C"/>
    <w:rsid w:val="00DA7C4F"/>
    <w:rsid w:val="00DB00EE"/>
    <w:rsid w:val="00DB0AED"/>
    <w:rsid w:val="00DB2808"/>
    <w:rsid w:val="00DC154B"/>
    <w:rsid w:val="00DC361B"/>
    <w:rsid w:val="00DC43F6"/>
    <w:rsid w:val="00DC5665"/>
    <w:rsid w:val="00DC5CF8"/>
    <w:rsid w:val="00DC7808"/>
    <w:rsid w:val="00DD082A"/>
    <w:rsid w:val="00DD096F"/>
    <w:rsid w:val="00DD7799"/>
    <w:rsid w:val="00DD7829"/>
    <w:rsid w:val="00DE1151"/>
    <w:rsid w:val="00DE3431"/>
    <w:rsid w:val="00DE4ADC"/>
    <w:rsid w:val="00DF08CF"/>
    <w:rsid w:val="00DF3552"/>
    <w:rsid w:val="00DF39A2"/>
    <w:rsid w:val="00DF3F58"/>
    <w:rsid w:val="00E00C80"/>
    <w:rsid w:val="00E02EB7"/>
    <w:rsid w:val="00E06E15"/>
    <w:rsid w:val="00E0784D"/>
    <w:rsid w:val="00E10915"/>
    <w:rsid w:val="00E13B7C"/>
    <w:rsid w:val="00E14321"/>
    <w:rsid w:val="00E2255D"/>
    <w:rsid w:val="00E22AEB"/>
    <w:rsid w:val="00E26D7C"/>
    <w:rsid w:val="00E33981"/>
    <w:rsid w:val="00E36750"/>
    <w:rsid w:val="00E373E2"/>
    <w:rsid w:val="00E4485C"/>
    <w:rsid w:val="00E5187A"/>
    <w:rsid w:val="00E57090"/>
    <w:rsid w:val="00E641BA"/>
    <w:rsid w:val="00E67391"/>
    <w:rsid w:val="00E752AF"/>
    <w:rsid w:val="00E774A0"/>
    <w:rsid w:val="00E77D6E"/>
    <w:rsid w:val="00E81885"/>
    <w:rsid w:val="00E84573"/>
    <w:rsid w:val="00E95592"/>
    <w:rsid w:val="00E95A55"/>
    <w:rsid w:val="00EA3AE5"/>
    <w:rsid w:val="00EA3BCE"/>
    <w:rsid w:val="00EA6117"/>
    <w:rsid w:val="00EB09B8"/>
    <w:rsid w:val="00EB182B"/>
    <w:rsid w:val="00EB2CAB"/>
    <w:rsid w:val="00EB2D2A"/>
    <w:rsid w:val="00EB3BD2"/>
    <w:rsid w:val="00EB7437"/>
    <w:rsid w:val="00EC12CD"/>
    <w:rsid w:val="00EC27F6"/>
    <w:rsid w:val="00EC3EE7"/>
    <w:rsid w:val="00EC6D15"/>
    <w:rsid w:val="00ED10D2"/>
    <w:rsid w:val="00ED21FC"/>
    <w:rsid w:val="00ED58FC"/>
    <w:rsid w:val="00ED7D86"/>
    <w:rsid w:val="00EE12C9"/>
    <w:rsid w:val="00EE17B3"/>
    <w:rsid w:val="00EE48CD"/>
    <w:rsid w:val="00EE4BC8"/>
    <w:rsid w:val="00EE6EA5"/>
    <w:rsid w:val="00EF11A8"/>
    <w:rsid w:val="00EF6178"/>
    <w:rsid w:val="00EF7AA2"/>
    <w:rsid w:val="00F005D8"/>
    <w:rsid w:val="00F01A27"/>
    <w:rsid w:val="00F01C74"/>
    <w:rsid w:val="00F064D3"/>
    <w:rsid w:val="00F1247C"/>
    <w:rsid w:val="00F13052"/>
    <w:rsid w:val="00F141B6"/>
    <w:rsid w:val="00F14693"/>
    <w:rsid w:val="00F14DFB"/>
    <w:rsid w:val="00F16A78"/>
    <w:rsid w:val="00F16C5D"/>
    <w:rsid w:val="00F25C33"/>
    <w:rsid w:val="00F35BC5"/>
    <w:rsid w:val="00F40081"/>
    <w:rsid w:val="00F42085"/>
    <w:rsid w:val="00F458C1"/>
    <w:rsid w:val="00F45E49"/>
    <w:rsid w:val="00F469A1"/>
    <w:rsid w:val="00F5299E"/>
    <w:rsid w:val="00F569E3"/>
    <w:rsid w:val="00F60184"/>
    <w:rsid w:val="00F62EED"/>
    <w:rsid w:val="00F644BD"/>
    <w:rsid w:val="00F67AF8"/>
    <w:rsid w:val="00F70AE0"/>
    <w:rsid w:val="00F71EFF"/>
    <w:rsid w:val="00F7639C"/>
    <w:rsid w:val="00F76A9E"/>
    <w:rsid w:val="00F822D1"/>
    <w:rsid w:val="00F834F6"/>
    <w:rsid w:val="00F86151"/>
    <w:rsid w:val="00F86E7D"/>
    <w:rsid w:val="00F90016"/>
    <w:rsid w:val="00F93FDD"/>
    <w:rsid w:val="00F942C0"/>
    <w:rsid w:val="00F94D23"/>
    <w:rsid w:val="00F95191"/>
    <w:rsid w:val="00F95732"/>
    <w:rsid w:val="00F957CE"/>
    <w:rsid w:val="00F95D8C"/>
    <w:rsid w:val="00F96520"/>
    <w:rsid w:val="00FA0026"/>
    <w:rsid w:val="00FA0E9E"/>
    <w:rsid w:val="00FA2E5E"/>
    <w:rsid w:val="00FA3E46"/>
    <w:rsid w:val="00FA78AD"/>
    <w:rsid w:val="00FB0324"/>
    <w:rsid w:val="00FB4731"/>
    <w:rsid w:val="00FB489C"/>
    <w:rsid w:val="00FB695C"/>
    <w:rsid w:val="00FC38E1"/>
    <w:rsid w:val="00FC59D0"/>
    <w:rsid w:val="00FC5B4A"/>
    <w:rsid w:val="00FC605A"/>
    <w:rsid w:val="00FC7EE5"/>
    <w:rsid w:val="00FD20A9"/>
    <w:rsid w:val="00FD2BAA"/>
    <w:rsid w:val="00FD3B57"/>
    <w:rsid w:val="00FD4499"/>
    <w:rsid w:val="00FD5639"/>
    <w:rsid w:val="00FD6027"/>
    <w:rsid w:val="00FE5202"/>
    <w:rsid w:val="00FE5AE1"/>
    <w:rsid w:val="00FE6ED3"/>
    <w:rsid w:val="00FF0804"/>
    <w:rsid w:val="00FF132B"/>
    <w:rsid w:val="00FF19D1"/>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E9D2BF7"/>
  <w15:docId w15:val="{D50EC8D8-D333-4E17-B1C0-77B9FBEC6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4CE"/>
    <w:pPr>
      <w:spacing w:after="200" w:line="288" w:lineRule="auto"/>
      <w:jc w:val="both"/>
    </w:pPr>
    <w:rPr>
      <w:rFonts w:ascii="Times New Roman" w:hAnsi="Times New Roman" w:cs="Times New Roman"/>
      <w:noProof/>
      <w:sz w:val="24"/>
      <w:szCs w:val="24"/>
      <w:lang w:val="en-GB"/>
    </w:rPr>
  </w:style>
  <w:style w:type="paragraph" w:styleId="Heading1">
    <w:name w:val="heading 1"/>
    <w:basedOn w:val="Normal"/>
    <w:next w:val="Normal"/>
    <w:link w:val="Heading1Char"/>
    <w:autoRedefine/>
    <w:uiPriority w:val="9"/>
    <w:qFormat/>
    <w:rsid w:val="000E6D2C"/>
    <w:pPr>
      <w:numPr>
        <w:numId w:val="17"/>
      </w:numPr>
      <w:spacing w:after="0" w:line="240" w:lineRule="auto"/>
      <w:ind w:left="360"/>
      <w:contextualSpacing/>
      <w:jc w:val="center"/>
      <w:outlineLvl w:val="0"/>
    </w:pPr>
    <w:rPr>
      <w:b/>
      <w:sz w:val="22"/>
      <w:szCs w:val="22"/>
      <w:lang w:val="en-US"/>
    </w:rPr>
  </w:style>
  <w:style w:type="paragraph" w:styleId="Heading2">
    <w:name w:val="heading 2"/>
    <w:basedOn w:val="Normal"/>
    <w:next w:val="Normal"/>
    <w:link w:val="Heading2Char"/>
    <w:uiPriority w:val="9"/>
    <w:unhideWhenUsed/>
    <w:qFormat/>
    <w:rsid w:val="00243E04"/>
    <w:pPr>
      <w:numPr>
        <w:ilvl w:val="1"/>
        <w:numId w:val="7"/>
      </w:numPr>
      <w:spacing w:before="480" w:after="120"/>
      <w:outlineLvl w:val="1"/>
    </w:pPr>
    <w:rPr>
      <w:b/>
      <w:sz w:val="26"/>
    </w:rPr>
  </w:style>
  <w:style w:type="paragraph" w:styleId="Heading3">
    <w:name w:val="heading 3"/>
    <w:basedOn w:val="Normal"/>
    <w:next w:val="Normal"/>
    <w:link w:val="Heading3Char"/>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Heading4">
    <w:name w:val="heading 4"/>
    <w:basedOn w:val="Normal"/>
    <w:next w:val="Normal"/>
    <w:link w:val="Heading4Char"/>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Heading5">
    <w:name w:val="heading 5"/>
    <w:basedOn w:val="Heading3"/>
    <w:next w:val="Normal"/>
    <w:link w:val="Heading5Char"/>
    <w:uiPriority w:val="9"/>
    <w:unhideWhenUsed/>
    <w:rsid w:val="00D031E0"/>
    <w:pPr>
      <w:numPr>
        <w:ilvl w:val="4"/>
      </w:numPr>
      <w:ind w:left="1009" w:hanging="1009"/>
      <w:outlineLvl w:val="4"/>
    </w:pPr>
  </w:style>
  <w:style w:type="paragraph" w:styleId="Heading6">
    <w:name w:val="heading 6"/>
    <w:basedOn w:val="Heading5"/>
    <w:next w:val="Normal"/>
    <w:link w:val="Heading6Char"/>
    <w:uiPriority w:val="9"/>
    <w:unhideWhenUsed/>
    <w:rsid w:val="00D031E0"/>
    <w:pPr>
      <w:numPr>
        <w:ilvl w:val="5"/>
      </w:numPr>
      <w:ind w:left="1151" w:hanging="1151"/>
      <w:outlineLvl w:val="5"/>
    </w:pPr>
    <w:rPr>
      <w:iCs/>
    </w:rPr>
  </w:style>
  <w:style w:type="paragraph" w:styleId="Heading7">
    <w:name w:val="heading 7"/>
    <w:basedOn w:val="Normal"/>
    <w:next w:val="Normal"/>
    <w:link w:val="Heading7Char"/>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Heading8">
    <w:name w:val="heading 8"/>
    <w:basedOn w:val="Normal"/>
    <w:next w:val="Normal"/>
    <w:link w:val="Heading8Char"/>
    <w:uiPriority w:val="9"/>
    <w:unhideWhenUsed/>
    <w:rsid w:val="005B2014"/>
    <w:pPr>
      <w:keepNext/>
      <w:keepLines/>
      <w:numPr>
        <w:ilvl w:val="7"/>
        <w:numId w:val="7"/>
      </w:numPr>
      <w:spacing w:before="200" w:after="0"/>
      <w:outlineLvl w:val="7"/>
    </w:pPr>
    <w:rPr>
      <w:rFonts w:eastAsia="Times New Roman"/>
      <w:sz w:val="26"/>
      <w:szCs w:val="20"/>
    </w:rPr>
  </w:style>
  <w:style w:type="paragraph" w:styleId="Heading9">
    <w:name w:val="heading 9"/>
    <w:basedOn w:val="Normal"/>
    <w:next w:val="Normal"/>
    <w:link w:val="Heading9Char"/>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Literatur">
    <w:name w:val="Abstract_Literatur"/>
    <w:basedOn w:val="Normal"/>
    <w:next w:val="Normal"/>
    <w:qFormat/>
    <w:rsid w:val="00C63EC5"/>
    <w:pPr>
      <w:spacing w:before="480" w:after="120"/>
      <w:jc w:val="center"/>
    </w:pPr>
    <w:rPr>
      <w:b/>
      <w:sz w:val="30"/>
      <w:szCs w:val="28"/>
    </w:rPr>
  </w:style>
  <w:style w:type="paragraph" w:styleId="Title">
    <w:name w:val="Title"/>
    <w:aliases w:val="Titel Abstract"/>
    <w:basedOn w:val="Normal"/>
    <w:next w:val="Normal"/>
    <w:link w:val="TitleChar"/>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aliases w:val="Titel Abstract Char"/>
    <w:link w:val="Title"/>
    <w:rsid w:val="00E2255D"/>
    <w:rPr>
      <w:rFonts w:ascii="Cambria" w:eastAsia="Times New Roman" w:hAnsi="Cambria" w:cs="Times New Roman"/>
      <w:color w:val="17365D"/>
      <w:spacing w:val="5"/>
      <w:kern w:val="28"/>
      <w:sz w:val="52"/>
      <w:szCs w:val="52"/>
    </w:rPr>
  </w:style>
  <w:style w:type="paragraph" w:customStyle="1" w:styleId="NameAutor">
    <w:name w:val="Name_Autor"/>
    <w:basedOn w:val="Normal"/>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Normal"/>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Normal"/>
    <w:qFormat/>
    <w:rsid w:val="00E2255D"/>
    <w:pPr>
      <w:overflowPunct w:val="0"/>
      <w:autoSpaceDE w:val="0"/>
      <w:autoSpaceDN w:val="0"/>
      <w:adjustRightInd w:val="0"/>
      <w:spacing w:before="60" w:after="60"/>
      <w:jc w:val="center"/>
    </w:pPr>
    <w:rPr>
      <w:rFonts w:cs="Arial"/>
      <w:lang w:eastAsia="de-DE"/>
    </w:rPr>
  </w:style>
  <w:style w:type="character" w:customStyle="1" w:styleId="Heading1Char">
    <w:name w:val="Heading 1 Char"/>
    <w:link w:val="Heading1"/>
    <w:uiPriority w:val="9"/>
    <w:rsid w:val="000E6D2C"/>
    <w:rPr>
      <w:rFonts w:ascii="Times New Roman" w:hAnsi="Times New Roman" w:cs="Times New Roman"/>
      <w:b/>
      <w:noProof/>
      <w:sz w:val="22"/>
      <w:szCs w:val="22"/>
    </w:rPr>
  </w:style>
  <w:style w:type="character" w:customStyle="1" w:styleId="Heading2Char">
    <w:name w:val="Heading 2 Char"/>
    <w:link w:val="Heading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TableGrid">
    <w:name w:val="Table Grid"/>
    <w:basedOn w:val="TableNormal"/>
    <w:uiPriority w:val="59"/>
    <w:rsid w:val="00FA3E46"/>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FA3E46"/>
    <w:rPr>
      <w:color w:val="0000FF"/>
      <w:u w:val="single"/>
    </w:rPr>
  </w:style>
  <w:style w:type="paragraph" w:styleId="Header">
    <w:name w:val="header"/>
    <w:basedOn w:val="Normal"/>
    <w:link w:val="HeaderChar"/>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HeaderChar">
    <w:name w:val="Header Char"/>
    <w:link w:val="Header"/>
    <w:uiPriority w:val="99"/>
    <w:rsid w:val="00FA3E46"/>
    <w:rPr>
      <w:rFonts w:ascii="Arial" w:eastAsia="Calibri" w:hAnsi="Arial" w:cs="Times New Roman"/>
    </w:rPr>
  </w:style>
  <w:style w:type="character" w:styleId="Strong">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Normal"/>
    <w:next w:val="Normal"/>
    <w:qFormat/>
    <w:rsid w:val="00D031E0"/>
    <w:pPr>
      <w:spacing w:before="200" w:after="120"/>
    </w:pPr>
    <w:rPr>
      <w:b/>
    </w:rPr>
  </w:style>
  <w:style w:type="paragraph" w:customStyle="1" w:styleId="AnhangVerzeichnisseLiteratur">
    <w:name w:val="Anhang Verzeichnisse (Literatur"/>
    <w:aliases w:val="Formel,Abbildungen)"/>
    <w:basedOn w:val="Normal"/>
    <w:qFormat/>
    <w:rsid w:val="00263D46"/>
    <w:pPr>
      <w:spacing w:after="120" w:line="276" w:lineRule="auto"/>
      <w:jc w:val="left"/>
    </w:pPr>
    <w:rPr>
      <w:lang w:eastAsia="de-DE"/>
    </w:rPr>
  </w:style>
  <w:style w:type="character" w:styleId="Emphasis">
    <w:name w:val="Emphasis"/>
    <w:uiPriority w:val="20"/>
    <w:rsid w:val="00FA3E46"/>
    <w:rPr>
      <w:i/>
      <w:iCs/>
    </w:rPr>
  </w:style>
  <w:style w:type="paragraph" w:styleId="BalloonText">
    <w:name w:val="Balloon Text"/>
    <w:basedOn w:val="Normal"/>
    <w:link w:val="BalloonTextChar"/>
    <w:uiPriority w:val="99"/>
    <w:semiHidden/>
    <w:unhideWhenUsed/>
    <w:rsid w:val="00FA3E4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A3E46"/>
    <w:rPr>
      <w:rFonts w:ascii="Tahoma" w:eastAsia="Calibri" w:hAnsi="Tahoma" w:cs="Tahoma"/>
      <w:sz w:val="16"/>
      <w:szCs w:val="16"/>
    </w:rPr>
  </w:style>
  <w:style w:type="character" w:customStyle="1" w:styleId="Heading3Char">
    <w:name w:val="Heading 3 Char"/>
    <w:link w:val="Heading3"/>
    <w:uiPriority w:val="9"/>
    <w:rsid w:val="00D031E0"/>
    <w:rPr>
      <w:rFonts w:ascii="Times New Roman" w:eastAsia="Times New Roman" w:hAnsi="Times New Roman" w:cs="Times New Roman"/>
      <w:b/>
      <w:bCs/>
      <w:sz w:val="26"/>
      <w:szCs w:val="24"/>
    </w:rPr>
  </w:style>
  <w:style w:type="character" w:customStyle="1" w:styleId="Heading4Char">
    <w:name w:val="Heading 4 Char"/>
    <w:link w:val="Heading4"/>
    <w:uiPriority w:val="9"/>
    <w:rsid w:val="00D031E0"/>
    <w:rPr>
      <w:rFonts w:ascii="Times New Roman" w:eastAsia="Times New Roman" w:hAnsi="Times New Roman" w:cs="Times New Roman"/>
      <w:b/>
      <w:bCs/>
      <w:iCs/>
      <w:sz w:val="26"/>
      <w:szCs w:val="24"/>
    </w:rPr>
  </w:style>
  <w:style w:type="character" w:customStyle="1" w:styleId="Heading5Char">
    <w:name w:val="Heading 5 Char"/>
    <w:link w:val="Heading5"/>
    <w:uiPriority w:val="9"/>
    <w:rsid w:val="00D031E0"/>
    <w:rPr>
      <w:rFonts w:ascii="Times New Roman" w:eastAsia="Times New Roman" w:hAnsi="Times New Roman" w:cs="Times New Roman"/>
      <w:b/>
      <w:bCs/>
      <w:sz w:val="26"/>
      <w:szCs w:val="24"/>
    </w:rPr>
  </w:style>
  <w:style w:type="character" w:customStyle="1" w:styleId="Heading6Char">
    <w:name w:val="Heading 6 Char"/>
    <w:link w:val="Heading6"/>
    <w:uiPriority w:val="9"/>
    <w:rsid w:val="00D031E0"/>
    <w:rPr>
      <w:rFonts w:ascii="Times New Roman" w:eastAsia="Times New Roman" w:hAnsi="Times New Roman" w:cs="Times New Roman"/>
      <w:b/>
      <w:bCs/>
      <w:iCs/>
      <w:sz w:val="26"/>
      <w:szCs w:val="24"/>
    </w:rPr>
  </w:style>
  <w:style w:type="character" w:customStyle="1" w:styleId="Heading7Char">
    <w:name w:val="Heading 7 Char"/>
    <w:link w:val="Heading7"/>
    <w:uiPriority w:val="9"/>
    <w:rsid w:val="00D031E0"/>
    <w:rPr>
      <w:rFonts w:ascii="Times New Roman" w:eastAsia="Times New Roman" w:hAnsi="Times New Roman" w:cs="Times New Roman"/>
      <w:iCs/>
      <w:sz w:val="26"/>
      <w:szCs w:val="24"/>
    </w:rPr>
  </w:style>
  <w:style w:type="character" w:customStyle="1" w:styleId="Heading8Char">
    <w:name w:val="Heading 8 Char"/>
    <w:link w:val="Heading8"/>
    <w:uiPriority w:val="9"/>
    <w:rsid w:val="005B2014"/>
    <w:rPr>
      <w:rFonts w:ascii="Times New Roman" w:eastAsia="Times New Roman" w:hAnsi="Times New Roman" w:cs="Times New Roman"/>
      <w:sz w:val="26"/>
      <w:szCs w:val="20"/>
    </w:rPr>
  </w:style>
  <w:style w:type="character" w:customStyle="1" w:styleId="Heading9Char">
    <w:name w:val="Heading 9 Char"/>
    <w:link w:val="Heading9"/>
    <w:uiPriority w:val="9"/>
    <w:rsid w:val="005B2014"/>
    <w:rPr>
      <w:rFonts w:ascii="Times New Roman" w:eastAsia="Times New Roman" w:hAnsi="Times New Roman" w:cs="Times New Roman"/>
      <w:iCs/>
      <w:sz w:val="26"/>
      <w:szCs w:val="20"/>
    </w:rPr>
  </w:style>
  <w:style w:type="character" w:styleId="SubtleEmphasis">
    <w:name w:val="Subtle Emphasis"/>
    <w:uiPriority w:val="19"/>
    <w:rsid w:val="008C232D"/>
    <w:rPr>
      <w:i/>
      <w:iCs/>
      <w:color w:val="808080"/>
    </w:rPr>
  </w:style>
  <w:style w:type="paragraph" w:customStyle="1" w:styleId="Titelklein">
    <w:name w:val="Titel_klein"/>
    <w:next w:val="Normal"/>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Footer">
    <w:name w:val="footer"/>
    <w:basedOn w:val="Normal"/>
    <w:link w:val="FooterChar"/>
    <w:uiPriority w:val="99"/>
    <w:unhideWhenUsed/>
    <w:rsid w:val="008C232D"/>
    <w:pPr>
      <w:tabs>
        <w:tab w:val="center" w:pos="4513"/>
        <w:tab w:val="right" w:pos="9026"/>
      </w:tabs>
      <w:spacing w:after="0" w:line="240" w:lineRule="auto"/>
    </w:pPr>
    <w:rPr>
      <w:sz w:val="26"/>
    </w:rPr>
  </w:style>
  <w:style w:type="character" w:customStyle="1" w:styleId="FooterChar">
    <w:name w:val="Footer Char"/>
    <w:link w:val="Footer"/>
    <w:uiPriority w:val="99"/>
    <w:rsid w:val="008C232D"/>
    <w:rPr>
      <w:rFonts w:ascii="Times New Roman" w:eastAsia="Calibri" w:hAnsi="Times New Roman" w:cs="Times New Roman"/>
      <w:sz w:val="26"/>
      <w:szCs w:val="24"/>
    </w:rPr>
  </w:style>
  <w:style w:type="character" w:styleId="PlaceholderText">
    <w:name w:val="Placeholder Text"/>
    <w:uiPriority w:val="99"/>
    <w:semiHidden/>
    <w:rsid w:val="008C232D"/>
    <w:rPr>
      <w:color w:val="808080"/>
    </w:rPr>
  </w:style>
  <w:style w:type="character" w:styleId="CommentReference">
    <w:name w:val="annotation reference"/>
    <w:uiPriority w:val="99"/>
    <w:semiHidden/>
    <w:unhideWhenUsed/>
    <w:rsid w:val="009832EA"/>
    <w:rPr>
      <w:sz w:val="16"/>
      <w:szCs w:val="16"/>
    </w:rPr>
  </w:style>
  <w:style w:type="paragraph" w:styleId="CommentText">
    <w:name w:val="annotation text"/>
    <w:basedOn w:val="Normal"/>
    <w:link w:val="CommentTextChar"/>
    <w:uiPriority w:val="99"/>
    <w:semiHidden/>
    <w:unhideWhenUsed/>
    <w:rsid w:val="009832EA"/>
    <w:pPr>
      <w:spacing w:line="240" w:lineRule="auto"/>
    </w:pPr>
    <w:rPr>
      <w:sz w:val="20"/>
      <w:szCs w:val="20"/>
    </w:rPr>
  </w:style>
  <w:style w:type="character" w:customStyle="1" w:styleId="CommentTextChar">
    <w:name w:val="Comment Text Char"/>
    <w:link w:val="CommentText"/>
    <w:uiPriority w:val="99"/>
    <w:semiHidden/>
    <w:rsid w:val="009832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832EA"/>
    <w:rPr>
      <w:b/>
      <w:bCs/>
    </w:rPr>
  </w:style>
  <w:style w:type="character" w:customStyle="1" w:styleId="CommentSubjectChar">
    <w:name w:val="Comment Subject Char"/>
    <w:link w:val="CommentSubject"/>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Normal"/>
    <w:rsid w:val="00C20A2A"/>
    <w:pPr>
      <w:jc w:val="left"/>
    </w:pPr>
    <w:rPr>
      <w:szCs w:val="22"/>
    </w:rPr>
  </w:style>
  <w:style w:type="paragraph" w:styleId="TOC3">
    <w:name w:val="toc 3"/>
    <w:basedOn w:val="Normal"/>
    <w:next w:val="Normal"/>
    <w:autoRedefine/>
    <w:uiPriority w:val="39"/>
    <w:unhideWhenUsed/>
    <w:rsid w:val="005D059F"/>
    <w:pPr>
      <w:spacing w:after="100"/>
    </w:pPr>
  </w:style>
  <w:style w:type="paragraph" w:styleId="TOCHeading">
    <w:name w:val="TOC Heading"/>
    <w:basedOn w:val="Heading1"/>
    <w:next w:val="Normal"/>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TOC1">
    <w:name w:val="toc 1"/>
    <w:basedOn w:val="Normal"/>
    <w:next w:val="Normal"/>
    <w:autoRedefine/>
    <w:uiPriority w:val="39"/>
    <w:unhideWhenUsed/>
    <w:rsid w:val="00075A10"/>
    <w:pPr>
      <w:spacing w:before="240" w:after="100"/>
    </w:pPr>
    <w:rPr>
      <w:b/>
    </w:rPr>
  </w:style>
  <w:style w:type="paragraph" w:styleId="TOC2">
    <w:name w:val="toc 2"/>
    <w:basedOn w:val="Normal"/>
    <w:next w:val="Normal"/>
    <w:autoRedefine/>
    <w:uiPriority w:val="39"/>
    <w:unhideWhenUsed/>
    <w:rsid w:val="00075A10"/>
    <w:pPr>
      <w:spacing w:after="100"/>
    </w:pPr>
  </w:style>
  <w:style w:type="paragraph" w:styleId="Bibliography">
    <w:name w:val="Bibliography"/>
    <w:basedOn w:val="Normal"/>
    <w:next w:val="Normal"/>
    <w:uiPriority w:val="37"/>
    <w:unhideWhenUsed/>
    <w:rsid w:val="00322A64"/>
  </w:style>
  <w:style w:type="paragraph" w:styleId="Caption">
    <w:name w:val="caption"/>
    <w:aliases w:val="Abbildungsuntertitel"/>
    <w:basedOn w:val="Normal"/>
    <w:next w:val="Normal"/>
    <w:uiPriority w:val="35"/>
    <w:unhideWhenUsed/>
    <w:qFormat/>
    <w:rsid w:val="001B5F18"/>
    <w:pPr>
      <w:spacing w:line="240" w:lineRule="auto"/>
      <w:jc w:val="center"/>
    </w:pPr>
    <w:rPr>
      <w:bCs/>
      <w:sz w:val="20"/>
      <w:szCs w:val="18"/>
    </w:rPr>
  </w:style>
  <w:style w:type="paragraph" w:styleId="TableofFigures">
    <w:name w:val="table of figures"/>
    <w:basedOn w:val="Normal"/>
    <w:next w:val="Normal"/>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DefaultParagraphFont"/>
    <w:rsid w:val="007033F3"/>
  </w:style>
  <w:style w:type="paragraph" w:styleId="ListParagraph">
    <w:name w:val="List Paragraph"/>
    <w:basedOn w:val="Normal"/>
    <w:uiPriority w:val="34"/>
    <w:qFormat/>
    <w:rsid w:val="00680C71"/>
    <w:pPr>
      <w:spacing w:line="276" w:lineRule="auto"/>
      <w:ind w:left="720"/>
      <w:contextualSpacing/>
      <w:jc w:val="left"/>
    </w:pPr>
    <w:rPr>
      <w:rFonts w:ascii="Calibri" w:hAnsi="Calibri" w:cs="Arial"/>
      <w:szCs w:val="22"/>
      <w:lang w:val="en-US"/>
    </w:rPr>
  </w:style>
  <w:style w:type="paragraph" w:customStyle="1" w:styleId="a0">
    <w:name w:val="저자명"/>
    <w:basedOn w:val="Normal"/>
    <w:rsid w:val="00E95A55"/>
    <w:pPr>
      <w:widowControl w:val="0"/>
      <w:tabs>
        <w:tab w:val="right" w:pos="3969"/>
      </w:tabs>
      <w:adjustRightInd w:val="0"/>
      <w:snapToGrid w:val="0"/>
      <w:spacing w:beforeLines="50" w:before="50" w:after="0" w:line="240" w:lineRule="exact"/>
      <w:jc w:val="center"/>
    </w:pPr>
    <w:rPr>
      <w:rFonts w:eastAsia="-윤명조120"/>
      <w:bCs/>
      <w:snapToGrid w:val="0"/>
      <w:spacing w:val="-3"/>
      <w:sz w:val="23"/>
      <w:szCs w:val="20"/>
      <w:lang w:eastAsia="ja-JP"/>
    </w:rPr>
  </w:style>
  <w:style w:type="paragraph" w:customStyle="1" w:styleId="a">
    <w:name w:val="그림 번호/설명"/>
    <w:basedOn w:val="Normal"/>
    <w:next w:val="Normal"/>
    <w:rsid w:val="00A81C53"/>
    <w:pPr>
      <w:numPr>
        <w:numId w:val="19"/>
      </w:numPr>
      <w:spacing w:after="0" w:line="240" w:lineRule="exact"/>
      <w:ind w:firstLineChars="100" w:firstLine="100"/>
      <w:jc w:val="center"/>
    </w:pPr>
    <w:rPr>
      <w:rFonts w:eastAsia="BatangChe"/>
      <w:sz w:val="20"/>
      <w:szCs w:val="20"/>
      <w:lang w:eastAsia="ja-JP"/>
    </w:rPr>
  </w:style>
  <w:style w:type="paragraph" w:styleId="ListNumber">
    <w:name w:val="List Number"/>
    <w:basedOn w:val="Normal"/>
    <w:rsid w:val="005F6C83"/>
    <w:pPr>
      <w:widowControl w:val="0"/>
      <w:numPr>
        <w:numId w:val="20"/>
      </w:numPr>
      <w:wordWrap w:val="0"/>
      <w:autoSpaceDE w:val="0"/>
      <w:autoSpaceDN w:val="0"/>
      <w:spacing w:after="0" w:line="240" w:lineRule="exact"/>
    </w:pPr>
    <w:rPr>
      <w:rFonts w:ascii="Batang" w:eastAsia="Batang"/>
      <w:noProof w:val="0"/>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7946-4267" TargetMode="External"/><Relationship Id="rId18" Type="http://schemas.microsoft.com/office/2007/relationships/hdphoto" Target="media/hdphoto1.wdp"/><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chart" Target="charts/chart8.xml"/><Relationship Id="rId50" Type="http://schemas.openxmlformats.org/officeDocument/2006/relationships/hyperlink" Target="https://www.engineersedge.com/coeffients_of_friction.htm"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hyperlink" Target="https://orcid.org/0000-0002-1514-1872" TargetMode="External"/><Relationship Id="rId24" Type="http://schemas.openxmlformats.org/officeDocument/2006/relationships/chart" Target="charts/chart2.xml"/><Relationship Id="rId32" Type="http://schemas.openxmlformats.org/officeDocument/2006/relationships/image" Target="media/image15.png"/><Relationship Id="rId37" Type="http://schemas.openxmlformats.org/officeDocument/2006/relationships/chart" Target="charts/chart4.xml"/><Relationship Id="rId40" Type="http://schemas.openxmlformats.org/officeDocument/2006/relationships/image" Target="media/image22.png"/><Relationship Id="rId45" Type="http://schemas.openxmlformats.org/officeDocument/2006/relationships/chart" Target="charts/chart6.xml"/><Relationship Id="rId53" Type="http://schemas.openxmlformats.org/officeDocument/2006/relationships/hyperlink" Target="https://www.thermalfluidscentral.org/encyclopedia/index.php/Thermophysical_Properties:_Engine_Oil,_Unused" TargetMode="Externa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yperlink" Target="https://orcid.org/0000-0002-0981-9958" TargetMode="External"/><Relationship Id="rId22" Type="http://schemas.openxmlformats.org/officeDocument/2006/relationships/image" Target="media/image9.png"/><Relationship Id="rId27" Type="http://schemas.microsoft.com/office/2007/relationships/hdphoto" Target="media/hdphoto2.wdp"/><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hyperlink" Target="https://doi.org/10.4271/2013-01-2515" TargetMode="External"/><Relationship Id="rId56" Type="http://schemas.openxmlformats.org/officeDocument/2006/relationships/footer" Target="footer1.xml"/><Relationship Id="rId8" Type="http://schemas.openxmlformats.org/officeDocument/2006/relationships/hyperlink" Target="https://orcid.org/0000-0002-1740-8905" TargetMode="External"/><Relationship Id="rId51" Type="http://schemas.openxmlformats.org/officeDocument/2006/relationships/hyperlink" Target="http://www.ssina.com/composition/temperature.html" TargetMode="External"/><Relationship Id="rId3" Type="http://schemas.openxmlformats.org/officeDocument/2006/relationships/styles" Target="styles.xml"/><Relationship Id="rId12" Type="http://schemas.openxmlformats.org/officeDocument/2006/relationships/hyperlink" Target="https://orcid.org/0000-0002-3491-8755" TargetMode="External"/><Relationship Id="rId17" Type="http://schemas.openxmlformats.org/officeDocument/2006/relationships/image" Target="media/image5.png"/><Relationship Id="rId25" Type="http://schemas.openxmlformats.org/officeDocument/2006/relationships/chart" Target="charts/chart3.xml"/><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chart" Target="charts/chart7.xml"/><Relationship Id="rId59" Type="http://schemas.openxmlformats.org/officeDocument/2006/relationships/footer" Target="footer3.xml"/><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1.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bit.ly/3Qd1I0d" TargetMode="External"/><Relationship Id="rId57" Type="http://schemas.openxmlformats.org/officeDocument/2006/relationships/footer" Target="footer2.xml"/><Relationship Id="rId10" Type="http://schemas.openxmlformats.org/officeDocument/2006/relationships/hyperlink" Target="https://orcid.org/0009-0005-9260-3072" TargetMode="External"/><Relationship Id="rId31" Type="http://schemas.openxmlformats.org/officeDocument/2006/relationships/image" Target="media/image14.png"/><Relationship Id="rId44" Type="http://schemas.openxmlformats.org/officeDocument/2006/relationships/chart" Target="charts/chart5.xml"/><Relationship Id="rId52" Type="http://schemas.openxmlformats.org/officeDocument/2006/relationships/hyperlink" Target="http://www.na.vertexpistons.com/ProductInfo.aspx?cat_details_id=31"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5117979\Desktop\PhD\Publications\Application%20of%20a%20Nanostructured%20Aluminium%20Alloy%20in%20Internal%20Combustion%20Engine%20Pistons%20for%20Mass%20Reduction\Piston%20Loading%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5117979\Desktop\PhD\Publications\Application%20of%20a%20Nanostructured%20Aluminium%20Alloy%20in%20Internal%20Combustion%20Engine%20Pistons%20for%20Mass%20Reduction\Piston%20Loading%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5117979\Desktop\PhD\Publications\Application%20of%20a%20Nanostructured%20Aluminium%20Alloy%20in%20Internal%20Combustion%20Engine%20Pistons%20for%20Mass%20Reduction\Piston%20Loading%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hD\Practical%20Work\KTM%20Pistons%20-%202\New%20KTM%20Piston%20Design%20-%202\New%20KTM%20Piston%20Design%20-%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hD\Practical%20Work\Engine%20Test\Engine%20Test%20Data%202021\Origional%20and%20New%20Pistons%20Test%20Data%20Calculations%20-%2020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hD\Practical%20Work\Engine%20Test\Engine%20Test%20Data%202021\Origional%20and%20New%20Pistons%20Test%20Data%20Calculations%20-%20202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hD\Practical%20Work\Engine%20Test\Engine%20Test%20Data%202021\Origional%20and%20New%20Pistons%20Test%20Data%20Calculations%20-%2020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hD\Practical%20Work\Engine%20Test\Engine%20Test%20Data%202021\Origional%20and%20New%20Pistons%20Test%20Data%20Calculations%20-%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latin typeface="Times New Roman" pitchFamily="18" charset="0"/>
                <a:cs typeface="Times New Roman" pitchFamily="18" charset="0"/>
              </a:defRPr>
            </a:pPr>
            <a:r>
              <a:rPr lang="en-GB" sz="1200">
                <a:latin typeface="Times New Roman" pitchFamily="18" charset="0"/>
                <a:cs typeface="Times New Roman" pitchFamily="18" charset="0"/>
              </a:rPr>
              <a:t>In-Cylinder Pressure</a:t>
            </a:r>
          </a:p>
        </c:rich>
      </c:tx>
      <c:overlay val="0"/>
      <c:spPr>
        <a:noFill/>
        <a:ln>
          <a:noFill/>
        </a:ln>
        <a:effectLst/>
      </c:spPr>
    </c:title>
    <c:autoTitleDeleted val="0"/>
    <c:plotArea>
      <c:layout>
        <c:manualLayout>
          <c:layoutTarget val="inner"/>
          <c:xMode val="edge"/>
          <c:yMode val="edge"/>
          <c:x val="5.3381889763779528E-2"/>
          <c:y val="0.16666666666666666"/>
          <c:w val="0.89890966754155743"/>
          <c:h val="0.64580833857202224"/>
        </c:manualLayout>
      </c:layout>
      <c:scatterChart>
        <c:scatterStyle val="smoothMarker"/>
        <c:varyColors val="0"/>
        <c:ser>
          <c:idx val="0"/>
          <c:order val="0"/>
          <c:tx>
            <c:strRef>
              <c:f>Sheet1!$B$3</c:f>
              <c:strCache>
                <c:ptCount val="1"/>
                <c:pt idx="0">
                  <c:v>6000 rpm</c:v>
                </c:pt>
              </c:strCache>
            </c:strRef>
          </c:tx>
          <c:spPr>
            <a:ln w="12700" cap="rnd">
              <a:solidFill>
                <a:schemeClr val="tx1"/>
              </a:solidFill>
              <a:round/>
            </a:ln>
            <a:effectLst/>
          </c:spPr>
          <c:marker>
            <c:symbol val="none"/>
          </c:marker>
          <c:xVal>
            <c:numRef>
              <c:f>Sheet1!$A$4:$A$1444</c:f>
              <c:numCache>
                <c:formatCode>General</c:formatCode>
                <c:ptCount val="1441"/>
                <c:pt idx="0">
                  <c:v>-360</c:v>
                </c:pt>
                <c:pt idx="1">
                  <c:v>-359.5</c:v>
                </c:pt>
                <c:pt idx="2">
                  <c:v>-359</c:v>
                </c:pt>
                <c:pt idx="3">
                  <c:v>-358.5</c:v>
                </c:pt>
                <c:pt idx="4">
                  <c:v>-358</c:v>
                </c:pt>
                <c:pt idx="5">
                  <c:v>-357.5</c:v>
                </c:pt>
                <c:pt idx="6">
                  <c:v>-357</c:v>
                </c:pt>
                <c:pt idx="7">
                  <c:v>-356.5</c:v>
                </c:pt>
                <c:pt idx="8">
                  <c:v>-356</c:v>
                </c:pt>
                <c:pt idx="9">
                  <c:v>-355.5</c:v>
                </c:pt>
                <c:pt idx="10">
                  <c:v>-355</c:v>
                </c:pt>
                <c:pt idx="11">
                  <c:v>-354.5</c:v>
                </c:pt>
                <c:pt idx="12">
                  <c:v>-354</c:v>
                </c:pt>
                <c:pt idx="13">
                  <c:v>-353.5</c:v>
                </c:pt>
                <c:pt idx="14">
                  <c:v>-353</c:v>
                </c:pt>
                <c:pt idx="15">
                  <c:v>-352.5</c:v>
                </c:pt>
                <c:pt idx="16">
                  <c:v>-352</c:v>
                </c:pt>
                <c:pt idx="17">
                  <c:v>-351.5</c:v>
                </c:pt>
                <c:pt idx="18">
                  <c:v>-351</c:v>
                </c:pt>
                <c:pt idx="19">
                  <c:v>-350.5</c:v>
                </c:pt>
                <c:pt idx="20">
                  <c:v>-350</c:v>
                </c:pt>
                <c:pt idx="21">
                  <c:v>-349.5</c:v>
                </c:pt>
                <c:pt idx="22">
                  <c:v>-349</c:v>
                </c:pt>
                <c:pt idx="23">
                  <c:v>-348.5</c:v>
                </c:pt>
                <c:pt idx="24">
                  <c:v>-348</c:v>
                </c:pt>
                <c:pt idx="25">
                  <c:v>-347.5</c:v>
                </c:pt>
                <c:pt idx="26">
                  <c:v>-347</c:v>
                </c:pt>
                <c:pt idx="27">
                  <c:v>-346.5</c:v>
                </c:pt>
                <c:pt idx="28">
                  <c:v>-346</c:v>
                </c:pt>
                <c:pt idx="29">
                  <c:v>-345.5</c:v>
                </c:pt>
                <c:pt idx="30">
                  <c:v>-345</c:v>
                </c:pt>
                <c:pt idx="31">
                  <c:v>-344.5</c:v>
                </c:pt>
                <c:pt idx="32">
                  <c:v>-344</c:v>
                </c:pt>
                <c:pt idx="33">
                  <c:v>-343.5</c:v>
                </c:pt>
                <c:pt idx="34">
                  <c:v>-343</c:v>
                </c:pt>
                <c:pt idx="35">
                  <c:v>-342.5</c:v>
                </c:pt>
                <c:pt idx="36">
                  <c:v>-342</c:v>
                </c:pt>
                <c:pt idx="37">
                  <c:v>-341.5</c:v>
                </c:pt>
                <c:pt idx="38">
                  <c:v>-341</c:v>
                </c:pt>
                <c:pt idx="39">
                  <c:v>-340.5</c:v>
                </c:pt>
                <c:pt idx="40">
                  <c:v>-340</c:v>
                </c:pt>
                <c:pt idx="41">
                  <c:v>-339.5</c:v>
                </c:pt>
                <c:pt idx="42">
                  <c:v>-339</c:v>
                </c:pt>
                <c:pt idx="43">
                  <c:v>-338.5</c:v>
                </c:pt>
                <c:pt idx="44">
                  <c:v>-338</c:v>
                </c:pt>
                <c:pt idx="45">
                  <c:v>-337.5</c:v>
                </c:pt>
                <c:pt idx="46">
                  <c:v>-337</c:v>
                </c:pt>
                <c:pt idx="47">
                  <c:v>-336.5</c:v>
                </c:pt>
                <c:pt idx="48">
                  <c:v>-336</c:v>
                </c:pt>
                <c:pt idx="49">
                  <c:v>-335.5</c:v>
                </c:pt>
                <c:pt idx="50">
                  <c:v>-335</c:v>
                </c:pt>
                <c:pt idx="51">
                  <c:v>-334.5</c:v>
                </c:pt>
                <c:pt idx="52">
                  <c:v>-334</c:v>
                </c:pt>
                <c:pt idx="53">
                  <c:v>-333.5</c:v>
                </c:pt>
                <c:pt idx="54">
                  <c:v>-333</c:v>
                </c:pt>
                <c:pt idx="55">
                  <c:v>-332.5</c:v>
                </c:pt>
                <c:pt idx="56">
                  <c:v>-332</c:v>
                </c:pt>
                <c:pt idx="57">
                  <c:v>-331.5</c:v>
                </c:pt>
                <c:pt idx="58">
                  <c:v>-331</c:v>
                </c:pt>
                <c:pt idx="59">
                  <c:v>-330.5</c:v>
                </c:pt>
                <c:pt idx="60">
                  <c:v>-330</c:v>
                </c:pt>
                <c:pt idx="61">
                  <c:v>-329.5</c:v>
                </c:pt>
                <c:pt idx="62">
                  <c:v>-329</c:v>
                </c:pt>
                <c:pt idx="63">
                  <c:v>-328.5</c:v>
                </c:pt>
                <c:pt idx="64">
                  <c:v>-328</c:v>
                </c:pt>
                <c:pt idx="65">
                  <c:v>-327.5</c:v>
                </c:pt>
                <c:pt idx="66">
                  <c:v>-327</c:v>
                </c:pt>
                <c:pt idx="67">
                  <c:v>-326.5</c:v>
                </c:pt>
                <c:pt idx="68">
                  <c:v>-326</c:v>
                </c:pt>
                <c:pt idx="69">
                  <c:v>-325.5</c:v>
                </c:pt>
                <c:pt idx="70">
                  <c:v>-325</c:v>
                </c:pt>
                <c:pt idx="71">
                  <c:v>-324.5</c:v>
                </c:pt>
                <c:pt idx="72">
                  <c:v>-324</c:v>
                </c:pt>
                <c:pt idx="73">
                  <c:v>-323.5</c:v>
                </c:pt>
                <c:pt idx="74">
                  <c:v>-323</c:v>
                </c:pt>
                <c:pt idx="75">
                  <c:v>-322.5</c:v>
                </c:pt>
                <c:pt idx="76">
                  <c:v>-322</c:v>
                </c:pt>
                <c:pt idx="77">
                  <c:v>-321.5</c:v>
                </c:pt>
                <c:pt idx="78">
                  <c:v>-321</c:v>
                </c:pt>
                <c:pt idx="79">
                  <c:v>-320.5</c:v>
                </c:pt>
                <c:pt idx="80">
                  <c:v>-320</c:v>
                </c:pt>
                <c:pt idx="81">
                  <c:v>-319.5</c:v>
                </c:pt>
                <c:pt idx="82">
                  <c:v>-319</c:v>
                </c:pt>
                <c:pt idx="83">
                  <c:v>-318.5</c:v>
                </c:pt>
                <c:pt idx="84">
                  <c:v>-318</c:v>
                </c:pt>
                <c:pt idx="85">
                  <c:v>-317.5</c:v>
                </c:pt>
                <c:pt idx="86">
                  <c:v>-317</c:v>
                </c:pt>
                <c:pt idx="87">
                  <c:v>-316.5</c:v>
                </c:pt>
                <c:pt idx="88">
                  <c:v>-316</c:v>
                </c:pt>
                <c:pt idx="89">
                  <c:v>-315.5</c:v>
                </c:pt>
                <c:pt idx="90">
                  <c:v>-315</c:v>
                </c:pt>
                <c:pt idx="91">
                  <c:v>-314.5</c:v>
                </c:pt>
                <c:pt idx="92">
                  <c:v>-314</c:v>
                </c:pt>
                <c:pt idx="93">
                  <c:v>-313.5</c:v>
                </c:pt>
                <c:pt idx="94">
                  <c:v>-313</c:v>
                </c:pt>
                <c:pt idx="95">
                  <c:v>-312.5</c:v>
                </c:pt>
                <c:pt idx="96">
                  <c:v>-312</c:v>
                </c:pt>
                <c:pt idx="97">
                  <c:v>-311.5</c:v>
                </c:pt>
                <c:pt idx="98">
                  <c:v>-311</c:v>
                </c:pt>
                <c:pt idx="99">
                  <c:v>-310.5</c:v>
                </c:pt>
                <c:pt idx="100">
                  <c:v>-310</c:v>
                </c:pt>
                <c:pt idx="101">
                  <c:v>-309.5</c:v>
                </c:pt>
                <c:pt idx="102">
                  <c:v>-309</c:v>
                </c:pt>
                <c:pt idx="103">
                  <c:v>-308.5</c:v>
                </c:pt>
                <c:pt idx="104">
                  <c:v>-308</c:v>
                </c:pt>
                <c:pt idx="105">
                  <c:v>-307.5</c:v>
                </c:pt>
                <c:pt idx="106">
                  <c:v>-307</c:v>
                </c:pt>
                <c:pt idx="107">
                  <c:v>-306.5</c:v>
                </c:pt>
                <c:pt idx="108">
                  <c:v>-306</c:v>
                </c:pt>
                <c:pt idx="109">
                  <c:v>-305.5</c:v>
                </c:pt>
                <c:pt idx="110">
                  <c:v>-305</c:v>
                </c:pt>
                <c:pt idx="111">
                  <c:v>-304.5</c:v>
                </c:pt>
                <c:pt idx="112">
                  <c:v>-304</c:v>
                </c:pt>
                <c:pt idx="113">
                  <c:v>-303.5</c:v>
                </c:pt>
                <c:pt idx="114">
                  <c:v>-303</c:v>
                </c:pt>
                <c:pt idx="115">
                  <c:v>-302.5</c:v>
                </c:pt>
                <c:pt idx="116">
                  <c:v>-302</c:v>
                </c:pt>
                <c:pt idx="117">
                  <c:v>-301.5</c:v>
                </c:pt>
                <c:pt idx="118">
                  <c:v>-301</c:v>
                </c:pt>
                <c:pt idx="119">
                  <c:v>-300.5</c:v>
                </c:pt>
                <c:pt idx="120">
                  <c:v>-300</c:v>
                </c:pt>
                <c:pt idx="121">
                  <c:v>-299.5</c:v>
                </c:pt>
                <c:pt idx="122">
                  <c:v>-299</c:v>
                </c:pt>
                <c:pt idx="123">
                  <c:v>-298.5</c:v>
                </c:pt>
                <c:pt idx="124">
                  <c:v>-298</c:v>
                </c:pt>
                <c:pt idx="125">
                  <c:v>-297.5</c:v>
                </c:pt>
                <c:pt idx="126">
                  <c:v>-297</c:v>
                </c:pt>
                <c:pt idx="127">
                  <c:v>-296.5</c:v>
                </c:pt>
                <c:pt idx="128">
                  <c:v>-296</c:v>
                </c:pt>
                <c:pt idx="129">
                  <c:v>-295.5</c:v>
                </c:pt>
                <c:pt idx="130">
                  <c:v>-295</c:v>
                </c:pt>
                <c:pt idx="131">
                  <c:v>-294.5</c:v>
                </c:pt>
                <c:pt idx="132">
                  <c:v>-294</c:v>
                </c:pt>
                <c:pt idx="133">
                  <c:v>-293.5</c:v>
                </c:pt>
                <c:pt idx="134">
                  <c:v>-293</c:v>
                </c:pt>
                <c:pt idx="135">
                  <c:v>-292.5</c:v>
                </c:pt>
                <c:pt idx="136">
                  <c:v>-292</c:v>
                </c:pt>
                <c:pt idx="137">
                  <c:v>-291.5</c:v>
                </c:pt>
                <c:pt idx="138">
                  <c:v>-291</c:v>
                </c:pt>
                <c:pt idx="139">
                  <c:v>-290.5</c:v>
                </c:pt>
                <c:pt idx="140">
                  <c:v>-290</c:v>
                </c:pt>
                <c:pt idx="141">
                  <c:v>-289.5</c:v>
                </c:pt>
                <c:pt idx="142">
                  <c:v>-289</c:v>
                </c:pt>
                <c:pt idx="143">
                  <c:v>-288.5</c:v>
                </c:pt>
                <c:pt idx="144">
                  <c:v>-288</c:v>
                </c:pt>
                <c:pt idx="145">
                  <c:v>-287.5</c:v>
                </c:pt>
                <c:pt idx="146">
                  <c:v>-287</c:v>
                </c:pt>
                <c:pt idx="147">
                  <c:v>-286.5</c:v>
                </c:pt>
                <c:pt idx="148">
                  <c:v>-286</c:v>
                </c:pt>
                <c:pt idx="149">
                  <c:v>-285.5</c:v>
                </c:pt>
                <c:pt idx="150">
                  <c:v>-285</c:v>
                </c:pt>
                <c:pt idx="151">
                  <c:v>-284.5</c:v>
                </c:pt>
                <c:pt idx="152">
                  <c:v>-284</c:v>
                </c:pt>
                <c:pt idx="153">
                  <c:v>-283.5</c:v>
                </c:pt>
                <c:pt idx="154">
                  <c:v>-283</c:v>
                </c:pt>
                <c:pt idx="155">
                  <c:v>-282.5</c:v>
                </c:pt>
                <c:pt idx="156">
                  <c:v>-282</c:v>
                </c:pt>
                <c:pt idx="157">
                  <c:v>-281.5</c:v>
                </c:pt>
                <c:pt idx="158">
                  <c:v>-281</c:v>
                </c:pt>
                <c:pt idx="159">
                  <c:v>-280.5</c:v>
                </c:pt>
                <c:pt idx="160">
                  <c:v>-280</c:v>
                </c:pt>
                <c:pt idx="161">
                  <c:v>-279.5</c:v>
                </c:pt>
                <c:pt idx="162">
                  <c:v>-279</c:v>
                </c:pt>
                <c:pt idx="163">
                  <c:v>-278.5</c:v>
                </c:pt>
                <c:pt idx="164">
                  <c:v>-278</c:v>
                </c:pt>
                <c:pt idx="165">
                  <c:v>-277.5</c:v>
                </c:pt>
                <c:pt idx="166">
                  <c:v>-277</c:v>
                </c:pt>
                <c:pt idx="167">
                  <c:v>-276.5</c:v>
                </c:pt>
                <c:pt idx="168">
                  <c:v>-276</c:v>
                </c:pt>
                <c:pt idx="169">
                  <c:v>-275.5</c:v>
                </c:pt>
                <c:pt idx="170">
                  <c:v>-275</c:v>
                </c:pt>
                <c:pt idx="171">
                  <c:v>-274.5</c:v>
                </c:pt>
                <c:pt idx="172">
                  <c:v>-274</c:v>
                </c:pt>
                <c:pt idx="173">
                  <c:v>-273.5</c:v>
                </c:pt>
                <c:pt idx="174">
                  <c:v>-273</c:v>
                </c:pt>
                <c:pt idx="175">
                  <c:v>-272.5</c:v>
                </c:pt>
                <c:pt idx="176">
                  <c:v>-272</c:v>
                </c:pt>
                <c:pt idx="177">
                  <c:v>-271.5</c:v>
                </c:pt>
                <c:pt idx="178">
                  <c:v>-271</c:v>
                </c:pt>
                <c:pt idx="179">
                  <c:v>-270.5</c:v>
                </c:pt>
                <c:pt idx="180">
                  <c:v>-270</c:v>
                </c:pt>
                <c:pt idx="181">
                  <c:v>-269.5</c:v>
                </c:pt>
                <c:pt idx="182">
                  <c:v>-269</c:v>
                </c:pt>
                <c:pt idx="183">
                  <c:v>-268.5</c:v>
                </c:pt>
                <c:pt idx="184">
                  <c:v>-268</c:v>
                </c:pt>
                <c:pt idx="185">
                  <c:v>-267.5</c:v>
                </c:pt>
                <c:pt idx="186">
                  <c:v>-267</c:v>
                </c:pt>
                <c:pt idx="187">
                  <c:v>-266.5</c:v>
                </c:pt>
                <c:pt idx="188">
                  <c:v>-266</c:v>
                </c:pt>
                <c:pt idx="189">
                  <c:v>-265.5</c:v>
                </c:pt>
                <c:pt idx="190">
                  <c:v>-265</c:v>
                </c:pt>
                <c:pt idx="191">
                  <c:v>-264.5</c:v>
                </c:pt>
                <c:pt idx="192">
                  <c:v>-264</c:v>
                </c:pt>
                <c:pt idx="193">
                  <c:v>-263.5</c:v>
                </c:pt>
                <c:pt idx="194">
                  <c:v>-263</c:v>
                </c:pt>
                <c:pt idx="195">
                  <c:v>-262.5</c:v>
                </c:pt>
                <c:pt idx="196">
                  <c:v>-262</c:v>
                </c:pt>
                <c:pt idx="197">
                  <c:v>-261.5</c:v>
                </c:pt>
                <c:pt idx="198">
                  <c:v>-261</c:v>
                </c:pt>
                <c:pt idx="199">
                  <c:v>-260.5</c:v>
                </c:pt>
                <c:pt idx="200">
                  <c:v>-260</c:v>
                </c:pt>
                <c:pt idx="201">
                  <c:v>-259.5</c:v>
                </c:pt>
                <c:pt idx="202">
                  <c:v>-259</c:v>
                </c:pt>
                <c:pt idx="203">
                  <c:v>-258.5</c:v>
                </c:pt>
                <c:pt idx="204">
                  <c:v>-258</c:v>
                </c:pt>
                <c:pt idx="205">
                  <c:v>-257.5</c:v>
                </c:pt>
                <c:pt idx="206">
                  <c:v>-257</c:v>
                </c:pt>
                <c:pt idx="207">
                  <c:v>-256.5</c:v>
                </c:pt>
                <c:pt idx="208">
                  <c:v>-256</c:v>
                </c:pt>
                <c:pt idx="209">
                  <c:v>-255.5</c:v>
                </c:pt>
                <c:pt idx="210">
                  <c:v>-255</c:v>
                </c:pt>
                <c:pt idx="211">
                  <c:v>-254.5</c:v>
                </c:pt>
                <c:pt idx="212">
                  <c:v>-254</c:v>
                </c:pt>
                <c:pt idx="213">
                  <c:v>-253.5</c:v>
                </c:pt>
                <c:pt idx="214">
                  <c:v>-253</c:v>
                </c:pt>
                <c:pt idx="215">
                  <c:v>-252.5</c:v>
                </c:pt>
                <c:pt idx="216">
                  <c:v>-252</c:v>
                </c:pt>
                <c:pt idx="217">
                  <c:v>-251.5</c:v>
                </c:pt>
                <c:pt idx="218">
                  <c:v>-251</c:v>
                </c:pt>
                <c:pt idx="219">
                  <c:v>-250.5</c:v>
                </c:pt>
                <c:pt idx="220">
                  <c:v>-250</c:v>
                </c:pt>
                <c:pt idx="221">
                  <c:v>-249.5</c:v>
                </c:pt>
                <c:pt idx="222">
                  <c:v>-249</c:v>
                </c:pt>
                <c:pt idx="223">
                  <c:v>-248.5</c:v>
                </c:pt>
                <c:pt idx="224">
                  <c:v>-248</c:v>
                </c:pt>
                <c:pt idx="225">
                  <c:v>-247.5</c:v>
                </c:pt>
                <c:pt idx="226">
                  <c:v>-247</c:v>
                </c:pt>
                <c:pt idx="227">
                  <c:v>-246.5</c:v>
                </c:pt>
                <c:pt idx="228">
                  <c:v>-246</c:v>
                </c:pt>
                <c:pt idx="229">
                  <c:v>-245.5</c:v>
                </c:pt>
                <c:pt idx="230">
                  <c:v>-245</c:v>
                </c:pt>
                <c:pt idx="231">
                  <c:v>-244.5</c:v>
                </c:pt>
                <c:pt idx="232">
                  <c:v>-244</c:v>
                </c:pt>
                <c:pt idx="233">
                  <c:v>-243.5</c:v>
                </c:pt>
                <c:pt idx="234">
                  <c:v>-243</c:v>
                </c:pt>
                <c:pt idx="235">
                  <c:v>-242.5</c:v>
                </c:pt>
                <c:pt idx="236">
                  <c:v>-242</c:v>
                </c:pt>
                <c:pt idx="237">
                  <c:v>-241.5</c:v>
                </c:pt>
                <c:pt idx="238">
                  <c:v>-241</c:v>
                </c:pt>
                <c:pt idx="239">
                  <c:v>-240.5</c:v>
                </c:pt>
                <c:pt idx="240">
                  <c:v>-240</c:v>
                </c:pt>
                <c:pt idx="241">
                  <c:v>-239.5</c:v>
                </c:pt>
                <c:pt idx="242">
                  <c:v>-239</c:v>
                </c:pt>
                <c:pt idx="243">
                  <c:v>-238.5</c:v>
                </c:pt>
                <c:pt idx="244">
                  <c:v>-238</c:v>
                </c:pt>
                <c:pt idx="245">
                  <c:v>-237.5</c:v>
                </c:pt>
                <c:pt idx="246">
                  <c:v>-237</c:v>
                </c:pt>
                <c:pt idx="247">
                  <c:v>-236.5</c:v>
                </c:pt>
                <c:pt idx="248">
                  <c:v>-236</c:v>
                </c:pt>
                <c:pt idx="249">
                  <c:v>-235.5</c:v>
                </c:pt>
                <c:pt idx="250">
                  <c:v>-235</c:v>
                </c:pt>
                <c:pt idx="251">
                  <c:v>-234.5</c:v>
                </c:pt>
                <c:pt idx="252">
                  <c:v>-234</c:v>
                </c:pt>
                <c:pt idx="253">
                  <c:v>-233.5</c:v>
                </c:pt>
                <c:pt idx="254">
                  <c:v>-233</c:v>
                </c:pt>
                <c:pt idx="255">
                  <c:v>-232.5</c:v>
                </c:pt>
                <c:pt idx="256">
                  <c:v>-232</c:v>
                </c:pt>
                <c:pt idx="257">
                  <c:v>-231.5</c:v>
                </c:pt>
                <c:pt idx="258">
                  <c:v>-231</c:v>
                </c:pt>
                <c:pt idx="259">
                  <c:v>-230.5</c:v>
                </c:pt>
                <c:pt idx="260">
                  <c:v>-230</c:v>
                </c:pt>
                <c:pt idx="261">
                  <c:v>-229.5</c:v>
                </c:pt>
                <c:pt idx="262">
                  <c:v>-229</c:v>
                </c:pt>
                <c:pt idx="263">
                  <c:v>-228.5</c:v>
                </c:pt>
                <c:pt idx="264">
                  <c:v>-228</c:v>
                </c:pt>
                <c:pt idx="265">
                  <c:v>-227.5</c:v>
                </c:pt>
                <c:pt idx="266">
                  <c:v>-227</c:v>
                </c:pt>
                <c:pt idx="267">
                  <c:v>-226.5</c:v>
                </c:pt>
                <c:pt idx="268">
                  <c:v>-226</c:v>
                </c:pt>
                <c:pt idx="269">
                  <c:v>-225.5</c:v>
                </c:pt>
                <c:pt idx="270">
                  <c:v>-225</c:v>
                </c:pt>
                <c:pt idx="271">
                  <c:v>-224.5</c:v>
                </c:pt>
                <c:pt idx="272">
                  <c:v>-224</c:v>
                </c:pt>
                <c:pt idx="273">
                  <c:v>-223.5</c:v>
                </c:pt>
                <c:pt idx="274">
                  <c:v>-223</c:v>
                </c:pt>
                <c:pt idx="275">
                  <c:v>-222.5</c:v>
                </c:pt>
                <c:pt idx="276">
                  <c:v>-222</c:v>
                </c:pt>
                <c:pt idx="277">
                  <c:v>-221.5</c:v>
                </c:pt>
                <c:pt idx="278">
                  <c:v>-221</c:v>
                </c:pt>
                <c:pt idx="279">
                  <c:v>-220.5</c:v>
                </c:pt>
                <c:pt idx="280">
                  <c:v>-220</c:v>
                </c:pt>
                <c:pt idx="281">
                  <c:v>-219.5</c:v>
                </c:pt>
                <c:pt idx="282">
                  <c:v>-219</c:v>
                </c:pt>
                <c:pt idx="283">
                  <c:v>-218.5</c:v>
                </c:pt>
                <c:pt idx="284">
                  <c:v>-218</c:v>
                </c:pt>
                <c:pt idx="285">
                  <c:v>-217.5</c:v>
                </c:pt>
                <c:pt idx="286">
                  <c:v>-217</c:v>
                </c:pt>
                <c:pt idx="287">
                  <c:v>-216.5</c:v>
                </c:pt>
                <c:pt idx="288">
                  <c:v>-216</c:v>
                </c:pt>
                <c:pt idx="289">
                  <c:v>-215.5</c:v>
                </c:pt>
                <c:pt idx="290">
                  <c:v>-215</c:v>
                </c:pt>
                <c:pt idx="291">
                  <c:v>-214.5</c:v>
                </c:pt>
                <c:pt idx="292">
                  <c:v>-214</c:v>
                </c:pt>
                <c:pt idx="293">
                  <c:v>-213.5</c:v>
                </c:pt>
                <c:pt idx="294">
                  <c:v>-213</c:v>
                </c:pt>
                <c:pt idx="295">
                  <c:v>-212.5</c:v>
                </c:pt>
                <c:pt idx="296">
                  <c:v>-212</c:v>
                </c:pt>
                <c:pt idx="297">
                  <c:v>-211.5</c:v>
                </c:pt>
                <c:pt idx="298">
                  <c:v>-211</c:v>
                </c:pt>
                <c:pt idx="299">
                  <c:v>-210.5</c:v>
                </c:pt>
                <c:pt idx="300">
                  <c:v>-210</c:v>
                </c:pt>
                <c:pt idx="301">
                  <c:v>-209.5</c:v>
                </c:pt>
                <c:pt idx="302">
                  <c:v>-209</c:v>
                </c:pt>
                <c:pt idx="303">
                  <c:v>-208.5</c:v>
                </c:pt>
                <c:pt idx="304">
                  <c:v>-208</c:v>
                </c:pt>
                <c:pt idx="305">
                  <c:v>-207.5</c:v>
                </c:pt>
                <c:pt idx="306">
                  <c:v>-207</c:v>
                </c:pt>
                <c:pt idx="307">
                  <c:v>-206.5</c:v>
                </c:pt>
                <c:pt idx="308">
                  <c:v>-206</c:v>
                </c:pt>
                <c:pt idx="309">
                  <c:v>-205.5</c:v>
                </c:pt>
                <c:pt idx="310">
                  <c:v>-205</c:v>
                </c:pt>
                <c:pt idx="311">
                  <c:v>-204.5</c:v>
                </c:pt>
                <c:pt idx="312">
                  <c:v>-204</c:v>
                </c:pt>
                <c:pt idx="313">
                  <c:v>-203.5</c:v>
                </c:pt>
                <c:pt idx="314">
                  <c:v>-203</c:v>
                </c:pt>
                <c:pt idx="315">
                  <c:v>-202.5</c:v>
                </c:pt>
                <c:pt idx="316">
                  <c:v>-202</c:v>
                </c:pt>
                <c:pt idx="317">
                  <c:v>-201.5</c:v>
                </c:pt>
                <c:pt idx="318">
                  <c:v>-201</c:v>
                </c:pt>
                <c:pt idx="319">
                  <c:v>-200.5</c:v>
                </c:pt>
                <c:pt idx="320">
                  <c:v>-200</c:v>
                </c:pt>
                <c:pt idx="321">
                  <c:v>-199.5</c:v>
                </c:pt>
                <c:pt idx="322">
                  <c:v>-199</c:v>
                </c:pt>
                <c:pt idx="323">
                  <c:v>-198.5</c:v>
                </c:pt>
                <c:pt idx="324">
                  <c:v>-198</c:v>
                </c:pt>
                <c:pt idx="325">
                  <c:v>-197.5</c:v>
                </c:pt>
                <c:pt idx="326">
                  <c:v>-197</c:v>
                </c:pt>
                <c:pt idx="327">
                  <c:v>-196.5</c:v>
                </c:pt>
                <c:pt idx="328">
                  <c:v>-196</c:v>
                </c:pt>
                <c:pt idx="329">
                  <c:v>-195.5</c:v>
                </c:pt>
                <c:pt idx="330">
                  <c:v>-195</c:v>
                </c:pt>
                <c:pt idx="331">
                  <c:v>-194.5</c:v>
                </c:pt>
                <c:pt idx="332">
                  <c:v>-194</c:v>
                </c:pt>
                <c:pt idx="333">
                  <c:v>-193.5</c:v>
                </c:pt>
                <c:pt idx="334">
                  <c:v>-193</c:v>
                </c:pt>
                <c:pt idx="335">
                  <c:v>-192.5</c:v>
                </c:pt>
                <c:pt idx="336">
                  <c:v>-192</c:v>
                </c:pt>
                <c:pt idx="337">
                  <c:v>-191.5</c:v>
                </c:pt>
                <c:pt idx="338">
                  <c:v>-191</c:v>
                </c:pt>
                <c:pt idx="339">
                  <c:v>-190.5</c:v>
                </c:pt>
                <c:pt idx="340">
                  <c:v>-190</c:v>
                </c:pt>
                <c:pt idx="341">
                  <c:v>-189.5</c:v>
                </c:pt>
                <c:pt idx="342">
                  <c:v>-189</c:v>
                </c:pt>
                <c:pt idx="343">
                  <c:v>-188.5</c:v>
                </c:pt>
                <c:pt idx="344">
                  <c:v>-188</c:v>
                </c:pt>
                <c:pt idx="345">
                  <c:v>-187.5</c:v>
                </c:pt>
                <c:pt idx="346">
                  <c:v>-187</c:v>
                </c:pt>
                <c:pt idx="347">
                  <c:v>-186.5</c:v>
                </c:pt>
                <c:pt idx="348">
                  <c:v>-186</c:v>
                </c:pt>
                <c:pt idx="349">
                  <c:v>-185.5</c:v>
                </c:pt>
                <c:pt idx="350">
                  <c:v>-185</c:v>
                </c:pt>
                <c:pt idx="351">
                  <c:v>-184.5</c:v>
                </c:pt>
                <c:pt idx="352">
                  <c:v>-184</c:v>
                </c:pt>
                <c:pt idx="353">
                  <c:v>-183.5</c:v>
                </c:pt>
                <c:pt idx="354">
                  <c:v>-183</c:v>
                </c:pt>
                <c:pt idx="355">
                  <c:v>-182.5</c:v>
                </c:pt>
                <c:pt idx="356">
                  <c:v>-182</c:v>
                </c:pt>
                <c:pt idx="357">
                  <c:v>-181.5</c:v>
                </c:pt>
                <c:pt idx="358">
                  <c:v>-181</c:v>
                </c:pt>
                <c:pt idx="359">
                  <c:v>-180.5</c:v>
                </c:pt>
                <c:pt idx="360">
                  <c:v>-180</c:v>
                </c:pt>
                <c:pt idx="361">
                  <c:v>-179.5</c:v>
                </c:pt>
                <c:pt idx="362">
                  <c:v>-179</c:v>
                </c:pt>
                <c:pt idx="363">
                  <c:v>-178.5</c:v>
                </c:pt>
                <c:pt idx="364">
                  <c:v>-178</c:v>
                </c:pt>
                <c:pt idx="365">
                  <c:v>-177.5</c:v>
                </c:pt>
                <c:pt idx="366">
                  <c:v>-177</c:v>
                </c:pt>
                <c:pt idx="367">
                  <c:v>-176.5</c:v>
                </c:pt>
                <c:pt idx="368">
                  <c:v>-176</c:v>
                </c:pt>
                <c:pt idx="369">
                  <c:v>-175.5</c:v>
                </c:pt>
                <c:pt idx="370">
                  <c:v>-175</c:v>
                </c:pt>
                <c:pt idx="371">
                  <c:v>-174.5</c:v>
                </c:pt>
                <c:pt idx="372">
                  <c:v>-174</c:v>
                </c:pt>
                <c:pt idx="373">
                  <c:v>-173.5</c:v>
                </c:pt>
                <c:pt idx="374">
                  <c:v>-173</c:v>
                </c:pt>
                <c:pt idx="375">
                  <c:v>-172.5</c:v>
                </c:pt>
                <c:pt idx="376">
                  <c:v>-172</c:v>
                </c:pt>
                <c:pt idx="377">
                  <c:v>-171.5</c:v>
                </c:pt>
                <c:pt idx="378">
                  <c:v>-171</c:v>
                </c:pt>
                <c:pt idx="379">
                  <c:v>-170.5</c:v>
                </c:pt>
                <c:pt idx="380">
                  <c:v>-170</c:v>
                </c:pt>
                <c:pt idx="381">
                  <c:v>-169.5</c:v>
                </c:pt>
                <c:pt idx="382">
                  <c:v>-169</c:v>
                </c:pt>
                <c:pt idx="383">
                  <c:v>-168.5</c:v>
                </c:pt>
                <c:pt idx="384">
                  <c:v>-168</c:v>
                </c:pt>
                <c:pt idx="385">
                  <c:v>-167.5</c:v>
                </c:pt>
                <c:pt idx="386">
                  <c:v>-167</c:v>
                </c:pt>
                <c:pt idx="387">
                  <c:v>-166.5</c:v>
                </c:pt>
                <c:pt idx="388">
                  <c:v>-166</c:v>
                </c:pt>
                <c:pt idx="389">
                  <c:v>-165.5</c:v>
                </c:pt>
                <c:pt idx="390">
                  <c:v>-165</c:v>
                </c:pt>
                <c:pt idx="391">
                  <c:v>-164.5</c:v>
                </c:pt>
                <c:pt idx="392">
                  <c:v>-164</c:v>
                </c:pt>
                <c:pt idx="393">
                  <c:v>-163.5</c:v>
                </c:pt>
                <c:pt idx="394">
                  <c:v>-163</c:v>
                </c:pt>
                <c:pt idx="395">
                  <c:v>-162.5</c:v>
                </c:pt>
                <c:pt idx="396">
                  <c:v>-162</c:v>
                </c:pt>
                <c:pt idx="397">
                  <c:v>-161.5</c:v>
                </c:pt>
                <c:pt idx="398">
                  <c:v>-161</c:v>
                </c:pt>
                <c:pt idx="399">
                  <c:v>-160.5</c:v>
                </c:pt>
                <c:pt idx="400">
                  <c:v>-160</c:v>
                </c:pt>
                <c:pt idx="401">
                  <c:v>-159.5</c:v>
                </c:pt>
                <c:pt idx="402">
                  <c:v>-159</c:v>
                </c:pt>
                <c:pt idx="403">
                  <c:v>-158.5</c:v>
                </c:pt>
                <c:pt idx="404">
                  <c:v>-158</c:v>
                </c:pt>
                <c:pt idx="405">
                  <c:v>-157.5</c:v>
                </c:pt>
                <c:pt idx="406">
                  <c:v>-157</c:v>
                </c:pt>
                <c:pt idx="407">
                  <c:v>-156.5</c:v>
                </c:pt>
                <c:pt idx="408">
                  <c:v>-156</c:v>
                </c:pt>
                <c:pt idx="409">
                  <c:v>-155.5</c:v>
                </c:pt>
                <c:pt idx="410">
                  <c:v>-155</c:v>
                </c:pt>
                <c:pt idx="411">
                  <c:v>-154.5</c:v>
                </c:pt>
                <c:pt idx="412">
                  <c:v>-154</c:v>
                </c:pt>
                <c:pt idx="413">
                  <c:v>-153.5</c:v>
                </c:pt>
                <c:pt idx="414">
                  <c:v>-153</c:v>
                </c:pt>
                <c:pt idx="415">
                  <c:v>-152.5</c:v>
                </c:pt>
                <c:pt idx="416">
                  <c:v>-152</c:v>
                </c:pt>
                <c:pt idx="417">
                  <c:v>-151.5</c:v>
                </c:pt>
                <c:pt idx="418">
                  <c:v>-151</c:v>
                </c:pt>
                <c:pt idx="419">
                  <c:v>-150.5</c:v>
                </c:pt>
                <c:pt idx="420">
                  <c:v>-150</c:v>
                </c:pt>
                <c:pt idx="421">
                  <c:v>-149.5</c:v>
                </c:pt>
                <c:pt idx="422">
                  <c:v>-149</c:v>
                </c:pt>
                <c:pt idx="423">
                  <c:v>-148.5</c:v>
                </c:pt>
                <c:pt idx="424">
                  <c:v>-148</c:v>
                </c:pt>
                <c:pt idx="425">
                  <c:v>-147.5</c:v>
                </c:pt>
                <c:pt idx="426">
                  <c:v>-147</c:v>
                </c:pt>
                <c:pt idx="427">
                  <c:v>-146.5</c:v>
                </c:pt>
                <c:pt idx="428">
                  <c:v>-146</c:v>
                </c:pt>
                <c:pt idx="429">
                  <c:v>-145.5</c:v>
                </c:pt>
                <c:pt idx="430">
                  <c:v>-145</c:v>
                </c:pt>
                <c:pt idx="431">
                  <c:v>-144.5</c:v>
                </c:pt>
                <c:pt idx="432">
                  <c:v>-144</c:v>
                </c:pt>
                <c:pt idx="433">
                  <c:v>-143.5</c:v>
                </c:pt>
                <c:pt idx="434">
                  <c:v>-143</c:v>
                </c:pt>
                <c:pt idx="435">
                  <c:v>-142.5</c:v>
                </c:pt>
                <c:pt idx="436">
                  <c:v>-142</c:v>
                </c:pt>
                <c:pt idx="437">
                  <c:v>-141.5</c:v>
                </c:pt>
                <c:pt idx="438">
                  <c:v>-141</c:v>
                </c:pt>
                <c:pt idx="439">
                  <c:v>-140.5</c:v>
                </c:pt>
                <c:pt idx="440">
                  <c:v>-140</c:v>
                </c:pt>
                <c:pt idx="441">
                  <c:v>-139.5</c:v>
                </c:pt>
                <c:pt idx="442">
                  <c:v>-139</c:v>
                </c:pt>
                <c:pt idx="443">
                  <c:v>-138.5</c:v>
                </c:pt>
                <c:pt idx="444">
                  <c:v>-138</c:v>
                </c:pt>
                <c:pt idx="445">
                  <c:v>-137.5</c:v>
                </c:pt>
                <c:pt idx="446">
                  <c:v>-137</c:v>
                </c:pt>
                <c:pt idx="447">
                  <c:v>-136.5</c:v>
                </c:pt>
                <c:pt idx="448">
                  <c:v>-136</c:v>
                </c:pt>
                <c:pt idx="449">
                  <c:v>-135.5</c:v>
                </c:pt>
                <c:pt idx="450">
                  <c:v>-135</c:v>
                </c:pt>
                <c:pt idx="451">
                  <c:v>-134.5</c:v>
                </c:pt>
                <c:pt idx="452">
                  <c:v>-134</c:v>
                </c:pt>
                <c:pt idx="453">
                  <c:v>-133.5</c:v>
                </c:pt>
                <c:pt idx="454">
                  <c:v>-133</c:v>
                </c:pt>
                <c:pt idx="455">
                  <c:v>-132.5</c:v>
                </c:pt>
                <c:pt idx="456">
                  <c:v>-132</c:v>
                </c:pt>
                <c:pt idx="457">
                  <c:v>-131.5</c:v>
                </c:pt>
                <c:pt idx="458">
                  <c:v>-131</c:v>
                </c:pt>
                <c:pt idx="459">
                  <c:v>-130.5</c:v>
                </c:pt>
                <c:pt idx="460">
                  <c:v>-130</c:v>
                </c:pt>
                <c:pt idx="461">
                  <c:v>-129.5</c:v>
                </c:pt>
                <c:pt idx="462">
                  <c:v>-129</c:v>
                </c:pt>
                <c:pt idx="463">
                  <c:v>-128.5</c:v>
                </c:pt>
                <c:pt idx="464">
                  <c:v>-128</c:v>
                </c:pt>
                <c:pt idx="465">
                  <c:v>-127.5</c:v>
                </c:pt>
                <c:pt idx="466">
                  <c:v>-127</c:v>
                </c:pt>
                <c:pt idx="467">
                  <c:v>-126.5</c:v>
                </c:pt>
                <c:pt idx="468">
                  <c:v>-126</c:v>
                </c:pt>
                <c:pt idx="469">
                  <c:v>-125.5</c:v>
                </c:pt>
                <c:pt idx="470">
                  <c:v>-125</c:v>
                </c:pt>
                <c:pt idx="471">
                  <c:v>-124.5</c:v>
                </c:pt>
                <c:pt idx="472">
                  <c:v>-124</c:v>
                </c:pt>
                <c:pt idx="473">
                  <c:v>-123.5</c:v>
                </c:pt>
                <c:pt idx="474">
                  <c:v>-123</c:v>
                </c:pt>
                <c:pt idx="475">
                  <c:v>-122.5</c:v>
                </c:pt>
                <c:pt idx="476">
                  <c:v>-122</c:v>
                </c:pt>
                <c:pt idx="477">
                  <c:v>-121.5</c:v>
                </c:pt>
                <c:pt idx="478">
                  <c:v>-121</c:v>
                </c:pt>
                <c:pt idx="479">
                  <c:v>-120.5</c:v>
                </c:pt>
                <c:pt idx="480">
                  <c:v>-120</c:v>
                </c:pt>
                <c:pt idx="481">
                  <c:v>-119.5</c:v>
                </c:pt>
                <c:pt idx="482">
                  <c:v>-119</c:v>
                </c:pt>
                <c:pt idx="483">
                  <c:v>-118.5</c:v>
                </c:pt>
                <c:pt idx="484">
                  <c:v>-118</c:v>
                </c:pt>
                <c:pt idx="485">
                  <c:v>-117.5</c:v>
                </c:pt>
                <c:pt idx="486">
                  <c:v>-117</c:v>
                </c:pt>
                <c:pt idx="487">
                  <c:v>-116.5</c:v>
                </c:pt>
                <c:pt idx="488">
                  <c:v>-116</c:v>
                </c:pt>
                <c:pt idx="489">
                  <c:v>-115.5</c:v>
                </c:pt>
                <c:pt idx="490">
                  <c:v>-115</c:v>
                </c:pt>
                <c:pt idx="491">
                  <c:v>-114.5</c:v>
                </c:pt>
                <c:pt idx="492">
                  <c:v>-114</c:v>
                </c:pt>
                <c:pt idx="493">
                  <c:v>-113.5</c:v>
                </c:pt>
                <c:pt idx="494">
                  <c:v>-113</c:v>
                </c:pt>
                <c:pt idx="495">
                  <c:v>-112.5</c:v>
                </c:pt>
                <c:pt idx="496">
                  <c:v>-112</c:v>
                </c:pt>
                <c:pt idx="497">
                  <c:v>-111.5</c:v>
                </c:pt>
                <c:pt idx="498">
                  <c:v>-111</c:v>
                </c:pt>
                <c:pt idx="499">
                  <c:v>-110.5</c:v>
                </c:pt>
                <c:pt idx="500">
                  <c:v>-110</c:v>
                </c:pt>
                <c:pt idx="501">
                  <c:v>-109.5</c:v>
                </c:pt>
                <c:pt idx="502">
                  <c:v>-109</c:v>
                </c:pt>
                <c:pt idx="503">
                  <c:v>-108.5</c:v>
                </c:pt>
                <c:pt idx="504">
                  <c:v>-108</c:v>
                </c:pt>
                <c:pt idx="505">
                  <c:v>-107.5</c:v>
                </c:pt>
                <c:pt idx="506">
                  <c:v>-107</c:v>
                </c:pt>
                <c:pt idx="507">
                  <c:v>-106.5</c:v>
                </c:pt>
                <c:pt idx="508">
                  <c:v>-106</c:v>
                </c:pt>
                <c:pt idx="509">
                  <c:v>-105.5</c:v>
                </c:pt>
                <c:pt idx="510">
                  <c:v>-105</c:v>
                </c:pt>
                <c:pt idx="511">
                  <c:v>-104.5</c:v>
                </c:pt>
                <c:pt idx="512">
                  <c:v>-104</c:v>
                </c:pt>
                <c:pt idx="513">
                  <c:v>-103.5</c:v>
                </c:pt>
                <c:pt idx="514">
                  <c:v>-103</c:v>
                </c:pt>
                <c:pt idx="515">
                  <c:v>-102.5</c:v>
                </c:pt>
                <c:pt idx="516">
                  <c:v>-102</c:v>
                </c:pt>
                <c:pt idx="517">
                  <c:v>-101.5</c:v>
                </c:pt>
                <c:pt idx="518">
                  <c:v>-101</c:v>
                </c:pt>
                <c:pt idx="519">
                  <c:v>-100.5</c:v>
                </c:pt>
                <c:pt idx="520">
                  <c:v>-100</c:v>
                </c:pt>
                <c:pt idx="521">
                  <c:v>-99.5</c:v>
                </c:pt>
                <c:pt idx="522">
                  <c:v>-99</c:v>
                </c:pt>
                <c:pt idx="523">
                  <c:v>-98.5</c:v>
                </c:pt>
                <c:pt idx="524">
                  <c:v>-98</c:v>
                </c:pt>
                <c:pt idx="525">
                  <c:v>-97.5</c:v>
                </c:pt>
                <c:pt idx="526">
                  <c:v>-97</c:v>
                </c:pt>
                <c:pt idx="527">
                  <c:v>-96.5</c:v>
                </c:pt>
                <c:pt idx="528">
                  <c:v>-96</c:v>
                </c:pt>
                <c:pt idx="529">
                  <c:v>-95.5</c:v>
                </c:pt>
                <c:pt idx="530">
                  <c:v>-95</c:v>
                </c:pt>
                <c:pt idx="531">
                  <c:v>-94.5</c:v>
                </c:pt>
                <c:pt idx="532">
                  <c:v>-94</c:v>
                </c:pt>
                <c:pt idx="533">
                  <c:v>-93.5</c:v>
                </c:pt>
                <c:pt idx="534">
                  <c:v>-93</c:v>
                </c:pt>
                <c:pt idx="535">
                  <c:v>-92.5</c:v>
                </c:pt>
                <c:pt idx="536">
                  <c:v>-92</c:v>
                </c:pt>
                <c:pt idx="537">
                  <c:v>-91.5</c:v>
                </c:pt>
                <c:pt idx="538">
                  <c:v>-91</c:v>
                </c:pt>
                <c:pt idx="539">
                  <c:v>-90.5</c:v>
                </c:pt>
                <c:pt idx="540">
                  <c:v>-90</c:v>
                </c:pt>
                <c:pt idx="541">
                  <c:v>-89.5</c:v>
                </c:pt>
                <c:pt idx="542">
                  <c:v>-89</c:v>
                </c:pt>
                <c:pt idx="543">
                  <c:v>-88.5</c:v>
                </c:pt>
                <c:pt idx="544">
                  <c:v>-88</c:v>
                </c:pt>
                <c:pt idx="545">
                  <c:v>-87.5</c:v>
                </c:pt>
                <c:pt idx="546">
                  <c:v>-87</c:v>
                </c:pt>
                <c:pt idx="547">
                  <c:v>-86.5</c:v>
                </c:pt>
                <c:pt idx="548">
                  <c:v>-86</c:v>
                </c:pt>
                <c:pt idx="549">
                  <c:v>-85.5</c:v>
                </c:pt>
                <c:pt idx="550">
                  <c:v>-85</c:v>
                </c:pt>
                <c:pt idx="551">
                  <c:v>-84.5</c:v>
                </c:pt>
                <c:pt idx="552">
                  <c:v>-84</c:v>
                </c:pt>
                <c:pt idx="553">
                  <c:v>-83.5</c:v>
                </c:pt>
                <c:pt idx="554">
                  <c:v>-83</c:v>
                </c:pt>
                <c:pt idx="555">
                  <c:v>-82.5</c:v>
                </c:pt>
                <c:pt idx="556">
                  <c:v>-82</c:v>
                </c:pt>
                <c:pt idx="557">
                  <c:v>-81.5</c:v>
                </c:pt>
                <c:pt idx="558">
                  <c:v>-81</c:v>
                </c:pt>
                <c:pt idx="559">
                  <c:v>-80.5</c:v>
                </c:pt>
                <c:pt idx="560">
                  <c:v>-80</c:v>
                </c:pt>
                <c:pt idx="561">
                  <c:v>-79.5</c:v>
                </c:pt>
                <c:pt idx="562">
                  <c:v>-79</c:v>
                </c:pt>
                <c:pt idx="563">
                  <c:v>-78.5</c:v>
                </c:pt>
                <c:pt idx="564">
                  <c:v>-78</c:v>
                </c:pt>
                <c:pt idx="565">
                  <c:v>-77.5</c:v>
                </c:pt>
                <c:pt idx="566">
                  <c:v>-77</c:v>
                </c:pt>
                <c:pt idx="567">
                  <c:v>-76.5</c:v>
                </c:pt>
                <c:pt idx="568">
                  <c:v>-76</c:v>
                </c:pt>
                <c:pt idx="569">
                  <c:v>-75.5</c:v>
                </c:pt>
                <c:pt idx="570">
                  <c:v>-75</c:v>
                </c:pt>
                <c:pt idx="571">
                  <c:v>-74.5</c:v>
                </c:pt>
                <c:pt idx="572">
                  <c:v>-74</c:v>
                </c:pt>
                <c:pt idx="573">
                  <c:v>-73.5</c:v>
                </c:pt>
                <c:pt idx="574">
                  <c:v>-73</c:v>
                </c:pt>
                <c:pt idx="575">
                  <c:v>-72.5</c:v>
                </c:pt>
                <c:pt idx="576">
                  <c:v>-72</c:v>
                </c:pt>
                <c:pt idx="577">
                  <c:v>-71.5</c:v>
                </c:pt>
                <c:pt idx="578">
                  <c:v>-71</c:v>
                </c:pt>
                <c:pt idx="579">
                  <c:v>-70.5</c:v>
                </c:pt>
                <c:pt idx="580">
                  <c:v>-70</c:v>
                </c:pt>
                <c:pt idx="581">
                  <c:v>-69.5</c:v>
                </c:pt>
                <c:pt idx="582">
                  <c:v>-69</c:v>
                </c:pt>
                <c:pt idx="583">
                  <c:v>-68.5</c:v>
                </c:pt>
                <c:pt idx="584">
                  <c:v>-68</c:v>
                </c:pt>
                <c:pt idx="585">
                  <c:v>-67.5</c:v>
                </c:pt>
                <c:pt idx="586">
                  <c:v>-67</c:v>
                </c:pt>
                <c:pt idx="587">
                  <c:v>-66.5</c:v>
                </c:pt>
                <c:pt idx="588">
                  <c:v>-66</c:v>
                </c:pt>
                <c:pt idx="589">
                  <c:v>-65.5</c:v>
                </c:pt>
                <c:pt idx="590">
                  <c:v>-65</c:v>
                </c:pt>
                <c:pt idx="591">
                  <c:v>-64.5</c:v>
                </c:pt>
                <c:pt idx="592">
                  <c:v>-64</c:v>
                </c:pt>
                <c:pt idx="593">
                  <c:v>-63.5</c:v>
                </c:pt>
                <c:pt idx="594">
                  <c:v>-63</c:v>
                </c:pt>
                <c:pt idx="595">
                  <c:v>-62.5</c:v>
                </c:pt>
                <c:pt idx="596">
                  <c:v>-62</c:v>
                </c:pt>
                <c:pt idx="597">
                  <c:v>-61.5</c:v>
                </c:pt>
                <c:pt idx="598">
                  <c:v>-61</c:v>
                </c:pt>
                <c:pt idx="599">
                  <c:v>-60.5</c:v>
                </c:pt>
                <c:pt idx="600">
                  <c:v>-60</c:v>
                </c:pt>
                <c:pt idx="601">
                  <c:v>-59.5</c:v>
                </c:pt>
                <c:pt idx="602">
                  <c:v>-59</c:v>
                </c:pt>
                <c:pt idx="603">
                  <c:v>-58.5</c:v>
                </c:pt>
                <c:pt idx="604">
                  <c:v>-58</c:v>
                </c:pt>
                <c:pt idx="605">
                  <c:v>-57.5</c:v>
                </c:pt>
                <c:pt idx="606">
                  <c:v>-57</c:v>
                </c:pt>
                <c:pt idx="607">
                  <c:v>-56.5</c:v>
                </c:pt>
                <c:pt idx="608">
                  <c:v>-56</c:v>
                </c:pt>
                <c:pt idx="609">
                  <c:v>-55.5</c:v>
                </c:pt>
                <c:pt idx="610">
                  <c:v>-55</c:v>
                </c:pt>
                <c:pt idx="611">
                  <c:v>-54.5</c:v>
                </c:pt>
                <c:pt idx="612">
                  <c:v>-54</c:v>
                </c:pt>
                <c:pt idx="613">
                  <c:v>-53.5</c:v>
                </c:pt>
                <c:pt idx="614">
                  <c:v>-53</c:v>
                </c:pt>
                <c:pt idx="615">
                  <c:v>-52.5</c:v>
                </c:pt>
                <c:pt idx="616">
                  <c:v>-52</c:v>
                </c:pt>
                <c:pt idx="617">
                  <c:v>-51.5</c:v>
                </c:pt>
                <c:pt idx="618">
                  <c:v>-51</c:v>
                </c:pt>
                <c:pt idx="619">
                  <c:v>-50.5</c:v>
                </c:pt>
                <c:pt idx="620">
                  <c:v>-50</c:v>
                </c:pt>
                <c:pt idx="621">
                  <c:v>-49.5</c:v>
                </c:pt>
                <c:pt idx="622">
                  <c:v>-49</c:v>
                </c:pt>
                <c:pt idx="623">
                  <c:v>-48.5</c:v>
                </c:pt>
                <c:pt idx="624">
                  <c:v>-48</c:v>
                </c:pt>
                <c:pt idx="625">
                  <c:v>-47.5</c:v>
                </c:pt>
                <c:pt idx="626">
                  <c:v>-47</c:v>
                </c:pt>
                <c:pt idx="627">
                  <c:v>-46.5</c:v>
                </c:pt>
                <c:pt idx="628">
                  <c:v>-46</c:v>
                </c:pt>
                <c:pt idx="629">
                  <c:v>-45.5</c:v>
                </c:pt>
                <c:pt idx="630">
                  <c:v>-45</c:v>
                </c:pt>
                <c:pt idx="631">
                  <c:v>-44.5</c:v>
                </c:pt>
                <c:pt idx="632">
                  <c:v>-44</c:v>
                </c:pt>
                <c:pt idx="633">
                  <c:v>-43.5</c:v>
                </c:pt>
                <c:pt idx="634">
                  <c:v>-43</c:v>
                </c:pt>
                <c:pt idx="635">
                  <c:v>-42.5</c:v>
                </c:pt>
                <c:pt idx="636">
                  <c:v>-42</c:v>
                </c:pt>
                <c:pt idx="637">
                  <c:v>-41.5</c:v>
                </c:pt>
                <c:pt idx="638">
                  <c:v>-41</c:v>
                </c:pt>
                <c:pt idx="639">
                  <c:v>-40.5</c:v>
                </c:pt>
                <c:pt idx="640">
                  <c:v>-40</c:v>
                </c:pt>
                <c:pt idx="641">
                  <c:v>-39.5</c:v>
                </c:pt>
                <c:pt idx="642">
                  <c:v>-39</c:v>
                </c:pt>
                <c:pt idx="643">
                  <c:v>-38.5</c:v>
                </c:pt>
                <c:pt idx="644">
                  <c:v>-38</c:v>
                </c:pt>
                <c:pt idx="645">
                  <c:v>-37.5</c:v>
                </c:pt>
                <c:pt idx="646">
                  <c:v>-37</c:v>
                </c:pt>
                <c:pt idx="647">
                  <c:v>-36.5</c:v>
                </c:pt>
                <c:pt idx="648">
                  <c:v>-36</c:v>
                </c:pt>
                <c:pt idx="649">
                  <c:v>-35.5</c:v>
                </c:pt>
                <c:pt idx="650">
                  <c:v>-35</c:v>
                </c:pt>
                <c:pt idx="651">
                  <c:v>-34.5</c:v>
                </c:pt>
                <c:pt idx="652">
                  <c:v>-34</c:v>
                </c:pt>
                <c:pt idx="653">
                  <c:v>-33.5</c:v>
                </c:pt>
                <c:pt idx="654">
                  <c:v>-33</c:v>
                </c:pt>
                <c:pt idx="655">
                  <c:v>-32.5</c:v>
                </c:pt>
                <c:pt idx="656">
                  <c:v>-32</c:v>
                </c:pt>
                <c:pt idx="657">
                  <c:v>-31.5</c:v>
                </c:pt>
                <c:pt idx="658">
                  <c:v>-31</c:v>
                </c:pt>
                <c:pt idx="659">
                  <c:v>-30.5</c:v>
                </c:pt>
                <c:pt idx="660">
                  <c:v>-30</c:v>
                </c:pt>
                <c:pt idx="661">
                  <c:v>-29.5</c:v>
                </c:pt>
                <c:pt idx="662">
                  <c:v>-29</c:v>
                </c:pt>
                <c:pt idx="663">
                  <c:v>-28.5</c:v>
                </c:pt>
                <c:pt idx="664">
                  <c:v>-28</c:v>
                </c:pt>
                <c:pt idx="665">
                  <c:v>-27.5</c:v>
                </c:pt>
                <c:pt idx="666">
                  <c:v>-27</c:v>
                </c:pt>
                <c:pt idx="667">
                  <c:v>-26.5</c:v>
                </c:pt>
                <c:pt idx="668">
                  <c:v>-26</c:v>
                </c:pt>
                <c:pt idx="669">
                  <c:v>-25.5</c:v>
                </c:pt>
                <c:pt idx="670">
                  <c:v>-25</c:v>
                </c:pt>
                <c:pt idx="671">
                  <c:v>-24.5</c:v>
                </c:pt>
                <c:pt idx="672">
                  <c:v>-24</c:v>
                </c:pt>
                <c:pt idx="673">
                  <c:v>-23.5</c:v>
                </c:pt>
                <c:pt idx="674">
                  <c:v>-23</c:v>
                </c:pt>
                <c:pt idx="675">
                  <c:v>-22.5</c:v>
                </c:pt>
                <c:pt idx="676">
                  <c:v>-22</c:v>
                </c:pt>
                <c:pt idx="677">
                  <c:v>-21.5</c:v>
                </c:pt>
                <c:pt idx="678">
                  <c:v>-21</c:v>
                </c:pt>
                <c:pt idx="679">
                  <c:v>-20.5</c:v>
                </c:pt>
                <c:pt idx="680">
                  <c:v>-20</c:v>
                </c:pt>
                <c:pt idx="681">
                  <c:v>-19.5</c:v>
                </c:pt>
                <c:pt idx="682">
                  <c:v>-19</c:v>
                </c:pt>
                <c:pt idx="683">
                  <c:v>-18.5</c:v>
                </c:pt>
                <c:pt idx="684">
                  <c:v>-18</c:v>
                </c:pt>
                <c:pt idx="685">
                  <c:v>-17.5</c:v>
                </c:pt>
                <c:pt idx="686">
                  <c:v>-17</c:v>
                </c:pt>
                <c:pt idx="687">
                  <c:v>-16.5</c:v>
                </c:pt>
                <c:pt idx="688">
                  <c:v>-16</c:v>
                </c:pt>
                <c:pt idx="689">
                  <c:v>-15.5</c:v>
                </c:pt>
                <c:pt idx="690">
                  <c:v>-15</c:v>
                </c:pt>
                <c:pt idx="691">
                  <c:v>-14.5</c:v>
                </c:pt>
                <c:pt idx="692">
                  <c:v>-14</c:v>
                </c:pt>
                <c:pt idx="693">
                  <c:v>-13.5</c:v>
                </c:pt>
                <c:pt idx="694">
                  <c:v>-13</c:v>
                </c:pt>
                <c:pt idx="695">
                  <c:v>-12.5</c:v>
                </c:pt>
                <c:pt idx="696">
                  <c:v>-12</c:v>
                </c:pt>
                <c:pt idx="697">
                  <c:v>-11.5</c:v>
                </c:pt>
                <c:pt idx="698">
                  <c:v>-11</c:v>
                </c:pt>
                <c:pt idx="699">
                  <c:v>-10.5</c:v>
                </c:pt>
                <c:pt idx="700">
                  <c:v>-10</c:v>
                </c:pt>
                <c:pt idx="701">
                  <c:v>-9.5</c:v>
                </c:pt>
                <c:pt idx="702">
                  <c:v>-9</c:v>
                </c:pt>
                <c:pt idx="703">
                  <c:v>-8.5</c:v>
                </c:pt>
                <c:pt idx="704">
                  <c:v>-8</c:v>
                </c:pt>
                <c:pt idx="705">
                  <c:v>-7.5</c:v>
                </c:pt>
                <c:pt idx="706">
                  <c:v>-7</c:v>
                </c:pt>
                <c:pt idx="707">
                  <c:v>-6.5</c:v>
                </c:pt>
                <c:pt idx="708">
                  <c:v>-6</c:v>
                </c:pt>
                <c:pt idx="709">
                  <c:v>-5.5</c:v>
                </c:pt>
                <c:pt idx="710">
                  <c:v>-5</c:v>
                </c:pt>
                <c:pt idx="711">
                  <c:v>-4.5</c:v>
                </c:pt>
                <c:pt idx="712">
                  <c:v>-4</c:v>
                </c:pt>
                <c:pt idx="713">
                  <c:v>-3.5</c:v>
                </c:pt>
                <c:pt idx="714">
                  <c:v>-3</c:v>
                </c:pt>
                <c:pt idx="715">
                  <c:v>-2.5</c:v>
                </c:pt>
                <c:pt idx="716">
                  <c:v>-2</c:v>
                </c:pt>
                <c:pt idx="717">
                  <c:v>-1.5</c:v>
                </c:pt>
                <c:pt idx="718">
                  <c:v>-1</c:v>
                </c:pt>
                <c:pt idx="719">
                  <c:v>-0.5</c:v>
                </c:pt>
                <c:pt idx="720">
                  <c:v>0</c:v>
                </c:pt>
                <c:pt idx="721">
                  <c:v>0.5</c:v>
                </c:pt>
                <c:pt idx="722">
                  <c:v>1</c:v>
                </c:pt>
                <c:pt idx="723">
                  <c:v>1.5</c:v>
                </c:pt>
                <c:pt idx="724">
                  <c:v>2</c:v>
                </c:pt>
                <c:pt idx="725">
                  <c:v>2.5</c:v>
                </c:pt>
                <c:pt idx="726">
                  <c:v>3</c:v>
                </c:pt>
                <c:pt idx="727">
                  <c:v>3.5</c:v>
                </c:pt>
                <c:pt idx="728">
                  <c:v>4</c:v>
                </c:pt>
                <c:pt idx="729">
                  <c:v>4.5</c:v>
                </c:pt>
                <c:pt idx="730">
                  <c:v>5</c:v>
                </c:pt>
                <c:pt idx="731">
                  <c:v>5.5</c:v>
                </c:pt>
                <c:pt idx="732">
                  <c:v>6</c:v>
                </c:pt>
                <c:pt idx="733">
                  <c:v>6.5</c:v>
                </c:pt>
                <c:pt idx="734">
                  <c:v>7</c:v>
                </c:pt>
                <c:pt idx="735">
                  <c:v>7.5</c:v>
                </c:pt>
                <c:pt idx="736">
                  <c:v>8</c:v>
                </c:pt>
                <c:pt idx="737">
                  <c:v>8.5</c:v>
                </c:pt>
                <c:pt idx="738">
                  <c:v>9</c:v>
                </c:pt>
                <c:pt idx="739">
                  <c:v>9.5</c:v>
                </c:pt>
                <c:pt idx="740">
                  <c:v>10</c:v>
                </c:pt>
                <c:pt idx="741">
                  <c:v>10.5</c:v>
                </c:pt>
                <c:pt idx="742">
                  <c:v>11</c:v>
                </c:pt>
                <c:pt idx="743">
                  <c:v>11.5</c:v>
                </c:pt>
                <c:pt idx="744">
                  <c:v>12</c:v>
                </c:pt>
                <c:pt idx="745">
                  <c:v>12.5</c:v>
                </c:pt>
                <c:pt idx="746">
                  <c:v>13</c:v>
                </c:pt>
                <c:pt idx="747">
                  <c:v>13.5</c:v>
                </c:pt>
                <c:pt idx="748">
                  <c:v>14</c:v>
                </c:pt>
                <c:pt idx="749">
                  <c:v>14.5</c:v>
                </c:pt>
                <c:pt idx="750">
                  <c:v>15</c:v>
                </c:pt>
                <c:pt idx="751">
                  <c:v>15.5</c:v>
                </c:pt>
                <c:pt idx="752">
                  <c:v>16</c:v>
                </c:pt>
                <c:pt idx="753">
                  <c:v>16.5</c:v>
                </c:pt>
                <c:pt idx="754">
                  <c:v>17</c:v>
                </c:pt>
                <c:pt idx="755">
                  <c:v>17.5</c:v>
                </c:pt>
                <c:pt idx="756">
                  <c:v>18</c:v>
                </c:pt>
                <c:pt idx="757">
                  <c:v>18.5</c:v>
                </c:pt>
                <c:pt idx="758">
                  <c:v>19</c:v>
                </c:pt>
                <c:pt idx="759">
                  <c:v>19.5</c:v>
                </c:pt>
                <c:pt idx="760">
                  <c:v>20</c:v>
                </c:pt>
                <c:pt idx="761">
                  <c:v>20.5</c:v>
                </c:pt>
                <c:pt idx="762">
                  <c:v>21</c:v>
                </c:pt>
                <c:pt idx="763">
                  <c:v>21.5</c:v>
                </c:pt>
                <c:pt idx="764">
                  <c:v>22</c:v>
                </c:pt>
                <c:pt idx="765">
                  <c:v>22.5</c:v>
                </c:pt>
                <c:pt idx="766">
                  <c:v>23</c:v>
                </c:pt>
                <c:pt idx="767">
                  <c:v>23.5</c:v>
                </c:pt>
                <c:pt idx="768">
                  <c:v>24</c:v>
                </c:pt>
                <c:pt idx="769">
                  <c:v>24.5</c:v>
                </c:pt>
                <c:pt idx="770">
                  <c:v>25</c:v>
                </c:pt>
                <c:pt idx="771">
                  <c:v>25.5</c:v>
                </c:pt>
                <c:pt idx="772">
                  <c:v>26</c:v>
                </c:pt>
                <c:pt idx="773">
                  <c:v>26.5</c:v>
                </c:pt>
                <c:pt idx="774">
                  <c:v>27</c:v>
                </c:pt>
                <c:pt idx="775">
                  <c:v>27.5</c:v>
                </c:pt>
                <c:pt idx="776">
                  <c:v>28</c:v>
                </c:pt>
                <c:pt idx="777">
                  <c:v>28.5</c:v>
                </c:pt>
                <c:pt idx="778">
                  <c:v>29</c:v>
                </c:pt>
                <c:pt idx="779">
                  <c:v>29.5</c:v>
                </c:pt>
                <c:pt idx="780">
                  <c:v>30</c:v>
                </c:pt>
                <c:pt idx="781">
                  <c:v>30.5</c:v>
                </c:pt>
                <c:pt idx="782">
                  <c:v>31</c:v>
                </c:pt>
                <c:pt idx="783">
                  <c:v>31.5</c:v>
                </c:pt>
                <c:pt idx="784">
                  <c:v>32</c:v>
                </c:pt>
                <c:pt idx="785">
                  <c:v>32.5</c:v>
                </c:pt>
                <c:pt idx="786">
                  <c:v>33</c:v>
                </c:pt>
                <c:pt idx="787">
                  <c:v>33.5</c:v>
                </c:pt>
                <c:pt idx="788">
                  <c:v>34</c:v>
                </c:pt>
                <c:pt idx="789">
                  <c:v>34.5</c:v>
                </c:pt>
                <c:pt idx="790">
                  <c:v>35</c:v>
                </c:pt>
                <c:pt idx="791">
                  <c:v>35.5</c:v>
                </c:pt>
                <c:pt idx="792">
                  <c:v>36</c:v>
                </c:pt>
                <c:pt idx="793">
                  <c:v>36.5</c:v>
                </c:pt>
                <c:pt idx="794">
                  <c:v>37</c:v>
                </c:pt>
                <c:pt idx="795">
                  <c:v>37.5</c:v>
                </c:pt>
                <c:pt idx="796">
                  <c:v>38</c:v>
                </c:pt>
                <c:pt idx="797">
                  <c:v>38.5</c:v>
                </c:pt>
                <c:pt idx="798">
                  <c:v>39</c:v>
                </c:pt>
                <c:pt idx="799">
                  <c:v>39.5</c:v>
                </c:pt>
                <c:pt idx="800">
                  <c:v>40</c:v>
                </c:pt>
                <c:pt idx="801">
                  <c:v>40.5</c:v>
                </c:pt>
                <c:pt idx="802">
                  <c:v>41</c:v>
                </c:pt>
                <c:pt idx="803">
                  <c:v>41.5</c:v>
                </c:pt>
                <c:pt idx="804">
                  <c:v>42</c:v>
                </c:pt>
                <c:pt idx="805">
                  <c:v>42.5</c:v>
                </c:pt>
                <c:pt idx="806">
                  <c:v>43</c:v>
                </c:pt>
                <c:pt idx="807">
                  <c:v>43.5</c:v>
                </c:pt>
                <c:pt idx="808">
                  <c:v>44</c:v>
                </c:pt>
                <c:pt idx="809">
                  <c:v>44.5</c:v>
                </c:pt>
                <c:pt idx="810">
                  <c:v>45</c:v>
                </c:pt>
                <c:pt idx="811">
                  <c:v>45.5</c:v>
                </c:pt>
                <c:pt idx="812">
                  <c:v>46</c:v>
                </c:pt>
                <c:pt idx="813">
                  <c:v>46.5</c:v>
                </c:pt>
                <c:pt idx="814">
                  <c:v>47</c:v>
                </c:pt>
                <c:pt idx="815">
                  <c:v>47.5</c:v>
                </c:pt>
                <c:pt idx="816">
                  <c:v>48</c:v>
                </c:pt>
                <c:pt idx="817">
                  <c:v>48.5</c:v>
                </c:pt>
                <c:pt idx="818">
                  <c:v>49</c:v>
                </c:pt>
                <c:pt idx="819">
                  <c:v>49.5</c:v>
                </c:pt>
                <c:pt idx="820">
                  <c:v>50</c:v>
                </c:pt>
                <c:pt idx="821">
                  <c:v>50.5</c:v>
                </c:pt>
                <c:pt idx="822">
                  <c:v>51</c:v>
                </c:pt>
                <c:pt idx="823">
                  <c:v>51.5</c:v>
                </c:pt>
                <c:pt idx="824">
                  <c:v>52</c:v>
                </c:pt>
                <c:pt idx="825">
                  <c:v>52.5</c:v>
                </c:pt>
                <c:pt idx="826">
                  <c:v>53</c:v>
                </c:pt>
                <c:pt idx="827">
                  <c:v>53.5</c:v>
                </c:pt>
                <c:pt idx="828">
                  <c:v>54</c:v>
                </c:pt>
                <c:pt idx="829">
                  <c:v>54.5</c:v>
                </c:pt>
                <c:pt idx="830">
                  <c:v>55</c:v>
                </c:pt>
                <c:pt idx="831">
                  <c:v>55.5</c:v>
                </c:pt>
                <c:pt idx="832">
                  <c:v>56</c:v>
                </c:pt>
                <c:pt idx="833">
                  <c:v>56.5</c:v>
                </c:pt>
                <c:pt idx="834">
                  <c:v>57</c:v>
                </c:pt>
                <c:pt idx="835">
                  <c:v>57.5</c:v>
                </c:pt>
                <c:pt idx="836">
                  <c:v>58</c:v>
                </c:pt>
                <c:pt idx="837">
                  <c:v>58.5</c:v>
                </c:pt>
                <c:pt idx="838">
                  <c:v>59</c:v>
                </c:pt>
                <c:pt idx="839">
                  <c:v>59.5</c:v>
                </c:pt>
                <c:pt idx="840">
                  <c:v>60</c:v>
                </c:pt>
                <c:pt idx="841">
                  <c:v>60.5</c:v>
                </c:pt>
                <c:pt idx="842">
                  <c:v>61</c:v>
                </c:pt>
                <c:pt idx="843">
                  <c:v>61.5</c:v>
                </c:pt>
                <c:pt idx="844">
                  <c:v>62</c:v>
                </c:pt>
                <c:pt idx="845">
                  <c:v>62.5</c:v>
                </c:pt>
                <c:pt idx="846">
                  <c:v>63</c:v>
                </c:pt>
                <c:pt idx="847">
                  <c:v>63.5</c:v>
                </c:pt>
                <c:pt idx="848">
                  <c:v>64</c:v>
                </c:pt>
                <c:pt idx="849">
                  <c:v>64.5</c:v>
                </c:pt>
                <c:pt idx="850">
                  <c:v>65</c:v>
                </c:pt>
                <c:pt idx="851">
                  <c:v>65.5</c:v>
                </c:pt>
                <c:pt idx="852">
                  <c:v>66</c:v>
                </c:pt>
                <c:pt idx="853">
                  <c:v>66.5</c:v>
                </c:pt>
                <c:pt idx="854">
                  <c:v>67</c:v>
                </c:pt>
                <c:pt idx="855">
                  <c:v>67.5</c:v>
                </c:pt>
                <c:pt idx="856">
                  <c:v>68</c:v>
                </c:pt>
                <c:pt idx="857">
                  <c:v>68.5</c:v>
                </c:pt>
                <c:pt idx="858">
                  <c:v>69</c:v>
                </c:pt>
                <c:pt idx="859">
                  <c:v>69.5</c:v>
                </c:pt>
                <c:pt idx="860">
                  <c:v>70</c:v>
                </c:pt>
                <c:pt idx="861">
                  <c:v>70.5</c:v>
                </c:pt>
                <c:pt idx="862">
                  <c:v>71</c:v>
                </c:pt>
                <c:pt idx="863">
                  <c:v>71.5</c:v>
                </c:pt>
                <c:pt idx="864">
                  <c:v>72</c:v>
                </c:pt>
                <c:pt idx="865">
                  <c:v>72.5</c:v>
                </c:pt>
                <c:pt idx="866">
                  <c:v>73</c:v>
                </c:pt>
                <c:pt idx="867">
                  <c:v>73.5</c:v>
                </c:pt>
                <c:pt idx="868">
                  <c:v>74</c:v>
                </c:pt>
                <c:pt idx="869">
                  <c:v>74.5</c:v>
                </c:pt>
                <c:pt idx="870">
                  <c:v>75</c:v>
                </c:pt>
                <c:pt idx="871">
                  <c:v>75.5</c:v>
                </c:pt>
                <c:pt idx="872">
                  <c:v>76</c:v>
                </c:pt>
                <c:pt idx="873">
                  <c:v>76.5</c:v>
                </c:pt>
                <c:pt idx="874">
                  <c:v>77</c:v>
                </c:pt>
                <c:pt idx="875">
                  <c:v>77.5</c:v>
                </c:pt>
                <c:pt idx="876">
                  <c:v>78</c:v>
                </c:pt>
                <c:pt idx="877">
                  <c:v>78.5</c:v>
                </c:pt>
                <c:pt idx="878">
                  <c:v>79</c:v>
                </c:pt>
                <c:pt idx="879">
                  <c:v>79.5</c:v>
                </c:pt>
                <c:pt idx="880">
                  <c:v>80</c:v>
                </c:pt>
                <c:pt idx="881">
                  <c:v>80.5</c:v>
                </c:pt>
                <c:pt idx="882">
                  <c:v>81</c:v>
                </c:pt>
                <c:pt idx="883">
                  <c:v>81.5</c:v>
                </c:pt>
                <c:pt idx="884">
                  <c:v>82</c:v>
                </c:pt>
                <c:pt idx="885">
                  <c:v>82.5</c:v>
                </c:pt>
                <c:pt idx="886">
                  <c:v>83</c:v>
                </c:pt>
                <c:pt idx="887">
                  <c:v>83.5</c:v>
                </c:pt>
                <c:pt idx="888">
                  <c:v>84</c:v>
                </c:pt>
                <c:pt idx="889">
                  <c:v>84.5</c:v>
                </c:pt>
                <c:pt idx="890">
                  <c:v>85</c:v>
                </c:pt>
                <c:pt idx="891">
                  <c:v>85.5</c:v>
                </c:pt>
                <c:pt idx="892">
                  <c:v>86</c:v>
                </c:pt>
                <c:pt idx="893">
                  <c:v>86.5</c:v>
                </c:pt>
                <c:pt idx="894">
                  <c:v>87</c:v>
                </c:pt>
                <c:pt idx="895">
                  <c:v>87.5</c:v>
                </c:pt>
                <c:pt idx="896">
                  <c:v>88</c:v>
                </c:pt>
                <c:pt idx="897">
                  <c:v>88.5</c:v>
                </c:pt>
                <c:pt idx="898">
                  <c:v>89</c:v>
                </c:pt>
                <c:pt idx="899">
                  <c:v>89.5</c:v>
                </c:pt>
                <c:pt idx="900">
                  <c:v>90</c:v>
                </c:pt>
                <c:pt idx="901">
                  <c:v>90.5</c:v>
                </c:pt>
                <c:pt idx="902">
                  <c:v>91</c:v>
                </c:pt>
                <c:pt idx="903">
                  <c:v>91.5</c:v>
                </c:pt>
                <c:pt idx="904">
                  <c:v>92</c:v>
                </c:pt>
                <c:pt idx="905">
                  <c:v>92.5</c:v>
                </c:pt>
                <c:pt idx="906">
                  <c:v>93</c:v>
                </c:pt>
                <c:pt idx="907">
                  <c:v>93.5</c:v>
                </c:pt>
                <c:pt idx="908">
                  <c:v>94</c:v>
                </c:pt>
                <c:pt idx="909">
                  <c:v>94.5</c:v>
                </c:pt>
                <c:pt idx="910">
                  <c:v>95</c:v>
                </c:pt>
                <c:pt idx="911">
                  <c:v>95.5</c:v>
                </c:pt>
                <c:pt idx="912">
                  <c:v>96</c:v>
                </c:pt>
                <c:pt idx="913">
                  <c:v>96.5</c:v>
                </c:pt>
                <c:pt idx="914">
                  <c:v>97</c:v>
                </c:pt>
                <c:pt idx="915">
                  <c:v>97.5</c:v>
                </c:pt>
                <c:pt idx="916">
                  <c:v>98</c:v>
                </c:pt>
                <c:pt idx="917">
                  <c:v>98.5</c:v>
                </c:pt>
                <c:pt idx="918">
                  <c:v>99</c:v>
                </c:pt>
                <c:pt idx="919">
                  <c:v>99.5</c:v>
                </c:pt>
                <c:pt idx="920">
                  <c:v>100</c:v>
                </c:pt>
                <c:pt idx="921">
                  <c:v>100.5</c:v>
                </c:pt>
                <c:pt idx="922">
                  <c:v>101</c:v>
                </c:pt>
                <c:pt idx="923">
                  <c:v>101.5</c:v>
                </c:pt>
                <c:pt idx="924">
                  <c:v>102</c:v>
                </c:pt>
                <c:pt idx="925">
                  <c:v>102.5</c:v>
                </c:pt>
                <c:pt idx="926">
                  <c:v>103</c:v>
                </c:pt>
                <c:pt idx="927">
                  <c:v>103.5</c:v>
                </c:pt>
                <c:pt idx="928">
                  <c:v>104</c:v>
                </c:pt>
                <c:pt idx="929">
                  <c:v>104.5</c:v>
                </c:pt>
                <c:pt idx="930">
                  <c:v>105</c:v>
                </c:pt>
                <c:pt idx="931">
                  <c:v>105.5</c:v>
                </c:pt>
                <c:pt idx="932">
                  <c:v>106</c:v>
                </c:pt>
                <c:pt idx="933">
                  <c:v>106.5</c:v>
                </c:pt>
                <c:pt idx="934">
                  <c:v>107</c:v>
                </c:pt>
                <c:pt idx="935">
                  <c:v>107.5</c:v>
                </c:pt>
                <c:pt idx="936">
                  <c:v>108</c:v>
                </c:pt>
                <c:pt idx="937">
                  <c:v>108.5</c:v>
                </c:pt>
                <c:pt idx="938">
                  <c:v>109</c:v>
                </c:pt>
                <c:pt idx="939">
                  <c:v>109.5</c:v>
                </c:pt>
                <c:pt idx="940">
                  <c:v>110</c:v>
                </c:pt>
                <c:pt idx="941">
                  <c:v>110.5</c:v>
                </c:pt>
                <c:pt idx="942">
                  <c:v>111</c:v>
                </c:pt>
                <c:pt idx="943">
                  <c:v>111.5</c:v>
                </c:pt>
                <c:pt idx="944">
                  <c:v>112</c:v>
                </c:pt>
                <c:pt idx="945">
                  <c:v>112.5</c:v>
                </c:pt>
                <c:pt idx="946">
                  <c:v>113</c:v>
                </c:pt>
                <c:pt idx="947">
                  <c:v>113.5</c:v>
                </c:pt>
                <c:pt idx="948">
                  <c:v>114</c:v>
                </c:pt>
                <c:pt idx="949">
                  <c:v>114.5</c:v>
                </c:pt>
                <c:pt idx="950">
                  <c:v>115</c:v>
                </c:pt>
                <c:pt idx="951">
                  <c:v>115.5</c:v>
                </c:pt>
                <c:pt idx="952">
                  <c:v>116</c:v>
                </c:pt>
                <c:pt idx="953">
                  <c:v>116.5</c:v>
                </c:pt>
                <c:pt idx="954">
                  <c:v>117</c:v>
                </c:pt>
                <c:pt idx="955">
                  <c:v>117.5</c:v>
                </c:pt>
                <c:pt idx="956">
                  <c:v>118</c:v>
                </c:pt>
                <c:pt idx="957">
                  <c:v>118.5</c:v>
                </c:pt>
                <c:pt idx="958">
                  <c:v>119</c:v>
                </c:pt>
                <c:pt idx="959">
                  <c:v>119.5</c:v>
                </c:pt>
                <c:pt idx="960">
                  <c:v>120</c:v>
                </c:pt>
                <c:pt idx="961">
                  <c:v>120.5</c:v>
                </c:pt>
                <c:pt idx="962">
                  <c:v>121</c:v>
                </c:pt>
                <c:pt idx="963">
                  <c:v>121.5</c:v>
                </c:pt>
                <c:pt idx="964">
                  <c:v>122</c:v>
                </c:pt>
                <c:pt idx="965">
                  <c:v>122.5</c:v>
                </c:pt>
                <c:pt idx="966">
                  <c:v>123</c:v>
                </c:pt>
                <c:pt idx="967">
                  <c:v>123.5</c:v>
                </c:pt>
                <c:pt idx="968">
                  <c:v>124</c:v>
                </c:pt>
                <c:pt idx="969">
                  <c:v>124.5</c:v>
                </c:pt>
                <c:pt idx="970">
                  <c:v>125</c:v>
                </c:pt>
                <c:pt idx="971">
                  <c:v>125.5</c:v>
                </c:pt>
                <c:pt idx="972">
                  <c:v>126</c:v>
                </c:pt>
                <c:pt idx="973">
                  <c:v>126.5</c:v>
                </c:pt>
                <c:pt idx="974">
                  <c:v>127</c:v>
                </c:pt>
                <c:pt idx="975">
                  <c:v>127.5</c:v>
                </c:pt>
                <c:pt idx="976">
                  <c:v>128</c:v>
                </c:pt>
                <c:pt idx="977">
                  <c:v>128.5</c:v>
                </c:pt>
                <c:pt idx="978">
                  <c:v>129</c:v>
                </c:pt>
                <c:pt idx="979">
                  <c:v>129.5</c:v>
                </c:pt>
                <c:pt idx="980">
                  <c:v>130</c:v>
                </c:pt>
                <c:pt idx="981">
                  <c:v>130.5</c:v>
                </c:pt>
                <c:pt idx="982">
                  <c:v>131</c:v>
                </c:pt>
                <c:pt idx="983">
                  <c:v>131.5</c:v>
                </c:pt>
                <c:pt idx="984">
                  <c:v>132</c:v>
                </c:pt>
                <c:pt idx="985">
                  <c:v>132.5</c:v>
                </c:pt>
                <c:pt idx="986">
                  <c:v>133</c:v>
                </c:pt>
                <c:pt idx="987">
                  <c:v>133.5</c:v>
                </c:pt>
                <c:pt idx="988">
                  <c:v>134</c:v>
                </c:pt>
                <c:pt idx="989">
                  <c:v>134.5</c:v>
                </c:pt>
                <c:pt idx="990">
                  <c:v>135</c:v>
                </c:pt>
                <c:pt idx="991">
                  <c:v>135.5</c:v>
                </c:pt>
                <c:pt idx="992">
                  <c:v>136</c:v>
                </c:pt>
                <c:pt idx="993">
                  <c:v>136.5</c:v>
                </c:pt>
                <c:pt idx="994">
                  <c:v>137</c:v>
                </c:pt>
                <c:pt idx="995">
                  <c:v>137.5</c:v>
                </c:pt>
                <c:pt idx="996">
                  <c:v>138</c:v>
                </c:pt>
                <c:pt idx="997">
                  <c:v>138.5</c:v>
                </c:pt>
                <c:pt idx="998">
                  <c:v>139</c:v>
                </c:pt>
                <c:pt idx="999">
                  <c:v>139.5</c:v>
                </c:pt>
                <c:pt idx="1000">
                  <c:v>140</c:v>
                </c:pt>
                <c:pt idx="1001">
                  <c:v>140.5</c:v>
                </c:pt>
                <c:pt idx="1002">
                  <c:v>141</c:v>
                </c:pt>
                <c:pt idx="1003">
                  <c:v>141.5</c:v>
                </c:pt>
                <c:pt idx="1004">
                  <c:v>142</c:v>
                </c:pt>
                <c:pt idx="1005">
                  <c:v>142.5</c:v>
                </c:pt>
                <c:pt idx="1006">
                  <c:v>143</c:v>
                </c:pt>
                <c:pt idx="1007">
                  <c:v>143.5</c:v>
                </c:pt>
                <c:pt idx="1008">
                  <c:v>144</c:v>
                </c:pt>
                <c:pt idx="1009">
                  <c:v>144.5</c:v>
                </c:pt>
                <c:pt idx="1010">
                  <c:v>145</c:v>
                </c:pt>
                <c:pt idx="1011">
                  <c:v>145.5</c:v>
                </c:pt>
                <c:pt idx="1012">
                  <c:v>146</c:v>
                </c:pt>
                <c:pt idx="1013">
                  <c:v>146.5</c:v>
                </c:pt>
                <c:pt idx="1014">
                  <c:v>147</c:v>
                </c:pt>
                <c:pt idx="1015">
                  <c:v>147.5</c:v>
                </c:pt>
                <c:pt idx="1016">
                  <c:v>148</c:v>
                </c:pt>
                <c:pt idx="1017">
                  <c:v>148.5</c:v>
                </c:pt>
                <c:pt idx="1018">
                  <c:v>149</c:v>
                </c:pt>
                <c:pt idx="1019">
                  <c:v>149.5</c:v>
                </c:pt>
                <c:pt idx="1020">
                  <c:v>150</c:v>
                </c:pt>
                <c:pt idx="1021">
                  <c:v>150.5</c:v>
                </c:pt>
                <c:pt idx="1022">
                  <c:v>151</c:v>
                </c:pt>
                <c:pt idx="1023">
                  <c:v>151.5</c:v>
                </c:pt>
                <c:pt idx="1024">
                  <c:v>152</c:v>
                </c:pt>
                <c:pt idx="1025">
                  <c:v>152.5</c:v>
                </c:pt>
                <c:pt idx="1026">
                  <c:v>153</c:v>
                </c:pt>
                <c:pt idx="1027">
                  <c:v>153.5</c:v>
                </c:pt>
                <c:pt idx="1028">
                  <c:v>154</c:v>
                </c:pt>
                <c:pt idx="1029">
                  <c:v>154.5</c:v>
                </c:pt>
                <c:pt idx="1030">
                  <c:v>155</c:v>
                </c:pt>
                <c:pt idx="1031">
                  <c:v>155.5</c:v>
                </c:pt>
                <c:pt idx="1032">
                  <c:v>156</c:v>
                </c:pt>
                <c:pt idx="1033">
                  <c:v>156.5</c:v>
                </c:pt>
                <c:pt idx="1034">
                  <c:v>157</c:v>
                </c:pt>
                <c:pt idx="1035">
                  <c:v>157.5</c:v>
                </c:pt>
                <c:pt idx="1036">
                  <c:v>158</c:v>
                </c:pt>
                <c:pt idx="1037">
                  <c:v>158.5</c:v>
                </c:pt>
                <c:pt idx="1038">
                  <c:v>159</c:v>
                </c:pt>
                <c:pt idx="1039">
                  <c:v>159.5</c:v>
                </c:pt>
                <c:pt idx="1040">
                  <c:v>160</c:v>
                </c:pt>
                <c:pt idx="1041">
                  <c:v>160.5</c:v>
                </c:pt>
                <c:pt idx="1042">
                  <c:v>161</c:v>
                </c:pt>
                <c:pt idx="1043">
                  <c:v>161.5</c:v>
                </c:pt>
                <c:pt idx="1044">
                  <c:v>162</c:v>
                </c:pt>
                <c:pt idx="1045">
                  <c:v>162.5</c:v>
                </c:pt>
                <c:pt idx="1046">
                  <c:v>163</c:v>
                </c:pt>
                <c:pt idx="1047">
                  <c:v>163.5</c:v>
                </c:pt>
                <c:pt idx="1048">
                  <c:v>164</c:v>
                </c:pt>
                <c:pt idx="1049">
                  <c:v>164.5</c:v>
                </c:pt>
                <c:pt idx="1050">
                  <c:v>165</c:v>
                </c:pt>
                <c:pt idx="1051">
                  <c:v>165.5</c:v>
                </c:pt>
                <c:pt idx="1052">
                  <c:v>166</c:v>
                </c:pt>
                <c:pt idx="1053">
                  <c:v>166.5</c:v>
                </c:pt>
                <c:pt idx="1054">
                  <c:v>167</c:v>
                </c:pt>
                <c:pt idx="1055">
                  <c:v>167.5</c:v>
                </c:pt>
                <c:pt idx="1056">
                  <c:v>168</c:v>
                </c:pt>
                <c:pt idx="1057">
                  <c:v>168.5</c:v>
                </c:pt>
                <c:pt idx="1058">
                  <c:v>169</c:v>
                </c:pt>
                <c:pt idx="1059">
                  <c:v>169.5</c:v>
                </c:pt>
                <c:pt idx="1060">
                  <c:v>170</c:v>
                </c:pt>
                <c:pt idx="1061">
                  <c:v>170.5</c:v>
                </c:pt>
                <c:pt idx="1062">
                  <c:v>171</c:v>
                </c:pt>
                <c:pt idx="1063">
                  <c:v>171.5</c:v>
                </c:pt>
                <c:pt idx="1064">
                  <c:v>172</c:v>
                </c:pt>
                <c:pt idx="1065">
                  <c:v>172.5</c:v>
                </c:pt>
                <c:pt idx="1066">
                  <c:v>173</c:v>
                </c:pt>
                <c:pt idx="1067">
                  <c:v>173.5</c:v>
                </c:pt>
                <c:pt idx="1068">
                  <c:v>174</c:v>
                </c:pt>
                <c:pt idx="1069">
                  <c:v>174.5</c:v>
                </c:pt>
                <c:pt idx="1070">
                  <c:v>175</c:v>
                </c:pt>
                <c:pt idx="1071">
                  <c:v>175.5</c:v>
                </c:pt>
                <c:pt idx="1072">
                  <c:v>176</c:v>
                </c:pt>
                <c:pt idx="1073">
                  <c:v>176.5</c:v>
                </c:pt>
                <c:pt idx="1074">
                  <c:v>177</c:v>
                </c:pt>
                <c:pt idx="1075">
                  <c:v>177.5</c:v>
                </c:pt>
                <c:pt idx="1076">
                  <c:v>178</c:v>
                </c:pt>
                <c:pt idx="1077">
                  <c:v>178.5</c:v>
                </c:pt>
                <c:pt idx="1078">
                  <c:v>179</c:v>
                </c:pt>
                <c:pt idx="1079">
                  <c:v>179.5</c:v>
                </c:pt>
                <c:pt idx="1080">
                  <c:v>180</c:v>
                </c:pt>
                <c:pt idx="1081">
                  <c:v>180.5</c:v>
                </c:pt>
                <c:pt idx="1082">
                  <c:v>181</c:v>
                </c:pt>
                <c:pt idx="1083">
                  <c:v>181.5</c:v>
                </c:pt>
                <c:pt idx="1084">
                  <c:v>182</c:v>
                </c:pt>
                <c:pt idx="1085">
                  <c:v>182.5</c:v>
                </c:pt>
                <c:pt idx="1086">
                  <c:v>183</c:v>
                </c:pt>
                <c:pt idx="1087">
                  <c:v>183.5</c:v>
                </c:pt>
                <c:pt idx="1088">
                  <c:v>184</c:v>
                </c:pt>
                <c:pt idx="1089">
                  <c:v>184.5</c:v>
                </c:pt>
                <c:pt idx="1090">
                  <c:v>185</c:v>
                </c:pt>
                <c:pt idx="1091">
                  <c:v>185.5</c:v>
                </c:pt>
                <c:pt idx="1092">
                  <c:v>186</c:v>
                </c:pt>
                <c:pt idx="1093">
                  <c:v>186.5</c:v>
                </c:pt>
                <c:pt idx="1094">
                  <c:v>187</c:v>
                </c:pt>
                <c:pt idx="1095">
                  <c:v>187.5</c:v>
                </c:pt>
                <c:pt idx="1096">
                  <c:v>188</c:v>
                </c:pt>
                <c:pt idx="1097">
                  <c:v>188.5</c:v>
                </c:pt>
                <c:pt idx="1098">
                  <c:v>189</c:v>
                </c:pt>
                <c:pt idx="1099">
                  <c:v>189.5</c:v>
                </c:pt>
                <c:pt idx="1100">
                  <c:v>190</c:v>
                </c:pt>
                <c:pt idx="1101">
                  <c:v>190.5</c:v>
                </c:pt>
                <c:pt idx="1102">
                  <c:v>191</c:v>
                </c:pt>
                <c:pt idx="1103">
                  <c:v>191.5</c:v>
                </c:pt>
                <c:pt idx="1104">
                  <c:v>192</c:v>
                </c:pt>
                <c:pt idx="1105">
                  <c:v>192.5</c:v>
                </c:pt>
                <c:pt idx="1106">
                  <c:v>193</c:v>
                </c:pt>
                <c:pt idx="1107">
                  <c:v>193.5</c:v>
                </c:pt>
                <c:pt idx="1108">
                  <c:v>194</c:v>
                </c:pt>
                <c:pt idx="1109">
                  <c:v>194.5</c:v>
                </c:pt>
                <c:pt idx="1110">
                  <c:v>195</c:v>
                </c:pt>
                <c:pt idx="1111">
                  <c:v>195.5</c:v>
                </c:pt>
                <c:pt idx="1112">
                  <c:v>196</c:v>
                </c:pt>
                <c:pt idx="1113">
                  <c:v>196.5</c:v>
                </c:pt>
                <c:pt idx="1114">
                  <c:v>197</c:v>
                </c:pt>
                <c:pt idx="1115">
                  <c:v>197.5</c:v>
                </c:pt>
                <c:pt idx="1116">
                  <c:v>198</c:v>
                </c:pt>
                <c:pt idx="1117">
                  <c:v>198.5</c:v>
                </c:pt>
                <c:pt idx="1118">
                  <c:v>199</c:v>
                </c:pt>
                <c:pt idx="1119">
                  <c:v>199.5</c:v>
                </c:pt>
                <c:pt idx="1120">
                  <c:v>200</c:v>
                </c:pt>
                <c:pt idx="1121">
                  <c:v>200.5</c:v>
                </c:pt>
                <c:pt idx="1122">
                  <c:v>201</c:v>
                </c:pt>
                <c:pt idx="1123">
                  <c:v>201.5</c:v>
                </c:pt>
                <c:pt idx="1124">
                  <c:v>202</c:v>
                </c:pt>
                <c:pt idx="1125">
                  <c:v>202.5</c:v>
                </c:pt>
                <c:pt idx="1126">
                  <c:v>203</c:v>
                </c:pt>
                <c:pt idx="1127">
                  <c:v>203.5</c:v>
                </c:pt>
                <c:pt idx="1128">
                  <c:v>204</c:v>
                </c:pt>
                <c:pt idx="1129">
                  <c:v>204.5</c:v>
                </c:pt>
                <c:pt idx="1130">
                  <c:v>205</c:v>
                </c:pt>
                <c:pt idx="1131">
                  <c:v>205.5</c:v>
                </c:pt>
                <c:pt idx="1132">
                  <c:v>206</c:v>
                </c:pt>
                <c:pt idx="1133">
                  <c:v>206.5</c:v>
                </c:pt>
                <c:pt idx="1134">
                  <c:v>207</c:v>
                </c:pt>
                <c:pt idx="1135">
                  <c:v>207.5</c:v>
                </c:pt>
                <c:pt idx="1136">
                  <c:v>208</c:v>
                </c:pt>
                <c:pt idx="1137">
                  <c:v>208.5</c:v>
                </c:pt>
                <c:pt idx="1138">
                  <c:v>209</c:v>
                </c:pt>
                <c:pt idx="1139">
                  <c:v>209.5</c:v>
                </c:pt>
                <c:pt idx="1140">
                  <c:v>210</c:v>
                </c:pt>
                <c:pt idx="1141">
                  <c:v>210.5</c:v>
                </c:pt>
                <c:pt idx="1142">
                  <c:v>211</c:v>
                </c:pt>
                <c:pt idx="1143">
                  <c:v>211.5</c:v>
                </c:pt>
                <c:pt idx="1144">
                  <c:v>212</c:v>
                </c:pt>
                <c:pt idx="1145">
                  <c:v>212.5</c:v>
                </c:pt>
                <c:pt idx="1146">
                  <c:v>213</c:v>
                </c:pt>
                <c:pt idx="1147">
                  <c:v>213.5</c:v>
                </c:pt>
                <c:pt idx="1148">
                  <c:v>214</c:v>
                </c:pt>
                <c:pt idx="1149">
                  <c:v>214.5</c:v>
                </c:pt>
                <c:pt idx="1150">
                  <c:v>215</c:v>
                </c:pt>
                <c:pt idx="1151">
                  <c:v>215.5</c:v>
                </c:pt>
                <c:pt idx="1152">
                  <c:v>216</c:v>
                </c:pt>
                <c:pt idx="1153">
                  <c:v>216.5</c:v>
                </c:pt>
                <c:pt idx="1154">
                  <c:v>217</c:v>
                </c:pt>
                <c:pt idx="1155">
                  <c:v>217.5</c:v>
                </c:pt>
                <c:pt idx="1156">
                  <c:v>218</c:v>
                </c:pt>
                <c:pt idx="1157">
                  <c:v>218.5</c:v>
                </c:pt>
                <c:pt idx="1158">
                  <c:v>219</c:v>
                </c:pt>
                <c:pt idx="1159">
                  <c:v>219.5</c:v>
                </c:pt>
                <c:pt idx="1160">
                  <c:v>220</c:v>
                </c:pt>
                <c:pt idx="1161">
                  <c:v>220.5</c:v>
                </c:pt>
                <c:pt idx="1162">
                  <c:v>221</c:v>
                </c:pt>
                <c:pt idx="1163">
                  <c:v>221.5</c:v>
                </c:pt>
                <c:pt idx="1164">
                  <c:v>222</c:v>
                </c:pt>
                <c:pt idx="1165">
                  <c:v>222.5</c:v>
                </c:pt>
                <c:pt idx="1166">
                  <c:v>223</c:v>
                </c:pt>
                <c:pt idx="1167">
                  <c:v>223.5</c:v>
                </c:pt>
                <c:pt idx="1168">
                  <c:v>224</c:v>
                </c:pt>
                <c:pt idx="1169">
                  <c:v>224.5</c:v>
                </c:pt>
                <c:pt idx="1170">
                  <c:v>225</c:v>
                </c:pt>
                <c:pt idx="1171">
                  <c:v>225.5</c:v>
                </c:pt>
                <c:pt idx="1172">
                  <c:v>226</c:v>
                </c:pt>
                <c:pt idx="1173">
                  <c:v>226.5</c:v>
                </c:pt>
                <c:pt idx="1174">
                  <c:v>227</c:v>
                </c:pt>
                <c:pt idx="1175">
                  <c:v>227.5</c:v>
                </c:pt>
                <c:pt idx="1176">
                  <c:v>228</c:v>
                </c:pt>
                <c:pt idx="1177">
                  <c:v>228.5</c:v>
                </c:pt>
                <c:pt idx="1178">
                  <c:v>229</c:v>
                </c:pt>
                <c:pt idx="1179">
                  <c:v>229.5</c:v>
                </c:pt>
                <c:pt idx="1180">
                  <c:v>230</c:v>
                </c:pt>
                <c:pt idx="1181">
                  <c:v>230.5</c:v>
                </c:pt>
                <c:pt idx="1182">
                  <c:v>231</c:v>
                </c:pt>
                <c:pt idx="1183">
                  <c:v>231.5</c:v>
                </c:pt>
                <c:pt idx="1184">
                  <c:v>232</c:v>
                </c:pt>
                <c:pt idx="1185">
                  <c:v>232.5</c:v>
                </c:pt>
                <c:pt idx="1186">
                  <c:v>233</c:v>
                </c:pt>
                <c:pt idx="1187">
                  <c:v>233.5</c:v>
                </c:pt>
                <c:pt idx="1188">
                  <c:v>234</c:v>
                </c:pt>
                <c:pt idx="1189">
                  <c:v>234.5</c:v>
                </c:pt>
                <c:pt idx="1190">
                  <c:v>235</c:v>
                </c:pt>
                <c:pt idx="1191">
                  <c:v>235.5</c:v>
                </c:pt>
                <c:pt idx="1192">
                  <c:v>236</c:v>
                </c:pt>
                <c:pt idx="1193">
                  <c:v>236.5</c:v>
                </c:pt>
                <c:pt idx="1194">
                  <c:v>237</c:v>
                </c:pt>
                <c:pt idx="1195">
                  <c:v>237.5</c:v>
                </c:pt>
                <c:pt idx="1196">
                  <c:v>238</c:v>
                </c:pt>
                <c:pt idx="1197">
                  <c:v>238.5</c:v>
                </c:pt>
                <c:pt idx="1198">
                  <c:v>239</c:v>
                </c:pt>
                <c:pt idx="1199">
                  <c:v>239.5</c:v>
                </c:pt>
                <c:pt idx="1200">
                  <c:v>240</c:v>
                </c:pt>
                <c:pt idx="1201">
                  <c:v>240.5</c:v>
                </c:pt>
                <c:pt idx="1202">
                  <c:v>241</c:v>
                </c:pt>
                <c:pt idx="1203">
                  <c:v>241.5</c:v>
                </c:pt>
                <c:pt idx="1204">
                  <c:v>242</c:v>
                </c:pt>
                <c:pt idx="1205">
                  <c:v>242.5</c:v>
                </c:pt>
                <c:pt idx="1206">
                  <c:v>243</c:v>
                </c:pt>
                <c:pt idx="1207">
                  <c:v>243.5</c:v>
                </c:pt>
                <c:pt idx="1208">
                  <c:v>244</c:v>
                </c:pt>
                <c:pt idx="1209">
                  <c:v>244.5</c:v>
                </c:pt>
                <c:pt idx="1210">
                  <c:v>245</c:v>
                </c:pt>
                <c:pt idx="1211">
                  <c:v>245.5</c:v>
                </c:pt>
                <c:pt idx="1212">
                  <c:v>246</c:v>
                </c:pt>
                <c:pt idx="1213">
                  <c:v>246.5</c:v>
                </c:pt>
                <c:pt idx="1214">
                  <c:v>247</c:v>
                </c:pt>
                <c:pt idx="1215">
                  <c:v>247.5</c:v>
                </c:pt>
                <c:pt idx="1216">
                  <c:v>248</c:v>
                </c:pt>
                <c:pt idx="1217">
                  <c:v>248.5</c:v>
                </c:pt>
                <c:pt idx="1218">
                  <c:v>249</c:v>
                </c:pt>
                <c:pt idx="1219">
                  <c:v>249.5</c:v>
                </c:pt>
                <c:pt idx="1220">
                  <c:v>250</c:v>
                </c:pt>
                <c:pt idx="1221">
                  <c:v>250.5</c:v>
                </c:pt>
                <c:pt idx="1222">
                  <c:v>251</c:v>
                </c:pt>
                <c:pt idx="1223">
                  <c:v>251.5</c:v>
                </c:pt>
                <c:pt idx="1224">
                  <c:v>252</c:v>
                </c:pt>
                <c:pt idx="1225">
                  <c:v>252.5</c:v>
                </c:pt>
                <c:pt idx="1226">
                  <c:v>253</c:v>
                </c:pt>
                <c:pt idx="1227">
                  <c:v>253.5</c:v>
                </c:pt>
                <c:pt idx="1228">
                  <c:v>254</c:v>
                </c:pt>
                <c:pt idx="1229">
                  <c:v>254.5</c:v>
                </c:pt>
                <c:pt idx="1230">
                  <c:v>255</c:v>
                </c:pt>
                <c:pt idx="1231">
                  <c:v>255.5</c:v>
                </c:pt>
                <c:pt idx="1232">
                  <c:v>256</c:v>
                </c:pt>
                <c:pt idx="1233">
                  <c:v>256.5</c:v>
                </c:pt>
                <c:pt idx="1234">
                  <c:v>257</c:v>
                </c:pt>
                <c:pt idx="1235">
                  <c:v>257.5</c:v>
                </c:pt>
                <c:pt idx="1236">
                  <c:v>258</c:v>
                </c:pt>
                <c:pt idx="1237">
                  <c:v>258.5</c:v>
                </c:pt>
                <c:pt idx="1238">
                  <c:v>259</c:v>
                </c:pt>
                <c:pt idx="1239">
                  <c:v>259.5</c:v>
                </c:pt>
                <c:pt idx="1240">
                  <c:v>260</c:v>
                </c:pt>
                <c:pt idx="1241">
                  <c:v>260.5</c:v>
                </c:pt>
                <c:pt idx="1242">
                  <c:v>261</c:v>
                </c:pt>
                <c:pt idx="1243">
                  <c:v>261.5</c:v>
                </c:pt>
                <c:pt idx="1244">
                  <c:v>262</c:v>
                </c:pt>
                <c:pt idx="1245">
                  <c:v>262.5</c:v>
                </c:pt>
                <c:pt idx="1246">
                  <c:v>263</c:v>
                </c:pt>
                <c:pt idx="1247">
                  <c:v>263.5</c:v>
                </c:pt>
                <c:pt idx="1248">
                  <c:v>264</c:v>
                </c:pt>
                <c:pt idx="1249">
                  <c:v>264.5</c:v>
                </c:pt>
                <c:pt idx="1250">
                  <c:v>265</c:v>
                </c:pt>
                <c:pt idx="1251">
                  <c:v>265.5</c:v>
                </c:pt>
                <c:pt idx="1252">
                  <c:v>266</c:v>
                </c:pt>
                <c:pt idx="1253">
                  <c:v>266.5</c:v>
                </c:pt>
                <c:pt idx="1254">
                  <c:v>267</c:v>
                </c:pt>
                <c:pt idx="1255">
                  <c:v>267.5</c:v>
                </c:pt>
                <c:pt idx="1256">
                  <c:v>268</c:v>
                </c:pt>
                <c:pt idx="1257">
                  <c:v>268.5</c:v>
                </c:pt>
                <c:pt idx="1258">
                  <c:v>269</c:v>
                </c:pt>
                <c:pt idx="1259">
                  <c:v>269.5</c:v>
                </c:pt>
                <c:pt idx="1260">
                  <c:v>270</c:v>
                </c:pt>
                <c:pt idx="1261">
                  <c:v>270.5</c:v>
                </c:pt>
                <c:pt idx="1262">
                  <c:v>271</c:v>
                </c:pt>
                <c:pt idx="1263">
                  <c:v>271.5</c:v>
                </c:pt>
                <c:pt idx="1264">
                  <c:v>272</c:v>
                </c:pt>
                <c:pt idx="1265">
                  <c:v>272.5</c:v>
                </c:pt>
                <c:pt idx="1266">
                  <c:v>273</c:v>
                </c:pt>
                <c:pt idx="1267">
                  <c:v>273.5</c:v>
                </c:pt>
                <c:pt idx="1268">
                  <c:v>274</c:v>
                </c:pt>
                <c:pt idx="1269">
                  <c:v>274.5</c:v>
                </c:pt>
                <c:pt idx="1270">
                  <c:v>275</c:v>
                </c:pt>
                <c:pt idx="1271">
                  <c:v>275.5</c:v>
                </c:pt>
                <c:pt idx="1272">
                  <c:v>276</c:v>
                </c:pt>
                <c:pt idx="1273">
                  <c:v>276.5</c:v>
                </c:pt>
                <c:pt idx="1274">
                  <c:v>277</c:v>
                </c:pt>
                <c:pt idx="1275">
                  <c:v>277.5</c:v>
                </c:pt>
                <c:pt idx="1276">
                  <c:v>278</c:v>
                </c:pt>
                <c:pt idx="1277">
                  <c:v>278.5</c:v>
                </c:pt>
                <c:pt idx="1278">
                  <c:v>279</c:v>
                </c:pt>
                <c:pt idx="1279">
                  <c:v>279.5</c:v>
                </c:pt>
                <c:pt idx="1280">
                  <c:v>280</c:v>
                </c:pt>
                <c:pt idx="1281">
                  <c:v>280.5</c:v>
                </c:pt>
                <c:pt idx="1282">
                  <c:v>281</c:v>
                </c:pt>
                <c:pt idx="1283">
                  <c:v>281.5</c:v>
                </c:pt>
                <c:pt idx="1284">
                  <c:v>282</c:v>
                </c:pt>
                <c:pt idx="1285">
                  <c:v>282.5</c:v>
                </c:pt>
                <c:pt idx="1286">
                  <c:v>283</c:v>
                </c:pt>
                <c:pt idx="1287">
                  <c:v>283.5</c:v>
                </c:pt>
                <c:pt idx="1288">
                  <c:v>284</c:v>
                </c:pt>
                <c:pt idx="1289">
                  <c:v>284.5</c:v>
                </c:pt>
                <c:pt idx="1290">
                  <c:v>285</c:v>
                </c:pt>
                <c:pt idx="1291">
                  <c:v>285.5</c:v>
                </c:pt>
                <c:pt idx="1292">
                  <c:v>286</c:v>
                </c:pt>
                <c:pt idx="1293">
                  <c:v>286.5</c:v>
                </c:pt>
                <c:pt idx="1294">
                  <c:v>287</c:v>
                </c:pt>
                <c:pt idx="1295">
                  <c:v>287.5</c:v>
                </c:pt>
                <c:pt idx="1296">
                  <c:v>288</c:v>
                </c:pt>
                <c:pt idx="1297">
                  <c:v>288.5</c:v>
                </c:pt>
                <c:pt idx="1298">
                  <c:v>289</c:v>
                </c:pt>
                <c:pt idx="1299">
                  <c:v>289.5</c:v>
                </c:pt>
                <c:pt idx="1300">
                  <c:v>290</c:v>
                </c:pt>
                <c:pt idx="1301">
                  <c:v>290.5</c:v>
                </c:pt>
                <c:pt idx="1302">
                  <c:v>291</c:v>
                </c:pt>
                <c:pt idx="1303">
                  <c:v>291.5</c:v>
                </c:pt>
                <c:pt idx="1304">
                  <c:v>292</c:v>
                </c:pt>
                <c:pt idx="1305">
                  <c:v>292.5</c:v>
                </c:pt>
                <c:pt idx="1306">
                  <c:v>293</c:v>
                </c:pt>
                <c:pt idx="1307">
                  <c:v>293.5</c:v>
                </c:pt>
                <c:pt idx="1308">
                  <c:v>294</c:v>
                </c:pt>
                <c:pt idx="1309">
                  <c:v>294.5</c:v>
                </c:pt>
                <c:pt idx="1310">
                  <c:v>295</c:v>
                </c:pt>
                <c:pt idx="1311">
                  <c:v>295.5</c:v>
                </c:pt>
                <c:pt idx="1312">
                  <c:v>296</c:v>
                </c:pt>
                <c:pt idx="1313">
                  <c:v>296.5</c:v>
                </c:pt>
                <c:pt idx="1314">
                  <c:v>297</c:v>
                </c:pt>
                <c:pt idx="1315">
                  <c:v>297.5</c:v>
                </c:pt>
                <c:pt idx="1316">
                  <c:v>298</c:v>
                </c:pt>
                <c:pt idx="1317">
                  <c:v>298.5</c:v>
                </c:pt>
                <c:pt idx="1318">
                  <c:v>299</c:v>
                </c:pt>
                <c:pt idx="1319">
                  <c:v>299.5</c:v>
                </c:pt>
                <c:pt idx="1320">
                  <c:v>300</c:v>
                </c:pt>
                <c:pt idx="1321">
                  <c:v>300.5</c:v>
                </c:pt>
                <c:pt idx="1322">
                  <c:v>301</c:v>
                </c:pt>
                <c:pt idx="1323">
                  <c:v>301.5</c:v>
                </c:pt>
                <c:pt idx="1324">
                  <c:v>302</c:v>
                </c:pt>
                <c:pt idx="1325">
                  <c:v>302.5</c:v>
                </c:pt>
                <c:pt idx="1326">
                  <c:v>303</c:v>
                </c:pt>
                <c:pt idx="1327">
                  <c:v>303.5</c:v>
                </c:pt>
                <c:pt idx="1328">
                  <c:v>304</c:v>
                </c:pt>
                <c:pt idx="1329">
                  <c:v>304.5</c:v>
                </c:pt>
                <c:pt idx="1330">
                  <c:v>305</c:v>
                </c:pt>
                <c:pt idx="1331">
                  <c:v>305.5</c:v>
                </c:pt>
                <c:pt idx="1332">
                  <c:v>306</c:v>
                </c:pt>
                <c:pt idx="1333">
                  <c:v>306.5</c:v>
                </c:pt>
                <c:pt idx="1334">
                  <c:v>307</c:v>
                </c:pt>
                <c:pt idx="1335">
                  <c:v>307.5</c:v>
                </c:pt>
                <c:pt idx="1336">
                  <c:v>308</c:v>
                </c:pt>
                <c:pt idx="1337">
                  <c:v>308.5</c:v>
                </c:pt>
                <c:pt idx="1338">
                  <c:v>309</c:v>
                </c:pt>
                <c:pt idx="1339">
                  <c:v>309.5</c:v>
                </c:pt>
                <c:pt idx="1340">
                  <c:v>310</c:v>
                </c:pt>
                <c:pt idx="1341">
                  <c:v>310.5</c:v>
                </c:pt>
                <c:pt idx="1342">
                  <c:v>311</c:v>
                </c:pt>
                <c:pt idx="1343">
                  <c:v>311.5</c:v>
                </c:pt>
                <c:pt idx="1344">
                  <c:v>312</c:v>
                </c:pt>
                <c:pt idx="1345">
                  <c:v>312.5</c:v>
                </c:pt>
                <c:pt idx="1346">
                  <c:v>313</c:v>
                </c:pt>
                <c:pt idx="1347">
                  <c:v>313.5</c:v>
                </c:pt>
                <c:pt idx="1348">
                  <c:v>314</c:v>
                </c:pt>
                <c:pt idx="1349">
                  <c:v>314.5</c:v>
                </c:pt>
                <c:pt idx="1350">
                  <c:v>315</c:v>
                </c:pt>
                <c:pt idx="1351">
                  <c:v>315.5</c:v>
                </c:pt>
                <c:pt idx="1352">
                  <c:v>316</c:v>
                </c:pt>
                <c:pt idx="1353">
                  <c:v>316.5</c:v>
                </c:pt>
                <c:pt idx="1354">
                  <c:v>317</c:v>
                </c:pt>
                <c:pt idx="1355">
                  <c:v>317.5</c:v>
                </c:pt>
                <c:pt idx="1356">
                  <c:v>318</c:v>
                </c:pt>
                <c:pt idx="1357">
                  <c:v>318.5</c:v>
                </c:pt>
                <c:pt idx="1358">
                  <c:v>319</c:v>
                </c:pt>
                <c:pt idx="1359">
                  <c:v>319.5</c:v>
                </c:pt>
                <c:pt idx="1360">
                  <c:v>320</c:v>
                </c:pt>
                <c:pt idx="1361">
                  <c:v>320.5</c:v>
                </c:pt>
                <c:pt idx="1362">
                  <c:v>321</c:v>
                </c:pt>
                <c:pt idx="1363">
                  <c:v>321.5</c:v>
                </c:pt>
                <c:pt idx="1364">
                  <c:v>322</c:v>
                </c:pt>
                <c:pt idx="1365">
                  <c:v>322.5</c:v>
                </c:pt>
                <c:pt idx="1366">
                  <c:v>323</c:v>
                </c:pt>
                <c:pt idx="1367">
                  <c:v>323.5</c:v>
                </c:pt>
                <c:pt idx="1368">
                  <c:v>324</c:v>
                </c:pt>
                <c:pt idx="1369">
                  <c:v>324.5</c:v>
                </c:pt>
                <c:pt idx="1370">
                  <c:v>325</c:v>
                </c:pt>
                <c:pt idx="1371">
                  <c:v>325.5</c:v>
                </c:pt>
                <c:pt idx="1372">
                  <c:v>326</c:v>
                </c:pt>
                <c:pt idx="1373">
                  <c:v>326.5</c:v>
                </c:pt>
                <c:pt idx="1374">
                  <c:v>327</c:v>
                </c:pt>
                <c:pt idx="1375">
                  <c:v>327.5</c:v>
                </c:pt>
                <c:pt idx="1376">
                  <c:v>328</c:v>
                </c:pt>
                <c:pt idx="1377">
                  <c:v>328.5</c:v>
                </c:pt>
                <c:pt idx="1378">
                  <c:v>329</c:v>
                </c:pt>
                <c:pt idx="1379">
                  <c:v>329.5</c:v>
                </c:pt>
                <c:pt idx="1380">
                  <c:v>330</c:v>
                </c:pt>
                <c:pt idx="1381">
                  <c:v>330.5</c:v>
                </c:pt>
                <c:pt idx="1382">
                  <c:v>331</c:v>
                </c:pt>
                <c:pt idx="1383">
                  <c:v>331.5</c:v>
                </c:pt>
                <c:pt idx="1384">
                  <c:v>332</c:v>
                </c:pt>
                <c:pt idx="1385">
                  <c:v>332.5</c:v>
                </c:pt>
                <c:pt idx="1386">
                  <c:v>333</c:v>
                </c:pt>
                <c:pt idx="1387">
                  <c:v>333.5</c:v>
                </c:pt>
                <c:pt idx="1388">
                  <c:v>334</c:v>
                </c:pt>
                <c:pt idx="1389">
                  <c:v>334.5</c:v>
                </c:pt>
                <c:pt idx="1390">
                  <c:v>335</c:v>
                </c:pt>
                <c:pt idx="1391">
                  <c:v>335.5</c:v>
                </c:pt>
                <c:pt idx="1392">
                  <c:v>336</c:v>
                </c:pt>
                <c:pt idx="1393">
                  <c:v>336.5</c:v>
                </c:pt>
                <c:pt idx="1394">
                  <c:v>337</c:v>
                </c:pt>
                <c:pt idx="1395">
                  <c:v>337.5</c:v>
                </c:pt>
                <c:pt idx="1396">
                  <c:v>338</c:v>
                </c:pt>
                <c:pt idx="1397">
                  <c:v>338.5</c:v>
                </c:pt>
                <c:pt idx="1398">
                  <c:v>339</c:v>
                </c:pt>
                <c:pt idx="1399">
                  <c:v>339.5</c:v>
                </c:pt>
                <c:pt idx="1400">
                  <c:v>340</c:v>
                </c:pt>
                <c:pt idx="1401">
                  <c:v>340.5</c:v>
                </c:pt>
                <c:pt idx="1402">
                  <c:v>341</c:v>
                </c:pt>
                <c:pt idx="1403">
                  <c:v>341.5</c:v>
                </c:pt>
                <c:pt idx="1404">
                  <c:v>342</c:v>
                </c:pt>
                <c:pt idx="1405">
                  <c:v>342.5</c:v>
                </c:pt>
                <c:pt idx="1406">
                  <c:v>343</c:v>
                </c:pt>
                <c:pt idx="1407">
                  <c:v>343.5</c:v>
                </c:pt>
                <c:pt idx="1408">
                  <c:v>344</c:v>
                </c:pt>
                <c:pt idx="1409">
                  <c:v>344.5</c:v>
                </c:pt>
                <c:pt idx="1410">
                  <c:v>345</c:v>
                </c:pt>
                <c:pt idx="1411">
                  <c:v>345.5</c:v>
                </c:pt>
                <c:pt idx="1412">
                  <c:v>346</c:v>
                </c:pt>
                <c:pt idx="1413">
                  <c:v>346.5</c:v>
                </c:pt>
                <c:pt idx="1414">
                  <c:v>347</c:v>
                </c:pt>
                <c:pt idx="1415">
                  <c:v>347.5</c:v>
                </c:pt>
                <c:pt idx="1416">
                  <c:v>348</c:v>
                </c:pt>
                <c:pt idx="1417">
                  <c:v>348.5</c:v>
                </c:pt>
                <c:pt idx="1418">
                  <c:v>349</c:v>
                </c:pt>
                <c:pt idx="1419">
                  <c:v>349.5</c:v>
                </c:pt>
                <c:pt idx="1420">
                  <c:v>350</c:v>
                </c:pt>
                <c:pt idx="1421">
                  <c:v>350.5</c:v>
                </c:pt>
                <c:pt idx="1422">
                  <c:v>351</c:v>
                </c:pt>
                <c:pt idx="1423">
                  <c:v>351.5</c:v>
                </c:pt>
                <c:pt idx="1424">
                  <c:v>352</c:v>
                </c:pt>
                <c:pt idx="1425">
                  <c:v>352.5</c:v>
                </c:pt>
                <c:pt idx="1426">
                  <c:v>353</c:v>
                </c:pt>
                <c:pt idx="1427">
                  <c:v>353.5</c:v>
                </c:pt>
                <c:pt idx="1428">
                  <c:v>354</c:v>
                </c:pt>
                <c:pt idx="1429">
                  <c:v>354.5</c:v>
                </c:pt>
                <c:pt idx="1430">
                  <c:v>355</c:v>
                </c:pt>
                <c:pt idx="1431">
                  <c:v>355.5</c:v>
                </c:pt>
                <c:pt idx="1432">
                  <c:v>356</c:v>
                </c:pt>
                <c:pt idx="1433">
                  <c:v>356.5</c:v>
                </c:pt>
                <c:pt idx="1434">
                  <c:v>357</c:v>
                </c:pt>
                <c:pt idx="1435">
                  <c:v>357.5</c:v>
                </c:pt>
                <c:pt idx="1436">
                  <c:v>358</c:v>
                </c:pt>
                <c:pt idx="1437">
                  <c:v>358.5</c:v>
                </c:pt>
                <c:pt idx="1438">
                  <c:v>359</c:v>
                </c:pt>
                <c:pt idx="1439">
                  <c:v>359.5</c:v>
                </c:pt>
                <c:pt idx="1440">
                  <c:v>360</c:v>
                </c:pt>
              </c:numCache>
            </c:numRef>
          </c:xVal>
          <c:yVal>
            <c:numRef>
              <c:f>Sheet1!$B$4:$B$1444</c:f>
              <c:numCache>
                <c:formatCode>General</c:formatCode>
                <c:ptCount val="1441"/>
                <c:pt idx="0">
                  <c:v>0.32177091160203652</c:v>
                </c:pt>
                <c:pt idx="1">
                  <c:v>0.38729133602694482</c:v>
                </c:pt>
                <c:pt idx="2">
                  <c:v>0.72260144625405043</c:v>
                </c:pt>
                <c:pt idx="3">
                  <c:v>0.59156059740423528</c:v>
                </c:pt>
                <c:pt idx="4">
                  <c:v>0.65708102182914352</c:v>
                </c:pt>
                <c:pt idx="5">
                  <c:v>0.52218617892804486</c:v>
                </c:pt>
                <c:pt idx="6">
                  <c:v>0.59156059740423528</c:v>
                </c:pt>
                <c:pt idx="7">
                  <c:v>0.59156059740423528</c:v>
                </c:pt>
                <c:pt idx="8">
                  <c:v>0.45666575450313662</c:v>
                </c:pt>
                <c:pt idx="9">
                  <c:v>0.59156059740423528</c:v>
                </c:pt>
                <c:pt idx="10">
                  <c:v>0.52218617892804486</c:v>
                </c:pt>
                <c:pt idx="11">
                  <c:v>0.52218617892804486</c:v>
                </c:pt>
                <c:pt idx="12">
                  <c:v>0.65708102182914352</c:v>
                </c:pt>
                <c:pt idx="13">
                  <c:v>0.52218617892804486</c:v>
                </c:pt>
                <c:pt idx="14">
                  <c:v>0.65708102182914352</c:v>
                </c:pt>
                <c:pt idx="15">
                  <c:v>0.32177091160203652</c:v>
                </c:pt>
                <c:pt idx="16">
                  <c:v>0.59156059740423528</c:v>
                </c:pt>
                <c:pt idx="17">
                  <c:v>0.65708102182914352</c:v>
                </c:pt>
                <c:pt idx="18">
                  <c:v>0.59156059740423528</c:v>
                </c:pt>
                <c:pt idx="19">
                  <c:v>0.52218617892804486</c:v>
                </c:pt>
                <c:pt idx="20">
                  <c:v>0.45666575450313662</c:v>
                </c:pt>
                <c:pt idx="21">
                  <c:v>0.32177091160203652</c:v>
                </c:pt>
                <c:pt idx="22">
                  <c:v>0.79197839028335582</c:v>
                </c:pt>
                <c:pt idx="23">
                  <c:v>0.52218617892804486</c:v>
                </c:pt>
                <c:pt idx="24">
                  <c:v>0.52218617892804486</c:v>
                </c:pt>
                <c:pt idx="25">
                  <c:v>0.59156059740423528</c:v>
                </c:pt>
                <c:pt idx="26">
                  <c:v>0.52218617892804486</c:v>
                </c:pt>
                <c:pt idx="27">
                  <c:v>0.38729133602694482</c:v>
                </c:pt>
                <c:pt idx="28">
                  <c:v>0.59156059740423528</c:v>
                </c:pt>
                <c:pt idx="29">
                  <c:v>0.65708102182914352</c:v>
                </c:pt>
                <c:pt idx="30">
                  <c:v>0.45666575450313662</c:v>
                </c:pt>
                <c:pt idx="31">
                  <c:v>0.79197839028335582</c:v>
                </c:pt>
                <c:pt idx="32">
                  <c:v>0.52218617892804486</c:v>
                </c:pt>
                <c:pt idx="33">
                  <c:v>0.59156059740423528</c:v>
                </c:pt>
                <c:pt idx="34">
                  <c:v>0.59156059740423528</c:v>
                </c:pt>
                <c:pt idx="35">
                  <c:v>0.38729133602694482</c:v>
                </c:pt>
                <c:pt idx="36">
                  <c:v>0.52218617892804486</c:v>
                </c:pt>
                <c:pt idx="37">
                  <c:v>0.65708102182914352</c:v>
                </c:pt>
                <c:pt idx="38">
                  <c:v>0.65708102182914352</c:v>
                </c:pt>
                <c:pt idx="39">
                  <c:v>0.59156059740423528</c:v>
                </c:pt>
                <c:pt idx="40">
                  <c:v>0.59156059740423528</c:v>
                </c:pt>
                <c:pt idx="41">
                  <c:v>0.38729133602694482</c:v>
                </c:pt>
                <c:pt idx="42">
                  <c:v>0.52218617892804486</c:v>
                </c:pt>
                <c:pt idx="43">
                  <c:v>0.59156059740423528</c:v>
                </c:pt>
                <c:pt idx="44">
                  <c:v>0.45666575450313662</c:v>
                </c:pt>
                <c:pt idx="45">
                  <c:v>0.32177091160203652</c:v>
                </c:pt>
                <c:pt idx="46">
                  <c:v>0.45666575450313662</c:v>
                </c:pt>
                <c:pt idx="47">
                  <c:v>0.32177091160203652</c:v>
                </c:pt>
                <c:pt idx="48">
                  <c:v>0.45666575450313662</c:v>
                </c:pt>
                <c:pt idx="49">
                  <c:v>0.52218617892804486</c:v>
                </c:pt>
                <c:pt idx="50">
                  <c:v>0.59156059740423528</c:v>
                </c:pt>
                <c:pt idx="51">
                  <c:v>0.38729133602694482</c:v>
                </c:pt>
                <c:pt idx="52">
                  <c:v>0.45666575450313662</c:v>
                </c:pt>
                <c:pt idx="53">
                  <c:v>0.32177091160203652</c:v>
                </c:pt>
                <c:pt idx="54">
                  <c:v>0.65708102182914352</c:v>
                </c:pt>
                <c:pt idx="55">
                  <c:v>0.52218617892804486</c:v>
                </c:pt>
                <c:pt idx="56">
                  <c:v>0.45666575450313662</c:v>
                </c:pt>
                <c:pt idx="57">
                  <c:v>0.38729133602694482</c:v>
                </c:pt>
                <c:pt idx="58">
                  <c:v>0.32177091160203652</c:v>
                </c:pt>
                <c:pt idx="59">
                  <c:v>0.38729133602694482</c:v>
                </c:pt>
                <c:pt idx="60">
                  <c:v>0.59156059740423528</c:v>
                </c:pt>
                <c:pt idx="61">
                  <c:v>0.59156059740423528</c:v>
                </c:pt>
                <c:pt idx="62">
                  <c:v>0.52218617892804486</c:v>
                </c:pt>
                <c:pt idx="63">
                  <c:v>0.25625048717712828</c:v>
                </c:pt>
                <c:pt idx="64">
                  <c:v>0.38729133602694482</c:v>
                </c:pt>
                <c:pt idx="65">
                  <c:v>0.18687354314782423</c:v>
                </c:pt>
                <c:pt idx="66">
                  <c:v>0.45666575450313662</c:v>
                </c:pt>
                <c:pt idx="67">
                  <c:v>0.45666575450313662</c:v>
                </c:pt>
                <c:pt idx="68">
                  <c:v>0.52218617892804486</c:v>
                </c:pt>
                <c:pt idx="69">
                  <c:v>0.45666575450313662</c:v>
                </c:pt>
                <c:pt idx="70">
                  <c:v>0.52218617892804486</c:v>
                </c:pt>
                <c:pt idx="71">
                  <c:v>0.38729133602694482</c:v>
                </c:pt>
                <c:pt idx="72">
                  <c:v>0.59156059740423528</c:v>
                </c:pt>
                <c:pt idx="73">
                  <c:v>0.52218617892804486</c:v>
                </c:pt>
                <c:pt idx="74">
                  <c:v>0.32177091160203652</c:v>
                </c:pt>
                <c:pt idx="75">
                  <c:v>0.52218617892804486</c:v>
                </c:pt>
                <c:pt idx="76">
                  <c:v>0.32177091160203652</c:v>
                </c:pt>
                <c:pt idx="77">
                  <c:v>0.32177091160203652</c:v>
                </c:pt>
                <c:pt idx="78">
                  <c:v>0.38729133602694482</c:v>
                </c:pt>
                <c:pt idx="79">
                  <c:v>0.45666575450313662</c:v>
                </c:pt>
                <c:pt idx="80">
                  <c:v>5.1978700246725462E-2</c:v>
                </c:pt>
                <c:pt idx="81">
                  <c:v>0.25625048717712828</c:v>
                </c:pt>
                <c:pt idx="82">
                  <c:v>0.38729133602694482</c:v>
                </c:pt>
                <c:pt idx="83">
                  <c:v>0.25625048717712828</c:v>
                </c:pt>
                <c:pt idx="84">
                  <c:v>0.52218617892804486</c:v>
                </c:pt>
                <c:pt idx="85">
                  <c:v>0.32177091160203652</c:v>
                </c:pt>
                <c:pt idx="86">
                  <c:v>0.38729133602694482</c:v>
                </c:pt>
                <c:pt idx="87">
                  <c:v>0.38729133602694482</c:v>
                </c:pt>
                <c:pt idx="88">
                  <c:v>0.65708102182914352</c:v>
                </c:pt>
                <c:pt idx="89">
                  <c:v>0.32177091160203652</c:v>
                </c:pt>
                <c:pt idx="90">
                  <c:v>0.32177091160203652</c:v>
                </c:pt>
                <c:pt idx="91">
                  <c:v>0.18687354314782423</c:v>
                </c:pt>
                <c:pt idx="92">
                  <c:v>0.18687354314782423</c:v>
                </c:pt>
                <c:pt idx="93">
                  <c:v>0.45666575450313662</c:v>
                </c:pt>
                <c:pt idx="94">
                  <c:v>0.25625048717712828</c:v>
                </c:pt>
                <c:pt idx="95">
                  <c:v>0.45666575450313662</c:v>
                </c:pt>
                <c:pt idx="96">
                  <c:v>0.32177091160203652</c:v>
                </c:pt>
                <c:pt idx="97">
                  <c:v>0.38729133602694482</c:v>
                </c:pt>
                <c:pt idx="98">
                  <c:v>0.32177091160203652</c:v>
                </c:pt>
                <c:pt idx="99">
                  <c:v>0.59156059740423528</c:v>
                </c:pt>
                <c:pt idx="100">
                  <c:v>0.59156059740423528</c:v>
                </c:pt>
                <c:pt idx="101">
                  <c:v>0.45666575450313662</c:v>
                </c:pt>
                <c:pt idx="102">
                  <c:v>0.32177091160203652</c:v>
                </c:pt>
                <c:pt idx="103">
                  <c:v>0.32177091160203652</c:v>
                </c:pt>
                <c:pt idx="104">
                  <c:v>0.45666575450313662</c:v>
                </c:pt>
                <c:pt idx="105">
                  <c:v>0.38729133602694482</c:v>
                </c:pt>
                <c:pt idx="106">
                  <c:v>0.45666575450313662</c:v>
                </c:pt>
                <c:pt idx="107">
                  <c:v>0.18687354314782423</c:v>
                </c:pt>
                <c:pt idx="108">
                  <c:v>0.38729133602694482</c:v>
                </c:pt>
                <c:pt idx="109">
                  <c:v>0.32177091160203652</c:v>
                </c:pt>
                <c:pt idx="110">
                  <c:v>0.32177091160203652</c:v>
                </c:pt>
                <c:pt idx="111">
                  <c:v>0.32177091160203652</c:v>
                </c:pt>
                <c:pt idx="112">
                  <c:v>0.32177091160203652</c:v>
                </c:pt>
                <c:pt idx="113">
                  <c:v>0.18687354314782423</c:v>
                </c:pt>
                <c:pt idx="114">
                  <c:v>5.1978700246725462E-2</c:v>
                </c:pt>
                <c:pt idx="115">
                  <c:v>0.18687354314782423</c:v>
                </c:pt>
                <c:pt idx="116">
                  <c:v>0.32177091160203652</c:v>
                </c:pt>
                <c:pt idx="117">
                  <c:v>0.18687354314782423</c:v>
                </c:pt>
                <c:pt idx="118">
                  <c:v>0.18687354314782423</c:v>
                </c:pt>
                <c:pt idx="119">
                  <c:v>0.52218617892804486</c:v>
                </c:pt>
                <c:pt idx="120">
                  <c:v>0.38729133602694482</c:v>
                </c:pt>
                <c:pt idx="121">
                  <c:v>0.52218617892804486</c:v>
                </c:pt>
                <c:pt idx="122">
                  <c:v>0.38729133602694482</c:v>
                </c:pt>
                <c:pt idx="123">
                  <c:v>0.25625048717712828</c:v>
                </c:pt>
                <c:pt idx="124">
                  <c:v>0.25625048717712828</c:v>
                </c:pt>
                <c:pt idx="125">
                  <c:v>0.25625048717712828</c:v>
                </c:pt>
                <c:pt idx="126">
                  <c:v>0.32177091160203652</c:v>
                </c:pt>
                <c:pt idx="127">
                  <c:v>0.25625048717712828</c:v>
                </c:pt>
                <c:pt idx="128">
                  <c:v>0.32177091160203652</c:v>
                </c:pt>
                <c:pt idx="129">
                  <c:v>0.45666575450313662</c:v>
                </c:pt>
                <c:pt idx="130">
                  <c:v>0.25625048717712828</c:v>
                </c:pt>
                <c:pt idx="131">
                  <c:v>0.25625048717712828</c:v>
                </c:pt>
                <c:pt idx="132">
                  <c:v>0.45666575450313662</c:v>
                </c:pt>
                <c:pt idx="133">
                  <c:v>0.52218617892804486</c:v>
                </c:pt>
                <c:pt idx="134">
                  <c:v>0.25625048717712828</c:v>
                </c:pt>
                <c:pt idx="135">
                  <c:v>0.32177091160203652</c:v>
                </c:pt>
                <c:pt idx="136">
                  <c:v>0.38729133602694482</c:v>
                </c:pt>
                <c:pt idx="137">
                  <c:v>0.38729133602694482</c:v>
                </c:pt>
                <c:pt idx="138">
                  <c:v>0.25625048717712828</c:v>
                </c:pt>
                <c:pt idx="139">
                  <c:v>0.25625048717712828</c:v>
                </c:pt>
                <c:pt idx="140">
                  <c:v>0.38729133602694482</c:v>
                </c:pt>
                <c:pt idx="141">
                  <c:v>0.59156059740423528</c:v>
                </c:pt>
                <c:pt idx="142">
                  <c:v>0.45666575450313662</c:v>
                </c:pt>
                <c:pt idx="143">
                  <c:v>0.52218617892804486</c:v>
                </c:pt>
                <c:pt idx="144">
                  <c:v>0.32177091160203652</c:v>
                </c:pt>
                <c:pt idx="145">
                  <c:v>0.32177091160203652</c:v>
                </c:pt>
                <c:pt idx="146">
                  <c:v>0.18687354314782423</c:v>
                </c:pt>
                <c:pt idx="147">
                  <c:v>0.45666575450313662</c:v>
                </c:pt>
                <c:pt idx="148">
                  <c:v>0.45666575450313662</c:v>
                </c:pt>
                <c:pt idx="149">
                  <c:v>0.32177091160203652</c:v>
                </c:pt>
                <c:pt idx="150">
                  <c:v>0.25625048717712828</c:v>
                </c:pt>
                <c:pt idx="151">
                  <c:v>0.32177091160203652</c:v>
                </c:pt>
                <c:pt idx="152">
                  <c:v>0.32177091160203652</c:v>
                </c:pt>
                <c:pt idx="153">
                  <c:v>0.38729133602694482</c:v>
                </c:pt>
                <c:pt idx="154">
                  <c:v>0.25625048717712828</c:v>
                </c:pt>
                <c:pt idx="155">
                  <c:v>0.59156059740423528</c:v>
                </c:pt>
                <c:pt idx="156">
                  <c:v>0.18687354314782423</c:v>
                </c:pt>
                <c:pt idx="157">
                  <c:v>0.38729133602694482</c:v>
                </c:pt>
                <c:pt idx="158">
                  <c:v>0.38729133602694482</c:v>
                </c:pt>
                <c:pt idx="159">
                  <c:v>0.45666575450313662</c:v>
                </c:pt>
                <c:pt idx="160">
                  <c:v>0.18687354314782423</c:v>
                </c:pt>
                <c:pt idx="161">
                  <c:v>0.45666575450313662</c:v>
                </c:pt>
                <c:pt idx="162">
                  <c:v>0.38729133602694482</c:v>
                </c:pt>
                <c:pt idx="163">
                  <c:v>0.52218617892804486</c:v>
                </c:pt>
                <c:pt idx="164">
                  <c:v>0.38729133602694482</c:v>
                </c:pt>
                <c:pt idx="165">
                  <c:v>0.65708102182914352</c:v>
                </c:pt>
                <c:pt idx="166">
                  <c:v>0.32177091160203652</c:v>
                </c:pt>
                <c:pt idx="167">
                  <c:v>0.38729133602694482</c:v>
                </c:pt>
                <c:pt idx="168">
                  <c:v>0.45666575450313662</c:v>
                </c:pt>
                <c:pt idx="169">
                  <c:v>0.25625048717712828</c:v>
                </c:pt>
                <c:pt idx="170">
                  <c:v>0.59156059740423528</c:v>
                </c:pt>
                <c:pt idx="171">
                  <c:v>0.12135311872291599</c:v>
                </c:pt>
                <c:pt idx="172">
                  <c:v>0.38729133602694482</c:v>
                </c:pt>
                <c:pt idx="173">
                  <c:v>0.25625048717712828</c:v>
                </c:pt>
                <c:pt idx="174">
                  <c:v>0.18687354314782423</c:v>
                </c:pt>
                <c:pt idx="175">
                  <c:v>0.38729133602694482</c:v>
                </c:pt>
                <c:pt idx="176">
                  <c:v>0.32177091160203652</c:v>
                </c:pt>
                <c:pt idx="177">
                  <c:v>0.38729133602694482</c:v>
                </c:pt>
                <c:pt idx="178">
                  <c:v>0.38729133602694482</c:v>
                </c:pt>
                <c:pt idx="179">
                  <c:v>0.32177091160203652</c:v>
                </c:pt>
                <c:pt idx="180">
                  <c:v>0.38729133602694482</c:v>
                </c:pt>
                <c:pt idx="181">
                  <c:v>0.45666575450313662</c:v>
                </c:pt>
                <c:pt idx="182">
                  <c:v>0.45666575450313662</c:v>
                </c:pt>
                <c:pt idx="183">
                  <c:v>0.45666575450313662</c:v>
                </c:pt>
                <c:pt idx="184">
                  <c:v>0.38729133602694482</c:v>
                </c:pt>
                <c:pt idx="185">
                  <c:v>0.59156059740423528</c:v>
                </c:pt>
                <c:pt idx="186">
                  <c:v>0.45666575450313662</c:v>
                </c:pt>
                <c:pt idx="187">
                  <c:v>0.65708102182914352</c:v>
                </c:pt>
                <c:pt idx="188">
                  <c:v>0.52218617892804486</c:v>
                </c:pt>
                <c:pt idx="189">
                  <c:v>0.59156059740423528</c:v>
                </c:pt>
                <c:pt idx="190">
                  <c:v>0.65708102182914352</c:v>
                </c:pt>
                <c:pt idx="191">
                  <c:v>0.45666575450313662</c:v>
                </c:pt>
                <c:pt idx="192">
                  <c:v>0.38729133602694482</c:v>
                </c:pt>
                <c:pt idx="193">
                  <c:v>0.45666575450313662</c:v>
                </c:pt>
                <c:pt idx="194">
                  <c:v>0.32177091160203652</c:v>
                </c:pt>
                <c:pt idx="195">
                  <c:v>0.59156059740423528</c:v>
                </c:pt>
                <c:pt idx="196">
                  <c:v>0.52218617892804486</c:v>
                </c:pt>
                <c:pt idx="197">
                  <c:v>0.45666575450313662</c:v>
                </c:pt>
                <c:pt idx="198">
                  <c:v>0.59156059740423528</c:v>
                </c:pt>
                <c:pt idx="199">
                  <c:v>0.18687354314782423</c:v>
                </c:pt>
                <c:pt idx="200">
                  <c:v>0.38729133602694482</c:v>
                </c:pt>
                <c:pt idx="201">
                  <c:v>0.45666575450313662</c:v>
                </c:pt>
                <c:pt idx="202">
                  <c:v>0.38729133602694482</c:v>
                </c:pt>
                <c:pt idx="203">
                  <c:v>0.45666575450313662</c:v>
                </c:pt>
                <c:pt idx="204">
                  <c:v>0.52218617892804486</c:v>
                </c:pt>
                <c:pt idx="205">
                  <c:v>0.38729133602694482</c:v>
                </c:pt>
                <c:pt idx="206">
                  <c:v>0.25625048717712828</c:v>
                </c:pt>
                <c:pt idx="207">
                  <c:v>0.52218617892804486</c:v>
                </c:pt>
                <c:pt idx="208">
                  <c:v>0.59156059740423528</c:v>
                </c:pt>
                <c:pt idx="209">
                  <c:v>0.52218617892804486</c:v>
                </c:pt>
                <c:pt idx="210">
                  <c:v>0.45666575450313662</c:v>
                </c:pt>
                <c:pt idx="211">
                  <c:v>0.45666575450313662</c:v>
                </c:pt>
                <c:pt idx="212">
                  <c:v>0.59156059740423528</c:v>
                </c:pt>
                <c:pt idx="213">
                  <c:v>0.45666575450313662</c:v>
                </c:pt>
                <c:pt idx="214">
                  <c:v>0.65708102182914352</c:v>
                </c:pt>
                <c:pt idx="215">
                  <c:v>0.45666575450313662</c:v>
                </c:pt>
                <c:pt idx="216">
                  <c:v>0.52218617892804486</c:v>
                </c:pt>
                <c:pt idx="217">
                  <c:v>0.8574988147082655</c:v>
                </c:pt>
                <c:pt idx="218">
                  <c:v>0.65708102182914352</c:v>
                </c:pt>
                <c:pt idx="219">
                  <c:v>0.65708102182914352</c:v>
                </c:pt>
                <c:pt idx="220">
                  <c:v>0.65708102182914352</c:v>
                </c:pt>
                <c:pt idx="221">
                  <c:v>0.59156059740423528</c:v>
                </c:pt>
                <c:pt idx="222">
                  <c:v>0.72260144625405043</c:v>
                </c:pt>
                <c:pt idx="223">
                  <c:v>0.52218617892804486</c:v>
                </c:pt>
                <c:pt idx="224">
                  <c:v>0.65708102182914352</c:v>
                </c:pt>
                <c:pt idx="225">
                  <c:v>0.79197839028335582</c:v>
                </c:pt>
                <c:pt idx="226">
                  <c:v>0.45666575450313662</c:v>
                </c:pt>
                <c:pt idx="227">
                  <c:v>0.52218617892804486</c:v>
                </c:pt>
                <c:pt idx="228">
                  <c:v>0.38729133602694482</c:v>
                </c:pt>
                <c:pt idx="229">
                  <c:v>0.59156059740423528</c:v>
                </c:pt>
                <c:pt idx="230">
                  <c:v>0.59156059740423528</c:v>
                </c:pt>
                <c:pt idx="231">
                  <c:v>0.32177091160203652</c:v>
                </c:pt>
                <c:pt idx="232">
                  <c:v>0.45666575450313662</c:v>
                </c:pt>
                <c:pt idx="233">
                  <c:v>0.45666575450313662</c:v>
                </c:pt>
                <c:pt idx="234">
                  <c:v>0.79197839028335582</c:v>
                </c:pt>
                <c:pt idx="235">
                  <c:v>0.72260144625405043</c:v>
                </c:pt>
                <c:pt idx="236">
                  <c:v>0.65708102182914352</c:v>
                </c:pt>
                <c:pt idx="237">
                  <c:v>0.65708102182914352</c:v>
                </c:pt>
                <c:pt idx="238">
                  <c:v>0.8574988147082655</c:v>
                </c:pt>
                <c:pt idx="239">
                  <c:v>0.45666575450313662</c:v>
                </c:pt>
                <c:pt idx="240">
                  <c:v>0.52218617892804486</c:v>
                </c:pt>
                <c:pt idx="241">
                  <c:v>0.59156059740423528</c:v>
                </c:pt>
                <c:pt idx="242">
                  <c:v>0.72260144625405043</c:v>
                </c:pt>
                <c:pt idx="243">
                  <c:v>0.45666575450313662</c:v>
                </c:pt>
                <c:pt idx="244">
                  <c:v>0.72260144625405043</c:v>
                </c:pt>
                <c:pt idx="245">
                  <c:v>0.65708102182914352</c:v>
                </c:pt>
                <c:pt idx="246">
                  <c:v>0.65708102182914352</c:v>
                </c:pt>
                <c:pt idx="247">
                  <c:v>0.79197839028335582</c:v>
                </c:pt>
                <c:pt idx="248">
                  <c:v>0.8574988147082655</c:v>
                </c:pt>
                <c:pt idx="249">
                  <c:v>0.72260144625405043</c:v>
                </c:pt>
                <c:pt idx="250">
                  <c:v>0.79197839028335582</c:v>
                </c:pt>
                <c:pt idx="251">
                  <c:v>0.72260144625405043</c:v>
                </c:pt>
                <c:pt idx="252">
                  <c:v>0.79197839028335582</c:v>
                </c:pt>
                <c:pt idx="253">
                  <c:v>0.65708102182914352</c:v>
                </c:pt>
                <c:pt idx="254">
                  <c:v>0.8574988147082655</c:v>
                </c:pt>
                <c:pt idx="255">
                  <c:v>0.72260144625405043</c:v>
                </c:pt>
                <c:pt idx="256">
                  <c:v>0.45666575450313662</c:v>
                </c:pt>
                <c:pt idx="257">
                  <c:v>0.79197839028335582</c:v>
                </c:pt>
                <c:pt idx="258">
                  <c:v>0.65708102182914352</c:v>
                </c:pt>
                <c:pt idx="259">
                  <c:v>0.59156059740423528</c:v>
                </c:pt>
                <c:pt idx="260">
                  <c:v>0.8574988147082655</c:v>
                </c:pt>
                <c:pt idx="261">
                  <c:v>0.65708102182914352</c:v>
                </c:pt>
                <c:pt idx="262">
                  <c:v>0.79197839028335582</c:v>
                </c:pt>
                <c:pt idx="263">
                  <c:v>0.79197839028335582</c:v>
                </c:pt>
                <c:pt idx="264">
                  <c:v>0.72260144625405043</c:v>
                </c:pt>
                <c:pt idx="265">
                  <c:v>0.72260144625405043</c:v>
                </c:pt>
                <c:pt idx="266">
                  <c:v>0.79197839028335582</c:v>
                </c:pt>
                <c:pt idx="267">
                  <c:v>0.79197839028335582</c:v>
                </c:pt>
                <c:pt idx="268">
                  <c:v>0.72260144625405043</c:v>
                </c:pt>
                <c:pt idx="269">
                  <c:v>0.72260144625405043</c:v>
                </c:pt>
                <c:pt idx="270">
                  <c:v>0.8574988147082655</c:v>
                </c:pt>
                <c:pt idx="271">
                  <c:v>0.59156059740423528</c:v>
                </c:pt>
                <c:pt idx="272">
                  <c:v>0.9268732331844558</c:v>
                </c:pt>
                <c:pt idx="273">
                  <c:v>0.99239365760936271</c:v>
                </c:pt>
                <c:pt idx="274">
                  <c:v>0.9268732331844558</c:v>
                </c:pt>
                <c:pt idx="275">
                  <c:v>0.9268732331844558</c:v>
                </c:pt>
                <c:pt idx="276">
                  <c:v>0.79197839028335582</c:v>
                </c:pt>
                <c:pt idx="277">
                  <c:v>0.99239365760936271</c:v>
                </c:pt>
                <c:pt idx="278">
                  <c:v>0.79197839028335582</c:v>
                </c:pt>
                <c:pt idx="279">
                  <c:v>0.79197839028335582</c:v>
                </c:pt>
                <c:pt idx="280">
                  <c:v>0.59156059740423528</c:v>
                </c:pt>
                <c:pt idx="281">
                  <c:v>0.72260144625405043</c:v>
                </c:pt>
                <c:pt idx="282">
                  <c:v>0.99239365760936271</c:v>
                </c:pt>
                <c:pt idx="283">
                  <c:v>0.8574988147082655</c:v>
                </c:pt>
                <c:pt idx="284">
                  <c:v>0.99239365760936271</c:v>
                </c:pt>
                <c:pt idx="285">
                  <c:v>0.72260144625405043</c:v>
                </c:pt>
                <c:pt idx="286">
                  <c:v>0.79197839028335582</c:v>
                </c:pt>
                <c:pt idx="287">
                  <c:v>0.79197839028335582</c:v>
                </c:pt>
                <c:pt idx="288">
                  <c:v>0.9268732331844558</c:v>
                </c:pt>
                <c:pt idx="289">
                  <c:v>0.79197839028335582</c:v>
                </c:pt>
                <c:pt idx="290">
                  <c:v>0.8574988147082655</c:v>
                </c:pt>
                <c:pt idx="291">
                  <c:v>0.9268732331844558</c:v>
                </c:pt>
                <c:pt idx="292">
                  <c:v>0.79197839028335582</c:v>
                </c:pt>
                <c:pt idx="293">
                  <c:v>0.79197839028335582</c:v>
                </c:pt>
                <c:pt idx="294">
                  <c:v>0.79197839028335582</c:v>
                </c:pt>
                <c:pt idx="295">
                  <c:v>0.79197839028335582</c:v>
                </c:pt>
                <c:pt idx="296">
                  <c:v>0.79197839028335582</c:v>
                </c:pt>
                <c:pt idx="297">
                  <c:v>0.72260144625405043</c:v>
                </c:pt>
                <c:pt idx="298">
                  <c:v>0.72260144625405043</c:v>
                </c:pt>
                <c:pt idx="299">
                  <c:v>0.8574988147082655</c:v>
                </c:pt>
                <c:pt idx="300">
                  <c:v>0.8574988147082655</c:v>
                </c:pt>
                <c:pt idx="301">
                  <c:v>1.1928089249353695</c:v>
                </c:pt>
                <c:pt idx="302">
                  <c:v>0.8574988147082655</c:v>
                </c:pt>
                <c:pt idx="303">
                  <c:v>0.8574988147082655</c:v>
                </c:pt>
                <c:pt idx="304">
                  <c:v>0.8574988147082655</c:v>
                </c:pt>
                <c:pt idx="305">
                  <c:v>0.99239365760936271</c:v>
                </c:pt>
                <c:pt idx="306">
                  <c:v>0.9268732331844558</c:v>
                </c:pt>
                <c:pt idx="307">
                  <c:v>0.79197839028335582</c:v>
                </c:pt>
                <c:pt idx="308">
                  <c:v>0.99239365760936271</c:v>
                </c:pt>
                <c:pt idx="309">
                  <c:v>0.79197839028335582</c:v>
                </c:pt>
                <c:pt idx="310">
                  <c:v>1.0579140820342725</c:v>
                </c:pt>
                <c:pt idx="311">
                  <c:v>0.99239365760936271</c:v>
                </c:pt>
                <c:pt idx="312">
                  <c:v>0.72260144625405043</c:v>
                </c:pt>
                <c:pt idx="313">
                  <c:v>0.9268732331844558</c:v>
                </c:pt>
                <c:pt idx="314">
                  <c:v>0.9268732331844558</c:v>
                </c:pt>
                <c:pt idx="315">
                  <c:v>1.1928089249353695</c:v>
                </c:pt>
                <c:pt idx="316">
                  <c:v>1.0579140820342725</c:v>
                </c:pt>
                <c:pt idx="317">
                  <c:v>0.9268732331844558</c:v>
                </c:pt>
                <c:pt idx="318">
                  <c:v>1.1928089249353695</c:v>
                </c:pt>
                <c:pt idx="319">
                  <c:v>0.79197839028335582</c:v>
                </c:pt>
                <c:pt idx="320">
                  <c:v>1.1272885005104629</c:v>
                </c:pt>
                <c:pt idx="321">
                  <c:v>1.0579140820342725</c:v>
                </c:pt>
                <c:pt idx="322">
                  <c:v>1.0579140820342725</c:v>
                </c:pt>
                <c:pt idx="323">
                  <c:v>0.9268732331844558</c:v>
                </c:pt>
                <c:pt idx="324">
                  <c:v>0.99239365760936271</c:v>
                </c:pt>
                <c:pt idx="325">
                  <c:v>1.1272885005104629</c:v>
                </c:pt>
                <c:pt idx="326">
                  <c:v>0.99239365760936271</c:v>
                </c:pt>
                <c:pt idx="327">
                  <c:v>1.0579140820342725</c:v>
                </c:pt>
                <c:pt idx="328">
                  <c:v>0.8574988147082655</c:v>
                </c:pt>
                <c:pt idx="329">
                  <c:v>1.1928089249353695</c:v>
                </c:pt>
                <c:pt idx="330">
                  <c:v>1.327706293389582</c:v>
                </c:pt>
                <c:pt idx="331">
                  <c:v>1.0579140820342725</c:v>
                </c:pt>
                <c:pt idx="332">
                  <c:v>1.0579140820342725</c:v>
                </c:pt>
                <c:pt idx="333">
                  <c:v>1.1928089249353695</c:v>
                </c:pt>
                <c:pt idx="334">
                  <c:v>1.3970807118657724</c:v>
                </c:pt>
                <c:pt idx="335">
                  <c:v>1.0579140820342725</c:v>
                </c:pt>
                <c:pt idx="336">
                  <c:v>0.99239365760936271</c:v>
                </c:pt>
                <c:pt idx="337">
                  <c:v>1.1272885005104629</c:v>
                </c:pt>
                <c:pt idx="338">
                  <c:v>1.262185868964675</c:v>
                </c:pt>
                <c:pt idx="339">
                  <c:v>0.99239365760936271</c:v>
                </c:pt>
                <c:pt idx="340">
                  <c:v>1.262185868964675</c:v>
                </c:pt>
                <c:pt idx="341">
                  <c:v>1.0579140820342725</c:v>
                </c:pt>
                <c:pt idx="342">
                  <c:v>1.0579140820342725</c:v>
                </c:pt>
                <c:pt idx="343">
                  <c:v>0.99239365760936271</c:v>
                </c:pt>
                <c:pt idx="344">
                  <c:v>0.99239365760936271</c:v>
                </c:pt>
                <c:pt idx="345">
                  <c:v>1.327706293389582</c:v>
                </c:pt>
                <c:pt idx="346">
                  <c:v>1.1928089249353695</c:v>
                </c:pt>
                <c:pt idx="347">
                  <c:v>0.79197839028335582</c:v>
                </c:pt>
                <c:pt idx="348">
                  <c:v>1.1272885005104629</c:v>
                </c:pt>
                <c:pt idx="349">
                  <c:v>1.1272885005104629</c:v>
                </c:pt>
                <c:pt idx="350">
                  <c:v>1.0579140820342725</c:v>
                </c:pt>
                <c:pt idx="351">
                  <c:v>1.0579140820342725</c:v>
                </c:pt>
                <c:pt idx="352">
                  <c:v>1.262185868964675</c:v>
                </c:pt>
                <c:pt idx="353">
                  <c:v>1.0579140820342725</c:v>
                </c:pt>
                <c:pt idx="354">
                  <c:v>1.327706293389582</c:v>
                </c:pt>
                <c:pt idx="355">
                  <c:v>1.327706293389582</c:v>
                </c:pt>
                <c:pt idx="356">
                  <c:v>1.1928089249353695</c:v>
                </c:pt>
                <c:pt idx="357">
                  <c:v>1.1928089249353695</c:v>
                </c:pt>
                <c:pt idx="358">
                  <c:v>1.1272885005104629</c:v>
                </c:pt>
                <c:pt idx="359">
                  <c:v>1.4626011362906821</c:v>
                </c:pt>
                <c:pt idx="360">
                  <c:v>1.327706293389582</c:v>
                </c:pt>
                <c:pt idx="361">
                  <c:v>1.3970807118657724</c:v>
                </c:pt>
                <c:pt idx="362">
                  <c:v>1.3970807118657724</c:v>
                </c:pt>
                <c:pt idx="363">
                  <c:v>1.1272885005104629</c:v>
                </c:pt>
                <c:pt idx="364">
                  <c:v>1.262185868964675</c:v>
                </c:pt>
                <c:pt idx="365">
                  <c:v>1.3970807118657724</c:v>
                </c:pt>
                <c:pt idx="366">
                  <c:v>1.327706293389582</c:v>
                </c:pt>
                <c:pt idx="367">
                  <c:v>1.262185868964675</c:v>
                </c:pt>
                <c:pt idx="368">
                  <c:v>1.1928089249353695</c:v>
                </c:pt>
                <c:pt idx="369">
                  <c:v>1.1272885005104629</c:v>
                </c:pt>
                <c:pt idx="370">
                  <c:v>1.3970807118657724</c:v>
                </c:pt>
                <c:pt idx="371">
                  <c:v>1.0579140820342725</c:v>
                </c:pt>
                <c:pt idx="372">
                  <c:v>1.327706293389582</c:v>
                </c:pt>
                <c:pt idx="373">
                  <c:v>0.99239365760936271</c:v>
                </c:pt>
                <c:pt idx="374">
                  <c:v>1.327706293389582</c:v>
                </c:pt>
                <c:pt idx="375">
                  <c:v>1.262185868964675</c:v>
                </c:pt>
                <c:pt idx="376">
                  <c:v>1.262185868964675</c:v>
                </c:pt>
                <c:pt idx="377">
                  <c:v>1.4626011362906821</c:v>
                </c:pt>
                <c:pt idx="378">
                  <c:v>1.327706293389582</c:v>
                </c:pt>
                <c:pt idx="379">
                  <c:v>1.4626011362906821</c:v>
                </c:pt>
                <c:pt idx="380">
                  <c:v>1.327706293389582</c:v>
                </c:pt>
                <c:pt idx="381">
                  <c:v>1.327706293389582</c:v>
                </c:pt>
                <c:pt idx="382">
                  <c:v>1.262185868964675</c:v>
                </c:pt>
                <c:pt idx="383">
                  <c:v>1.3970807118657724</c:v>
                </c:pt>
                <c:pt idx="384">
                  <c:v>1.262185868964675</c:v>
                </c:pt>
                <c:pt idx="385">
                  <c:v>1.327706293389582</c:v>
                </c:pt>
                <c:pt idx="386">
                  <c:v>1.3970807118657724</c:v>
                </c:pt>
                <c:pt idx="387">
                  <c:v>1.327706293389582</c:v>
                </c:pt>
                <c:pt idx="388">
                  <c:v>1.1928089249353695</c:v>
                </c:pt>
                <c:pt idx="389">
                  <c:v>1.262185868964675</c:v>
                </c:pt>
                <c:pt idx="390">
                  <c:v>1.4626011362906821</c:v>
                </c:pt>
                <c:pt idx="391">
                  <c:v>1.1928089249353695</c:v>
                </c:pt>
                <c:pt idx="392">
                  <c:v>1.3970807118657724</c:v>
                </c:pt>
                <c:pt idx="393">
                  <c:v>1.4626011362906821</c:v>
                </c:pt>
                <c:pt idx="394">
                  <c:v>1.327706293389582</c:v>
                </c:pt>
                <c:pt idx="395">
                  <c:v>1.3970807118657724</c:v>
                </c:pt>
                <c:pt idx="396">
                  <c:v>1.262185868964675</c:v>
                </c:pt>
                <c:pt idx="397">
                  <c:v>1.4626011362906821</c:v>
                </c:pt>
                <c:pt idx="398">
                  <c:v>1.4626011362906821</c:v>
                </c:pt>
                <c:pt idx="399">
                  <c:v>1.3970807118657724</c:v>
                </c:pt>
                <c:pt idx="400">
                  <c:v>1.327706293389582</c:v>
                </c:pt>
                <c:pt idx="401">
                  <c:v>1.262185868964675</c:v>
                </c:pt>
                <c:pt idx="402">
                  <c:v>1.327706293389582</c:v>
                </c:pt>
                <c:pt idx="403">
                  <c:v>1.327706293389582</c:v>
                </c:pt>
                <c:pt idx="404">
                  <c:v>1.327706293389582</c:v>
                </c:pt>
                <c:pt idx="405">
                  <c:v>1.4626011362906821</c:v>
                </c:pt>
                <c:pt idx="406">
                  <c:v>1.3970807118657724</c:v>
                </c:pt>
                <c:pt idx="407">
                  <c:v>1.327706293389582</c:v>
                </c:pt>
                <c:pt idx="408">
                  <c:v>1.4626011362906821</c:v>
                </c:pt>
                <c:pt idx="409">
                  <c:v>1.5281215607155889</c:v>
                </c:pt>
                <c:pt idx="410">
                  <c:v>1.3970807118657724</c:v>
                </c:pt>
                <c:pt idx="411">
                  <c:v>1.327706293389582</c:v>
                </c:pt>
                <c:pt idx="412">
                  <c:v>1.327706293389582</c:v>
                </c:pt>
                <c:pt idx="413">
                  <c:v>1.4626011362906821</c:v>
                </c:pt>
                <c:pt idx="414">
                  <c:v>1.1928089249353695</c:v>
                </c:pt>
                <c:pt idx="415">
                  <c:v>1.5281215607155889</c:v>
                </c:pt>
                <c:pt idx="416">
                  <c:v>1.262185868964675</c:v>
                </c:pt>
                <c:pt idx="417">
                  <c:v>1.3970807118657724</c:v>
                </c:pt>
                <c:pt idx="418">
                  <c:v>1.4626011362906821</c:v>
                </c:pt>
                <c:pt idx="419">
                  <c:v>1.3970807118657724</c:v>
                </c:pt>
                <c:pt idx="420">
                  <c:v>1.6630164036166888</c:v>
                </c:pt>
                <c:pt idx="421">
                  <c:v>1.4626011362906821</c:v>
                </c:pt>
                <c:pt idx="422">
                  <c:v>1.5281215607155889</c:v>
                </c:pt>
                <c:pt idx="423">
                  <c:v>1.5281215607155889</c:v>
                </c:pt>
                <c:pt idx="424">
                  <c:v>1.3970807118657724</c:v>
                </c:pt>
                <c:pt idx="425">
                  <c:v>1.5974959791917791</c:v>
                </c:pt>
                <c:pt idx="426">
                  <c:v>1.327706293389582</c:v>
                </c:pt>
                <c:pt idx="427">
                  <c:v>1.6630164036166888</c:v>
                </c:pt>
                <c:pt idx="428">
                  <c:v>1.4626011362906821</c:v>
                </c:pt>
                <c:pt idx="429">
                  <c:v>1.5281215607155889</c:v>
                </c:pt>
                <c:pt idx="430">
                  <c:v>1.6630164036166888</c:v>
                </c:pt>
                <c:pt idx="431">
                  <c:v>1.5281215607155889</c:v>
                </c:pt>
                <c:pt idx="432">
                  <c:v>1.327706293389582</c:v>
                </c:pt>
                <c:pt idx="433">
                  <c:v>1.4626011362906821</c:v>
                </c:pt>
                <c:pt idx="434">
                  <c:v>1.327706293389582</c:v>
                </c:pt>
                <c:pt idx="435">
                  <c:v>1.5281215607155889</c:v>
                </c:pt>
                <c:pt idx="436">
                  <c:v>1.3970807118657724</c:v>
                </c:pt>
                <c:pt idx="437">
                  <c:v>1.4626011362906821</c:v>
                </c:pt>
                <c:pt idx="438">
                  <c:v>1.4626011362906821</c:v>
                </c:pt>
                <c:pt idx="439">
                  <c:v>1.3970807118657724</c:v>
                </c:pt>
                <c:pt idx="440">
                  <c:v>1.5281215607155889</c:v>
                </c:pt>
                <c:pt idx="441">
                  <c:v>1.3970807118657724</c:v>
                </c:pt>
                <c:pt idx="442">
                  <c:v>1.5281215607155889</c:v>
                </c:pt>
                <c:pt idx="443">
                  <c:v>1.4626011362906821</c:v>
                </c:pt>
                <c:pt idx="444">
                  <c:v>1.5974959791917791</c:v>
                </c:pt>
                <c:pt idx="445">
                  <c:v>1.4626011362906821</c:v>
                </c:pt>
                <c:pt idx="446">
                  <c:v>1.5281215607155889</c:v>
                </c:pt>
                <c:pt idx="447">
                  <c:v>1.5974959791917791</c:v>
                </c:pt>
                <c:pt idx="448">
                  <c:v>1.7323908220928792</c:v>
                </c:pt>
                <c:pt idx="449">
                  <c:v>1.5974959791917791</c:v>
                </c:pt>
                <c:pt idx="450">
                  <c:v>1.5974959791917791</c:v>
                </c:pt>
                <c:pt idx="451">
                  <c:v>1.6630164036166888</c:v>
                </c:pt>
                <c:pt idx="452">
                  <c:v>1.6630164036166888</c:v>
                </c:pt>
                <c:pt idx="453">
                  <c:v>1.5974959791917791</c:v>
                </c:pt>
                <c:pt idx="454">
                  <c:v>1.5974959791917791</c:v>
                </c:pt>
                <c:pt idx="455">
                  <c:v>1.5974959791917791</c:v>
                </c:pt>
                <c:pt idx="456">
                  <c:v>1.7323908220928792</c:v>
                </c:pt>
                <c:pt idx="457">
                  <c:v>1.5974959791917791</c:v>
                </c:pt>
                <c:pt idx="458">
                  <c:v>1.5974959791917791</c:v>
                </c:pt>
                <c:pt idx="459">
                  <c:v>1.6630164036166888</c:v>
                </c:pt>
                <c:pt idx="460">
                  <c:v>1.4626011362906821</c:v>
                </c:pt>
                <c:pt idx="461">
                  <c:v>1.5281215607155889</c:v>
                </c:pt>
                <c:pt idx="462">
                  <c:v>1.5281215607155889</c:v>
                </c:pt>
                <c:pt idx="463">
                  <c:v>1.7323908220928792</c:v>
                </c:pt>
                <c:pt idx="464">
                  <c:v>1.6630164036166888</c:v>
                </c:pt>
                <c:pt idx="465">
                  <c:v>1.7323908220928792</c:v>
                </c:pt>
                <c:pt idx="466">
                  <c:v>1.7323908220928792</c:v>
                </c:pt>
                <c:pt idx="467">
                  <c:v>1.7323908220928792</c:v>
                </c:pt>
                <c:pt idx="468">
                  <c:v>1.863434196495811</c:v>
                </c:pt>
                <c:pt idx="469">
                  <c:v>1.7979112465177889</c:v>
                </c:pt>
                <c:pt idx="470">
                  <c:v>1.5974959791917791</c:v>
                </c:pt>
                <c:pt idx="471">
                  <c:v>1.863434196495811</c:v>
                </c:pt>
                <c:pt idx="472">
                  <c:v>1.5974959791917791</c:v>
                </c:pt>
                <c:pt idx="473">
                  <c:v>1.6630164036166888</c:v>
                </c:pt>
                <c:pt idx="474">
                  <c:v>1.6630164036166888</c:v>
                </c:pt>
                <c:pt idx="475">
                  <c:v>1.6630164036166888</c:v>
                </c:pt>
                <c:pt idx="476">
                  <c:v>1.7323908220928792</c:v>
                </c:pt>
                <c:pt idx="477">
                  <c:v>1.863434196495811</c:v>
                </c:pt>
                <c:pt idx="478">
                  <c:v>1.5281215607155889</c:v>
                </c:pt>
                <c:pt idx="479">
                  <c:v>1.7979112465177889</c:v>
                </c:pt>
                <c:pt idx="480">
                  <c:v>1.5974959791917791</c:v>
                </c:pt>
                <c:pt idx="481">
                  <c:v>1.6630164036166888</c:v>
                </c:pt>
                <c:pt idx="482">
                  <c:v>1.7979112465177889</c:v>
                </c:pt>
                <c:pt idx="483">
                  <c:v>1.9328086149720014</c:v>
                </c:pt>
                <c:pt idx="484">
                  <c:v>1.6630164036166888</c:v>
                </c:pt>
                <c:pt idx="485">
                  <c:v>1.863434196495811</c:v>
                </c:pt>
                <c:pt idx="486">
                  <c:v>1.9328086149720014</c:v>
                </c:pt>
                <c:pt idx="487">
                  <c:v>1.7979112465177889</c:v>
                </c:pt>
                <c:pt idx="488">
                  <c:v>1.9983290393969084</c:v>
                </c:pt>
                <c:pt idx="489">
                  <c:v>1.7979112465177889</c:v>
                </c:pt>
                <c:pt idx="490">
                  <c:v>1.9328086149720014</c:v>
                </c:pt>
                <c:pt idx="491">
                  <c:v>1.9328086149720014</c:v>
                </c:pt>
                <c:pt idx="492">
                  <c:v>1.6630164036166888</c:v>
                </c:pt>
                <c:pt idx="493">
                  <c:v>1.863434196495811</c:v>
                </c:pt>
                <c:pt idx="494">
                  <c:v>2.0677034578730988</c:v>
                </c:pt>
                <c:pt idx="495">
                  <c:v>1.7323908220928792</c:v>
                </c:pt>
                <c:pt idx="496">
                  <c:v>1.9983290393969084</c:v>
                </c:pt>
                <c:pt idx="497">
                  <c:v>1.9328086149720014</c:v>
                </c:pt>
                <c:pt idx="498">
                  <c:v>1.9328086149720014</c:v>
                </c:pt>
                <c:pt idx="499">
                  <c:v>1.863434196495811</c:v>
                </c:pt>
                <c:pt idx="500">
                  <c:v>1.7979112465177889</c:v>
                </c:pt>
                <c:pt idx="501">
                  <c:v>1.9328086149720014</c:v>
                </c:pt>
                <c:pt idx="502">
                  <c:v>2.0677034578730988</c:v>
                </c:pt>
                <c:pt idx="503">
                  <c:v>1.7323908220928792</c:v>
                </c:pt>
                <c:pt idx="504">
                  <c:v>1.7979112465177889</c:v>
                </c:pt>
                <c:pt idx="505">
                  <c:v>2.0677034578730988</c:v>
                </c:pt>
                <c:pt idx="506">
                  <c:v>1.863434196495811</c:v>
                </c:pt>
                <c:pt idx="507">
                  <c:v>2.1332238822980085</c:v>
                </c:pt>
                <c:pt idx="508">
                  <c:v>2.0677034578730988</c:v>
                </c:pt>
                <c:pt idx="509">
                  <c:v>2.0677034578730988</c:v>
                </c:pt>
                <c:pt idx="510">
                  <c:v>2.1332238822980085</c:v>
                </c:pt>
                <c:pt idx="511">
                  <c:v>1.863434196495811</c:v>
                </c:pt>
                <c:pt idx="512">
                  <c:v>2.1987443067229151</c:v>
                </c:pt>
                <c:pt idx="513">
                  <c:v>2.1987443067229151</c:v>
                </c:pt>
                <c:pt idx="514">
                  <c:v>2.1332238822980085</c:v>
                </c:pt>
                <c:pt idx="515">
                  <c:v>1.9983290393969084</c:v>
                </c:pt>
                <c:pt idx="516">
                  <c:v>1.9983290393969084</c:v>
                </c:pt>
                <c:pt idx="517">
                  <c:v>1.9983290393969084</c:v>
                </c:pt>
                <c:pt idx="518">
                  <c:v>2.1332238822980085</c:v>
                </c:pt>
                <c:pt idx="519">
                  <c:v>2.0677034578730988</c:v>
                </c:pt>
                <c:pt idx="520">
                  <c:v>2.4685365180782273</c:v>
                </c:pt>
                <c:pt idx="521">
                  <c:v>2.3336416751771272</c:v>
                </c:pt>
                <c:pt idx="522">
                  <c:v>2.1332238822980085</c:v>
                </c:pt>
                <c:pt idx="523">
                  <c:v>2.0677034578730988</c:v>
                </c:pt>
                <c:pt idx="524">
                  <c:v>2.403016093653318</c:v>
                </c:pt>
                <c:pt idx="525">
                  <c:v>2.4685365180782273</c:v>
                </c:pt>
                <c:pt idx="526">
                  <c:v>2.3336416751771272</c:v>
                </c:pt>
                <c:pt idx="527">
                  <c:v>2.3336416751771272</c:v>
                </c:pt>
                <c:pt idx="528">
                  <c:v>2.0677034578730988</c:v>
                </c:pt>
                <c:pt idx="529">
                  <c:v>2.1987443067229151</c:v>
                </c:pt>
                <c:pt idx="530">
                  <c:v>2.4685365180782273</c:v>
                </c:pt>
                <c:pt idx="531">
                  <c:v>2.403016093653318</c:v>
                </c:pt>
                <c:pt idx="532">
                  <c:v>2.4685365180782273</c:v>
                </c:pt>
                <c:pt idx="533">
                  <c:v>2.1987443067229151</c:v>
                </c:pt>
                <c:pt idx="534">
                  <c:v>2.6034313609793274</c:v>
                </c:pt>
                <c:pt idx="535">
                  <c:v>2.6689517854042344</c:v>
                </c:pt>
                <c:pt idx="536">
                  <c:v>2.4685365180782273</c:v>
                </c:pt>
                <c:pt idx="537">
                  <c:v>2.5379109365544181</c:v>
                </c:pt>
                <c:pt idx="538">
                  <c:v>2.5379109365544181</c:v>
                </c:pt>
                <c:pt idx="539">
                  <c:v>2.2681187251991055</c:v>
                </c:pt>
                <c:pt idx="540">
                  <c:v>2.6034313609793274</c:v>
                </c:pt>
                <c:pt idx="541">
                  <c:v>2.6689517854042344</c:v>
                </c:pt>
                <c:pt idx="542">
                  <c:v>2.7383287294335399</c:v>
                </c:pt>
                <c:pt idx="543">
                  <c:v>2.6034313609793274</c:v>
                </c:pt>
                <c:pt idx="544">
                  <c:v>2.8038491538584469</c:v>
                </c:pt>
                <c:pt idx="545">
                  <c:v>2.5379109365544181</c:v>
                </c:pt>
                <c:pt idx="546">
                  <c:v>2.8732210467815249</c:v>
                </c:pt>
                <c:pt idx="547">
                  <c:v>2.8038491538584469</c:v>
                </c:pt>
                <c:pt idx="548">
                  <c:v>2.8732210467815249</c:v>
                </c:pt>
                <c:pt idx="549">
                  <c:v>2.8732210467815249</c:v>
                </c:pt>
                <c:pt idx="550">
                  <c:v>2.5379109365544181</c:v>
                </c:pt>
                <c:pt idx="551">
                  <c:v>2.8038491538584469</c:v>
                </c:pt>
                <c:pt idx="552">
                  <c:v>2.6034313609793274</c:v>
                </c:pt>
                <c:pt idx="553">
                  <c:v>2.6689517854042344</c:v>
                </c:pt>
                <c:pt idx="554">
                  <c:v>2.8732210467815249</c:v>
                </c:pt>
                <c:pt idx="555">
                  <c:v>2.7383287294335399</c:v>
                </c:pt>
                <c:pt idx="556">
                  <c:v>2.8038491538584469</c:v>
                </c:pt>
                <c:pt idx="557">
                  <c:v>2.8732210467815249</c:v>
                </c:pt>
                <c:pt idx="558">
                  <c:v>3.073638839660644</c:v>
                </c:pt>
                <c:pt idx="559">
                  <c:v>2.8732210467815249</c:v>
                </c:pt>
                <c:pt idx="560">
                  <c:v>3.2740566325397662</c:v>
                </c:pt>
                <c:pt idx="561">
                  <c:v>3.073638839660644</c:v>
                </c:pt>
                <c:pt idx="562">
                  <c:v>3.1391592640855541</c:v>
                </c:pt>
                <c:pt idx="563">
                  <c:v>3.2085362081148561</c:v>
                </c:pt>
                <c:pt idx="564">
                  <c:v>3.1391592640855541</c:v>
                </c:pt>
                <c:pt idx="565">
                  <c:v>3.0042644211844536</c:v>
                </c:pt>
                <c:pt idx="566">
                  <c:v>3.2085362081148561</c:v>
                </c:pt>
                <c:pt idx="567">
                  <c:v>3.2740566325397662</c:v>
                </c:pt>
                <c:pt idx="568">
                  <c:v>3.4744718998657729</c:v>
                </c:pt>
                <c:pt idx="569">
                  <c:v>3.3395745314115608</c:v>
                </c:pt>
                <c:pt idx="570">
                  <c:v>3.1391592640855541</c:v>
                </c:pt>
                <c:pt idx="571">
                  <c:v>3.4744718998657729</c:v>
                </c:pt>
                <c:pt idx="572">
                  <c:v>3.6093667427668734</c:v>
                </c:pt>
                <c:pt idx="573">
                  <c:v>3.4744718998657729</c:v>
                </c:pt>
                <c:pt idx="574">
                  <c:v>3.4744718998657729</c:v>
                </c:pt>
                <c:pt idx="575">
                  <c:v>3.5438463183419633</c:v>
                </c:pt>
                <c:pt idx="576">
                  <c:v>3.6787436867961758</c:v>
                </c:pt>
                <c:pt idx="577">
                  <c:v>3.5438463183419633</c:v>
                </c:pt>
                <c:pt idx="578">
                  <c:v>3.6093667427668734</c:v>
                </c:pt>
                <c:pt idx="579">
                  <c:v>3.8097820100928801</c:v>
                </c:pt>
                <c:pt idx="580">
                  <c:v>3.74426158566797</c:v>
                </c:pt>
                <c:pt idx="581">
                  <c:v>4.0140537970232826</c:v>
                </c:pt>
                <c:pt idx="582">
                  <c:v>3.8791589541221829</c:v>
                </c:pt>
                <c:pt idx="583">
                  <c:v>4.0140537970232826</c:v>
                </c:pt>
                <c:pt idx="584">
                  <c:v>4.1450971714262135</c:v>
                </c:pt>
                <c:pt idx="585">
                  <c:v>3.9446793785470922</c:v>
                </c:pt>
                <c:pt idx="586">
                  <c:v>3.9446793785470922</c:v>
                </c:pt>
                <c:pt idx="587">
                  <c:v>4.2799920143273109</c:v>
                </c:pt>
                <c:pt idx="588">
                  <c:v>4.4148868572284119</c:v>
                </c:pt>
                <c:pt idx="589">
                  <c:v>4.3493664328035013</c:v>
                </c:pt>
                <c:pt idx="590">
                  <c:v>4.3493664328035013</c:v>
                </c:pt>
                <c:pt idx="591">
                  <c:v>4.2144690643492897</c:v>
                </c:pt>
                <c:pt idx="592">
                  <c:v>4.2799920143273109</c:v>
                </c:pt>
                <c:pt idx="593">
                  <c:v>4.480407281653318</c:v>
                </c:pt>
                <c:pt idx="594">
                  <c:v>4.6153021245544181</c:v>
                </c:pt>
                <c:pt idx="595">
                  <c:v>4.5497817001295084</c:v>
                </c:pt>
                <c:pt idx="596">
                  <c:v>4.7501994930086306</c:v>
                </c:pt>
                <c:pt idx="597">
                  <c:v>4.6846765430306085</c:v>
                </c:pt>
                <c:pt idx="598">
                  <c:v>4.6153021245544181</c:v>
                </c:pt>
                <c:pt idx="599">
                  <c:v>4.8850943359097307</c:v>
                </c:pt>
                <c:pt idx="600">
                  <c:v>4.9506147603346378</c:v>
                </c:pt>
                <c:pt idx="601">
                  <c:v>4.7501994930086306</c:v>
                </c:pt>
                <c:pt idx="602">
                  <c:v>4.8850943359097307</c:v>
                </c:pt>
                <c:pt idx="603">
                  <c:v>5.0199891788108282</c:v>
                </c:pt>
                <c:pt idx="604">
                  <c:v>5.2204069716899504</c:v>
                </c:pt>
                <c:pt idx="605">
                  <c:v>4.9506147603346378</c:v>
                </c:pt>
                <c:pt idx="606">
                  <c:v>5.2204069716899504</c:v>
                </c:pt>
                <c:pt idx="607">
                  <c:v>5.4208222390159566</c:v>
                </c:pt>
                <c:pt idx="608">
                  <c:v>5.490196657492147</c:v>
                </c:pt>
                <c:pt idx="609">
                  <c:v>5.6212375063419637</c:v>
                </c:pt>
                <c:pt idx="610">
                  <c:v>5.6906119248181541</c:v>
                </c:pt>
                <c:pt idx="611">
                  <c:v>5.6906119248181541</c:v>
                </c:pt>
                <c:pt idx="612">
                  <c:v>5.555717081917054</c:v>
                </c:pt>
                <c:pt idx="613">
                  <c:v>5.8910297176972763</c:v>
                </c:pt>
                <c:pt idx="614">
                  <c:v>5.8255092932723658</c:v>
                </c:pt>
                <c:pt idx="615">
                  <c:v>6.1608194034994739</c:v>
                </c:pt>
                <c:pt idx="616">
                  <c:v>6.2957167719536855</c:v>
                </c:pt>
                <c:pt idx="617">
                  <c:v>5.9604041361734659</c:v>
                </c:pt>
                <c:pt idx="618">
                  <c:v>6.3612371963785925</c:v>
                </c:pt>
                <c:pt idx="619">
                  <c:v>6.3612371963785925</c:v>
                </c:pt>
                <c:pt idx="620">
                  <c:v>6.3612371963785925</c:v>
                </c:pt>
                <c:pt idx="621">
                  <c:v>6.6965473066056997</c:v>
                </c:pt>
                <c:pt idx="622">
                  <c:v>6.6310268821807927</c:v>
                </c:pt>
                <c:pt idx="623">
                  <c:v>6.8314421495067998</c:v>
                </c:pt>
                <c:pt idx="624">
                  <c:v>6.7620702565837219</c:v>
                </c:pt>
                <c:pt idx="625">
                  <c:v>6.9663395179610124</c:v>
                </c:pt>
                <c:pt idx="626">
                  <c:v>7.0318599423859185</c:v>
                </c:pt>
                <c:pt idx="627">
                  <c:v>6.9663395179610124</c:v>
                </c:pt>
                <c:pt idx="628">
                  <c:v>7.2322777352650407</c:v>
                </c:pt>
                <c:pt idx="629">
                  <c:v>7.4365469966423312</c:v>
                </c:pt>
                <c:pt idx="630">
                  <c:v>7.567587845492147</c:v>
                </c:pt>
                <c:pt idx="631">
                  <c:v>7.7718596324225508</c:v>
                </c:pt>
                <c:pt idx="632">
                  <c:v>7.7024826883932453</c:v>
                </c:pt>
                <c:pt idx="633">
                  <c:v>8.0377953241734676</c:v>
                </c:pt>
                <c:pt idx="634">
                  <c:v>8.3075875355287767</c:v>
                </c:pt>
                <c:pt idx="635">
                  <c:v>8.3075875355287767</c:v>
                </c:pt>
                <c:pt idx="636">
                  <c:v>8.3075875355287767</c:v>
                </c:pt>
                <c:pt idx="637">
                  <c:v>8.3731079599536855</c:v>
                </c:pt>
                <c:pt idx="638">
                  <c:v>8.7084205957339069</c:v>
                </c:pt>
                <c:pt idx="639">
                  <c:v>8.7777924886569814</c:v>
                </c:pt>
                <c:pt idx="640">
                  <c:v>9.0437307059610141</c:v>
                </c:pt>
                <c:pt idx="641">
                  <c:v>9.1131051244372028</c:v>
                </c:pt>
                <c:pt idx="642">
                  <c:v>9.3135229173163232</c:v>
                </c:pt>
                <c:pt idx="643">
                  <c:v>9.4484177602174224</c:v>
                </c:pt>
                <c:pt idx="644">
                  <c:v>9.6488330275434304</c:v>
                </c:pt>
                <c:pt idx="645">
                  <c:v>9.8492508204225526</c:v>
                </c:pt>
                <c:pt idx="646">
                  <c:v>10.184560930649656</c:v>
                </c:pt>
                <c:pt idx="647">
                  <c:v>10.119040506224749</c:v>
                </c:pt>
                <c:pt idx="648">
                  <c:v>10.119040506224749</c:v>
                </c:pt>
                <c:pt idx="649">
                  <c:v>10.388832717580058</c:v>
                </c:pt>
                <c:pt idx="650">
                  <c:v>10.654768409330977</c:v>
                </c:pt>
                <c:pt idx="651">
                  <c:v>10.859040196261377</c:v>
                </c:pt>
                <c:pt idx="652">
                  <c:v>10.654768409330977</c:v>
                </c:pt>
                <c:pt idx="653">
                  <c:v>11.259870730913395</c:v>
                </c:pt>
                <c:pt idx="654">
                  <c:v>11.259870730913395</c:v>
                </c:pt>
                <c:pt idx="655">
                  <c:v>11.529662942268704</c:v>
                </c:pt>
                <c:pt idx="656">
                  <c:v>11.999870420950023</c:v>
                </c:pt>
                <c:pt idx="657">
                  <c:v>12.065390845374933</c:v>
                </c:pt>
                <c:pt idx="658">
                  <c:v>12.335183056730243</c:v>
                </c:pt>
                <c:pt idx="659">
                  <c:v>12.601118748481159</c:v>
                </c:pt>
                <c:pt idx="660">
                  <c:v>12.601118748481159</c:v>
                </c:pt>
                <c:pt idx="661">
                  <c:v>13.005805802737568</c:v>
                </c:pt>
                <c:pt idx="662">
                  <c:v>13.476003179206435</c:v>
                </c:pt>
                <c:pt idx="663">
                  <c:v>13.610918226532441</c:v>
                </c:pt>
                <c:pt idx="664">
                  <c:v>13.741943922063575</c:v>
                </c:pt>
                <c:pt idx="665">
                  <c:v>13.876833713858447</c:v>
                </c:pt>
                <c:pt idx="666">
                  <c:v>14.347041192539768</c:v>
                </c:pt>
                <c:pt idx="667">
                  <c:v>14.281528344774198</c:v>
                </c:pt>
                <c:pt idx="668">
                  <c:v>15.017676566312659</c:v>
                </c:pt>
                <c:pt idx="669">
                  <c:v>14.952163718547093</c:v>
                </c:pt>
                <c:pt idx="670">
                  <c:v>15.287481405433539</c:v>
                </c:pt>
                <c:pt idx="671">
                  <c:v>15.823201731880426</c:v>
                </c:pt>
                <c:pt idx="672">
                  <c:v>15.823201731880426</c:v>
                </c:pt>
                <c:pt idx="673">
                  <c:v>16.293409210561745</c:v>
                </c:pt>
                <c:pt idx="674">
                  <c:v>16.358922058327312</c:v>
                </c:pt>
                <c:pt idx="675">
                  <c:v>16.898506481037934</c:v>
                </c:pt>
                <c:pt idx="676">
                  <c:v>17.434226807484823</c:v>
                </c:pt>
                <c:pt idx="677">
                  <c:v>17.634654702576395</c:v>
                </c:pt>
                <c:pt idx="678">
                  <c:v>18.039349333492147</c:v>
                </c:pt>
                <c:pt idx="679">
                  <c:v>18.775472299499473</c:v>
                </c:pt>
                <c:pt idx="680">
                  <c:v>19.110789986385921</c:v>
                </c:pt>
                <c:pt idx="681">
                  <c:v>19.650374409096543</c:v>
                </c:pt>
                <c:pt idx="682">
                  <c:v>20.791217261550749</c:v>
                </c:pt>
                <c:pt idx="683">
                  <c:v>21.862657914444526</c:v>
                </c:pt>
                <c:pt idx="684">
                  <c:v>22.602670232246727</c:v>
                </c:pt>
                <c:pt idx="685">
                  <c:v>23.003500766898739</c:v>
                </c:pt>
                <c:pt idx="686">
                  <c:v>23.543085189609364</c:v>
                </c:pt>
                <c:pt idx="687">
                  <c:v>23.743487829169805</c:v>
                </c:pt>
                <c:pt idx="688">
                  <c:v>23.543085189609364</c:v>
                </c:pt>
                <c:pt idx="689">
                  <c:v>23.003500766898739</c:v>
                </c:pt>
                <c:pt idx="690">
                  <c:v>22.402242337155151</c:v>
                </c:pt>
                <c:pt idx="691">
                  <c:v>21.997547706239398</c:v>
                </c:pt>
                <c:pt idx="692">
                  <c:v>21.997547706239398</c:v>
                </c:pt>
                <c:pt idx="693">
                  <c:v>22.602670232246727</c:v>
                </c:pt>
                <c:pt idx="694">
                  <c:v>24.144318363821817</c:v>
                </c:pt>
                <c:pt idx="695">
                  <c:v>25.955771334517788</c:v>
                </c:pt>
                <c:pt idx="696">
                  <c:v>27.767224305213759</c:v>
                </c:pt>
                <c:pt idx="697">
                  <c:v>29.447651580378594</c:v>
                </c:pt>
                <c:pt idx="698">
                  <c:v>30.318689593711927</c:v>
                </c:pt>
                <c:pt idx="699">
                  <c:v>29.917859059059911</c:v>
                </c:pt>
                <c:pt idx="700">
                  <c:v>29.312761788583725</c:v>
                </c:pt>
                <c:pt idx="701">
                  <c:v>30.118261698620351</c:v>
                </c:pt>
                <c:pt idx="702">
                  <c:v>32.06462971664233</c:v>
                </c:pt>
                <c:pt idx="703">
                  <c:v>33.540765000451856</c:v>
                </c:pt>
                <c:pt idx="704">
                  <c:v>35.016900284261382</c:v>
                </c:pt>
                <c:pt idx="705">
                  <c:v>37.028781150048928</c:v>
                </c:pt>
                <c:pt idx="706">
                  <c:v>40.115966764993971</c:v>
                </c:pt>
                <c:pt idx="707">
                  <c:v>43.137614276642324</c:v>
                </c:pt>
                <c:pt idx="708">
                  <c:v>45.484787573785191</c:v>
                </c:pt>
                <c:pt idx="709">
                  <c:v>45.083957039133175</c:v>
                </c:pt>
                <c:pt idx="710">
                  <c:v>43.538444811294347</c:v>
                </c:pt>
                <c:pt idx="711">
                  <c:v>42.867834693052593</c:v>
                </c:pt>
                <c:pt idx="712">
                  <c:v>42.397627214371269</c:v>
                </c:pt>
                <c:pt idx="713">
                  <c:v>42.601893950195446</c:v>
                </c:pt>
                <c:pt idx="714">
                  <c:v>43.607821755323648</c:v>
                </c:pt>
                <c:pt idx="715">
                  <c:v>46.024371996495816</c:v>
                </c:pt>
                <c:pt idx="716">
                  <c:v>48.306057701404235</c:v>
                </c:pt>
                <c:pt idx="717">
                  <c:v>50.923010582136826</c:v>
                </c:pt>
                <c:pt idx="718">
                  <c:v>52.934891447924379</c:v>
                </c:pt>
                <c:pt idx="719">
                  <c:v>55.21655189730167</c:v>
                </c:pt>
                <c:pt idx="720">
                  <c:v>57.097381812026953</c:v>
                </c:pt>
                <c:pt idx="721">
                  <c:v>58.504140151807164</c:v>
                </c:pt>
                <c:pt idx="722">
                  <c:v>59.644983004261377</c:v>
                </c:pt>
                <c:pt idx="723">
                  <c:v>60.920715648510466</c:v>
                </c:pt>
                <c:pt idx="724">
                  <c:v>62.261961140525109</c:v>
                </c:pt>
                <c:pt idx="725">
                  <c:v>64.073414111221098</c:v>
                </c:pt>
                <c:pt idx="726">
                  <c:v>65.888705922649649</c:v>
                </c:pt>
                <c:pt idx="727">
                  <c:v>67.565269101550754</c:v>
                </c:pt>
                <c:pt idx="728">
                  <c:v>69.311209224481161</c:v>
                </c:pt>
                <c:pt idx="729">
                  <c:v>71.257551986972004</c:v>
                </c:pt>
                <c:pt idx="730">
                  <c:v>72.934115165873109</c:v>
                </c:pt>
                <c:pt idx="731">
                  <c:v>74.545165497008625</c:v>
                </c:pt>
                <c:pt idx="732">
                  <c:v>75.886410989023275</c:v>
                </c:pt>
                <c:pt idx="733">
                  <c:v>77.092766689243064</c:v>
                </c:pt>
                <c:pt idx="734">
                  <c:v>78.033181646605698</c:v>
                </c:pt>
                <c:pt idx="735">
                  <c:v>79.173999243528783</c:v>
                </c:pt>
                <c:pt idx="736">
                  <c:v>80.114414200891417</c:v>
                </c:pt>
                <c:pt idx="737">
                  <c:v>80.91993936645919</c:v>
                </c:pt>
                <c:pt idx="738">
                  <c:v>81.860354323821824</c:v>
                </c:pt>
                <c:pt idx="739">
                  <c:v>82.731392337155157</c:v>
                </c:pt>
                <c:pt idx="740">
                  <c:v>83.536917502722929</c:v>
                </c:pt>
                <c:pt idx="741">
                  <c:v>84.342417412759545</c:v>
                </c:pt>
                <c:pt idx="742">
                  <c:v>84.612222251880425</c:v>
                </c:pt>
                <c:pt idx="743">
                  <c:v>84.542845307851138</c:v>
                </c:pt>
                <c:pt idx="744">
                  <c:v>84.072637829169807</c:v>
                </c:pt>
                <c:pt idx="745">
                  <c:v>83.33648960763135</c:v>
                </c:pt>
                <c:pt idx="746">
                  <c:v>83.33648960763135</c:v>
                </c:pt>
                <c:pt idx="747">
                  <c:v>83.402002455396925</c:v>
                </c:pt>
                <c:pt idx="748">
                  <c:v>83.536917502722929</c:v>
                </c:pt>
                <c:pt idx="749">
                  <c:v>83.671807294517791</c:v>
                </c:pt>
                <c:pt idx="750">
                  <c:v>83.937748037374931</c:v>
                </c:pt>
                <c:pt idx="751">
                  <c:v>84.407955516056262</c:v>
                </c:pt>
                <c:pt idx="752">
                  <c:v>85.147942578327317</c:v>
                </c:pt>
                <c:pt idx="753">
                  <c:v>85.548773112979319</c:v>
                </c:pt>
                <c:pt idx="754">
                  <c:v>84.947539938766866</c:v>
                </c:pt>
                <c:pt idx="755">
                  <c:v>84.207527620964683</c:v>
                </c:pt>
                <c:pt idx="756">
                  <c:v>82.665879489389582</c:v>
                </c:pt>
                <c:pt idx="757">
                  <c:v>80.91993936645919</c:v>
                </c:pt>
                <c:pt idx="758">
                  <c:v>79.844634617301665</c:v>
                </c:pt>
                <c:pt idx="759">
                  <c:v>78.233584286166149</c:v>
                </c:pt>
                <c:pt idx="760">
                  <c:v>76.961715738180786</c:v>
                </c:pt>
                <c:pt idx="761">
                  <c:v>74.945996031660641</c:v>
                </c:pt>
                <c:pt idx="762">
                  <c:v>72.263505047631341</c:v>
                </c:pt>
                <c:pt idx="763">
                  <c:v>70.452026821404232</c:v>
                </c:pt>
                <c:pt idx="764">
                  <c:v>68.906514593565404</c:v>
                </c:pt>
                <c:pt idx="765">
                  <c:v>67.765696996642333</c:v>
                </c:pt>
                <c:pt idx="766">
                  <c:v>67.765696996642333</c:v>
                </c:pt>
                <c:pt idx="767">
                  <c:v>67.630807204847457</c:v>
                </c:pt>
                <c:pt idx="768">
                  <c:v>67.96609963620277</c:v>
                </c:pt>
                <c:pt idx="769">
                  <c:v>67.430379309755892</c:v>
                </c:pt>
                <c:pt idx="770">
                  <c:v>66.355074560598368</c:v>
                </c:pt>
                <c:pt idx="771">
                  <c:v>64.948290965287015</c:v>
                </c:pt>
                <c:pt idx="772">
                  <c:v>63.136837994591048</c:v>
                </c:pt>
                <c:pt idx="773">
                  <c:v>60.920715648510466</c:v>
                </c:pt>
                <c:pt idx="774">
                  <c:v>58.639055199133175</c:v>
                </c:pt>
                <c:pt idx="775">
                  <c:v>57.228407507558082</c:v>
                </c:pt>
                <c:pt idx="776">
                  <c:v>56.022077062869435</c:v>
                </c:pt>
                <c:pt idx="777">
                  <c:v>54.680831570854792</c:v>
                </c:pt>
                <c:pt idx="778">
                  <c:v>53.405098926605703</c:v>
                </c:pt>
                <c:pt idx="779">
                  <c:v>52.800001656129517</c:v>
                </c:pt>
                <c:pt idx="780">
                  <c:v>52.26425607415149</c:v>
                </c:pt>
                <c:pt idx="781">
                  <c:v>52.129366282356621</c:v>
                </c:pt>
                <c:pt idx="782">
                  <c:v>51.659158803675304</c:v>
                </c:pt>
                <c:pt idx="783">
                  <c:v>50.788120790341964</c:v>
                </c:pt>
                <c:pt idx="784">
                  <c:v>49.91321868074489</c:v>
                </c:pt>
                <c:pt idx="785">
                  <c:v>49.042180667411564</c:v>
                </c:pt>
                <c:pt idx="786">
                  <c:v>47.700935175396907</c:v>
                </c:pt>
                <c:pt idx="787">
                  <c:v>46.290312739352949</c:v>
                </c:pt>
                <c:pt idx="788">
                  <c:v>44.949067247338306</c:v>
                </c:pt>
                <c:pt idx="789">
                  <c:v>44.343969976862113</c:v>
                </c:pt>
                <c:pt idx="790">
                  <c:v>43.338042171733903</c:v>
                </c:pt>
                <c:pt idx="791">
                  <c:v>42.732944901257724</c:v>
                </c:pt>
                <c:pt idx="792">
                  <c:v>41.861881632393235</c:v>
                </c:pt>
                <c:pt idx="793">
                  <c:v>40.721064035470171</c:v>
                </c:pt>
                <c:pt idx="794">
                  <c:v>40.185343709023286</c:v>
                </c:pt>
                <c:pt idx="795">
                  <c:v>39.310441599426213</c:v>
                </c:pt>
                <c:pt idx="796">
                  <c:v>37.96919610741157</c:v>
                </c:pt>
                <c:pt idx="797">
                  <c:v>37.233047885873091</c:v>
                </c:pt>
                <c:pt idx="798">
                  <c:v>36.558573671367611</c:v>
                </c:pt>
                <c:pt idx="799">
                  <c:v>35.957315241624016</c:v>
                </c:pt>
                <c:pt idx="800">
                  <c:v>35.286705123382262</c:v>
                </c:pt>
                <c:pt idx="801">
                  <c:v>34.747120700671637</c:v>
                </c:pt>
                <c:pt idx="802">
                  <c:v>34.411803013785189</c:v>
                </c:pt>
                <c:pt idx="803">
                  <c:v>33.876082687338304</c:v>
                </c:pt>
                <c:pt idx="804">
                  <c:v>33.1360703695361</c:v>
                </c:pt>
                <c:pt idx="805">
                  <c:v>32.600350043089215</c:v>
                </c:pt>
                <c:pt idx="806">
                  <c:v>31.729312029755881</c:v>
                </c:pt>
                <c:pt idx="807">
                  <c:v>30.989299711953684</c:v>
                </c:pt>
                <c:pt idx="808">
                  <c:v>30.588469177301672</c:v>
                </c:pt>
                <c:pt idx="809">
                  <c:v>29.84848211503061</c:v>
                </c:pt>
                <c:pt idx="810">
                  <c:v>29.042956949462845</c:v>
                </c:pt>
                <c:pt idx="811">
                  <c:v>28.50723662301596</c:v>
                </c:pt>
                <c:pt idx="812">
                  <c:v>28.10640608836394</c:v>
                </c:pt>
                <c:pt idx="813">
                  <c:v>27.501308817887754</c:v>
                </c:pt>
                <c:pt idx="814">
                  <c:v>26.896186291880426</c:v>
                </c:pt>
                <c:pt idx="815">
                  <c:v>26.495355757228413</c:v>
                </c:pt>
                <c:pt idx="816">
                  <c:v>26.160038070341962</c:v>
                </c:pt>
                <c:pt idx="817">
                  <c:v>25.824745638986656</c:v>
                </c:pt>
                <c:pt idx="818">
                  <c:v>25.554940799865776</c:v>
                </c:pt>
                <c:pt idx="819">
                  <c:v>24.614525842503134</c:v>
                </c:pt>
                <c:pt idx="820">
                  <c:v>24.344746258913393</c:v>
                </c:pt>
                <c:pt idx="821">
                  <c:v>24.27920815561669</c:v>
                </c:pt>
                <c:pt idx="822">
                  <c:v>23.543085189609364</c:v>
                </c:pt>
                <c:pt idx="823">
                  <c:v>23.20390340645918</c:v>
                </c:pt>
                <c:pt idx="824">
                  <c:v>22.86861097510387</c:v>
                </c:pt>
                <c:pt idx="825">
                  <c:v>22.332865393125847</c:v>
                </c:pt>
                <c:pt idx="826">
                  <c:v>22.197975601330974</c:v>
                </c:pt>
                <c:pt idx="827">
                  <c:v>21.797145066678958</c:v>
                </c:pt>
                <c:pt idx="828">
                  <c:v>21.461827379792513</c:v>
                </c:pt>
                <c:pt idx="829">
                  <c:v>20.991619901111193</c:v>
                </c:pt>
                <c:pt idx="830">
                  <c:v>20.791217261550749</c:v>
                </c:pt>
                <c:pt idx="831">
                  <c:v>20.321009782869439</c:v>
                </c:pt>
                <c:pt idx="832">
                  <c:v>20.051204943748559</c:v>
                </c:pt>
                <c:pt idx="833">
                  <c:v>19.850802304188122</c:v>
                </c:pt>
                <c:pt idx="834">
                  <c:v>19.580997465067242</c:v>
                </c:pt>
                <c:pt idx="835">
                  <c:v>18.844849243528774</c:v>
                </c:pt>
                <c:pt idx="836">
                  <c:v>18.775472299499473</c:v>
                </c:pt>
                <c:pt idx="837">
                  <c:v>18.575069659939036</c:v>
                </c:pt>
                <c:pt idx="838">
                  <c:v>18.305264820818156</c:v>
                </c:pt>
                <c:pt idx="839">
                  <c:v>17.835057342136835</c:v>
                </c:pt>
                <c:pt idx="840">
                  <c:v>17.499764910781522</c:v>
                </c:pt>
                <c:pt idx="841">
                  <c:v>17.09893437612951</c:v>
                </c:pt>
                <c:pt idx="842">
                  <c:v>17.09893437612951</c:v>
                </c:pt>
                <c:pt idx="843">
                  <c:v>16.493811850122185</c:v>
                </c:pt>
                <c:pt idx="844">
                  <c:v>16.628726897448189</c:v>
                </c:pt>
                <c:pt idx="845">
                  <c:v>16.227896362796177</c:v>
                </c:pt>
                <c:pt idx="846">
                  <c:v>16.092981315470169</c:v>
                </c:pt>
                <c:pt idx="847">
                  <c:v>16.023604371440864</c:v>
                </c:pt>
                <c:pt idx="848">
                  <c:v>15.89257867590973</c:v>
                </c:pt>
                <c:pt idx="849">
                  <c:v>15.622773836788852</c:v>
                </c:pt>
                <c:pt idx="850">
                  <c:v>15.152566358107533</c:v>
                </c:pt>
                <c:pt idx="851">
                  <c:v>14.952163718547093</c:v>
                </c:pt>
                <c:pt idx="852">
                  <c:v>14.882786774517786</c:v>
                </c:pt>
                <c:pt idx="853">
                  <c:v>14.616846031660645</c:v>
                </c:pt>
                <c:pt idx="854">
                  <c:v>14.54746908763134</c:v>
                </c:pt>
                <c:pt idx="855">
                  <c:v>14.212151400744895</c:v>
                </c:pt>
                <c:pt idx="856">
                  <c:v>13.741943922063575</c:v>
                </c:pt>
                <c:pt idx="857">
                  <c:v>13.946210657887754</c:v>
                </c:pt>
                <c:pt idx="858">
                  <c:v>13.811320866092879</c:v>
                </c:pt>
                <c:pt idx="859">
                  <c:v>13.406626235177129</c:v>
                </c:pt>
                <c:pt idx="860">
                  <c:v>13.14070064563867</c:v>
                </c:pt>
                <c:pt idx="861">
                  <c:v>12.870910959836472</c:v>
                </c:pt>
                <c:pt idx="862">
                  <c:v>13.005805802737568</c:v>
                </c:pt>
                <c:pt idx="863">
                  <c:v>12.805390535411561</c:v>
                </c:pt>
                <c:pt idx="864">
                  <c:v>12.601118748481159</c:v>
                </c:pt>
                <c:pt idx="865">
                  <c:v>12.601118748481159</c:v>
                </c:pt>
                <c:pt idx="866">
                  <c:v>12.265808638254054</c:v>
                </c:pt>
                <c:pt idx="867">
                  <c:v>12.065390845374933</c:v>
                </c:pt>
                <c:pt idx="868">
                  <c:v>12.200288213829147</c:v>
                </c:pt>
                <c:pt idx="869">
                  <c:v>11.864975578048924</c:v>
                </c:pt>
                <c:pt idx="870">
                  <c:v>11.730080735147826</c:v>
                </c:pt>
                <c:pt idx="871">
                  <c:v>11.730080735147826</c:v>
                </c:pt>
                <c:pt idx="872">
                  <c:v>11.595183366693615</c:v>
                </c:pt>
                <c:pt idx="873">
                  <c:v>11.595183366693615</c:v>
                </c:pt>
                <c:pt idx="874">
                  <c:v>11.194350306488484</c:v>
                </c:pt>
                <c:pt idx="875">
                  <c:v>11.194350306488484</c:v>
                </c:pt>
                <c:pt idx="876">
                  <c:v>11.059455463587385</c:v>
                </c:pt>
                <c:pt idx="877">
                  <c:v>11.059455463587385</c:v>
                </c:pt>
                <c:pt idx="878">
                  <c:v>10.789663252232076</c:v>
                </c:pt>
                <c:pt idx="879">
                  <c:v>10.654768409330977</c:v>
                </c:pt>
                <c:pt idx="880">
                  <c:v>10.454353142004969</c:v>
                </c:pt>
                <c:pt idx="881">
                  <c:v>10.253937874678961</c:v>
                </c:pt>
                <c:pt idx="882">
                  <c:v>10.184560930649656</c:v>
                </c:pt>
                <c:pt idx="883">
                  <c:v>10.253937874678961</c:v>
                </c:pt>
                <c:pt idx="884">
                  <c:v>10.053520081799839</c:v>
                </c:pt>
                <c:pt idx="885">
                  <c:v>9.8492508204225526</c:v>
                </c:pt>
                <c:pt idx="886">
                  <c:v>9.783730395997642</c:v>
                </c:pt>
                <c:pt idx="887">
                  <c:v>9.718209971572735</c:v>
                </c:pt>
                <c:pt idx="888">
                  <c:v>9.783730395997642</c:v>
                </c:pt>
                <c:pt idx="889">
                  <c:v>9.583315128671634</c:v>
                </c:pt>
                <c:pt idx="890">
                  <c:v>9.583315128671634</c:v>
                </c:pt>
                <c:pt idx="891">
                  <c:v>9.3135229173163232</c:v>
                </c:pt>
                <c:pt idx="892">
                  <c:v>9.1786280744152258</c:v>
                </c:pt>
                <c:pt idx="893">
                  <c:v>9.0437307059610141</c:v>
                </c:pt>
                <c:pt idx="894">
                  <c:v>8.9782102815361036</c:v>
                </c:pt>
                <c:pt idx="895">
                  <c:v>9.1131051244372028</c:v>
                </c:pt>
                <c:pt idx="896">
                  <c:v>8.8433154386350061</c:v>
                </c:pt>
                <c:pt idx="897">
                  <c:v>8.6428976457558839</c:v>
                </c:pt>
                <c:pt idx="898">
                  <c:v>8.6428976457558839</c:v>
                </c:pt>
                <c:pt idx="899">
                  <c:v>8.7084205957339069</c:v>
                </c:pt>
                <c:pt idx="900">
                  <c:v>8.5773772213309734</c:v>
                </c:pt>
                <c:pt idx="901">
                  <c:v>8.5080028028547847</c:v>
                </c:pt>
                <c:pt idx="902">
                  <c:v>8.2420671111038697</c:v>
                </c:pt>
                <c:pt idx="903">
                  <c:v>8.2420671111038697</c:v>
                </c:pt>
                <c:pt idx="904">
                  <c:v>8.3731079599536855</c:v>
                </c:pt>
                <c:pt idx="905">
                  <c:v>8.3731079599536855</c:v>
                </c:pt>
                <c:pt idx="906">
                  <c:v>8.3075875355287767</c:v>
                </c:pt>
                <c:pt idx="907">
                  <c:v>7.972274899748558</c:v>
                </c:pt>
                <c:pt idx="908">
                  <c:v>8.0377953241734676</c:v>
                </c:pt>
                <c:pt idx="909">
                  <c:v>7.837380056847457</c:v>
                </c:pt>
                <c:pt idx="910">
                  <c:v>7.7718596324225508</c:v>
                </c:pt>
                <c:pt idx="911">
                  <c:v>7.7718596324225508</c:v>
                </c:pt>
                <c:pt idx="912">
                  <c:v>7.7024826883932453</c:v>
                </c:pt>
                <c:pt idx="913">
                  <c:v>7.5020674210672382</c:v>
                </c:pt>
                <c:pt idx="914">
                  <c:v>7.7024826883932453</c:v>
                </c:pt>
                <c:pt idx="915">
                  <c:v>7.3671725781661408</c:v>
                </c:pt>
                <c:pt idx="916">
                  <c:v>7.567587845492147</c:v>
                </c:pt>
                <c:pt idx="917">
                  <c:v>7.567587845492147</c:v>
                </c:pt>
                <c:pt idx="918">
                  <c:v>7.3671725781661408</c:v>
                </c:pt>
                <c:pt idx="919">
                  <c:v>7.3671725781661408</c:v>
                </c:pt>
                <c:pt idx="920">
                  <c:v>7.2322777352650407</c:v>
                </c:pt>
                <c:pt idx="921">
                  <c:v>7.3016521537412302</c:v>
                </c:pt>
                <c:pt idx="922">
                  <c:v>7.3016521537412302</c:v>
                </c:pt>
                <c:pt idx="923">
                  <c:v>7.1012343608621089</c:v>
                </c:pt>
                <c:pt idx="924">
                  <c:v>6.8314421495067998</c:v>
                </c:pt>
                <c:pt idx="925">
                  <c:v>7.0318599423859185</c:v>
                </c:pt>
                <c:pt idx="926">
                  <c:v>6.8314421495067998</c:v>
                </c:pt>
                <c:pt idx="927">
                  <c:v>6.8969650994848211</c:v>
                </c:pt>
                <c:pt idx="928">
                  <c:v>6.7620702565837219</c:v>
                </c:pt>
                <c:pt idx="929">
                  <c:v>6.7620702565837219</c:v>
                </c:pt>
                <c:pt idx="930">
                  <c:v>6.6965473066056997</c:v>
                </c:pt>
                <c:pt idx="931">
                  <c:v>6.6310268821807927</c:v>
                </c:pt>
                <c:pt idx="932">
                  <c:v>6.6310268821807927</c:v>
                </c:pt>
                <c:pt idx="933">
                  <c:v>6.4267576208035022</c:v>
                </c:pt>
                <c:pt idx="934">
                  <c:v>6.4267576208035022</c:v>
                </c:pt>
                <c:pt idx="935">
                  <c:v>6.4961320392796917</c:v>
                </c:pt>
                <c:pt idx="936">
                  <c:v>6.2263398279243809</c:v>
                </c:pt>
                <c:pt idx="937">
                  <c:v>6.2957167719536855</c:v>
                </c:pt>
                <c:pt idx="938">
                  <c:v>6.3612371963785925</c:v>
                </c:pt>
                <c:pt idx="939">
                  <c:v>6.0914449850232826</c:v>
                </c:pt>
                <c:pt idx="940">
                  <c:v>6.0914449850232826</c:v>
                </c:pt>
                <c:pt idx="941">
                  <c:v>6.2263398279243809</c:v>
                </c:pt>
                <c:pt idx="942">
                  <c:v>6.1608194034994739</c:v>
                </c:pt>
                <c:pt idx="943">
                  <c:v>6.0259245605983729</c:v>
                </c:pt>
                <c:pt idx="944">
                  <c:v>5.8255092932723658</c:v>
                </c:pt>
                <c:pt idx="945">
                  <c:v>6.0914449850232826</c:v>
                </c:pt>
                <c:pt idx="946">
                  <c:v>6.0259245605983729</c:v>
                </c:pt>
                <c:pt idx="947">
                  <c:v>6.0259245605983729</c:v>
                </c:pt>
                <c:pt idx="948">
                  <c:v>5.7561323492430629</c:v>
                </c:pt>
                <c:pt idx="949">
                  <c:v>5.8255092932723658</c:v>
                </c:pt>
                <c:pt idx="950">
                  <c:v>5.8910297176972763</c:v>
                </c:pt>
                <c:pt idx="951">
                  <c:v>5.6906119248181541</c:v>
                </c:pt>
                <c:pt idx="952">
                  <c:v>5.6906119248181541</c:v>
                </c:pt>
                <c:pt idx="953">
                  <c:v>5.555717081917054</c:v>
                </c:pt>
                <c:pt idx="954">
                  <c:v>5.6906119248181541</c:v>
                </c:pt>
                <c:pt idx="955">
                  <c:v>5.490196657492147</c:v>
                </c:pt>
                <c:pt idx="956">
                  <c:v>5.490196657492147</c:v>
                </c:pt>
                <c:pt idx="957">
                  <c:v>5.6906119248181541</c:v>
                </c:pt>
                <c:pt idx="958">
                  <c:v>5.4208222390159566</c:v>
                </c:pt>
                <c:pt idx="959">
                  <c:v>5.4208222390159566</c:v>
                </c:pt>
                <c:pt idx="960">
                  <c:v>5.6212375063419637</c:v>
                </c:pt>
                <c:pt idx="961">
                  <c:v>5.4208222390159566</c:v>
                </c:pt>
                <c:pt idx="962">
                  <c:v>5.3553018145910469</c:v>
                </c:pt>
                <c:pt idx="963">
                  <c:v>5.2204069716899504</c:v>
                </c:pt>
                <c:pt idx="964">
                  <c:v>5.3553018145910469</c:v>
                </c:pt>
                <c:pt idx="965">
                  <c:v>5.085509603235737</c:v>
                </c:pt>
                <c:pt idx="966">
                  <c:v>5.2859248705617441</c:v>
                </c:pt>
                <c:pt idx="967">
                  <c:v>5.2859248705617441</c:v>
                </c:pt>
                <c:pt idx="968">
                  <c:v>4.8850943359097307</c:v>
                </c:pt>
                <c:pt idx="969">
                  <c:v>5.2204069716899504</c:v>
                </c:pt>
                <c:pt idx="970">
                  <c:v>4.9506147603346378</c:v>
                </c:pt>
                <c:pt idx="971">
                  <c:v>5.1548865472650398</c:v>
                </c:pt>
                <c:pt idx="972">
                  <c:v>5.2204069716899504</c:v>
                </c:pt>
                <c:pt idx="973">
                  <c:v>5.085509603235737</c:v>
                </c:pt>
                <c:pt idx="974">
                  <c:v>5.0199891788108282</c:v>
                </c:pt>
                <c:pt idx="975">
                  <c:v>5.0199891788108282</c:v>
                </c:pt>
                <c:pt idx="976">
                  <c:v>4.9506147603346378</c:v>
                </c:pt>
                <c:pt idx="977">
                  <c:v>5.0199891788108282</c:v>
                </c:pt>
                <c:pt idx="978">
                  <c:v>4.7501994930086306</c:v>
                </c:pt>
                <c:pt idx="979">
                  <c:v>4.8850943359097307</c:v>
                </c:pt>
                <c:pt idx="980">
                  <c:v>4.8850943359097307</c:v>
                </c:pt>
                <c:pt idx="981">
                  <c:v>4.8850943359097307</c:v>
                </c:pt>
                <c:pt idx="982">
                  <c:v>4.7501994930086306</c:v>
                </c:pt>
                <c:pt idx="983">
                  <c:v>4.6846765430306085</c:v>
                </c:pt>
                <c:pt idx="984">
                  <c:v>4.6846765430306085</c:v>
                </c:pt>
                <c:pt idx="985">
                  <c:v>4.7501994930086306</c:v>
                </c:pt>
                <c:pt idx="986">
                  <c:v>4.4148868572284119</c:v>
                </c:pt>
                <c:pt idx="987">
                  <c:v>4.5497817001295084</c:v>
                </c:pt>
                <c:pt idx="988">
                  <c:v>4.480407281653318</c:v>
                </c:pt>
                <c:pt idx="989">
                  <c:v>4.6153021245544181</c:v>
                </c:pt>
                <c:pt idx="990">
                  <c:v>4.6846765430306085</c:v>
                </c:pt>
                <c:pt idx="991">
                  <c:v>4.480407281653318</c:v>
                </c:pt>
                <c:pt idx="992">
                  <c:v>4.6153021245544181</c:v>
                </c:pt>
                <c:pt idx="993">
                  <c:v>4.480407281653318</c:v>
                </c:pt>
                <c:pt idx="994">
                  <c:v>4.480407281653318</c:v>
                </c:pt>
                <c:pt idx="995">
                  <c:v>4.480407281653318</c:v>
                </c:pt>
                <c:pt idx="996">
                  <c:v>4.5497817001295084</c:v>
                </c:pt>
                <c:pt idx="997">
                  <c:v>4.6846765430306085</c:v>
                </c:pt>
                <c:pt idx="998">
                  <c:v>4.3493664328035013</c:v>
                </c:pt>
                <c:pt idx="999">
                  <c:v>4.3493664328035013</c:v>
                </c:pt>
                <c:pt idx="1000">
                  <c:v>4.2144690643492897</c:v>
                </c:pt>
                <c:pt idx="1001">
                  <c:v>4.480407281653318</c:v>
                </c:pt>
                <c:pt idx="1002">
                  <c:v>4.2144690643492897</c:v>
                </c:pt>
                <c:pt idx="1003">
                  <c:v>4.2144690643492897</c:v>
                </c:pt>
                <c:pt idx="1004">
                  <c:v>4.3493664328035013</c:v>
                </c:pt>
                <c:pt idx="1005">
                  <c:v>4.3493664328035013</c:v>
                </c:pt>
                <c:pt idx="1006">
                  <c:v>4.2144690643492897</c:v>
                </c:pt>
                <c:pt idx="1007">
                  <c:v>4.2144690643492897</c:v>
                </c:pt>
                <c:pt idx="1008">
                  <c:v>4.0795742214481923</c:v>
                </c:pt>
                <c:pt idx="1009">
                  <c:v>4.1450971714262135</c:v>
                </c:pt>
                <c:pt idx="1010">
                  <c:v>4.0795742214481923</c:v>
                </c:pt>
                <c:pt idx="1011">
                  <c:v>4.4148868572284119</c:v>
                </c:pt>
                <c:pt idx="1012">
                  <c:v>4.1450971714262135</c:v>
                </c:pt>
                <c:pt idx="1013">
                  <c:v>4.1450971714262135</c:v>
                </c:pt>
                <c:pt idx="1014">
                  <c:v>4.0795742214481923</c:v>
                </c:pt>
                <c:pt idx="1015">
                  <c:v>4.0140537970232826</c:v>
                </c:pt>
                <c:pt idx="1016">
                  <c:v>4.0140537970232826</c:v>
                </c:pt>
                <c:pt idx="1017">
                  <c:v>4.0140537970232826</c:v>
                </c:pt>
                <c:pt idx="1018">
                  <c:v>3.8791589541221829</c:v>
                </c:pt>
                <c:pt idx="1019">
                  <c:v>3.9446793785470922</c:v>
                </c:pt>
                <c:pt idx="1020">
                  <c:v>3.8791589541221829</c:v>
                </c:pt>
                <c:pt idx="1021">
                  <c:v>3.8791589541221829</c:v>
                </c:pt>
                <c:pt idx="1022">
                  <c:v>3.8791589541221829</c:v>
                </c:pt>
                <c:pt idx="1023">
                  <c:v>3.8791589541221829</c:v>
                </c:pt>
                <c:pt idx="1024">
                  <c:v>3.8097820100928801</c:v>
                </c:pt>
                <c:pt idx="1025">
                  <c:v>3.6093667427668734</c:v>
                </c:pt>
                <c:pt idx="1026">
                  <c:v>3.8791589541221829</c:v>
                </c:pt>
                <c:pt idx="1027">
                  <c:v>3.5438463183419633</c:v>
                </c:pt>
                <c:pt idx="1028">
                  <c:v>3.8791589541221829</c:v>
                </c:pt>
                <c:pt idx="1029">
                  <c:v>3.6787436867961758</c:v>
                </c:pt>
                <c:pt idx="1030">
                  <c:v>3.8791589541221829</c:v>
                </c:pt>
                <c:pt idx="1031">
                  <c:v>3.6787436867961758</c:v>
                </c:pt>
                <c:pt idx="1032">
                  <c:v>3.6093667427668734</c:v>
                </c:pt>
                <c:pt idx="1033">
                  <c:v>3.6093667427668734</c:v>
                </c:pt>
                <c:pt idx="1034">
                  <c:v>3.6787436867961758</c:v>
                </c:pt>
                <c:pt idx="1035">
                  <c:v>3.2740566325397662</c:v>
                </c:pt>
                <c:pt idx="1036">
                  <c:v>3.6093667427668734</c:v>
                </c:pt>
                <c:pt idx="1037">
                  <c:v>3.5438463183419633</c:v>
                </c:pt>
                <c:pt idx="1038">
                  <c:v>3.4744718998657729</c:v>
                </c:pt>
                <c:pt idx="1039">
                  <c:v>3.6787436867961758</c:v>
                </c:pt>
                <c:pt idx="1040">
                  <c:v>3.2740566325397662</c:v>
                </c:pt>
                <c:pt idx="1041">
                  <c:v>3.4089514754408659</c:v>
                </c:pt>
                <c:pt idx="1042">
                  <c:v>3.4089514754408659</c:v>
                </c:pt>
                <c:pt idx="1043">
                  <c:v>3.2740566325397662</c:v>
                </c:pt>
                <c:pt idx="1044">
                  <c:v>3.1391592640855541</c:v>
                </c:pt>
                <c:pt idx="1045">
                  <c:v>3.1391592640855541</c:v>
                </c:pt>
                <c:pt idx="1046">
                  <c:v>3.3395745314115608</c:v>
                </c:pt>
                <c:pt idx="1047">
                  <c:v>3.1391592640855541</c:v>
                </c:pt>
                <c:pt idx="1048">
                  <c:v>3.1391592640855541</c:v>
                </c:pt>
                <c:pt idx="1049">
                  <c:v>3.4089514754408659</c:v>
                </c:pt>
                <c:pt idx="1050">
                  <c:v>2.8732210467815249</c:v>
                </c:pt>
                <c:pt idx="1051">
                  <c:v>2.938743996759547</c:v>
                </c:pt>
                <c:pt idx="1052">
                  <c:v>3.073638839660644</c:v>
                </c:pt>
                <c:pt idx="1053">
                  <c:v>3.0042644211844536</c:v>
                </c:pt>
                <c:pt idx="1054">
                  <c:v>3.1391592640855541</c:v>
                </c:pt>
                <c:pt idx="1055">
                  <c:v>2.8038491538584469</c:v>
                </c:pt>
                <c:pt idx="1056">
                  <c:v>3.0042644211844536</c:v>
                </c:pt>
                <c:pt idx="1057">
                  <c:v>2.7383287294335399</c:v>
                </c:pt>
                <c:pt idx="1058">
                  <c:v>2.7383287294335399</c:v>
                </c:pt>
                <c:pt idx="1059">
                  <c:v>2.938743996759547</c:v>
                </c:pt>
                <c:pt idx="1060">
                  <c:v>2.8038491538584469</c:v>
                </c:pt>
                <c:pt idx="1061">
                  <c:v>2.8038491538584469</c:v>
                </c:pt>
                <c:pt idx="1062">
                  <c:v>2.7383287294335399</c:v>
                </c:pt>
                <c:pt idx="1063">
                  <c:v>2.5379109365544181</c:v>
                </c:pt>
                <c:pt idx="1064">
                  <c:v>2.6689517854042344</c:v>
                </c:pt>
                <c:pt idx="1065">
                  <c:v>2.6034313609793274</c:v>
                </c:pt>
                <c:pt idx="1066">
                  <c:v>2.8732210467815249</c:v>
                </c:pt>
                <c:pt idx="1067">
                  <c:v>2.4685365180782273</c:v>
                </c:pt>
                <c:pt idx="1068">
                  <c:v>2.3336416751771272</c:v>
                </c:pt>
                <c:pt idx="1069">
                  <c:v>2.4685365180782273</c:v>
                </c:pt>
                <c:pt idx="1070">
                  <c:v>2.4685365180782273</c:v>
                </c:pt>
                <c:pt idx="1071">
                  <c:v>2.4685365180782273</c:v>
                </c:pt>
                <c:pt idx="1072">
                  <c:v>2.2681187251991055</c:v>
                </c:pt>
                <c:pt idx="1073">
                  <c:v>2.2681187251991055</c:v>
                </c:pt>
                <c:pt idx="1074">
                  <c:v>2.1987443067229151</c:v>
                </c:pt>
                <c:pt idx="1075">
                  <c:v>2.403016093653318</c:v>
                </c:pt>
                <c:pt idx="1076">
                  <c:v>2.1987443067229151</c:v>
                </c:pt>
                <c:pt idx="1077">
                  <c:v>2.2681187251991055</c:v>
                </c:pt>
                <c:pt idx="1078">
                  <c:v>2.1332238822980085</c:v>
                </c:pt>
                <c:pt idx="1079">
                  <c:v>2.1332238822980085</c:v>
                </c:pt>
                <c:pt idx="1080">
                  <c:v>1.9328086149720014</c:v>
                </c:pt>
                <c:pt idx="1081">
                  <c:v>2.0677034578730988</c:v>
                </c:pt>
                <c:pt idx="1082">
                  <c:v>1.9983290393969084</c:v>
                </c:pt>
                <c:pt idx="1083">
                  <c:v>2.1987443067229151</c:v>
                </c:pt>
                <c:pt idx="1084">
                  <c:v>1.7979112465177889</c:v>
                </c:pt>
                <c:pt idx="1085">
                  <c:v>2.0677034578730988</c:v>
                </c:pt>
                <c:pt idx="1086">
                  <c:v>1.9983290393969084</c:v>
                </c:pt>
                <c:pt idx="1087">
                  <c:v>1.6630164036166888</c:v>
                </c:pt>
                <c:pt idx="1088">
                  <c:v>1.9983290393969084</c:v>
                </c:pt>
                <c:pt idx="1089">
                  <c:v>1.7979112465177889</c:v>
                </c:pt>
                <c:pt idx="1090">
                  <c:v>1.7979112465177889</c:v>
                </c:pt>
                <c:pt idx="1091">
                  <c:v>1.9328086149720014</c:v>
                </c:pt>
                <c:pt idx="1092">
                  <c:v>1.9328086149720014</c:v>
                </c:pt>
                <c:pt idx="1093">
                  <c:v>1.9328086149720014</c:v>
                </c:pt>
                <c:pt idx="1094">
                  <c:v>1.6630164036166888</c:v>
                </c:pt>
                <c:pt idx="1095">
                  <c:v>1.6630164036166888</c:v>
                </c:pt>
                <c:pt idx="1096">
                  <c:v>1.7979112465177889</c:v>
                </c:pt>
                <c:pt idx="1097">
                  <c:v>1.6630164036166888</c:v>
                </c:pt>
                <c:pt idx="1098">
                  <c:v>1.5974959791917791</c:v>
                </c:pt>
                <c:pt idx="1099">
                  <c:v>1.5974959791917791</c:v>
                </c:pt>
                <c:pt idx="1100">
                  <c:v>1.6630164036166888</c:v>
                </c:pt>
                <c:pt idx="1101">
                  <c:v>1.5974959791917791</c:v>
                </c:pt>
                <c:pt idx="1102">
                  <c:v>1.5974959791917791</c:v>
                </c:pt>
                <c:pt idx="1103">
                  <c:v>1.4626011362906821</c:v>
                </c:pt>
                <c:pt idx="1104">
                  <c:v>1.4626011362906821</c:v>
                </c:pt>
                <c:pt idx="1105">
                  <c:v>1.5281215607155889</c:v>
                </c:pt>
                <c:pt idx="1106">
                  <c:v>1.4626011362906821</c:v>
                </c:pt>
                <c:pt idx="1107">
                  <c:v>1.5281215607155889</c:v>
                </c:pt>
                <c:pt idx="1108">
                  <c:v>1.4626011362906821</c:v>
                </c:pt>
                <c:pt idx="1109">
                  <c:v>1.3970807118657724</c:v>
                </c:pt>
                <c:pt idx="1110">
                  <c:v>1.4626011362906821</c:v>
                </c:pt>
                <c:pt idx="1111">
                  <c:v>1.4626011362906821</c:v>
                </c:pt>
                <c:pt idx="1112">
                  <c:v>1.5281215607155889</c:v>
                </c:pt>
                <c:pt idx="1113">
                  <c:v>1.3970807118657724</c:v>
                </c:pt>
                <c:pt idx="1114">
                  <c:v>1.3970807118657724</c:v>
                </c:pt>
                <c:pt idx="1115">
                  <c:v>1.327706293389582</c:v>
                </c:pt>
                <c:pt idx="1116">
                  <c:v>1.1272885005104629</c:v>
                </c:pt>
                <c:pt idx="1117">
                  <c:v>1.1928089249353695</c:v>
                </c:pt>
                <c:pt idx="1118">
                  <c:v>1.3970807118657724</c:v>
                </c:pt>
                <c:pt idx="1119">
                  <c:v>1.1928089249353695</c:v>
                </c:pt>
                <c:pt idx="1120">
                  <c:v>1.1272885005104629</c:v>
                </c:pt>
                <c:pt idx="1121">
                  <c:v>1.327706293389582</c:v>
                </c:pt>
                <c:pt idx="1122">
                  <c:v>1.1272885005104629</c:v>
                </c:pt>
                <c:pt idx="1123">
                  <c:v>1.3970807118657724</c:v>
                </c:pt>
                <c:pt idx="1124">
                  <c:v>1.327706293389582</c:v>
                </c:pt>
                <c:pt idx="1125">
                  <c:v>1.327706293389582</c:v>
                </c:pt>
                <c:pt idx="1126">
                  <c:v>1.0579140820342725</c:v>
                </c:pt>
                <c:pt idx="1127">
                  <c:v>0.99239365760936271</c:v>
                </c:pt>
                <c:pt idx="1128">
                  <c:v>1.0579140820342725</c:v>
                </c:pt>
                <c:pt idx="1129">
                  <c:v>0.99239365760936271</c:v>
                </c:pt>
                <c:pt idx="1130">
                  <c:v>1.0579140820342725</c:v>
                </c:pt>
                <c:pt idx="1131">
                  <c:v>1.0579140820342725</c:v>
                </c:pt>
                <c:pt idx="1132">
                  <c:v>1.0579140820342725</c:v>
                </c:pt>
                <c:pt idx="1133">
                  <c:v>0.8574988147082655</c:v>
                </c:pt>
                <c:pt idx="1134">
                  <c:v>1.1272885005104629</c:v>
                </c:pt>
                <c:pt idx="1135">
                  <c:v>0.99239365760936271</c:v>
                </c:pt>
                <c:pt idx="1136">
                  <c:v>1.1272885005104629</c:v>
                </c:pt>
                <c:pt idx="1137">
                  <c:v>0.79197839028335582</c:v>
                </c:pt>
                <c:pt idx="1138">
                  <c:v>0.8574988147082655</c:v>
                </c:pt>
                <c:pt idx="1139">
                  <c:v>1.0579140820342725</c:v>
                </c:pt>
                <c:pt idx="1140">
                  <c:v>1.0579140820342725</c:v>
                </c:pt>
                <c:pt idx="1141">
                  <c:v>0.8574988147082655</c:v>
                </c:pt>
                <c:pt idx="1142">
                  <c:v>0.79197839028335582</c:v>
                </c:pt>
                <c:pt idx="1143">
                  <c:v>0.72260144625405043</c:v>
                </c:pt>
                <c:pt idx="1144">
                  <c:v>0.9268732331844558</c:v>
                </c:pt>
                <c:pt idx="1145">
                  <c:v>0.8574988147082655</c:v>
                </c:pt>
                <c:pt idx="1146">
                  <c:v>0.8574988147082655</c:v>
                </c:pt>
                <c:pt idx="1147">
                  <c:v>0.52218617892804486</c:v>
                </c:pt>
                <c:pt idx="1148">
                  <c:v>0.8574988147082655</c:v>
                </c:pt>
                <c:pt idx="1149">
                  <c:v>0.79197839028335582</c:v>
                </c:pt>
                <c:pt idx="1150">
                  <c:v>0.8574988147082655</c:v>
                </c:pt>
                <c:pt idx="1151">
                  <c:v>0.9268732331844558</c:v>
                </c:pt>
                <c:pt idx="1152">
                  <c:v>0.79197839028335582</c:v>
                </c:pt>
                <c:pt idx="1153">
                  <c:v>0.79197839028335582</c:v>
                </c:pt>
                <c:pt idx="1154">
                  <c:v>0.72260144625405043</c:v>
                </c:pt>
                <c:pt idx="1155">
                  <c:v>0.72260144625405043</c:v>
                </c:pt>
                <c:pt idx="1156">
                  <c:v>0.79197839028335582</c:v>
                </c:pt>
                <c:pt idx="1157">
                  <c:v>0.52218617892804486</c:v>
                </c:pt>
                <c:pt idx="1158">
                  <c:v>0.8574988147082655</c:v>
                </c:pt>
                <c:pt idx="1159">
                  <c:v>1.0579140820342725</c:v>
                </c:pt>
                <c:pt idx="1160">
                  <c:v>0.72260144625405043</c:v>
                </c:pt>
                <c:pt idx="1161">
                  <c:v>0.65708102182914352</c:v>
                </c:pt>
                <c:pt idx="1162">
                  <c:v>0.52218617892804486</c:v>
                </c:pt>
                <c:pt idx="1163">
                  <c:v>0.8574988147082655</c:v>
                </c:pt>
                <c:pt idx="1164">
                  <c:v>0.65708102182914352</c:v>
                </c:pt>
                <c:pt idx="1165">
                  <c:v>0.79197839028335582</c:v>
                </c:pt>
                <c:pt idx="1166">
                  <c:v>0.72260144625405043</c:v>
                </c:pt>
                <c:pt idx="1167">
                  <c:v>0.65708102182914352</c:v>
                </c:pt>
                <c:pt idx="1168">
                  <c:v>0.65708102182914352</c:v>
                </c:pt>
                <c:pt idx="1169">
                  <c:v>0.8574988147082655</c:v>
                </c:pt>
                <c:pt idx="1170">
                  <c:v>0.65708102182914352</c:v>
                </c:pt>
                <c:pt idx="1171">
                  <c:v>0.79197839028335582</c:v>
                </c:pt>
                <c:pt idx="1172">
                  <c:v>0.72260144625405043</c:v>
                </c:pt>
                <c:pt idx="1173">
                  <c:v>0.72260144625405043</c:v>
                </c:pt>
                <c:pt idx="1174">
                  <c:v>0.52218617892804486</c:v>
                </c:pt>
                <c:pt idx="1175">
                  <c:v>0.8574988147082655</c:v>
                </c:pt>
                <c:pt idx="1176">
                  <c:v>0.38729133602694482</c:v>
                </c:pt>
                <c:pt idx="1177">
                  <c:v>0.45666575450313662</c:v>
                </c:pt>
                <c:pt idx="1178">
                  <c:v>0.59156059740423528</c:v>
                </c:pt>
                <c:pt idx="1179">
                  <c:v>0.38729133602694482</c:v>
                </c:pt>
                <c:pt idx="1180">
                  <c:v>0.52218617892804486</c:v>
                </c:pt>
                <c:pt idx="1181">
                  <c:v>0.59156059740423528</c:v>
                </c:pt>
                <c:pt idx="1182">
                  <c:v>0.45666575450313662</c:v>
                </c:pt>
                <c:pt idx="1183">
                  <c:v>0.65708102182914352</c:v>
                </c:pt>
                <c:pt idx="1184">
                  <c:v>0.52218617892804486</c:v>
                </c:pt>
                <c:pt idx="1185">
                  <c:v>0.45666575450313662</c:v>
                </c:pt>
                <c:pt idx="1186">
                  <c:v>0.18687354314782423</c:v>
                </c:pt>
                <c:pt idx="1187">
                  <c:v>0.45666575450313662</c:v>
                </c:pt>
                <c:pt idx="1188">
                  <c:v>0.38729133602694482</c:v>
                </c:pt>
                <c:pt idx="1189">
                  <c:v>0.45666575450313662</c:v>
                </c:pt>
                <c:pt idx="1190">
                  <c:v>0.38729133602694482</c:v>
                </c:pt>
                <c:pt idx="1191">
                  <c:v>0.59156059740423528</c:v>
                </c:pt>
                <c:pt idx="1192">
                  <c:v>0.52218617892804486</c:v>
                </c:pt>
                <c:pt idx="1193">
                  <c:v>0.59156059740423528</c:v>
                </c:pt>
                <c:pt idx="1194">
                  <c:v>0.59156059740423528</c:v>
                </c:pt>
                <c:pt idx="1195">
                  <c:v>0.59156059740423528</c:v>
                </c:pt>
                <c:pt idx="1196">
                  <c:v>0.52218617892804486</c:v>
                </c:pt>
                <c:pt idx="1197">
                  <c:v>0.18687354314782423</c:v>
                </c:pt>
                <c:pt idx="1198">
                  <c:v>0.25625048717712828</c:v>
                </c:pt>
                <c:pt idx="1199">
                  <c:v>0.38729133602694482</c:v>
                </c:pt>
                <c:pt idx="1200">
                  <c:v>0.65708102182914352</c:v>
                </c:pt>
                <c:pt idx="1201">
                  <c:v>0.45666575450313662</c:v>
                </c:pt>
                <c:pt idx="1202">
                  <c:v>0.52218617892804486</c:v>
                </c:pt>
                <c:pt idx="1203">
                  <c:v>0.52218617892804486</c:v>
                </c:pt>
                <c:pt idx="1204">
                  <c:v>0.59156059740423528</c:v>
                </c:pt>
                <c:pt idx="1205">
                  <c:v>0.45666575450313662</c:v>
                </c:pt>
                <c:pt idx="1206">
                  <c:v>0.59156059740423528</c:v>
                </c:pt>
                <c:pt idx="1207">
                  <c:v>0.32177091160203652</c:v>
                </c:pt>
                <c:pt idx="1208">
                  <c:v>0.59156059740423528</c:v>
                </c:pt>
                <c:pt idx="1209">
                  <c:v>0.38729133602694482</c:v>
                </c:pt>
                <c:pt idx="1210">
                  <c:v>0.52218617892804486</c:v>
                </c:pt>
                <c:pt idx="1211">
                  <c:v>0.32177091160203652</c:v>
                </c:pt>
                <c:pt idx="1212">
                  <c:v>0.38729133602694482</c:v>
                </c:pt>
                <c:pt idx="1213">
                  <c:v>0.45666575450313662</c:v>
                </c:pt>
                <c:pt idx="1214">
                  <c:v>0.52218617892804486</c:v>
                </c:pt>
                <c:pt idx="1215">
                  <c:v>0.38729133602694482</c:v>
                </c:pt>
                <c:pt idx="1216">
                  <c:v>0.59156059740423528</c:v>
                </c:pt>
                <c:pt idx="1217">
                  <c:v>0.45666575450313662</c:v>
                </c:pt>
                <c:pt idx="1218">
                  <c:v>0.45666575450313662</c:v>
                </c:pt>
                <c:pt idx="1219">
                  <c:v>0.52218617892804486</c:v>
                </c:pt>
                <c:pt idx="1220">
                  <c:v>0.45666575450313662</c:v>
                </c:pt>
                <c:pt idx="1221">
                  <c:v>0.32177091160203652</c:v>
                </c:pt>
                <c:pt idx="1222">
                  <c:v>0.25625048717712828</c:v>
                </c:pt>
                <c:pt idx="1223">
                  <c:v>0.45666575450313662</c:v>
                </c:pt>
                <c:pt idx="1224">
                  <c:v>0.32177091160203652</c:v>
                </c:pt>
                <c:pt idx="1225">
                  <c:v>0.38729133602694482</c:v>
                </c:pt>
                <c:pt idx="1226">
                  <c:v>0.32177091160203652</c:v>
                </c:pt>
                <c:pt idx="1227">
                  <c:v>0.32177091160203652</c:v>
                </c:pt>
                <c:pt idx="1228">
                  <c:v>0.32177091160203652</c:v>
                </c:pt>
                <c:pt idx="1229">
                  <c:v>0.45666575450313662</c:v>
                </c:pt>
                <c:pt idx="1230">
                  <c:v>0.32177091160203652</c:v>
                </c:pt>
                <c:pt idx="1231">
                  <c:v>0.45666575450313662</c:v>
                </c:pt>
                <c:pt idx="1232">
                  <c:v>0.52218617892804486</c:v>
                </c:pt>
                <c:pt idx="1233">
                  <c:v>0.32177091160203652</c:v>
                </c:pt>
                <c:pt idx="1234">
                  <c:v>0.32177091160203652</c:v>
                </c:pt>
                <c:pt idx="1235">
                  <c:v>0.72260144625405043</c:v>
                </c:pt>
                <c:pt idx="1236">
                  <c:v>0.38729133602694482</c:v>
                </c:pt>
                <c:pt idx="1237">
                  <c:v>0.52218617892804486</c:v>
                </c:pt>
                <c:pt idx="1238">
                  <c:v>0.38729133602694482</c:v>
                </c:pt>
                <c:pt idx="1239">
                  <c:v>0.38729133602694482</c:v>
                </c:pt>
                <c:pt idx="1240">
                  <c:v>0.32177091160203652</c:v>
                </c:pt>
                <c:pt idx="1241">
                  <c:v>0.25625048717712828</c:v>
                </c:pt>
                <c:pt idx="1242">
                  <c:v>0.18687354314782423</c:v>
                </c:pt>
                <c:pt idx="1243">
                  <c:v>0.38729133602694482</c:v>
                </c:pt>
                <c:pt idx="1244">
                  <c:v>0.52218617892804486</c:v>
                </c:pt>
                <c:pt idx="1245">
                  <c:v>0.25625048717712828</c:v>
                </c:pt>
                <c:pt idx="1246">
                  <c:v>0.45666575450313662</c:v>
                </c:pt>
                <c:pt idx="1247">
                  <c:v>0.45666575450313662</c:v>
                </c:pt>
                <c:pt idx="1248">
                  <c:v>0.32177091160203652</c:v>
                </c:pt>
                <c:pt idx="1249">
                  <c:v>0.38729133602694482</c:v>
                </c:pt>
                <c:pt idx="1250">
                  <c:v>0.38729133602694482</c:v>
                </c:pt>
                <c:pt idx="1251">
                  <c:v>0.45666575450313662</c:v>
                </c:pt>
                <c:pt idx="1252">
                  <c:v>0.45666575450313662</c:v>
                </c:pt>
                <c:pt idx="1253">
                  <c:v>0.45666575450313662</c:v>
                </c:pt>
                <c:pt idx="1254">
                  <c:v>0.32177091160203652</c:v>
                </c:pt>
                <c:pt idx="1255">
                  <c:v>0.45666575450313662</c:v>
                </c:pt>
                <c:pt idx="1256">
                  <c:v>0.32177091160203652</c:v>
                </c:pt>
                <c:pt idx="1257">
                  <c:v>0.45666575450313662</c:v>
                </c:pt>
                <c:pt idx="1258">
                  <c:v>0.52218617892804486</c:v>
                </c:pt>
                <c:pt idx="1259">
                  <c:v>0.38729133602694482</c:v>
                </c:pt>
                <c:pt idx="1260">
                  <c:v>0.32177091160203652</c:v>
                </c:pt>
                <c:pt idx="1261">
                  <c:v>0.59156059740423528</c:v>
                </c:pt>
                <c:pt idx="1262">
                  <c:v>0.52218617892804486</c:v>
                </c:pt>
                <c:pt idx="1263">
                  <c:v>0.32177091160203652</c:v>
                </c:pt>
                <c:pt idx="1264">
                  <c:v>0.38729133602694482</c:v>
                </c:pt>
                <c:pt idx="1265">
                  <c:v>0.32177091160203652</c:v>
                </c:pt>
                <c:pt idx="1266">
                  <c:v>0.38729133602694482</c:v>
                </c:pt>
                <c:pt idx="1267">
                  <c:v>0.45666575450313662</c:v>
                </c:pt>
                <c:pt idx="1268">
                  <c:v>0.45666575450313662</c:v>
                </c:pt>
                <c:pt idx="1269">
                  <c:v>0.45666575450313662</c:v>
                </c:pt>
                <c:pt idx="1270">
                  <c:v>0.45666575450313662</c:v>
                </c:pt>
                <c:pt idx="1271">
                  <c:v>0.18687354314782423</c:v>
                </c:pt>
                <c:pt idx="1272">
                  <c:v>0.25625048717712828</c:v>
                </c:pt>
                <c:pt idx="1273">
                  <c:v>0.52218617892804486</c:v>
                </c:pt>
                <c:pt idx="1274">
                  <c:v>0.59156059740423528</c:v>
                </c:pt>
                <c:pt idx="1275">
                  <c:v>0.32177091160203652</c:v>
                </c:pt>
                <c:pt idx="1276">
                  <c:v>0.38729133602694482</c:v>
                </c:pt>
                <c:pt idx="1277">
                  <c:v>0.45666575450313662</c:v>
                </c:pt>
                <c:pt idx="1278">
                  <c:v>0.38729133602694482</c:v>
                </c:pt>
                <c:pt idx="1279">
                  <c:v>0.32177091160203652</c:v>
                </c:pt>
                <c:pt idx="1280">
                  <c:v>0.38729133602694482</c:v>
                </c:pt>
                <c:pt idx="1281">
                  <c:v>0.32177091160203652</c:v>
                </c:pt>
                <c:pt idx="1282">
                  <c:v>0.25625048717712828</c:v>
                </c:pt>
                <c:pt idx="1283">
                  <c:v>0.25625048717712828</c:v>
                </c:pt>
                <c:pt idx="1284">
                  <c:v>0.18687354314782423</c:v>
                </c:pt>
                <c:pt idx="1285">
                  <c:v>0.12135311872291599</c:v>
                </c:pt>
                <c:pt idx="1286">
                  <c:v>0.18687354314782423</c:v>
                </c:pt>
                <c:pt idx="1287">
                  <c:v>0.32177091160203652</c:v>
                </c:pt>
                <c:pt idx="1288">
                  <c:v>0.32177091160203652</c:v>
                </c:pt>
                <c:pt idx="1289">
                  <c:v>0.32177091160203652</c:v>
                </c:pt>
                <c:pt idx="1290">
                  <c:v>0.52218617892804486</c:v>
                </c:pt>
                <c:pt idx="1291">
                  <c:v>0.38729133602694482</c:v>
                </c:pt>
                <c:pt idx="1292">
                  <c:v>0.32177091160203652</c:v>
                </c:pt>
                <c:pt idx="1293">
                  <c:v>0.65708102182914352</c:v>
                </c:pt>
                <c:pt idx="1294">
                  <c:v>0.32177091160203652</c:v>
                </c:pt>
                <c:pt idx="1295">
                  <c:v>0.45666575450313662</c:v>
                </c:pt>
                <c:pt idx="1296">
                  <c:v>0.45666575450313662</c:v>
                </c:pt>
                <c:pt idx="1297">
                  <c:v>0.25625048717712828</c:v>
                </c:pt>
                <c:pt idx="1298">
                  <c:v>0.38729133602694482</c:v>
                </c:pt>
                <c:pt idx="1299">
                  <c:v>0.12135311872291599</c:v>
                </c:pt>
                <c:pt idx="1300">
                  <c:v>0.12135311872291599</c:v>
                </c:pt>
                <c:pt idx="1301">
                  <c:v>0.52218617892804486</c:v>
                </c:pt>
                <c:pt idx="1302">
                  <c:v>0.18687354314782423</c:v>
                </c:pt>
                <c:pt idx="1303">
                  <c:v>0.32177091160203652</c:v>
                </c:pt>
                <c:pt idx="1304">
                  <c:v>0.32177091160203652</c:v>
                </c:pt>
                <c:pt idx="1305">
                  <c:v>0.38729133602694482</c:v>
                </c:pt>
                <c:pt idx="1306">
                  <c:v>0.65708102182914352</c:v>
                </c:pt>
                <c:pt idx="1307">
                  <c:v>0.45666575450313662</c:v>
                </c:pt>
                <c:pt idx="1308">
                  <c:v>0.45666575450313662</c:v>
                </c:pt>
                <c:pt idx="1309">
                  <c:v>0.45666575450313662</c:v>
                </c:pt>
                <c:pt idx="1310">
                  <c:v>0.38729133602694482</c:v>
                </c:pt>
                <c:pt idx="1311">
                  <c:v>0.32177091160203652</c:v>
                </c:pt>
                <c:pt idx="1312">
                  <c:v>0.45666575450313662</c:v>
                </c:pt>
                <c:pt idx="1313">
                  <c:v>0.32177091160203652</c:v>
                </c:pt>
                <c:pt idx="1314">
                  <c:v>0.65708102182914352</c:v>
                </c:pt>
                <c:pt idx="1315">
                  <c:v>0.25625048717712828</c:v>
                </c:pt>
                <c:pt idx="1316">
                  <c:v>0.38729133602694482</c:v>
                </c:pt>
                <c:pt idx="1317">
                  <c:v>0.45666575450313662</c:v>
                </c:pt>
                <c:pt idx="1318">
                  <c:v>0.59156059740423528</c:v>
                </c:pt>
                <c:pt idx="1319">
                  <c:v>0.32177091160203652</c:v>
                </c:pt>
                <c:pt idx="1320">
                  <c:v>0.32177091160203652</c:v>
                </c:pt>
                <c:pt idx="1321">
                  <c:v>0.45666575450313662</c:v>
                </c:pt>
                <c:pt idx="1322">
                  <c:v>0.45666575450313662</c:v>
                </c:pt>
                <c:pt idx="1323">
                  <c:v>0.38729133602694482</c:v>
                </c:pt>
                <c:pt idx="1324">
                  <c:v>0.72260144625405043</c:v>
                </c:pt>
                <c:pt idx="1325">
                  <c:v>0.52218617892804486</c:v>
                </c:pt>
                <c:pt idx="1326">
                  <c:v>0.32177091160203652</c:v>
                </c:pt>
                <c:pt idx="1327">
                  <c:v>0.45666575450313662</c:v>
                </c:pt>
                <c:pt idx="1328">
                  <c:v>0.59156059740423528</c:v>
                </c:pt>
                <c:pt idx="1329">
                  <c:v>0.45666575450313662</c:v>
                </c:pt>
                <c:pt idx="1330">
                  <c:v>0.45666575450313662</c:v>
                </c:pt>
                <c:pt idx="1331">
                  <c:v>0.52218617892804486</c:v>
                </c:pt>
                <c:pt idx="1332">
                  <c:v>0.25625048717712828</c:v>
                </c:pt>
                <c:pt idx="1333">
                  <c:v>0.45666575450313662</c:v>
                </c:pt>
                <c:pt idx="1334">
                  <c:v>0.45666575450313662</c:v>
                </c:pt>
                <c:pt idx="1335">
                  <c:v>0.38729133602694482</c:v>
                </c:pt>
                <c:pt idx="1336">
                  <c:v>0.38729133602694482</c:v>
                </c:pt>
                <c:pt idx="1337">
                  <c:v>0.45666575450313662</c:v>
                </c:pt>
                <c:pt idx="1338">
                  <c:v>0.45666575450313662</c:v>
                </c:pt>
                <c:pt idx="1339">
                  <c:v>0.38729133602694482</c:v>
                </c:pt>
                <c:pt idx="1340">
                  <c:v>0.32177091160203652</c:v>
                </c:pt>
                <c:pt idx="1341">
                  <c:v>0.52218617892804486</c:v>
                </c:pt>
                <c:pt idx="1342">
                  <c:v>0.32177091160203652</c:v>
                </c:pt>
                <c:pt idx="1343">
                  <c:v>0.45666575450313662</c:v>
                </c:pt>
                <c:pt idx="1344">
                  <c:v>0.52218617892804486</c:v>
                </c:pt>
                <c:pt idx="1345">
                  <c:v>0.52218617892804486</c:v>
                </c:pt>
                <c:pt idx="1346">
                  <c:v>0.59156059740423528</c:v>
                </c:pt>
                <c:pt idx="1347">
                  <c:v>0.45666575450313662</c:v>
                </c:pt>
                <c:pt idx="1348">
                  <c:v>0.38729133602694482</c:v>
                </c:pt>
                <c:pt idx="1349">
                  <c:v>0.45666575450313662</c:v>
                </c:pt>
                <c:pt idx="1350">
                  <c:v>0.52218617892804486</c:v>
                </c:pt>
                <c:pt idx="1351">
                  <c:v>0.38729133602694482</c:v>
                </c:pt>
                <c:pt idx="1352">
                  <c:v>0.45666575450313662</c:v>
                </c:pt>
                <c:pt idx="1353">
                  <c:v>0.45666575450313662</c:v>
                </c:pt>
                <c:pt idx="1354">
                  <c:v>0.52218617892804486</c:v>
                </c:pt>
                <c:pt idx="1355">
                  <c:v>0.59156059740423528</c:v>
                </c:pt>
                <c:pt idx="1356">
                  <c:v>0.45666575450313662</c:v>
                </c:pt>
                <c:pt idx="1357">
                  <c:v>0.45666575450313662</c:v>
                </c:pt>
                <c:pt idx="1358">
                  <c:v>0.38729133602694482</c:v>
                </c:pt>
                <c:pt idx="1359">
                  <c:v>0.38729133602694482</c:v>
                </c:pt>
                <c:pt idx="1360">
                  <c:v>0.65708102182914352</c:v>
                </c:pt>
                <c:pt idx="1361">
                  <c:v>0.25625048717712828</c:v>
                </c:pt>
                <c:pt idx="1362">
                  <c:v>0.59156059740423528</c:v>
                </c:pt>
                <c:pt idx="1363">
                  <c:v>0.38729133602694482</c:v>
                </c:pt>
                <c:pt idx="1364">
                  <c:v>0.65708102182914352</c:v>
                </c:pt>
                <c:pt idx="1365">
                  <c:v>0.59156059740423528</c:v>
                </c:pt>
                <c:pt idx="1366">
                  <c:v>0.52218617892804486</c:v>
                </c:pt>
                <c:pt idx="1367">
                  <c:v>0.38729133602694482</c:v>
                </c:pt>
                <c:pt idx="1368">
                  <c:v>0.79197839028335582</c:v>
                </c:pt>
                <c:pt idx="1369">
                  <c:v>0.59156059740423528</c:v>
                </c:pt>
                <c:pt idx="1370">
                  <c:v>0.45666575450313662</c:v>
                </c:pt>
                <c:pt idx="1371">
                  <c:v>0.45666575450313662</c:v>
                </c:pt>
                <c:pt idx="1372">
                  <c:v>0.45666575450313662</c:v>
                </c:pt>
                <c:pt idx="1373">
                  <c:v>0.45666575450313662</c:v>
                </c:pt>
                <c:pt idx="1374">
                  <c:v>0.18687354314782423</c:v>
                </c:pt>
                <c:pt idx="1375">
                  <c:v>0.59156059740423528</c:v>
                </c:pt>
                <c:pt idx="1376">
                  <c:v>0.59156059740423528</c:v>
                </c:pt>
                <c:pt idx="1377">
                  <c:v>0.72260144625405043</c:v>
                </c:pt>
                <c:pt idx="1378">
                  <c:v>0.25625048717712828</c:v>
                </c:pt>
                <c:pt idx="1379">
                  <c:v>0.45666575450313662</c:v>
                </c:pt>
                <c:pt idx="1380">
                  <c:v>0.45666575450313662</c:v>
                </c:pt>
                <c:pt idx="1381">
                  <c:v>0.32177091160203652</c:v>
                </c:pt>
                <c:pt idx="1382">
                  <c:v>0.45666575450313662</c:v>
                </c:pt>
                <c:pt idx="1383">
                  <c:v>0.32177091160203652</c:v>
                </c:pt>
                <c:pt idx="1384">
                  <c:v>0.45666575450313662</c:v>
                </c:pt>
                <c:pt idx="1385">
                  <c:v>0.52218617892804486</c:v>
                </c:pt>
                <c:pt idx="1386">
                  <c:v>0.45666575450313662</c:v>
                </c:pt>
                <c:pt idx="1387">
                  <c:v>0.32177091160203652</c:v>
                </c:pt>
                <c:pt idx="1388">
                  <c:v>0.38729133602694482</c:v>
                </c:pt>
                <c:pt idx="1389">
                  <c:v>0.45666575450313662</c:v>
                </c:pt>
                <c:pt idx="1390">
                  <c:v>0.45666575450313662</c:v>
                </c:pt>
                <c:pt idx="1391">
                  <c:v>0.38729133602694482</c:v>
                </c:pt>
                <c:pt idx="1392">
                  <c:v>0.25625048717712828</c:v>
                </c:pt>
                <c:pt idx="1393">
                  <c:v>0.32177091160203652</c:v>
                </c:pt>
                <c:pt idx="1394">
                  <c:v>0.45666575450313662</c:v>
                </c:pt>
                <c:pt idx="1395">
                  <c:v>0.38729133602694482</c:v>
                </c:pt>
                <c:pt idx="1396">
                  <c:v>0.59156059740423528</c:v>
                </c:pt>
                <c:pt idx="1397">
                  <c:v>0.18687354314782423</c:v>
                </c:pt>
                <c:pt idx="1398">
                  <c:v>0.52218617892804486</c:v>
                </c:pt>
                <c:pt idx="1399">
                  <c:v>0.59156059740423528</c:v>
                </c:pt>
                <c:pt idx="1400">
                  <c:v>0.32177091160203652</c:v>
                </c:pt>
                <c:pt idx="1401">
                  <c:v>0.25625048717712828</c:v>
                </c:pt>
                <c:pt idx="1402">
                  <c:v>0.52218617892804486</c:v>
                </c:pt>
                <c:pt idx="1403">
                  <c:v>0.38729133602694482</c:v>
                </c:pt>
                <c:pt idx="1404">
                  <c:v>0.52218617892804486</c:v>
                </c:pt>
                <c:pt idx="1405">
                  <c:v>0.52218617892804486</c:v>
                </c:pt>
                <c:pt idx="1406">
                  <c:v>0.59156059740423528</c:v>
                </c:pt>
                <c:pt idx="1407">
                  <c:v>0.45666575450313662</c:v>
                </c:pt>
                <c:pt idx="1408">
                  <c:v>0.25625048717712828</c:v>
                </c:pt>
                <c:pt idx="1409">
                  <c:v>0.45666575450313662</c:v>
                </c:pt>
                <c:pt idx="1410">
                  <c:v>0.59156059740423528</c:v>
                </c:pt>
                <c:pt idx="1411">
                  <c:v>0.45666575450313662</c:v>
                </c:pt>
                <c:pt idx="1412">
                  <c:v>0.45666575450313662</c:v>
                </c:pt>
                <c:pt idx="1413">
                  <c:v>0.59156059740423528</c:v>
                </c:pt>
                <c:pt idx="1414">
                  <c:v>0.38729133602694482</c:v>
                </c:pt>
                <c:pt idx="1415">
                  <c:v>0.45666575450313662</c:v>
                </c:pt>
                <c:pt idx="1416">
                  <c:v>0.59156059740423528</c:v>
                </c:pt>
                <c:pt idx="1417">
                  <c:v>0.45666575450313662</c:v>
                </c:pt>
                <c:pt idx="1418">
                  <c:v>0.45666575450313662</c:v>
                </c:pt>
                <c:pt idx="1419">
                  <c:v>0.45666575450313662</c:v>
                </c:pt>
                <c:pt idx="1420">
                  <c:v>0.45666575450313662</c:v>
                </c:pt>
                <c:pt idx="1421">
                  <c:v>0.59156059740423528</c:v>
                </c:pt>
                <c:pt idx="1422">
                  <c:v>0.52218617892804486</c:v>
                </c:pt>
                <c:pt idx="1423">
                  <c:v>0.45666575450313662</c:v>
                </c:pt>
                <c:pt idx="1424">
                  <c:v>0.59156059740423528</c:v>
                </c:pt>
                <c:pt idx="1425">
                  <c:v>0.79197839028335582</c:v>
                </c:pt>
                <c:pt idx="1426">
                  <c:v>0.38729133602694482</c:v>
                </c:pt>
                <c:pt idx="1427">
                  <c:v>0.38729133602694482</c:v>
                </c:pt>
                <c:pt idx="1428">
                  <c:v>0.59156059740423528</c:v>
                </c:pt>
                <c:pt idx="1429">
                  <c:v>0.65708102182914352</c:v>
                </c:pt>
                <c:pt idx="1430">
                  <c:v>0.59156059740423528</c:v>
                </c:pt>
                <c:pt idx="1431">
                  <c:v>0.38729133602694482</c:v>
                </c:pt>
                <c:pt idx="1432">
                  <c:v>0.45666575450313662</c:v>
                </c:pt>
                <c:pt idx="1433">
                  <c:v>0.72260144625405043</c:v>
                </c:pt>
                <c:pt idx="1434">
                  <c:v>0.59156059740423528</c:v>
                </c:pt>
                <c:pt idx="1435">
                  <c:v>0.45666575450313662</c:v>
                </c:pt>
                <c:pt idx="1436">
                  <c:v>0.52218617892804486</c:v>
                </c:pt>
                <c:pt idx="1437">
                  <c:v>0.65708102182914352</c:v>
                </c:pt>
                <c:pt idx="1438">
                  <c:v>0.52218617892804486</c:v>
                </c:pt>
                <c:pt idx="1439">
                  <c:v>0.38729133602694482</c:v>
                </c:pt>
                <c:pt idx="1440">
                  <c:v>0.52218617892804486</c:v>
                </c:pt>
              </c:numCache>
            </c:numRef>
          </c:yVal>
          <c:smooth val="1"/>
          <c:extLst>
            <c:ext xmlns:c16="http://schemas.microsoft.com/office/drawing/2014/chart" uri="{C3380CC4-5D6E-409C-BE32-E72D297353CC}">
              <c16:uniqueId val="{00000000-8648-4B10-ADA3-34C9662FF316}"/>
            </c:ext>
          </c:extLst>
        </c:ser>
        <c:ser>
          <c:idx val="1"/>
          <c:order val="1"/>
          <c:tx>
            <c:strRef>
              <c:f>Sheet1!$C$3</c:f>
              <c:strCache>
                <c:ptCount val="1"/>
                <c:pt idx="0">
                  <c:v>7000 rpm</c:v>
                </c:pt>
              </c:strCache>
            </c:strRef>
          </c:tx>
          <c:spPr>
            <a:ln w="12700" cap="rnd">
              <a:solidFill>
                <a:schemeClr val="tx1"/>
              </a:solidFill>
              <a:prstDash val="dash"/>
              <a:round/>
            </a:ln>
            <a:effectLst/>
          </c:spPr>
          <c:marker>
            <c:symbol val="none"/>
          </c:marker>
          <c:xVal>
            <c:numRef>
              <c:f>Sheet1!$A$4:$A$1444</c:f>
              <c:numCache>
                <c:formatCode>General</c:formatCode>
                <c:ptCount val="1441"/>
                <c:pt idx="0">
                  <c:v>-360</c:v>
                </c:pt>
                <c:pt idx="1">
                  <c:v>-359.5</c:v>
                </c:pt>
                <c:pt idx="2">
                  <c:v>-359</c:v>
                </c:pt>
                <c:pt idx="3">
                  <c:v>-358.5</c:v>
                </c:pt>
                <c:pt idx="4">
                  <c:v>-358</c:v>
                </c:pt>
                <c:pt idx="5">
                  <c:v>-357.5</c:v>
                </c:pt>
                <c:pt idx="6">
                  <c:v>-357</c:v>
                </c:pt>
                <c:pt idx="7">
                  <c:v>-356.5</c:v>
                </c:pt>
                <c:pt idx="8">
                  <c:v>-356</c:v>
                </c:pt>
                <c:pt idx="9">
                  <c:v>-355.5</c:v>
                </c:pt>
                <c:pt idx="10">
                  <c:v>-355</c:v>
                </c:pt>
                <c:pt idx="11">
                  <c:v>-354.5</c:v>
                </c:pt>
                <c:pt idx="12">
                  <c:v>-354</c:v>
                </c:pt>
                <c:pt idx="13">
                  <c:v>-353.5</c:v>
                </c:pt>
                <c:pt idx="14">
                  <c:v>-353</c:v>
                </c:pt>
                <c:pt idx="15">
                  <c:v>-352.5</c:v>
                </c:pt>
                <c:pt idx="16">
                  <c:v>-352</c:v>
                </c:pt>
                <c:pt idx="17">
                  <c:v>-351.5</c:v>
                </c:pt>
                <c:pt idx="18">
                  <c:v>-351</c:v>
                </c:pt>
                <c:pt idx="19">
                  <c:v>-350.5</c:v>
                </c:pt>
                <c:pt idx="20">
                  <c:v>-350</c:v>
                </c:pt>
                <c:pt idx="21">
                  <c:v>-349.5</c:v>
                </c:pt>
                <c:pt idx="22">
                  <c:v>-349</c:v>
                </c:pt>
                <c:pt idx="23">
                  <c:v>-348.5</c:v>
                </c:pt>
                <c:pt idx="24">
                  <c:v>-348</c:v>
                </c:pt>
                <c:pt idx="25">
                  <c:v>-347.5</c:v>
                </c:pt>
                <c:pt idx="26">
                  <c:v>-347</c:v>
                </c:pt>
                <c:pt idx="27">
                  <c:v>-346.5</c:v>
                </c:pt>
                <c:pt idx="28">
                  <c:v>-346</c:v>
                </c:pt>
                <c:pt idx="29">
                  <c:v>-345.5</c:v>
                </c:pt>
                <c:pt idx="30">
                  <c:v>-345</c:v>
                </c:pt>
                <c:pt idx="31">
                  <c:v>-344.5</c:v>
                </c:pt>
                <c:pt idx="32">
                  <c:v>-344</c:v>
                </c:pt>
                <c:pt idx="33">
                  <c:v>-343.5</c:v>
                </c:pt>
                <c:pt idx="34">
                  <c:v>-343</c:v>
                </c:pt>
                <c:pt idx="35">
                  <c:v>-342.5</c:v>
                </c:pt>
                <c:pt idx="36">
                  <c:v>-342</c:v>
                </c:pt>
                <c:pt idx="37">
                  <c:v>-341.5</c:v>
                </c:pt>
                <c:pt idx="38">
                  <c:v>-341</c:v>
                </c:pt>
                <c:pt idx="39">
                  <c:v>-340.5</c:v>
                </c:pt>
                <c:pt idx="40">
                  <c:v>-340</c:v>
                </c:pt>
                <c:pt idx="41">
                  <c:v>-339.5</c:v>
                </c:pt>
                <c:pt idx="42">
                  <c:v>-339</c:v>
                </c:pt>
                <c:pt idx="43">
                  <c:v>-338.5</c:v>
                </c:pt>
                <c:pt idx="44">
                  <c:v>-338</c:v>
                </c:pt>
                <c:pt idx="45">
                  <c:v>-337.5</c:v>
                </c:pt>
                <c:pt idx="46">
                  <c:v>-337</c:v>
                </c:pt>
                <c:pt idx="47">
                  <c:v>-336.5</c:v>
                </c:pt>
                <c:pt idx="48">
                  <c:v>-336</c:v>
                </c:pt>
                <c:pt idx="49">
                  <c:v>-335.5</c:v>
                </c:pt>
                <c:pt idx="50">
                  <c:v>-335</c:v>
                </c:pt>
                <c:pt idx="51">
                  <c:v>-334.5</c:v>
                </c:pt>
                <c:pt idx="52">
                  <c:v>-334</c:v>
                </c:pt>
                <c:pt idx="53">
                  <c:v>-333.5</c:v>
                </c:pt>
                <c:pt idx="54">
                  <c:v>-333</c:v>
                </c:pt>
                <c:pt idx="55">
                  <c:v>-332.5</c:v>
                </c:pt>
                <c:pt idx="56">
                  <c:v>-332</c:v>
                </c:pt>
                <c:pt idx="57">
                  <c:v>-331.5</c:v>
                </c:pt>
                <c:pt idx="58">
                  <c:v>-331</c:v>
                </c:pt>
                <c:pt idx="59">
                  <c:v>-330.5</c:v>
                </c:pt>
                <c:pt idx="60">
                  <c:v>-330</c:v>
                </c:pt>
                <c:pt idx="61">
                  <c:v>-329.5</c:v>
                </c:pt>
                <c:pt idx="62">
                  <c:v>-329</c:v>
                </c:pt>
                <c:pt idx="63">
                  <c:v>-328.5</c:v>
                </c:pt>
                <c:pt idx="64">
                  <c:v>-328</c:v>
                </c:pt>
                <c:pt idx="65">
                  <c:v>-327.5</c:v>
                </c:pt>
                <c:pt idx="66">
                  <c:v>-327</c:v>
                </c:pt>
                <c:pt idx="67">
                  <c:v>-326.5</c:v>
                </c:pt>
                <c:pt idx="68">
                  <c:v>-326</c:v>
                </c:pt>
                <c:pt idx="69">
                  <c:v>-325.5</c:v>
                </c:pt>
                <c:pt idx="70">
                  <c:v>-325</c:v>
                </c:pt>
                <c:pt idx="71">
                  <c:v>-324.5</c:v>
                </c:pt>
                <c:pt idx="72">
                  <c:v>-324</c:v>
                </c:pt>
                <c:pt idx="73">
                  <c:v>-323.5</c:v>
                </c:pt>
                <c:pt idx="74">
                  <c:v>-323</c:v>
                </c:pt>
                <c:pt idx="75">
                  <c:v>-322.5</c:v>
                </c:pt>
                <c:pt idx="76">
                  <c:v>-322</c:v>
                </c:pt>
                <c:pt idx="77">
                  <c:v>-321.5</c:v>
                </c:pt>
                <c:pt idx="78">
                  <c:v>-321</c:v>
                </c:pt>
                <c:pt idx="79">
                  <c:v>-320.5</c:v>
                </c:pt>
                <c:pt idx="80">
                  <c:v>-320</c:v>
                </c:pt>
                <c:pt idx="81">
                  <c:v>-319.5</c:v>
                </c:pt>
                <c:pt idx="82">
                  <c:v>-319</c:v>
                </c:pt>
                <c:pt idx="83">
                  <c:v>-318.5</c:v>
                </c:pt>
                <c:pt idx="84">
                  <c:v>-318</c:v>
                </c:pt>
                <c:pt idx="85">
                  <c:v>-317.5</c:v>
                </c:pt>
                <c:pt idx="86">
                  <c:v>-317</c:v>
                </c:pt>
                <c:pt idx="87">
                  <c:v>-316.5</c:v>
                </c:pt>
                <c:pt idx="88">
                  <c:v>-316</c:v>
                </c:pt>
                <c:pt idx="89">
                  <c:v>-315.5</c:v>
                </c:pt>
                <c:pt idx="90">
                  <c:v>-315</c:v>
                </c:pt>
                <c:pt idx="91">
                  <c:v>-314.5</c:v>
                </c:pt>
                <c:pt idx="92">
                  <c:v>-314</c:v>
                </c:pt>
                <c:pt idx="93">
                  <c:v>-313.5</c:v>
                </c:pt>
                <c:pt idx="94">
                  <c:v>-313</c:v>
                </c:pt>
                <c:pt idx="95">
                  <c:v>-312.5</c:v>
                </c:pt>
                <c:pt idx="96">
                  <c:v>-312</c:v>
                </c:pt>
                <c:pt idx="97">
                  <c:v>-311.5</c:v>
                </c:pt>
                <c:pt idx="98">
                  <c:v>-311</c:v>
                </c:pt>
                <c:pt idx="99">
                  <c:v>-310.5</c:v>
                </c:pt>
                <c:pt idx="100">
                  <c:v>-310</c:v>
                </c:pt>
                <c:pt idx="101">
                  <c:v>-309.5</c:v>
                </c:pt>
                <c:pt idx="102">
                  <c:v>-309</c:v>
                </c:pt>
                <c:pt idx="103">
                  <c:v>-308.5</c:v>
                </c:pt>
                <c:pt idx="104">
                  <c:v>-308</c:v>
                </c:pt>
                <c:pt idx="105">
                  <c:v>-307.5</c:v>
                </c:pt>
                <c:pt idx="106">
                  <c:v>-307</c:v>
                </c:pt>
                <c:pt idx="107">
                  <c:v>-306.5</c:v>
                </c:pt>
                <c:pt idx="108">
                  <c:v>-306</c:v>
                </c:pt>
                <c:pt idx="109">
                  <c:v>-305.5</c:v>
                </c:pt>
                <c:pt idx="110">
                  <c:v>-305</c:v>
                </c:pt>
                <c:pt idx="111">
                  <c:v>-304.5</c:v>
                </c:pt>
                <c:pt idx="112">
                  <c:v>-304</c:v>
                </c:pt>
                <c:pt idx="113">
                  <c:v>-303.5</c:v>
                </c:pt>
                <c:pt idx="114">
                  <c:v>-303</c:v>
                </c:pt>
                <c:pt idx="115">
                  <c:v>-302.5</c:v>
                </c:pt>
                <c:pt idx="116">
                  <c:v>-302</c:v>
                </c:pt>
                <c:pt idx="117">
                  <c:v>-301.5</c:v>
                </c:pt>
                <c:pt idx="118">
                  <c:v>-301</c:v>
                </c:pt>
                <c:pt idx="119">
                  <c:v>-300.5</c:v>
                </c:pt>
                <c:pt idx="120">
                  <c:v>-300</c:v>
                </c:pt>
                <c:pt idx="121">
                  <c:v>-299.5</c:v>
                </c:pt>
                <c:pt idx="122">
                  <c:v>-299</c:v>
                </c:pt>
                <c:pt idx="123">
                  <c:v>-298.5</c:v>
                </c:pt>
                <c:pt idx="124">
                  <c:v>-298</c:v>
                </c:pt>
                <c:pt idx="125">
                  <c:v>-297.5</c:v>
                </c:pt>
                <c:pt idx="126">
                  <c:v>-297</c:v>
                </c:pt>
                <c:pt idx="127">
                  <c:v>-296.5</c:v>
                </c:pt>
                <c:pt idx="128">
                  <c:v>-296</c:v>
                </c:pt>
                <c:pt idx="129">
                  <c:v>-295.5</c:v>
                </c:pt>
                <c:pt idx="130">
                  <c:v>-295</c:v>
                </c:pt>
                <c:pt idx="131">
                  <c:v>-294.5</c:v>
                </c:pt>
                <c:pt idx="132">
                  <c:v>-294</c:v>
                </c:pt>
                <c:pt idx="133">
                  <c:v>-293.5</c:v>
                </c:pt>
                <c:pt idx="134">
                  <c:v>-293</c:v>
                </c:pt>
                <c:pt idx="135">
                  <c:v>-292.5</c:v>
                </c:pt>
                <c:pt idx="136">
                  <c:v>-292</c:v>
                </c:pt>
                <c:pt idx="137">
                  <c:v>-291.5</c:v>
                </c:pt>
                <c:pt idx="138">
                  <c:v>-291</c:v>
                </c:pt>
                <c:pt idx="139">
                  <c:v>-290.5</c:v>
                </c:pt>
                <c:pt idx="140">
                  <c:v>-290</c:v>
                </c:pt>
                <c:pt idx="141">
                  <c:v>-289.5</c:v>
                </c:pt>
                <c:pt idx="142">
                  <c:v>-289</c:v>
                </c:pt>
                <c:pt idx="143">
                  <c:v>-288.5</c:v>
                </c:pt>
                <c:pt idx="144">
                  <c:v>-288</c:v>
                </c:pt>
                <c:pt idx="145">
                  <c:v>-287.5</c:v>
                </c:pt>
                <c:pt idx="146">
                  <c:v>-287</c:v>
                </c:pt>
                <c:pt idx="147">
                  <c:v>-286.5</c:v>
                </c:pt>
                <c:pt idx="148">
                  <c:v>-286</c:v>
                </c:pt>
                <c:pt idx="149">
                  <c:v>-285.5</c:v>
                </c:pt>
                <c:pt idx="150">
                  <c:v>-285</c:v>
                </c:pt>
                <c:pt idx="151">
                  <c:v>-284.5</c:v>
                </c:pt>
                <c:pt idx="152">
                  <c:v>-284</c:v>
                </c:pt>
                <c:pt idx="153">
                  <c:v>-283.5</c:v>
                </c:pt>
                <c:pt idx="154">
                  <c:v>-283</c:v>
                </c:pt>
                <c:pt idx="155">
                  <c:v>-282.5</c:v>
                </c:pt>
                <c:pt idx="156">
                  <c:v>-282</c:v>
                </c:pt>
                <c:pt idx="157">
                  <c:v>-281.5</c:v>
                </c:pt>
                <c:pt idx="158">
                  <c:v>-281</c:v>
                </c:pt>
                <c:pt idx="159">
                  <c:v>-280.5</c:v>
                </c:pt>
                <c:pt idx="160">
                  <c:v>-280</c:v>
                </c:pt>
                <c:pt idx="161">
                  <c:v>-279.5</c:v>
                </c:pt>
                <c:pt idx="162">
                  <c:v>-279</c:v>
                </c:pt>
                <c:pt idx="163">
                  <c:v>-278.5</c:v>
                </c:pt>
                <c:pt idx="164">
                  <c:v>-278</c:v>
                </c:pt>
                <c:pt idx="165">
                  <c:v>-277.5</c:v>
                </c:pt>
                <c:pt idx="166">
                  <c:v>-277</c:v>
                </c:pt>
                <c:pt idx="167">
                  <c:v>-276.5</c:v>
                </c:pt>
                <c:pt idx="168">
                  <c:v>-276</c:v>
                </c:pt>
                <c:pt idx="169">
                  <c:v>-275.5</c:v>
                </c:pt>
                <c:pt idx="170">
                  <c:v>-275</c:v>
                </c:pt>
                <c:pt idx="171">
                  <c:v>-274.5</c:v>
                </c:pt>
                <c:pt idx="172">
                  <c:v>-274</c:v>
                </c:pt>
                <c:pt idx="173">
                  <c:v>-273.5</c:v>
                </c:pt>
                <c:pt idx="174">
                  <c:v>-273</c:v>
                </c:pt>
                <c:pt idx="175">
                  <c:v>-272.5</c:v>
                </c:pt>
                <c:pt idx="176">
                  <c:v>-272</c:v>
                </c:pt>
                <c:pt idx="177">
                  <c:v>-271.5</c:v>
                </c:pt>
                <c:pt idx="178">
                  <c:v>-271</c:v>
                </c:pt>
                <c:pt idx="179">
                  <c:v>-270.5</c:v>
                </c:pt>
                <c:pt idx="180">
                  <c:v>-270</c:v>
                </c:pt>
                <c:pt idx="181">
                  <c:v>-269.5</c:v>
                </c:pt>
                <c:pt idx="182">
                  <c:v>-269</c:v>
                </c:pt>
                <c:pt idx="183">
                  <c:v>-268.5</c:v>
                </c:pt>
                <c:pt idx="184">
                  <c:v>-268</c:v>
                </c:pt>
                <c:pt idx="185">
                  <c:v>-267.5</c:v>
                </c:pt>
                <c:pt idx="186">
                  <c:v>-267</c:v>
                </c:pt>
                <c:pt idx="187">
                  <c:v>-266.5</c:v>
                </c:pt>
                <c:pt idx="188">
                  <c:v>-266</c:v>
                </c:pt>
                <c:pt idx="189">
                  <c:v>-265.5</c:v>
                </c:pt>
                <c:pt idx="190">
                  <c:v>-265</c:v>
                </c:pt>
                <c:pt idx="191">
                  <c:v>-264.5</c:v>
                </c:pt>
                <c:pt idx="192">
                  <c:v>-264</c:v>
                </c:pt>
                <c:pt idx="193">
                  <c:v>-263.5</c:v>
                </c:pt>
                <c:pt idx="194">
                  <c:v>-263</c:v>
                </c:pt>
                <c:pt idx="195">
                  <c:v>-262.5</c:v>
                </c:pt>
                <c:pt idx="196">
                  <c:v>-262</c:v>
                </c:pt>
                <c:pt idx="197">
                  <c:v>-261.5</c:v>
                </c:pt>
                <c:pt idx="198">
                  <c:v>-261</c:v>
                </c:pt>
                <c:pt idx="199">
                  <c:v>-260.5</c:v>
                </c:pt>
                <c:pt idx="200">
                  <c:v>-260</c:v>
                </c:pt>
                <c:pt idx="201">
                  <c:v>-259.5</c:v>
                </c:pt>
                <c:pt idx="202">
                  <c:v>-259</c:v>
                </c:pt>
                <c:pt idx="203">
                  <c:v>-258.5</c:v>
                </c:pt>
                <c:pt idx="204">
                  <c:v>-258</c:v>
                </c:pt>
                <c:pt idx="205">
                  <c:v>-257.5</c:v>
                </c:pt>
                <c:pt idx="206">
                  <c:v>-257</c:v>
                </c:pt>
                <c:pt idx="207">
                  <c:v>-256.5</c:v>
                </c:pt>
                <c:pt idx="208">
                  <c:v>-256</c:v>
                </c:pt>
                <c:pt idx="209">
                  <c:v>-255.5</c:v>
                </c:pt>
                <c:pt idx="210">
                  <c:v>-255</c:v>
                </c:pt>
                <c:pt idx="211">
                  <c:v>-254.5</c:v>
                </c:pt>
                <c:pt idx="212">
                  <c:v>-254</c:v>
                </c:pt>
                <c:pt idx="213">
                  <c:v>-253.5</c:v>
                </c:pt>
                <c:pt idx="214">
                  <c:v>-253</c:v>
                </c:pt>
                <c:pt idx="215">
                  <c:v>-252.5</c:v>
                </c:pt>
                <c:pt idx="216">
                  <c:v>-252</c:v>
                </c:pt>
                <c:pt idx="217">
                  <c:v>-251.5</c:v>
                </c:pt>
                <c:pt idx="218">
                  <c:v>-251</c:v>
                </c:pt>
                <c:pt idx="219">
                  <c:v>-250.5</c:v>
                </c:pt>
                <c:pt idx="220">
                  <c:v>-250</c:v>
                </c:pt>
                <c:pt idx="221">
                  <c:v>-249.5</c:v>
                </c:pt>
                <c:pt idx="222">
                  <c:v>-249</c:v>
                </c:pt>
                <c:pt idx="223">
                  <c:v>-248.5</c:v>
                </c:pt>
                <c:pt idx="224">
                  <c:v>-248</c:v>
                </c:pt>
                <c:pt idx="225">
                  <c:v>-247.5</c:v>
                </c:pt>
                <c:pt idx="226">
                  <c:v>-247</c:v>
                </c:pt>
                <c:pt idx="227">
                  <c:v>-246.5</c:v>
                </c:pt>
                <c:pt idx="228">
                  <c:v>-246</c:v>
                </c:pt>
                <c:pt idx="229">
                  <c:v>-245.5</c:v>
                </c:pt>
                <c:pt idx="230">
                  <c:v>-245</c:v>
                </c:pt>
                <c:pt idx="231">
                  <c:v>-244.5</c:v>
                </c:pt>
                <c:pt idx="232">
                  <c:v>-244</c:v>
                </c:pt>
                <c:pt idx="233">
                  <c:v>-243.5</c:v>
                </c:pt>
                <c:pt idx="234">
                  <c:v>-243</c:v>
                </c:pt>
                <c:pt idx="235">
                  <c:v>-242.5</c:v>
                </c:pt>
                <c:pt idx="236">
                  <c:v>-242</c:v>
                </c:pt>
                <c:pt idx="237">
                  <c:v>-241.5</c:v>
                </c:pt>
                <c:pt idx="238">
                  <c:v>-241</c:v>
                </c:pt>
                <c:pt idx="239">
                  <c:v>-240.5</c:v>
                </c:pt>
                <c:pt idx="240">
                  <c:v>-240</c:v>
                </c:pt>
                <c:pt idx="241">
                  <c:v>-239.5</c:v>
                </c:pt>
                <c:pt idx="242">
                  <c:v>-239</c:v>
                </c:pt>
                <c:pt idx="243">
                  <c:v>-238.5</c:v>
                </c:pt>
                <c:pt idx="244">
                  <c:v>-238</c:v>
                </c:pt>
                <c:pt idx="245">
                  <c:v>-237.5</c:v>
                </c:pt>
                <c:pt idx="246">
                  <c:v>-237</c:v>
                </c:pt>
                <c:pt idx="247">
                  <c:v>-236.5</c:v>
                </c:pt>
                <c:pt idx="248">
                  <c:v>-236</c:v>
                </c:pt>
                <c:pt idx="249">
                  <c:v>-235.5</c:v>
                </c:pt>
                <c:pt idx="250">
                  <c:v>-235</c:v>
                </c:pt>
                <c:pt idx="251">
                  <c:v>-234.5</c:v>
                </c:pt>
                <c:pt idx="252">
                  <c:v>-234</c:v>
                </c:pt>
                <c:pt idx="253">
                  <c:v>-233.5</c:v>
                </c:pt>
                <c:pt idx="254">
                  <c:v>-233</c:v>
                </c:pt>
                <c:pt idx="255">
                  <c:v>-232.5</c:v>
                </c:pt>
                <c:pt idx="256">
                  <c:v>-232</c:v>
                </c:pt>
                <c:pt idx="257">
                  <c:v>-231.5</c:v>
                </c:pt>
                <c:pt idx="258">
                  <c:v>-231</c:v>
                </c:pt>
                <c:pt idx="259">
                  <c:v>-230.5</c:v>
                </c:pt>
                <c:pt idx="260">
                  <c:v>-230</c:v>
                </c:pt>
                <c:pt idx="261">
                  <c:v>-229.5</c:v>
                </c:pt>
                <c:pt idx="262">
                  <c:v>-229</c:v>
                </c:pt>
                <c:pt idx="263">
                  <c:v>-228.5</c:v>
                </c:pt>
                <c:pt idx="264">
                  <c:v>-228</c:v>
                </c:pt>
                <c:pt idx="265">
                  <c:v>-227.5</c:v>
                </c:pt>
                <c:pt idx="266">
                  <c:v>-227</c:v>
                </c:pt>
                <c:pt idx="267">
                  <c:v>-226.5</c:v>
                </c:pt>
                <c:pt idx="268">
                  <c:v>-226</c:v>
                </c:pt>
                <c:pt idx="269">
                  <c:v>-225.5</c:v>
                </c:pt>
                <c:pt idx="270">
                  <c:v>-225</c:v>
                </c:pt>
                <c:pt idx="271">
                  <c:v>-224.5</c:v>
                </c:pt>
                <c:pt idx="272">
                  <c:v>-224</c:v>
                </c:pt>
                <c:pt idx="273">
                  <c:v>-223.5</c:v>
                </c:pt>
                <c:pt idx="274">
                  <c:v>-223</c:v>
                </c:pt>
                <c:pt idx="275">
                  <c:v>-222.5</c:v>
                </c:pt>
                <c:pt idx="276">
                  <c:v>-222</c:v>
                </c:pt>
                <c:pt idx="277">
                  <c:v>-221.5</c:v>
                </c:pt>
                <c:pt idx="278">
                  <c:v>-221</c:v>
                </c:pt>
                <c:pt idx="279">
                  <c:v>-220.5</c:v>
                </c:pt>
                <c:pt idx="280">
                  <c:v>-220</c:v>
                </c:pt>
                <c:pt idx="281">
                  <c:v>-219.5</c:v>
                </c:pt>
                <c:pt idx="282">
                  <c:v>-219</c:v>
                </c:pt>
                <c:pt idx="283">
                  <c:v>-218.5</c:v>
                </c:pt>
                <c:pt idx="284">
                  <c:v>-218</c:v>
                </c:pt>
                <c:pt idx="285">
                  <c:v>-217.5</c:v>
                </c:pt>
                <c:pt idx="286">
                  <c:v>-217</c:v>
                </c:pt>
                <c:pt idx="287">
                  <c:v>-216.5</c:v>
                </c:pt>
                <c:pt idx="288">
                  <c:v>-216</c:v>
                </c:pt>
                <c:pt idx="289">
                  <c:v>-215.5</c:v>
                </c:pt>
                <c:pt idx="290">
                  <c:v>-215</c:v>
                </c:pt>
                <c:pt idx="291">
                  <c:v>-214.5</c:v>
                </c:pt>
                <c:pt idx="292">
                  <c:v>-214</c:v>
                </c:pt>
                <c:pt idx="293">
                  <c:v>-213.5</c:v>
                </c:pt>
                <c:pt idx="294">
                  <c:v>-213</c:v>
                </c:pt>
                <c:pt idx="295">
                  <c:v>-212.5</c:v>
                </c:pt>
                <c:pt idx="296">
                  <c:v>-212</c:v>
                </c:pt>
                <c:pt idx="297">
                  <c:v>-211.5</c:v>
                </c:pt>
                <c:pt idx="298">
                  <c:v>-211</c:v>
                </c:pt>
                <c:pt idx="299">
                  <c:v>-210.5</c:v>
                </c:pt>
                <c:pt idx="300">
                  <c:v>-210</c:v>
                </c:pt>
                <c:pt idx="301">
                  <c:v>-209.5</c:v>
                </c:pt>
                <c:pt idx="302">
                  <c:v>-209</c:v>
                </c:pt>
                <c:pt idx="303">
                  <c:v>-208.5</c:v>
                </c:pt>
                <c:pt idx="304">
                  <c:v>-208</c:v>
                </c:pt>
                <c:pt idx="305">
                  <c:v>-207.5</c:v>
                </c:pt>
                <c:pt idx="306">
                  <c:v>-207</c:v>
                </c:pt>
                <c:pt idx="307">
                  <c:v>-206.5</c:v>
                </c:pt>
                <c:pt idx="308">
                  <c:v>-206</c:v>
                </c:pt>
                <c:pt idx="309">
                  <c:v>-205.5</c:v>
                </c:pt>
                <c:pt idx="310">
                  <c:v>-205</c:v>
                </c:pt>
                <c:pt idx="311">
                  <c:v>-204.5</c:v>
                </c:pt>
                <c:pt idx="312">
                  <c:v>-204</c:v>
                </c:pt>
                <c:pt idx="313">
                  <c:v>-203.5</c:v>
                </c:pt>
                <c:pt idx="314">
                  <c:v>-203</c:v>
                </c:pt>
                <c:pt idx="315">
                  <c:v>-202.5</c:v>
                </c:pt>
                <c:pt idx="316">
                  <c:v>-202</c:v>
                </c:pt>
                <c:pt idx="317">
                  <c:v>-201.5</c:v>
                </c:pt>
                <c:pt idx="318">
                  <c:v>-201</c:v>
                </c:pt>
                <c:pt idx="319">
                  <c:v>-200.5</c:v>
                </c:pt>
                <c:pt idx="320">
                  <c:v>-200</c:v>
                </c:pt>
                <c:pt idx="321">
                  <c:v>-199.5</c:v>
                </c:pt>
                <c:pt idx="322">
                  <c:v>-199</c:v>
                </c:pt>
                <c:pt idx="323">
                  <c:v>-198.5</c:v>
                </c:pt>
                <c:pt idx="324">
                  <c:v>-198</c:v>
                </c:pt>
                <c:pt idx="325">
                  <c:v>-197.5</c:v>
                </c:pt>
                <c:pt idx="326">
                  <c:v>-197</c:v>
                </c:pt>
                <c:pt idx="327">
                  <c:v>-196.5</c:v>
                </c:pt>
                <c:pt idx="328">
                  <c:v>-196</c:v>
                </c:pt>
                <c:pt idx="329">
                  <c:v>-195.5</c:v>
                </c:pt>
                <c:pt idx="330">
                  <c:v>-195</c:v>
                </c:pt>
                <c:pt idx="331">
                  <c:v>-194.5</c:v>
                </c:pt>
                <c:pt idx="332">
                  <c:v>-194</c:v>
                </c:pt>
                <c:pt idx="333">
                  <c:v>-193.5</c:v>
                </c:pt>
                <c:pt idx="334">
                  <c:v>-193</c:v>
                </c:pt>
                <c:pt idx="335">
                  <c:v>-192.5</c:v>
                </c:pt>
                <c:pt idx="336">
                  <c:v>-192</c:v>
                </c:pt>
                <c:pt idx="337">
                  <c:v>-191.5</c:v>
                </c:pt>
                <c:pt idx="338">
                  <c:v>-191</c:v>
                </c:pt>
                <c:pt idx="339">
                  <c:v>-190.5</c:v>
                </c:pt>
                <c:pt idx="340">
                  <c:v>-190</c:v>
                </c:pt>
                <c:pt idx="341">
                  <c:v>-189.5</c:v>
                </c:pt>
                <c:pt idx="342">
                  <c:v>-189</c:v>
                </c:pt>
                <c:pt idx="343">
                  <c:v>-188.5</c:v>
                </c:pt>
                <c:pt idx="344">
                  <c:v>-188</c:v>
                </c:pt>
                <c:pt idx="345">
                  <c:v>-187.5</c:v>
                </c:pt>
                <c:pt idx="346">
                  <c:v>-187</c:v>
                </c:pt>
                <c:pt idx="347">
                  <c:v>-186.5</c:v>
                </c:pt>
                <c:pt idx="348">
                  <c:v>-186</c:v>
                </c:pt>
                <c:pt idx="349">
                  <c:v>-185.5</c:v>
                </c:pt>
                <c:pt idx="350">
                  <c:v>-185</c:v>
                </c:pt>
                <c:pt idx="351">
                  <c:v>-184.5</c:v>
                </c:pt>
                <c:pt idx="352">
                  <c:v>-184</c:v>
                </c:pt>
                <c:pt idx="353">
                  <c:v>-183.5</c:v>
                </c:pt>
                <c:pt idx="354">
                  <c:v>-183</c:v>
                </c:pt>
                <c:pt idx="355">
                  <c:v>-182.5</c:v>
                </c:pt>
                <c:pt idx="356">
                  <c:v>-182</c:v>
                </c:pt>
                <c:pt idx="357">
                  <c:v>-181.5</c:v>
                </c:pt>
                <c:pt idx="358">
                  <c:v>-181</c:v>
                </c:pt>
                <c:pt idx="359">
                  <c:v>-180.5</c:v>
                </c:pt>
                <c:pt idx="360">
                  <c:v>-180</c:v>
                </c:pt>
                <c:pt idx="361">
                  <c:v>-179.5</c:v>
                </c:pt>
                <c:pt idx="362">
                  <c:v>-179</c:v>
                </c:pt>
                <c:pt idx="363">
                  <c:v>-178.5</c:v>
                </c:pt>
                <c:pt idx="364">
                  <c:v>-178</c:v>
                </c:pt>
                <c:pt idx="365">
                  <c:v>-177.5</c:v>
                </c:pt>
                <c:pt idx="366">
                  <c:v>-177</c:v>
                </c:pt>
                <c:pt idx="367">
                  <c:v>-176.5</c:v>
                </c:pt>
                <c:pt idx="368">
                  <c:v>-176</c:v>
                </c:pt>
                <c:pt idx="369">
                  <c:v>-175.5</c:v>
                </c:pt>
                <c:pt idx="370">
                  <c:v>-175</c:v>
                </c:pt>
                <c:pt idx="371">
                  <c:v>-174.5</c:v>
                </c:pt>
                <c:pt idx="372">
                  <c:v>-174</c:v>
                </c:pt>
                <c:pt idx="373">
                  <c:v>-173.5</c:v>
                </c:pt>
                <c:pt idx="374">
                  <c:v>-173</c:v>
                </c:pt>
                <c:pt idx="375">
                  <c:v>-172.5</c:v>
                </c:pt>
                <c:pt idx="376">
                  <c:v>-172</c:v>
                </c:pt>
                <c:pt idx="377">
                  <c:v>-171.5</c:v>
                </c:pt>
                <c:pt idx="378">
                  <c:v>-171</c:v>
                </c:pt>
                <c:pt idx="379">
                  <c:v>-170.5</c:v>
                </c:pt>
                <c:pt idx="380">
                  <c:v>-170</c:v>
                </c:pt>
                <c:pt idx="381">
                  <c:v>-169.5</c:v>
                </c:pt>
                <c:pt idx="382">
                  <c:v>-169</c:v>
                </c:pt>
                <c:pt idx="383">
                  <c:v>-168.5</c:v>
                </c:pt>
                <c:pt idx="384">
                  <c:v>-168</c:v>
                </c:pt>
                <c:pt idx="385">
                  <c:v>-167.5</c:v>
                </c:pt>
                <c:pt idx="386">
                  <c:v>-167</c:v>
                </c:pt>
                <c:pt idx="387">
                  <c:v>-166.5</c:v>
                </c:pt>
                <c:pt idx="388">
                  <c:v>-166</c:v>
                </c:pt>
                <c:pt idx="389">
                  <c:v>-165.5</c:v>
                </c:pt>
                <c:pt idx="390">
                  <c:v>-165</c:v>
                </c:pt>
                <c:pt idx="391">
                  <c:v>-164.5</c:v>
                </c:pt>
                <c:pt idx="392">
                  <c:v>-164</c:v>
                </c:pt>
                <c:pt idx="393">
                  <c:v>-163.5</c:v>
                </c:pt>
                <c:pt idx="394">
                  <c:v>-163</c:v>
                </c:pt>
                <c:pt idx="395">
                  <c:v>-162.5</c:v>
                </c:pt>
                <c:pt idx="396">
                  <c:v>-162</c:v>
                </c:pt>
                <c:pt idx="397">
                  <c:v>-161.5</c:v>
                </c:pt>
                <c:pt idx="398">
                  <c:v>-161</c:v>
                </c:pt>
                <c:pt idx="399">
                  <c:v>-160.5</c:v>
                </c:pt>
                <c:pt idx="400">
                  <c:v>-160</c:v>
                </c:pt>
                <c:pt idx="401">
                  <c:v>-159.5</c:v>
                </c:pt>
                <c:pt idx="402">
                  <c:v>-159</c:v>
                </c:pt>
                <c:pt idx="403">
                  <c:v>-158.5</c:v>
                </c:pt>
                <c:pt idx="404">
                  <c:v>-158</c:v>
                </c:pt>
                <c:pt idx="405">
                  <c:v>-157.5</c:v>
                </c:pt>
                <c:pt idx="406">
                  <c:v>-157</c:v>
                </c:pt>
                <c:pt idx="407">
                  <c:v>-156.5</c:v>
                </c:pt>
                <c:pt idx="408">
                  <c:v>-156</c:v>
                </c:pt>
                <c:pt idx="409">
                  <c:v>-155.5</c:v>
                </c:pt>
                <c:pt idx="410">
                  <c:v>-155</c:v>
                </c:pt>
                <c:pt idx="411">
                  <c:v>-154.5</c:v>
                </c:pt>
                <c:pt idx="412">
                  <c:v>-154</c:v>
                </c:pt>
                <c:pt idx="413">
                  <c:v>-153.5</c:v>
                </c:pt>
                <c:pt idx="414">
                  <c:v>-153</c:v>
                </c:pt>
                <c:pt idx="415">
                  <c:v>-152.5</c:v>
                </c:pt>
                <c:pt idx="416">
                  <c:v>-152</c:v>
                </c:pt>
                <c:pt idx="417">
                  <c:v>-151.5</c:v>
                </c:pt>
                <c:pt idx="418">
                  <c:v>-151</c:v>
                </c:pt>
                <c:pt idx="419">
                  <c:v>-150.5</c:v>
                </c:pt>
                <c:pt idx="420">
                  <c:v>-150</c:v>
                </c:pt>
                <c:pt idx="421">
                  <c:v>-149.5</c:v>
                </c:pt>
                <c:pt idx="422">
                  <c:v>-149</c:v>
                </c:pt>
                <c:pt idx="423">
                  <c:v>-148.5</c:v>
                </c:pt>
                <c:pt idx="424">
                  <c:v>-148</c:v>
                </c:pt>
                <c:pt idx="425">
                  <c:v>-147.5</c:v>
                </c:pt>
                <c:pt idx="426">
                  <c:v>-147</c:v>
                </c:pt>
                <c:pt idx="427">
                  <c:v>-146.5</c:v>
                </c:pt>
                <c:pt idx="428">
                  <c:v>-146</c:v>
                </c:pt>
                <c:pt idx="429">
                  <c:v>-145.5</c:v>
                </c:pt>
                <c:pt idx="430">
                  <c:v>-145</c:v>
                </c:pt>
                <c:pt idx="431">
                  <c:v>-144.5</c:v>
                </c:pt>
                <c:pt idx="432">
                  <c:v>-144</c:v>
                </c:pt>
                <c:pt idx="433">
                  <c:v>-143.5</c:v>
                </c:pt>
                <c:pt idx="434">
                  <c:v>-143</c:v>
                </c:pt>
                <c:pt idx="435">
                  <c:v>-142.5</c:v>
                </c:pt>
                <c:pt idx="436">
                  <c:v>-142</c:v>
                </c:pt>
                <c:pt idx="437">
                  <c:v>-141.5</c:v>
                </c:pt>
                <c:pt idx="438">
                  <c:v>-141</c:v>
                </c:pt>
                <c:pt idx="439">
                  <c:v>-140.5</c:v>
                </c:pt>
                <c:pt idx="440">
                  <c:v>-140</c:v>
                </c:pt>
                <c:pt idx="441">
                  <c:v>-139.5</c:v>
                </c:pt>
                <c:pt idx="442">
                  <c:v>-139</c:v>
                </c:pt>
                <c:pt idx="443">
                  <c:v>-138.5</c:v>
                </c:pt>
                <c:pt idx="444">
                  <c:v>-138</c:v>
                </c:pt>
                <c:pt idx="445">
                  <c:v>-137.5</c:v>
                </c:pt>
                <c:pt idx="446">
                  <c:v>-137</c:v>
                </c:pt>
                <c:pt idx="447">
                  <c:v>-136.5</c:v>
                </c:pt>
                <c:pt idx="448">
                  <c:v>-136</c:v>
                </c:pt>
                <c:pt idx="449">
                  <c:v>-135.5</c:v>
                </c:pt>
                <c:pt idx="450">
                  <c:v>-135</c:v>
                </c:pt>
                <c:pt idx="451">
                  <c:v>-134.5</c:v>
                </c:pt>
                <c:pt idx="452">
                  <c:v>-134</c:v>
                </c:pt>
                <c:pt idx="453">
                  <c:v>-133.5</c:v>
                </c:pt>
                <c:pt idx="454">
                  <c:v>-133</c:v>
                </c:pt>
                <c:pt idx="455">
                  <c:v>-132.5</c:v>
                </c:pt>
                <c:pt idx="456">
                  <c:v>-132</c:v>
                </c:pt>
                <c:pt idx="457">
                  <c:v>-131.5</c:v>
                </c:pt>
                <c:pt idx="458">
                  <c:v>-131</c:v>
                </c:pt>
                <c:pt idx="459">
                  <c:v>-130.5</c:v>
                </c:pt>
                <c:pt idx="460">
                  <c:v>-130</c:v>
                </c:pt>
                <c:pt idx="461">
                  <c:v>-129.5</c:v>
                </c:pt>
                <c:pt idx="462">
                  <c:v>-129</c:v>
                </c:pt>
                <c:pt idx="463">
                  <c:v>-128.5</c:v>
                </c:pt>
                <c:pt idx="464">
                  <c:v>-128</c:v>
                </c:pt>
                <c:pt idx="465">
                  <c:v>-127.5</c:v>
                </c:pt>
                <c:pt idx="466">
                  <c:v>-127</c:v>
                </c:pt>
                <c:pt idx="467">
                  <c:v>-126.5</c:v>
                </c:pt>
                <c:pt idx="468">
                  <c:v>-126</c:v>
                </c:pt>
                <c:pt idx="469">
                  <c:v>-125.5</c:v>
                </c:pt>
                <c:pt idx="470">
                  <c:v>-125</c:v>
                </c:pt>
                <c:pt idx="471">
                  <c:v>-124.5</c:v>
                </c:pt>
                <c:pt idx="472">
                  <c:v>-124</c:v>
                </c:pt>
                <c:pt idx="473">
                  <c:v>-123.5</c:v>
                </c:pt>
                <c:pt idx="474">
                  <c:v>-123</c:v>
                </c:pt>
                <c:pt idx="475">
                  <c:v>-122.5</c:v>
                </c:pt>
                <c:pt idx="476">
                  <c:v>-122</c:v>
                </c:pt>
                <c:pt idx="477">
                  <c:v>-121.5</c:v>
                </c:pt>
                <c:pt idx="478">
                  <c:v>-121</c:v>
                </c:pt>
                <c:pt idx="479">
                  <c:v>-120.5</c:v>
                </c:pt>
                <c:pt idx="480">
                  <c:v>-120</c:v>
                </c:pt>
                <c:pt idx="481">
                  <c:v>-119.5</c:v>
                </c:pt>
                <c:pt idx="482">
                  <c:v>-119</c:v>
                </c:pt>
                <c:pt idx="483">
                  <c:v>-118.5</c:v>
                </c:pt>
                <c:pt idx="484">
                  <c:v>-118</c:v>
                </c:pt>
                <c:pt idx="485">
                  <c:v>-117.5</c:v>
                </c:pt>
                <c:pt idx="486">
                  <c:v>-117</c:v>
                </c:pt>
                <c:pt idx="487">
                  <c:v>-116.5</c:v>
                </c:pt>
                <c:pt idx="488">
                  <c:v>-116</c:v>
                </c:pt>
                <c:pt idx="489">
                  <c:v>-115.5</c:v>
                </c:pt>
                <c:pt idx="490">
                  <c:v>-115</c:v>
                </c:pt>
                <c:pt idx="491">
                  <c:v>-114.5</c:v>
                </c:pt>
                <c:pt idx="492">
                  <c:v>-114</c:v>
                </c:pt>
                <c:pt idx="493">
                  <c:v>-113.5</c:v>
                </c:pt>
                <c:pt idx="494">
                  <c:v>-113</c:v>
                </c:pt>
                <c:pt idx="495">
                  <c:v>-112.5</c:v>
                </c:pt>
                <c:pt idx="496">
                  <c:v>-112</c:v>
                </c:pt>
                <c:pt idx="497">
                  <c:v>-111.5</c:v>
                </c:pt>
                <c:pt idx="498">
                  <c:v>-111</c:v>
                </c:pt>
                <c:pt idx="499">
                  <c:v>-110.5</c:v>
                </c:pt>
                <c:pt idx="500">
                  <c:v>-110</c:v>
                </c:pt>
                <c:pt idx="501">
                  <c:v>-109.5</c:v>
                </c:pt>
                <c:pt idx="502">
                  <c:v>-109</c:v>
                </c:pt>
                <c:pt idx="503">
                  <c:v>-108.5</c:v>
                </c:pt>
                <c:pt idx="504">
                  <c:v>-108</c:v>
                </c:pt>
                <c:pt idx="505">
                  <c:v>-107.5</c:v>
                </c:pt>
                <c:pt idx="506">
                  <c:v>-107</c:v>
                </c:pt>
                <c:pt idx="507">
                  <c:v>-106.5</c:v>
                </c:pt>
                <c:pt idx="508">
                  <c:v>-106</c:v>
                </c:pt>
                <c:pt idx="509">
                  <c:v>-105.5</c:v>
                </c:pt>
                <c:pt idx="510">
                  <c:v>-105</c:v>
                </c:pt>
                <c:pt idx="511">
                  <c:v>-104.5</c:v>
                </c:pt>
                <c:pt idx="512">
                  <c:v>-104</c:v>
                </c:pt>
                <c:pt idx="513">
                  <c:v>-103.5</c:v>
                </c:pt>
                <c:pt idx="514">
                  <c:v>-103</c:v>
                </c:pt>
                <c:pt idx="515">
                  <c:v>-102.5</c:v>
                </c:pt>
                <c:pt idx="516">
                  <c:v>-102</c:v>
                </c:pt>
                <c:pt idx="517">
                  <c:v>-101.5</c:v>
                </c:pt>
                <c:pt idx="518">
                  <c:v>-101</c:v>
                </c:pt>
                <c:pt idx="519">
                  <c:v>-100.5</c:v>
                </c:pt>
                <c:pt idx="520">
                  <c:v>-100</c:v>
                </c:pt>
                <c:pt idx="521">
                  <c:v>-99.5</c:v>
                </c:pt>
                <c:pt idx="522">
                  <c:v>-99</c:v>
                </c:pt>
                <c:pt idx="523">
                  <c:v>-98.5</c:v>
                </c:pt>
                <c:pt idx="524">
                  <c:v>-98</c:v>
                </c:pt>
                <c:pt idx="525">
                  <c:v>-97.5</c:v>
                </c:pt>
                <c:pt idx="526">
                  <c:v>-97</c:v>
                </c:pt>
                <c:pt idx="527">
                  <c:v>-96.5</c:v>
                </c:pt>
                <c:pt idx="528">
                  <c:v>-96</c:v>
                </c:pt>
                <c:pt idx="529">
                  <c:v>-95.5</c:v>
                </c:pt>
                <c:pt idx="530">
                  <c:v>-95</c:v>
                </c:pt>
                <c:pt idx="531">
                  <c:v>-94.5</c:v>
                </c:pt>
                <c:pt idx="532">
                  <c:v>-94</c:v>
                </c:pt>
                <c:pt idx="533">
                  <c:v>-93.5</c:v>
                </c:pt>
                <c:pt idx="534">
                  <c:v>-93</c:v>
                </c:pt>
                <c:pt idx="535">
                  <c:v>-92.5</c:v>
                </c:pt>
                <c:pt idx="536">
                  <c:v>-92</c:v>
                </c:pt>
                <c:pt idx="537">
                  <c:v>-91.5</c:v>
                </c:pt>
                <c:pt idx="538">
                  <c:v>-91</c:v>
                </c:pt>
                <c:pt idx="539">
                  <c:v>-90.5</c:v>
                </c:pt>
                <c:pt idx="540">
                  <c:v>-90</c:v>
                </c:pt>
                <c:pt idx="541">
                  <c:v>-89.5</c:v>
                </c:pt>
                <c:pt idx="542">
                  <c:v>-89</c:v>
                </c:pt>
                <c:pt idx="543">
                  <c:v>-88.5</c:v>
                </c:pt>
                <c:pt idx="544">
                  <c:v>-88</c:v>
                </c:pt>
                <c:pt idx="545">
                  <c:v>-87.5</c:v>
                </c:pt>
                <c:pt idx="546">
                  <c:v>-87</c:v>
                </c:pt>
                <c:pt idx="547">
                  <c:v>-86.5</c:v>
                </c:pt>
                <c:pt idx="548">
                  <c:v>-86</c:v>
                </c:pt>
                <c:pt idx="549">
                  <c:v>-85.5</c:v>
                </c:pt>
                <c:pt idx="550">
                  <c:v>-85</c:v>
                </c:pt>
                <c:pt idx="551">
                  <c:v>-84.5</c:v>
                </c:pt>
                <c:pt idx="552">
                  <c:v>-84</c:v>
                </c:pt>
                <c:pt idx="553">
                  <c:v>-83.5</c:v>
                </c:pt>
                <c:pt idx="554">
                  <c:v>-83</c:v>
                </c:pt>
                <c:pt idx="555">
                  <c:v>-82.5</c:v>
                </c:pt>
                <c:pt idx="556">
                  <c:v>-82</c:v>
                </c:pt>
                <c:pt idx="557">
                  <c:v>-81.5</c:v>
                </c:pt>
                <c:pt idx="558">
                  <c:v>-81</c:v>
                </c:pt>
                <c:pt idx="559">
                  <c:v>-80.5</c:v>
                </c:pt>
                <c:pt idx="560">
                  <c:v>-80</c:v>
                </c:pt>
                <c:pt idx="561">
                  <c:v>-79.5</c:v>
                </c:pt>
                <c:pt idx="562">
                  <c:v>-79</c:v>
                </c:pt>
                <c:pt idx="563">
                  <c:v>-78.5</c:v>
                </c:pt>
                <c:pt idx="564">
                  <c:v>-78</c:v>
                </c:pt>
                <c:pt idx="565">
                  <c:v>-77.5</c:v>
                </c:pt>
                <c:pt idx="566">
                  <c:v>-77</c:v>
                </c:pt>
                <c:pt idx="567">
                  <c:v>-76.5</c:v>
                </c:pt>
                <c:pt idx="568">
                  <c:v>-76</c:v>
                </c:pt>
                <c:pt idx="569">
                  <c:v>-75.5</c:v>
                </c:pt>
                <c:pt idx="570">
                  <c:v>-75</c:v>
                </c:pt>
                <c:pt idx="571">
                  <c:v>-74.5</c:v>
                </c:pt>
                <c:pt idx="572">
                  <c:v>-74</c:v>
                </c:pt>
                <c:pt idx="573">
                  <c:v>-73.5</c:v>
                </c:pt>
                <c:pt idx="574">
                  <c:v>-73</c:v>
                </c:pt>
                <c:pt idx="575">
                  <c:v>-72.5</c:v>
                </c:pt>
                <c:pt idx="576">
                  <c:v>-72</c:v>
                </c:pt>
                <c:pt idx="577">
                  <c:v>-71.5</c:v>
                </c:pt>
                <c:pt idx="578">
                  <c:v>-71</c:v>
                </c:pt>
                <c:pt idx="579">
                  <c:v>-70.5</c:v>
                </c:pt>
                <c:pt idx="580">
                  <c:v>-70</c:v>
                </c:pt>
                <c:pt idx="581">
                  <c:v>-69.5</c:v>
                </c:pt>
                <c:pt idx="582">
                  <c:v>-69</c:v>
                </c:pt>
                <c:pt idx="583">
                  <c:v>-68.5</c:v>
                </c:pt>
                <c:pt idx="584">
                  <c:v>-68</c:v>
                </c:pt>
                <c:pt idx="585">
                  <c:v>-67.5</c:v>
                </c:pt>
                <c:pt idx="586">
                  <c:v>-67</c:v>
                </c:pt>
                <c:pt idx="587">
                  <c:v>-66.5</c:v>
                </c:pt>
                <c:pt idx="588">
                  <c:v>-66</c:v>
                </c:pt>
                <c:pt idx="589">
                  <c:v>-65.5</c:v>
                </c:pt>
                <c:pt idx="590">
                  <c:v>-65</c:v>
                </c:pt>
                <c:pt idx="591">
                  <c:v>-64.5</c:v>
                </c:pt>
                <c:pt idx="592">
                  <c:v>-64</c:v>
                </c:pt>
                <c:pt idx="593">
                  <c:v>-63.5</c:v>
                </c:pt>
                <c:pt idx="594">
                  <c:v>-63</c:v>
                </c:pt>
                <c:pt idx="595">
                  <c:v>-62.5</c:v>
                </c:pt>
                <c:pt idx="596">
                  <c:v>-62</c:v>
                </c:pt>
                <c:pt idx="597">
                  <c:v>-61.5</c:v>
                </c:pt>
                <c:pt idx="598">
                  <c:v>-61</c:v>
                </c:pt>
                <c:pt idx="599">
                  <c:v>-60.5</c:v>
                </c:pt>
                <c:pt idx="600">
                  <c:v>-60</c:v>
                </c:pt>
                <c:pt idx="601">
                  <c:v>-59.5</c:v>
                </c:pt>
                <c:pt idx="602">
                  <c:v>-59</c:v>
                </c:pt>
                <c:pt idx="603">
                  <c:v>-58.5</c:v>
                </c:pt>
                <c:pt idx="604">
                  <c:v>-58</c:v>
                </c:pt>
                <c:pt idx="605">
                  <c:v>-57.5</c:v>
                </c:pt>
                <c:pt idx="606">
                  <c:v>-57</c:v>
                </c:pt>
                <c:pt idx="607">
                  <c:v>-56.5</c:v>
                </c:pt>
                <c:pt idx="608">
                  <c:v>-56</c:v>
                </c:pt>
                <c:pt idx="609">
                  <c:v>-55.5</c:v>
                </c:pt>
                <c:pt idx="610">
                  <c:v>-55</c:v>
                </c:pt>
                <c:pt idx="611">
                  <c:v>-54.5</c:v>
                </c:pt>
                <c:pt idx="612">
                  <c:v>-54</c:v>
                </c:pt>
                <c:pt idx="613">
                  <c:v>-53.5</c:v>
                </c:pt>
                <c:pt idx="614">
                  <c:v>-53</c:v>
                </c:pt>
                <c:pt idx="615">
                  <c:v>-52.5</c:v>
                </c:pt>
                <c:pt idx="616">
                  <c:v>-52</c:v>
                </c:pt>
                <c:pt idx="617">
                  <c:v>-51.5</c:v>
                </c:pt>
                <c:pt idx="618">
                  <c:v>-51</c:v>
                </c:pt>
                <c:pt idx="619">
                  <c:v>-50.5</c:v>
                </c:pt>
                <c:pt idx="620">
                  <c:v>-50</c:v>
                </c:pt>
                <c:pt idx="621">
                  <c:v>-49.5</c:v>
                </c:pt>
                <c:pt idx="622">
                  <c:v>-49</c:v>
                </c:pt>
                <c:pt idx="623">
                  <c:v>-48.5</c:v>
                </c:pt>
                <c:pt idx="624">
                  <c:v>-48</c:v>
                </c:pt>
                <c:pt idx="625">
                  <c:v>-47.5</c:v>
                </c:pt>
                <c:pt idx="626">
                  <c:v>-47</c:v>
                </c:pt>
                <c:pt idx="627">
                  <c:v>-46.5</c:v>
                </c:pt>
                <c:pt idx="628">
                  <c:v>-46</c:v>
                </c:pt>
                <c:pt idx="629">
                  <c:v>-45.5</c:v>
                </c:pt>
                <c:pt idx="630">
                  <c:v>-45</c:v>
                </c:pt>
                <c:pt idx="631">
                  <c:v>-44.5</c:v>
                </c:pt>
                <c:pt idx="632">
                  <c:v>-44</c:v>
                </c:pt>
                <c:pt idx="633">
                  <c:v>-43.5</c:v>
                </c:pt>
                <c:pt idx="634">
                  <c:v>-43</c:v>
                </c:pt>
                <c:pt idx="635">
                  <c:v>-42.5</c:v>
                </c:pt>
                <c:pt idx="636">
                  <c:v>-42</c:v>
                </c:pt>
                <c:pt idx="637">
                  <c:v>-41.5</c:v>
                </c:pt>
                <c:pt idx="638">
                  <c:v>-41</c:v>
                </c:pt>
                <c:pt idx="639">
                  <c:v>-40.5</c:v>
                </c:pt>
                <c:pt idx="640">
                  <c:v>-40</c:v>
                </c:pt>
                <c:pt idx="641">
                  <c:v>-39.5</c:v>
                </c:pt>
                <c:pt idx="642">
                  <c:v>-39</c:v>
                </c:pt>
                <c:pt idx="643">
                  <c:v>-38.5</c:v>
                </c:pt>
                <c:pt idx="644">
                  <c:v>-38</c:v>
                </c:pt>
                <c:pt idx="645">
                  <c:v>-37.5</c:v>
                </c:pt>
                <c:pt idx="646">
                  <c:v>-37</c:v>
                </c:pt>
                <c:pt idx="647">
                  <c:v>-36.5</c:v>
                </c:pt>
                <c:pt idx="648">
                  <c:v>-36</c:v>
                </c:pt>
                <c:pt idx="649">
                  <c:v>-35.5</c:v>
                </c:pt>
                <c:pt idx="650">
                  <c:v>-35</c:v>
                </c:pt>
                <c:pt idx="651">
                  <c:v>-34.5</c:v>
                </c:pt>
                <c:pt idx="652">
                  <c:v>-34</c:v>
                </c:pt>
                <c:pt idx="653">
                  <c:v>-33.5</c:v>
                </c:pt>
                <c:pt idx="654">
                  <c:v>-33</c:v>
                </c:pt>
                <c:pt idx="655">
                  <c:v>-32.5</c:v>
                </c:pt>
                <c:pt idx="656">
                  <c:v>-32</c:v>
                </c:pt>
                <c:pt idx="657">
                  <c:v>-31.5</c:v>
                </c:pt>
                <c:pt idx="658">
                  <c:v>-31</c:v>
                </c:pt>
                <c:pt idx="659">
                  <c:v>-30.5</c:v>
                </c:pt>
                <c:pt idx="660">
                  <c:v>-30</c:v>
                </c:pt>
                <c:pt idx="661">
                  <c:v>-29.5</c:v>
                </c:pt>
                <c:pt idx="662">
                  <c:v>-29</c:v>
                </c:pt>
                <c:pt idx="663">
                  <c:v>-28.5</c:v>
                </c:pt>
                <c:pt idx="664">
                  <c:v>-28</c:v>
                </c:pt>
                <c:pt idx="665">
                  <c:v>-27.5</c:v>
                </c:pt>
                <c:pt idx="666">
                  <c:v>-27</c:v>
                </c:pt>
                <c:pt idx="667">
                  <c:v>-26.5</c:v>
                </c:pt>
                <c:pt idx="668">
                  <c:v>-26</c:v>
                </c:pt>
                <c:pt idx="669">
                  <c:v>-25.5</c:v>
                </c:pt>
                <c:pt idx="670">
                  <c:v>-25</c:v>
                </c:pt>
                <c:pt idx="671">
                  <c:v>-24.5</c:v>
                </c:pt>
                <c:pt idx="672">
                  <c:v>-24</c:v>
                </c:pt>
                <c:pt idx="673">
                  <c:v>-23.5</c:v>
                </c:pt>
                <c:pt idx="674">
                  <c:v>-23</c:v>
                </c:pt>
                <c:pt idx="675">
                  <c:v>-22.5</c:v>
                </c:pt>
                <c:pt idx="676">
                  <c:v>-22</c:v>
                </c:pt>
                <c:pt idx="677">
                  <c:v>-21.5</c:v>
                </c:pt>
                <c:pt idx="678">
                  <c:v>-21</c:v>
                </c:pt>
                <c:pt idx="679">
                  <c:v>-20.5</c:v>
                </c:pt>
                <c:pt idx="680">
                  <c:v>-20</c:v>
                </c:pt>
                <c:pt idx="681">
                  <c:v>-19.5</c:v>
                </c:pt>
                <c:pt idx="682">
                  <c:v>-19</c:v>
                </c:pt>
                <c:pt idx="683">
                  <c:v>-18.5</c:v>
                </c:pt>
                <c:pt idx="684">
                  <c:v>-18</c:v>
                </c:pt>
                <c:pt idx="685">
                  <c:v>-17.5</c:v>
                </c:pt>
                <c:pt idx="686">
                  <c:v>-17</c:v>
                </c:pt>
                <c:pt idx="687">
                  <c:v>-16.5</c:v>
                </c:pt>
                <c:pt idx="688">
                  <c:v>-16</c:v>
                </c:pt>
                <c:pt idx="689">
                  <c:v>-15.5</c:v>
                </c:pt>
                <c:pt idx="690">
                  <c:v>-15</c:v>
                </c:pt>
                <c:pt idx="691">
                  <c:v>-14.5</c:v>
                </c:pt>
                <c:pt idx="692">
                  <c:v>-14</c:v>
                </c:pt>
                <c:pt idx="693">
                  <c:v>-13.5</c:v>
                </c:pt>
                <c:pt idx="694">
                  <c:v>-13</c:v>
                </c:pt>
                <c:pt idx="695">
                  <c:v>-12.5</c:v>
                </c:pt>
                <c:pt idx="696">
                  <c:v>-12</c:v>
                </c:pt>
                <c:pt idx="697">
                  <c:v>-11.5</c:v>
                </c:pt>
                <c:pt idx="698">
                  <c:v>-11</c:v>
                </c:pt>
                <c:pt idx="699">
                  <c:v>-10.5</c:v>
                </c:pt>
                <c:pt idx="700">
                  <c:v>-10</c:v>
                </c:pt>
                <c:pt idx="701">
                  <c:v>-9.5</c:v>
                </c:pt>
                <c:pt idx="702">
                  <c:v>-9</c:v>
                </c:pt>
                <c:pt idx="703">
                  <c:v>-8.5</c:v>
                </c:pt>
                <c:pt idx="704">
                  <c:v>-8</c:v>
                </c:pt>
                <c:pt idx="705">
                  <c:v>-7.5</c:v>
                </c:pt>
                <c:pt idx="706">
                  <c:v>-7</c:v>
                </c:pt>
                <c:pt idx="707">
                  <c:v>-6.5</c:v>
                </c:pt>
                <c:pt idx="708">
                  <c:v>-6</c:v>
                </c:pt>
                <c:pt idx="709">
                  <c:v>-5.5</c:v>
                </c:pt>
                <c:pt idx="710">
                  <c:v>-5</c:v>
                </c:pt>
                <c:pt idx="711">
                  <c:v>-4.5</c:v>
                </c:pt>
                <c:pt idx="712">
                  <c:v>-4</c:v>
                </c:pt>
                <c:pt idx="713">
                  <c:v>-3.5</c:v>
                </c:pt>
                <c:pt idx="714">
                  <c:v>-3</c:v>
                </c:pt>
                <c:pt idx="715">
                  <c:v>-2.5</c:v>
                </c:pt>
                <c:pt idx="716">
                  <c:v>-2</c:v>
                </c:pt>
                <c:pt idx="717">
                  <c:v>-1.5</c:v>
                </c:pt>
                <c:pt idx="718">
                  <c:v>-1</c:v>
                </c:pt>
                <c:pt idx="719">
                  <c:v>-0.5</c:v>
                </c:pt>
                <c:pt idx="720">
                  <c:v>0</c:v>
                </c:pt>
                <c:pt idx="721">
                  <c:v>0.5</c:v>
                </c:pt>
                <c:pt idx="722">
                  <c:v>1</c:v>
                </c:pt>
                <c:pt idx="723">
                  <c:v>1.5</c:v>
                </c:pt>
                <c:pt idx="724">
                  <c:v>2</c:v>
                </c:pt>
                <c:pt idx="725">
                  <c:v>2.5</c:v>
                </c:pt>
                <c:pt idx="726">
                  <c:v>3</c:v>
                </c:pt>
                <c:pt idx="727">
                  <c:v>3.5</c:v>
                </c:pt>
                <c:pt idx="728">
                  <c:v>4</c:v>
                </c:pt>
                <c:pt idx="729">
                  <c:v>4.5</c:v>
                </c:pt>
                <c:pt idx="730">
                  <c:v>5</c:v>
                </c:pt>
                <c:pt idx="731">
                  <c:v>5.5</c:v>
                </c:pt>
                <c:pt idx="732">
                  <c:v>6</c:v>
                </c:pt>
                <c:pt idx="733">
                  <c:v>6.5</c:v>
                </c:pt>
                <c:pt idx="734">
                  <c:v>7</c:v>
                </c:pt>
                <c:pt idx="735">
                  <c:v>7.5</c:v>
                </c:pt>
                <c:pt idx="736">
                  <c:v>8</c:v>
                </c:pt>
                <c:pt idx="737">
                  <c:v>8.5</c:v>
                </c:pt>
                <c:pt idx="738">
                  <c:v>9</c:v>
                </c:pt>
                <c:pt idx="739">
                  <c:v>9.5</c:v>
                </c:pt>
                <c:pt idx="740">
                  <c:v>10</c:v>
                </c:pt>
                <c:pt idx="741">
                  <c:v>10.5</c:v>
                </c:pt>
                <c:pt idx="742">
                  <c:v>11</c:v>
                </c:pt>
                <c:pt idx="743">
                  <c:v>11.5</c:v>
                </c:pt>
                <c:pt idx="744">
                  <c:v>12</c:v>
                </c:pt>
                <c:pt idx="745">
                  <c:v>12.5</c:v>
                </c:pt>
                <c:pt idx="746">
                  <c:v>13</c:v>
                </c:pt>
                <c:pt idx="747">
                  <c:v>13.5</c:v>
                </c:pt>
                <c:pt idx="748">
                  <c:v>14</c:v>
                </c:pt>
                <c:pt idx="749">
                  <c:v>14.5</c:v>
                </c:pt>
                <c:pt idx="750">
                  <c:v>15</c:v>
                </c:pt>
                <c:pt idx="751">
                  <c:v>15.5</c:v>
                </c:pt>
                <c:pt idx="752">
                  <c:v>16</c:v>
                </c:pt>
                <c:pt idx="753">
                  <c:v>16.5</c:v>
                </c:pt>
                <c:pt idx="754">
                  <c:v>17</c:v>
                </c:pt>
                <c:pt idx="755">
                  <c:v>17.5</c:v>
                </c:pt>
                <c:pt idx="756">
                  <c:v>18</c:v>
                </c:pt>
                <c:pt idx="757">
                  <c:v>18.5</c:v>
                </c:pt>
                <c:pt idx="758">
                  <c:v>19</c:v>
                </c:pt>
                <c:pt idx="759">
                  <c:v>19.5</c:v>
                </c:pt>
                <c:pt idx="760">
                  <c:v>20</c:v>
                </c:pt>
                <c:pt idx="761">
                  <c:v>20.5</c:v>
                </c:pt>
                <c:pt idx="762">
                  <c:v>21</c:v>
                </c:pt>
                <c:pt idx="763">
                  <c:v>21.5</c:v>
                </c:pt>
                <c:pt idx="764">
                  <c:v>22</c:v>
                </c:pt>
                <c:pt idx="765">
                  <c:v>22.5</c:v>
                </c:pt>
                <c:pt idx="766">
                  <c:v>23</c:v>
                </c:pt>
                <c:pt idx="767">
                  <c:v>23.5</c:v>
                </c:pt>
                <c:pt idx="768">
                  <c:v>24</c:v>
                </c:pt>
                <c:pt idx="769">
                  <c:v>24.5</c:v>
                </c:pt>
                <c:pt idx="770">
                  <c:v>25</c:v>
                </c:pt>
                <c:pt idx="771">
                  <c:v>25.5</c:v>
                </c:pt>
                <c:pt idx="772">
                  <c:v>26</c:v>
                </c:pt>
                <c:pt idx="773">
                  <c:v>26.5</c:v>
                </c:pt>
                <c:pt idx="774">
                  <c:v>27</c:v>
                </c:pt>
                <c:pt idx="775">
                  <c:v>27.5</c:v>
                </c:pt>
                <c:pt idx="776">
                  <c:v>28</c:v>
                </c:pt>
                <c:pt idx="777">
                  <c:v>28.5</c:v>
                </c:pt>
                <c:pt idx="778">
                  <c:v>29</c:v>
                </c:pt>
                <c:pt idx="779">
                  <c:v>29.5</c:v>
                </c:pt>
                <c:pt idx="780">
                  <c:v>30</c:v>
                </c:pt>
                <c:pt idx="781">
                  <c:v>30.5</c:v>
                </c:pt>
                <c:pt idx="782">
                  <c:v>31</c:v>
                </c:pt>
                <c:pt idx="783">
                  <c:v>31.5</c:v>
                </c:pt>
                <c:pt idx="784">
                  <c:v>32</c:v>
                </c:pt>
                <c:pt idx="785">
                  <c:v>32.5</c:v>
                </c:pt>
                <c:pt idx="786">
                  <c:v>33</c:v>
                </c:pt>
                <c:pt idx="787">
                  <c:v>33.5</c:v>
                </c:pt>
                <c:pt idx="788">
                  <c:v>34</c:v>
                </c:pt>
                <c:pt idx="789">
                  <c:v>34.5</c:v>
                </c:pt>
                <c:pt idx="790">
                  <c:v>35</c:v>
                </c:pt>
                <c:pt idx="791">
                  <c:v>35.5</c:v>
                </c:pt>
                <c:pt idx="792">
                  <c:v>36</c:v>
                </c:pt>
                <c:pt idx="793">
                  <c:v>36.5</c:v>
                </c:pt>
                <c:pt idx="794">
                  <c:v>37</c:v>
                </c:pt>
                <c:pt idx="795">
                  <c:v>37.5</c:v>
                </c:pt>
                <c:pt idx="796">
                  <c:v>38</c:v>
                </c:pt>
                <c:pt idx="797">
                  <c:v>38.5</c:v>
                </c:pt>
                <c:pt idx="798">
                  <c:v>39</c:v>
                </c:pt>
                <c:pt idx="799">
                  <c:v>39.5</c:v>
                </c:pt>
                <c:pt idx="800">
                  <c:v>40</c:v>
                </c:pt>
                <c:pt idx="801">
                  <c:v>40.5</c:v>
                </c:pt>
                <c:pt idx="802">
                  <c:v>41</c:v>
                </c:pt>
                <c:pt idx="803">
                  <c:v>41.5</c:v>
                </c:pt>
                <c:pt idx="804">
                  <c:v>42</c:v>
                </c:pt>
                <c:pt idx="805">
                  <c:v>42.5</c:v>
                </c:pt>
                <c:pt idx="806">
                  <c:v>43</c:v>
                </c:pt>
                <c:pt idx="807">
                  <c:v>43.5</c:v>
                </c:pt>
                <c:pt idx="808">
                  <c:v>44</c:v>
                </c:pt>
                <c:pt idx="809">
                  <c:v>44.5</c:v>
                </c:pt>
                <c:pt idx="810">
                  <c:v>45</c:v>
                </c:pt>
                <c:pt idx="811">
                  <c:v>45.5</c:v>
                </c:pt>
                <c:pt idx="812">
                  <c:v>46</c:v>
                </c:pt>
                <c:pt idx="813">
                  <c:v>46.5</c:v>
                </c:pt>
                <c:pt idx="814">
                  <c:v>47</c:v>
                </c:pt>
                <c:pt idx="815">
                  <c:v>47.5</c:v>
                </c:pt>
                <c:pt idx="816">
                  <c:v>48</c:v>
                </c:pt>
                <c:pt idx="817">
                  <c:v>48.5</c:v>
                </c:pt>
                <c:pt idx="818">
                  <c:v>49</c:v>
                </c:pt>
                <c:pt idx="819">
                  <c:v>49.5</c:v>
                </c:pt>
                <c:pt idx="820">
                  <c:v>50</c:v>
                </c:pt>
                <c:pt idx="821">
                  <c:v>50.5</c:v>
                </c:pt>
                <c:pt idx="822">
                  <c:v>51</c:v>
                </c:pt>
                <c:pt idx="823">
                  <c:v>51.5</c:v>
                </c:pt>
                <c:pt idx="824">
                  <c:v>52</c:v>
                </c:pt>
                <c:pt idx="825">
                  <c:v>52.5</c:v>
                </c:pt>
                <c:pt idx="826">
                  <c:v>53</c:v>
                </c:pt>
                <c:pt idx="827">
                  <c:v>53.5</c:v>
                </c:pt>
                <c:pt idx="828">
                  <c:v>54</c:v>
                </c:pt>
                <c:pt idx="829">
                  <c:v>54.5</c:v>
                </c:pt>
                <c:pt idx="830">
                  <c:v>55</c:v>
                </c:pt>
                <c:pt idx="831">
                  <c:v>55.5</c:v>
                </c:pt>
                <c:pt idx="832">
                  <c:v>56</c:v>
                </c:pt>
                <c:pt idx="833">
                  <c:v>56.5</c:v>
                </c:pt>
                <c:pt idx="834">
                  <c:v>57</c:v>
                </c:pt>
                <c:pt idx="835">
                  <c:v>57.5</c:v>
                </c:pt>
                <c:pt idx="836">
                  <c:v>58</c:v>
                </c:pt>
                <c:pt idx="837">
                  <c:v>58.5</c:v>
                </c:pt>
                <c:pt idx="838">
                  <c:v>59</c:v>
                </c:pt>
                <c:pt idx="839">
                  <c:v>59.5</c:v>
                </c:pt>
                <c:pt idx="840">
                  <c:v>60</c:v>
                </c:pt>
                <c:pt idx="841">
                  <c:v>60.5</c:v>
                </c:pt>
                <c:pt idx="842">
                  <c:v>61</c:v>
                </c:pt>
                <c:pt idx="843">
                  <c:v>61.5</c:v>
                </c:pt>
                <c:pt idx="844">
                  <c:v>62</c:v>
                </c:pt>
                <c:pt idx="845">
                  <c:v>62.5</c:v>
                </c:pt>
                <c:pt idx="846">
                  <c:v>63</c:v>
                </c:pt>
                <c:pt idx="847">
                  <c:v>63.5</c:v>
                </c:pt>
                <c:pt idx="848">
                  <c:v>64</c:v>
                </c:pt>
                <c:pt idx="849">
                  <c:v>64.5</c:v>
                </c:pt>
                <c:pt idx="850">
                  <c:v>65</c:v>
                </c:pt>
                <c:pt idx="851">
                  <c:v>65.5</c:v>
                </c:pt>
                <c:pt idx="852">
                  <c:v>66</c:v>
                </c:pt>
                <c:pt idx="853">
                  <c:v>66.5</c:v>
                </c:pt>
                <c:pt idx="854">
                  <c:v>67</c:v>
                </c:pt>
                <c:pt idx="855">
                  <c:v>67.5</c:v>
                </c:pt>
                <c:pt idx="856">
                  <c:v>68</c:v>
                </c:pt>
                <c:pt idx="857">
                  <c:v>68.5</c:v>
                </c:pt>
                <c:pt idx="858">
                  <c:v>69</c:v>
                </c:pt>
                <c:pt idx="859">
                  <c:v>69.5</c:v>
                </c:pt>
                <c:pt idx="860">
                  <c:v>70</c:v>
                </c:pt>
                <c:pt idx="861">
                  <c:v>70.5</c:v>
                </c:pt>
                <c:pt idx="862">
                  <c:v>71</c:v>
                </c:pt>
                <c:pt idx="863">
                  <c:v>71.5</c:v>
                </c:pt>
                <c:pt idx="864">
                  <c:v>72</c:v>
                </c:pt>
                <c:pt idx="865">
                  <c:v>72.5</c:v>
                </c:pt>
                <c:pt idx="866">
                  <c:v>73</c:v>
                </c:pt>
                <c:pt idx="867">
                  <c:v>73.5</c:v>
                </c:pt>
                <c:pt idx="868">
                  <c:v>74</c:v>
                </c:pt>
                <c:pt idx="869">
                  <c:v>74.5</c:v>
                </c:pt>
                <c:pt idx="870">
                  <c:v>75</c:v>
                </c:pt>
                <c:pt idx="871">
                  <c:v>75.5</c:v>
                </c:pt>
                <c:pt idx="872">
                  <c:v>76</c:v>
                </c:pt>
                <c:pt idx="873">
                  <c:v>76.5</c:v>
                </c:pt>
                <c:pt idx="874">
                  <c:v>77</c:v>
                </c:pt>
                <c:pt idx="875">
                  <c:v>77.5</c:v>
                </c:pt>
                <c:pt idx="876">
                  <c:v>78</c:v>
                </c:pt>
                <c:pt idx="877">
                  <c:v>78.5</c:v>
                </c:pt>
                <c:pt idx="878">
                  <c:v>79</c:v>
                </c:pt>
                <c:pt idx="879">
                  <c:v>79.5</c:v>
                </c:pt>
                <c:pt idx="880">
                  <c:v>80</c:v>
                </c:pt>
                <c:pt idx="881">
                  <c:v>80.5</c:v>
                </c:pt>
                <c:pt idx="882">
                  <c:v>81</c:v>
                </c:pt>
                <c:pt idx="883">
                  <c:v>81.5</c:v>
                </c:pt>
                <c:pt idx="884">
                  <c:v>82</c:v>
                </c:pt>
                <c:pt idx="885">
                  <c:v>82.5</c:v>
                </c:pt>
                <c:pt idx="886">
                  <c:v>83</c:v>
                </c:pt>
                <c:pt idx="887">
                  <c:v>83.5</c:v>
                </c:pt>
                <c:pt idx="888">
                  <c:v>84</c:v>
                </c:pt>
                <c:pt idx="889">
                  <c:v>84.5</c:v>
                </c:pt>
                <c:pt idx="890">
                  <c:v>85</c:v>
                </c:pt>
                <c:pt idx="891">
                  <c:v>85.5</c:v>
                </c:pt>
                <c:pt idx="892">
                  <c:v>86</c:v>
                </c:pt>
                <c:pt idx="893">
                  <c:v>86.5</c:v>
                </c:pt>
                <c:pt idx="894">
                  <c:v>87</c:v>
                </c:pt>
                <c:pt idx="895">
                  <c:v>87.5</c:v>
                </c:pt>
                <c:pt idx="896">
                  <c:v>88</c:v>
                </c:pt>
                <c:pt idx="897">
                  <c:v>88.5</c:v>
                </c:pt>
                <c:pt idx="898">
                  <c:v>89</c:v>
                </c:pt>
                <c:pt idx="899">
                  <c:v>89.5</c:v>
                </c:pt>
                <c:pt idx="900">
                  <c:v>90</c:v>
                </c:pt>
                <c:pt idx="901">
                  <c:v>90.5</c:v>
                </c:pt>
                <c:pt idx="902">
                  <c:v>91</c:v>
                </c:pt>
                <c:pt idx="903">
                  <c:v>91.5</c:v>
                </c:pt>
                <c:pt idx="904">
                  <c:v>92</c:v>
                </c:pt>
                <c:pt idx="905">
                  <c:v>92.5</c:v>
                </c:pt>
                <c:pt idx="906">
                  <c:v>93</c:v>
                </c:pt>
                <c:pt idx="907">
                  <c:v>93.5</c:v>
                </c:pt>
                <c:pt idx="908">
                  <c:v>94</c:v>
                </c:pt>
                <c:pt idx="909">
                  <c:v>94.5</c:v>
                </c:pt>
                <c:pt idx="910">
                  <c:v>95</c:v>
                </c:pt>
                <c:pt idx="911">
                  <c:v>95.5</c:v>
                </c:pt>
                <c:pt idx="912">
                  <c:v>96</c:v>
                </c:pt>
                <c:pt idx="913">
                  <c:v>96.5</c:v>
                </c:pt>
                <c:pt idx="914">
                  <c:v>97</c:v>
                </c:pt>
                <c:pt idx="915">
                  <c:v>97.5</c:v>
                </c:pt>
                <c:pt idx="916">
                  <c:v>98</c:v>
                </c:pt>
                <c:pt idx="917">
                  <c:v>98.5</c:v>
                </c:pt>
                <c:pt idx="918">
                  <c:v>99</c:v>
                </c:pt>
                <c:pt idx="919">
                  <c:v>99.5</c:v>
                </c:pt>
                <c:pt idx="920">
                  <c:v>100</c:v>
                </c:pt>
                <c:pt idx="921">
                  <c:v>100.5</c:v>
                </c:pt>
                <c:pt idx="922">
                  <c:v>101</c:v>
                </c:pt>
                <c:pt idx="923">
                  <c:v>101.5</c:v>
                </c:pt>
                <c:pt idx="924">
                  <c:v>102</c:v>
                </c:pt>
                <c:pt idx="925">
                  <c:v>102.5</c:v>
                </c:pt>
                <c:pt idx="926">
                  <c:v>103</c:v>
                </c:pt>
                <c:pt idx="927">
                  <c:v>103.5</c:v>
                </c:pt>
                <c:pt idx="928">
                  <c:v>104</c:v>
                </c:pt>
                <c:pt idx="929">
                  <c:v>104.5</c:v>
                </c:pt>
                <c:pt idx="930">
                  <c:v>105</c:v>
                </c:pt>
                <c:pt idx="931">
                  <c:v>105.5</c:v>
                </c:pt>
                <c:pt idx="932">
                  <c:v>106</c:v>
                </c:pt>
                <c:pt idx="933">
                  <c:v>106.5</c:v>
                </c:pt>
                <c:pt idx="934">
                  <c:v>107</c:v>
                </c:pt>
                <c:pt idx="935">
                  <c:v>107.5</c:v>
                </c:pt>
                <c:pt idx="936">
                  <c:v>108</c:v>
                </c:pt>
                <c:pt idx="937">
                  <c:v>108.5</c:v>
                </c:pt>
                <c:pt idx="938">
                  <c:v>109</c:v>
                </c:pt>
                <c:pt idx="939">
                  <c:v>109.5</c:v>
                </c:pt>
                <c:pt idx="940">
                  <c:v>110</c:v>
                </c:pt>
                <c:pt idx="941">
                  <c:v>110.5</c:v>
                </c:pt>
                <c:pt idx="942">
                  <c:v>111</c:v>
                </c:pt>
                <c:pt idx="943">
                  <c:v>111.5</c:v>
                </c:pt>
                <c:pt idx="944">
                  <c:v>112</c:v>
                </c:pt>
                <c:pt idx="945">
                  <c:v>112.5</c:v>
                </c:pt>
                <c:pt idx="946">
                  <c:v>113</c:v>
                </c:pt>
                <c:pt idx="947">
                  <c:v>113.5</c:v>
                </c:pt>
                <c:pt idx="948">
                  <c:v>114</c:v>
                </c:pt>
                <c:pt idx="949">
                  <c:v>114.5</c:v>
                </c:pt>
                <c:pt idx="950">
                  <c:v>115</c:v>
                </c:pt>
                <c:pt idx="951">
                  <c:v>115.5</c:v>
                </c:pt>
                <c:pt idx="952">
                  <c:v>116</c:v>
                </c:pt>
                <c:pt idx="953">
                  <c:v>116.5</c:v>
                </c:pt>
                <c:pt idx="954">
                  <c:v>117</c:v>
                </c:pt>
                <c:pt idx="955">
                  <c:v>117.5</c:v>
                </c:pt>
                <c:pt idx="956">
                  <c:v>118</c:v>
                </c:pt>
                <c:pt idx="957">
                  <c:v>118.5</c:v>
                </c:pt>
                <c:pt idx="958">
                  <c:v>119</c:v>
                </c:pt>
                <c:pt idx="959">
                  <c:v>119.5</c:v>
                </c:pt>
                <c:pt idx="960">
                  <c:v>120</c:v>
                </c:pt>
                <c:pt idx="961">
                  <c:v>120.5</c:v>
                </c:pt>
                <c:pt idx="962">
                  <c:v>121</c:v>
                </c:pt>
                <c:pt idx="963">
                  <c:v>121.5</c:v>
                </c:pt>
                <c:pt idx="964">
                  <c:v>122</c:v>
                </c:pt>
                <c:pt idx="965">
                  <c:v>122.5</c:v>
                </c:pt>
                <c:pt idx="966">
                  <c:v>123</c:v>
                </c:pt>
                <c:pt idx="967">
                  <c:v>123.5</c:v>
                </c:pt>
                <c:pt idx="968">
                  <c:v>124</c:v>
                </c:pt>
                <c:pt idx="969">
                  <c:v>124.5</c:v>
                </c:pt>
                <c:pt idx="970">
                  <c:v>125</c:v>
                </c:pt>
                <c:pt idx="971">
                  <c:v>125.5</c:v>
                </c:pt>
                <c:pt idx="972">
                  <c:v>126</c:v>
                </c:pt>
                <c:pt idx="973">
                  <c:v>126.5</c:v>
                </c:pt>
                <c:pt idx="974">
                  <c:v>127</c:v>
                </c:pt>
                <c:pt idx="975">
                  <c:v>127.5</c:v>
                </c:pt>
                <c:pt idx="976">
                  <c:v>128</c:v>
                </c:pt>
                <c:pt idx="977">
                  <c:v>128.5</c:v>
                </c:pt>
                <c:pt idx="978">
                  <c:v>129</c:v>
                </c:pt>
                <c:pt idx="979">
                  <c:v>129.5</c:v>
                </c:pt>
                <c:pt idx="980">
                  <c:v>130</c:v>
                </c:pt>
                <c:pt idx="981">
                  <c:v>130.5</c:v>
                </c:pt>
                <c:pt idx="982">
                  <c:v>131</c:v>
                </c:pt>
                <c:pt idx="983">
                  <c:v>131.5</c:v>
                </c:pt>
                <c:pt idx="984">
                  <c:v>132</c:v>
                </c:pt>
                <c:pt idx="985">
                  <c:v>132.5</c:v>
                </c:pt>
                <c:pt idx="986">
                  <c:v>133</c:v>
                </c:pt>
                <c:pt idx="987">
                  <c:v>133.5</c:v>
                </c:pt>
                <c:pt idx="988">
                  <c:v>134</c:v>
                </c:pt>
                <c:pt idx="989">
                  <c:v>134.5</c:v>
                </c:pt>
                <c:pt idx="990">
                  <c:v>135</c:v>
                </c:pt>
                <c:pt idx="991">
                  <c:v>135.5</c:v>
                </c:pt>
                <c:pt idx="992">
                  <c:v>136</c:v>
                </c:pt>
                <c:pt idx="993">
                  <c:v>136.5</c:v>
                </c:pt>
                <c:pt idx="994">
                  <c:v>137</c:v>
                </c:pt>
                <c:pt idx="995">
                  <c:v>137.5</c:v>
                </c:pt>
                <c:pt idx="996">
                  <c:v>138</c:v>
                </c:pt>
                <c:pt idx="997">
                  <c:v>138.5</c:v>
                </c:pt>
                <c:pt idx="998">
                  <c:v>139</c:v>
                </c:pt>
                <c:pt idx="999">
                  <c:v>139.5</c:v>
                </c:pt>
                <c:pt idx="1000">
                  <c:v>140</c:v>
                </c:pt>
                <c:pt idx="1001">
                  <c:v>140.5</c:v>
                </c:pt>
                <c:pt idx="1002">
                  <c:v>141</c:v>
                </c:pt>
                <c:pt idx="1003">
                  <c:v>141.5</c:v>
                </c:pt>
                <c:pt idx="1004">
                  <c:v>142</c:v>
                </c:pt>
                <c:pt idx="1005">
                  <c:v>142.5</c:v>
                </c:pt>
                <c:pt idx="1006">
                  <c:v>143</c:v>
                </c:pt>
                <c:pt idx="1007">
                  <c:v>143.5</c:v>
                </c:pt>
                <c:pt idx="1008">
                  <c:v>144</c:v>
                </c:pt>
                <c:pt idx="1009">
                  <c:v>144.5</c:v>
                </c:pt>
                <c:pt idx="1010">
                  <c:v>145</c:v>
                </c:pt>
                <c:pt idx="1011">
                  <c:v>145.5</c:v>
                </c:pt>
                <c:pt idx="1012">
                  <c:v>146</c:v>
                </c:pt>
                <c:pt idx="1013">
                  <c:v>146.5</c:v>
                </c:pt>
                <c:pt idx="1014">
                  <c:v>147</c:v>
                </c:pt>
                <c:pt idx="1015">
                  <c:v>147.5</c:v>
                </c:pt>
                <c:pt idx="1016">
                  <c:v>148</c:v>
                </c:pt>
                <c:pt idx="1017">
                  <c:v>148.5</c:v>
                </c:pt>
                <c:pt idx="1018">
                  <c:v>149</c:v>
                </c:pt>
                <c:pt idx="1019">
                  <c:v>149.5</c:v>
                </c:pt>
                <c:pt idx="1020">
                  <c:v>150</c:v>
                </c:pt>
                <c:pt idx="1021">
                  <c:v>150.5</c:v>
                </c:pt>
                <c:pt idx="1022">
                  <c:v>151</c:v>
                </c:pt>
                <c:pt idx="1023">
                  <c:v>151.5</c:v>
                </c:pt>
                <c:pt idx="1024">
                  <c:v>152</c:v>
                </c:pt>
                <c:pt idx="1025">
                  <c:v>152.5</c:v>
                </c:pt>
                <c:pt idx="1026">
                  <c:v>153</c:v>
                </c:pt>
                <c:pt idx="1027">
                  <c:v>153.5</c:v>
                </c:pt>
                <c:pt idx="1028">
                  <c:v>154</c:v>
                </c:pt>
                <c:pt idx="1029">
                  <c:v>154.5</c:v>
                </c:pt>
                <c:pt idx="1030">
                  <c:v>155</c:v>
                </c:pt>
                <c:pt idx="1031">
                  <c:v>155.5</c:v>
                </c:pt>
                <c:pt idx="1032">
                  <c:v>156</c:v>
                </c:pt>
                <c:pt idx="1033">
                  <c:v>156.5</c:v>
                </c:pt>
                <c:pt idx="1034">
                  <c:v>157</c:v>
                </c:pt>
                <c:pt idx="1035">
                  <c:v>157.5</c:v>
                </c:pt>
                <c:pt idx="1036">
                  <c:v>158</c:v>
                </c:pt>
                <c:pt idx="1037">
                  <c:v>158.5</c:v>
                </c:pt>
                <c:pt idx="1038">
                  <c:v>159</c:v>
                </c:pt>
                <c:pt idx="1039">
                  <c:v>159.5</c:v>
                </c:pt>
                <c:pt idx="1040">
                  <c:v>160</c:v>
                </c:pt>
                <c:pt idx="1041">
                  <c:v>160.5</c:v>
                </c:pt>
                <c:pt idx="1042">
                  <c:v>161</c:v>
                </c:pt>
                <c:pt idx="1043">
                  <c:v>161.5</c:v>
                </c:pt>
                <c:pt idx="1044">
                  <c:v>162</c:v>
                </c:pt>
                <c:pt idx="1045">
                  <c:v>162.5</c:v>
                </c:pt>
                <c:pt idx="1046">
                  <c:v>163</c:v>
                </c:pt>
                <c:pt idx="1047">
                  <c:v>163.5</c:v>
                </c:pt>
                <c:pt idx="1048">
                  <c:v>164</c:v>
                </c:pt>
                <c:pt idx="1049">
                  <c:v>164.5</c:v>
                </c:pt>
                <c:pt idx="1050">
                  <c:v>165</c:v>
                </c:pt>
                <c:pt idx="1051">
                  <c:v>165.5</c:v>
                </c:pt>
                <c:pt idx="1052">
                  <c:v>166</c:v>
                </c:pt>
                <c:pt idx="1053">
                  <c:v>166.5</c:v>
                </c:pt>
                <c:pt idx="1054">
                  <c:v>167</c:v>
                </c:pt>
                <c:pt idx="1055">
                  <c:v>167.5</c:v>
                </c:pt>
                <c:pt idx="1056">
                  <c:v>168</c:v>
                </c:pt>
                <c:pt idx="1057">
                  <c:v>168.5</c:v>
                </c:pt>
                <c:pt idx="1058">
                  <c:v>169</c:v>
                </c:pt>
                <c:pt idx="1059">
                  <c:v>169.5</c:v>
                </c:pt>
                <c:pt idx="1060">
                  <c:v>170</c:v>
                </c:pt>
                <c:pt idx="1061">
                  <c:v>170.5</c:v>
                </c:pt>
                <c:pt idx="1062">
                  <c:v>171</c:v>
                </c:pt>
                <c:pt idx="1063">
                  <c:v>171.5</c:v>
                </c:pt>
                <c:pt idx="1064">
                  <c:v>172</c:v>
                </c:pt>
                <c:pt idx="1065">
                  <c:v>172.5</c:v>
                </c:pt>
                <c:pt idx="1066">
                  <c:v>173</c:v>
                </c:pt>
                <c:pt idx="1067">
                  <c:v>173.5</c:v>
                </c:pt>
                <c:pt idx="1068">
                  <c:v>174</c:v>
                </c:pt>
                <c:pt idx="1069">
                  <c:v>174.5</c:v>
                </c:pt>
                <c:pt idx="1070">
                  <c:v>175</c:v>
                </c:pt>
                <c:pt idx="1071">
                  <c:v>175.5</c:v>
                </c:pt>
                <c:pt idx="1072">
                  <c:v>176</c:v>
                </c:pt>
                <c:pt idx="1073">
                  <c:v>176.5</c:v>
                </c:pt>
                <c:pt idx="1074">
                  <c:v>177</c:v>
                </c:pt>
                <c:pt idx="1075">
                  <c:v>177.5</c:v>
                </c:pt>
                <c:pt idx="1076">
                  <c:v>178</c:v>
                </c:pt>
                <c:pt idx="1077">
                  <c:v>178.5</c:v>
                </c:pt>
                <c:pt idx="1078">
                  <c:v>179</c:v>
                </c:pt>
                <c:pt idx="1079">
                  <c:v>179.5</c:v>
                </c:pt>
                <c:pt idx="1080">
                  <c:v>180</c:v>
                </c:pt>
                <c:pt idx="1081">
                  <c:v>180.5</c:v>
                </c:pt>
                <c:pt idx="1082">
                  <c:v>181</c:v>
                </c:pt>
                <c:pt idx="1083">
                  <c:v>181.5</c:v>
                </c:pt>
                <c:pt idx="1084">
                  <c:v>182</c:v>
                </c:pt>
                <c:pt idx="1085">
                  <c:v>182.5</c:v>
                </c:pt>
                <c:pt idx="1086">
                  <c:v>183</c:v>
                </c:pt>
                <c:pt idx="1087">
                  <c:v>183.5</c:v>
                </c:pt>
                <c:pt idx="1088">
                  <c:v>184</c:v>
                </c:pt>
                <c:pt idx="1089">
                  <c:v>184.5</c:v>
                </c:pt>
                <c:pt idx="1090">
                  <c:v>185</c:v>
                </c:pt>
                <c:pt idx="1091">
                  <c:v>185.5</c:v>
                </c:pt>
                <c:pt idx="1092">
                  <c:v>186</c:v>
                </c:pt>
                <c:pt idx="1093">
                  <c:v>186.5</c:v>
                </c:pt>
                <c:pt idx="1094">
                  <c:v>187</c:v>
                </c:pt>
                <c:pt idx="1095">
                  <c:v>187.5</c:v>
                </c:pt>
                <c:pt idx="1096">
                  <c:v>188</c:v>
                </c:pt>
                <c:pt idx="1097">
                  <c:v>188.5</c:v>
                </c:pt>
                <c:pt idx="1098">
                  <c:v>189</c:v>
                </c:pt>
                <c:pt idx="1099">
                  <c:v>189.5</c:v>
                </c:pt>
                <c:pt idx="1100">
                  <c:v>190</c:v>
                </c:pt>
                <c:pt idx="1101">
                  <c:v>190.5</c:v>
                </c:pt>
                <c:pt idx="1102">
                  <c:v>191</c:v>
                </c:pt>
                <c:pt idx="1103">
                  <c:v>191.5</c:v>
                </c:pt>
                <c:pt idx="1104">
                  <c:v>192</c:v>
                </c:pt>
                <c:pt idx="1105">
                  <c:v>192.5</c:v>
                </c:pt>
                <c:pt idx="1106">
                  <c:v>193</c:v>
                </c:pt>
                <c:pt idx="1107">
                  <c:v>193.5</c:v>
                </c:pt>
                <c:pt idx="1108">
                  <c:v>194</c:v>
                </c:pt>
                <c:pt idx="1109">
                  <c:v>194.5</c:v>
                </c:pt>
                <c:pt idx="1110">
                  <c:v>195</c:v>
                </c:pt>
                <c:pt idx="1111">
                  <c:v>195.5</c:v>
                </c:pt>
                <c:pt idx="1112">
                  <c:v>196</c:v>
                </c:pt>
                <c:pt idx="1113">
                  <c:v>196.5</c:v>
                </c:pt>
                <c:pt idx="1114">
                  <c:v>197</c:v>
                </c:pt>
                <c:pt idx="1115">
                  <c:v>197.5</c:v>
                </c:pt>
                <c:pt idx="1116">
                  <c:v>198</c:v>
                </c:pt>
                <c:pt idx="1117">
                  <c:v>198.5</c:v>
                </c:pt>
                <c:pt idx="1118">
                  <c:v>199</c:v>
                </c:pt>
                <c:pt idx="1119">
                  <c:v>199.5</c:v>
                </c:pt>
                <c:pt idx="1120">
                  <c:v>200</c:v>
                </c:pt>
                <c:pt idx="1121">
                  <c:v>200.5</c:v>
                </c:pt>
                <c:pt idx="1122">
                  <c:v>201</c:v>
                </c:pt>
                <c:pt idx="1123">
                  <c:v>201.5</c:v>
                </c:pt>
                <c:pt idx="1124">
                  <c:v>202</c:v>
                </c:pt>
                <c:pt idx="1125">
                  <c:v>202.5</c:v>
                </c:pt>
                <c:pt idx="1126">
                  <c:v>203</c:v>
                </c:pt>
                <c:pt idx="1127">
                  <c:v>203.5</c:v>
                </c:pt>
                <c:pt idx="1128">
                  <c:v>204</c:v>
                </c:pt>
                <c:pt idx="1129">
                  <c:v>204.5</c:v>
                </c:pt>
                <c:pt idx="1130">
                  <c:v>205</c:v>
                </c:pt>
                <c:pt idx="1131">
                  <c:v>205.5</c:v>
                </c:pt>
                <c:pt idx="1132">
                  <c:v>206</c:v>
                </c:pt>
                <c:pt idx="1133">
                  <c:v>206.5</c:v>
                </c:pt>
                <c:pt idx="1134">
                  <c:v>207</c:v>
                </c:pt>
                <c:pt idx="1135">
                  <c:v>207.5</c:v>
                </c:pt>
                <c:pt idx="1136">
                  <c:v>208</c:v>
                </c:pt>
                <c:pt idx="1137">
                  <c:v>208.5</c:v>
                </c:pt>
                <c:pt idx="1138">
                  <c:v>209</c:v>
                </c:pt>
                <c:pt idx="1139">
                  <c:v>209.5</c:v>
                </c:pt>
                <c:pt idx="1140">
                  <c:v>210</c:v>
                </c:pt>
                <c:pt idx="1141">
                  <c:v>210.5</c:v>
                </c:pt>
                <c:pt idx="1142">
                  <c:v>211</c:v>
                </c:pt>
                <c:pt idx="1143">
                  <c:v>211.5</c:v>
                </c:pt>
                <c:pt idx="1144">
                  <c:v>212</c:v>
                </c:pt>
                <c:pt idx="1145">
                  <c:v>212.5</c:v>
                </c:pt>
                <c:pt idx="1146">
                  <c:v>213</c:v>
                </c:pt>
                <c:pt idx="1147">
                  <c:v>213.5</c:v>
                </c:pt>
                <c:pt idx="1148">
                  <c:v>214</c:v>
                </c:pt>
                <c:pt idx="1149">
                  <c:v>214.5</c:v>
                </c:pt>
                <c:pt idx="1150">
                  <c:v>215</c:v>
                </c:pt>
                <c:pt idx="1151">
                  <c:v>215.5</c:v>
                </c:pt>
                <c:pt idx="1152">
                  <c:v>216</c:v>
                </c:pt>
                <c:pt idx="1153">
                  <c:v>216.5</c:v>
                </c:pt>
                <c:pt idx="1154">
                  <c:v>217</c:v>
                </c:pt>
                <c:pt idx="1155">
                  <c:v>217.5</c:v>
                </c:pt>
                <c:pt idx="1156">
                  <c:v>218</c:v>
                </c:pt>
                <c:pt idx="1157">
                  <c:v>218.5</c:v>
                </c:pt>
                <c:pt idx="1158">
                  <c:v>219</c:v>
                </c:pt>
                <c:pt idx="1159">
                  <c:v>219.5</c:v>
                </c:pt>
                <c:pt idx="1160">
                  <c:v>220</c:v>
                </c:pt>
                <c:pt idx="1161">
                  <c:v>220.5</c:v>
                </c:pt>
                <c:pt idx="1162">
                  <c:v>221</c:v>
                </c:pt>
                <c:pt idx="1163">
                  <c:v>221.5</c:v>
                </c:pt>
                <c:pt idx="1164">
                  <c:v>222</c:v>
                </c:pt>
                <c:pt idx="1165">
                  <c:v>222.5</c:v>
                </c:pt>
                <c:pt idx="1166">
                  <c:v>223</c:v>
                </c:pt>
                <c:pt idx="1167">
                  <c:v>223.5</c:v>
                </c:pt>
                <c:pt idx="1168">
                  <c:v>224</c:v>
                </c:pt>
                <c:pt idx="1169">
                  <c:v>224.5</c:v>
                </c:pt>
                <c:pt idx="1170">
                  <c:v>225</c:v>
                </c:pt>
                <c:pt idx="1171">
                  <c:v>225.5</c:v>
                </c:pt>
                <c:pt idx="1172">
                  <c:v>226</c:v>
                </c:pt>
                <c:pt idx="1173">
                  <c:v>226.5</c:v>
                </c:pt>
                <c:pt idx="1174">
                  <c:v>227</c:v>
                </c:pt>
                <c:pt idx="1175">
                  <c:v>227.5</c:v>
                </c:pt>
                <c:pt idx="1176">
                  <c:v>228</c:v>
                </c:pt>
                <c:pt idx="1177">
                  <c:v>228.5</c:v>
                </c:pt>
                <c:pt idx="1178">
                  <c:v>229</c:v>
                </c:pt>
                <c:pt idx="1179">
                  <c:v>229.5</c:v>
                </c:pt>
                <c:pt idx="1180">
                  <c:v>230</c:v>
                </c:pt>
                <c:pt idx="1181">
                  <c:v>230.5</c:v>
                </c:pt>
                <c:pt idx="1182">
                  <c:v>231</c:v>
                </c:pt>
                <c:pt idx="1183">
                  <c:v>231.5</c:v>
                </c:pt>
                <c:pt idx="1184">
                  <c:v>232</c:v>
                </c:pt>
                <c:pt idx="1185">
                  <c:v>232.5</c:v>
                </c:pt>
                <c:pt idx="1186">
                  <c:v>233</c:v>
                </c:pt>
                <c:pt idx="1187">
                  <c:v>233.5</c:v>
                </c:pt>
                <c:pt idx="1188">
                  <c:v>234</c:v>
                </c:pt>
                <c:pt idx="1189">
                  <c:v>234.5</c:v>
                </c:pt>
                <c:pt idx="1190">
                  <c:v>235</c:v>
                </c:pt>
                <c:pt idx="1191">
                  <c:v>235.5</c:v>
                </c:pt>
                <c:pt idx="1192">
                  <c:v>236</c:v>
                </c:pt>
                <c:pt idx="1193">
                  <c:v>236.5</c:v>
                </c:pt>
                <c:pt idx="1194">
                  <c:v>237</c:v>
                </c:pt>
                <c:pt idx="1195">
                  <c:v>237.5</c:v>
                </c:pt>
                <c:pt idx="1196">
                  <c:v>238</c:v>
                </c:pt>
                <c:pt idx="1197">
                  <c:v>238.5</c:v>
                </c:pt>
                <c:pt idx="1198">
                  <c:v>239</c:v>
                </c:pt>
                <c:pt idx="1199">
                  <c:v>239.5</c:v>
                </c:pt>
                <c:pt idx="1200">
                  <c:v>240</c:v>
                </c:pt>
                <c:pt idx="1201">
                  <c:v>240.5</c:v>
                </c:pt>
                <c:pt idx="1202">
                  <c:v>241</c:v>
                </c:pt>
                <c:pt idx="1203">
                  <c:v>241.5</c:v>
                </c:pt>
                <c:pt idx="1204">
                  <c:v>242</c:v>
                </c:pt>
                <c:pt idx="1205">
                  <c:v>242.5</c:v>
                </c:pt>
                <c:pt idx="1206">
                  <c:v>243</c:v>
                </c:pt>
                <c:pt idx="1207">
                  <c:v>243.5</c:v>
                </c:pt>
                <c:pt idx="1208">
                  <c:v>244</c:v>
                </c:pt>
                <c:pt idx="1209">
                  <c:v>244.5</c:v>
                </c:pt>
                <c:pt idx="1210">
                  <c:v>245</c:v>
                </c:pt>
                <c:pt idx="1211">
                  <c:v>245.5</c:v>
                </c:pt>
                <c:pt idx="1212">
                  <c:v>246</c:v>
                </c:pt>
                <c:pt idx="1213">
                  <c:v>246.5</c:v>
                </c:pt>
                <c:pt idx="1214">
                  <c:v>247</c:v>
                </c:pt>
                <c:pt idx="1215">
                  <c:v>247.5</c:v>
                </c:pt>
                <c:pt idx="1216">
                  <c:v>248</c:v>
                </c:pt>
                <c:pt idx="1217">
                  <c:v>248.5</c:v>
                </c:pt>
                <c:pt idx="1218">
                  <c:v>249</c:v>
                </c:pt>
                <c:pt idx="1219">
                  <c:v>249.5</c:v>
                </c:pt>
                <c:pt idx="1220">
                  <c:v>250</c:v>
                </c:pt>
                <c:pt idx="1221">
                  <c:v>250.5</c:v>
                </c:pt>
                <c:pt idx="1222">
                  <c:v>251</c:v>
                </c:pt>
                <c:pt idx="1223">
                  <c:v>251.5</c:v>
                </c:pt>
                <c:pt idx="1224">
                  <c:v>252</c:v>
                </c:pt>
                <c:pt idx="1225">
                  <c:v>252.5</c:v>
                </c:pt>
                <c:pt idx="1226">
                  <c:v>253</c:v>
                </c:pt>
                <c:pt idx="1227">
                  <c:v>253.5</c:v>
                </c:pt>
                <c:pt idx="1228">
                  <c:v>254</c:v>
                </c:pt>
                <c:pt idx="1229">
                  <c:v>254.5</c:v>
                </c:pt>
                <c:pt idx="1230">
                  <c:v>255</c:v>
                </c:pt>
                <c:pt idx="1231">
                  <c:v>255.5</c:v>
                </c:pt>
                <c:pt idx="1232">
                  <c:v>256</c:v>
                </c:pt>
                <c:pt idx="1233">
                  <c:v>256.5</c:v>
                </c:pt>
                <c:pt idx="1234">
                  <c:v>257</c:v>
                </c:pt>
                <c:pt idx="1235">
                  <c:v>257.5</c:v>
                </c:pt>
                <c:pt idx="1236">
                  <c:v>258</c:v>
                </c:pt>
                <c:pt idx="1237">
                  <c:v>258.5</c:v>
                </c:pt>
                <c:pt idx="1238">
                  <c:v>259</c:v>
                </c:pt>
                <c:pt idx="1239">
                  <c:v>259.5</c:v>
                </c:pt>
                <c:pt idx="1240">
                  <c:v>260</c:v>
                </c:pt>
                <c:pt idx="1241">
                  <c:v>260.5</c:v>
                </c:pt>
                <c:pt idx="1242">
                  <c:v>261</c:v>
                </c:pt>
                <c:pt idx="1243">
                  <c:v>261.5</c:v>
                </c:pt>
                <c:pt idx="1244">
                  <c:v>262</c:v>
                </c:pt>
                <c:pt idx="1245">
                  <c:v>262.5</c:v>
                </c:pt>
                <c:pt idx="1246">
                  <c:v>263</c:v>
                </c:pt>
                <c:pt idx="1247">
                  <c:v>263.5</c:v>
                </c:pt>
                <c:pt idx="1248">
                  <c:v>264</c:v>
                </c:pt>
                <c:pt idx="1249">
                  <c:v>264.5</c:v>
                </c:pt>
                <c:pt idx="1250">
                  <c:v>265</c:v>
                </c:pt>
                <c:pt idx="1251">
                  <c:v>265.5</c:v>
                </c:pt>
                <c:pt idx="1252">
                  <c:v>266</c:v>
                </c:pt>
                <c:pt idx="1253">
                  <c:v>266.5</c:v>
                </c:pt>
                <c:pt idx="1254">
                  <c:v>267</c:v>
                </c:pt>
                <c:pt idx="1255">
                  <c:v>267.5</c:v>
                </c:pt>
                <c:pt idx="1256">
                  <c:v>268</c:v>
                </c:pt>
                <c:pt idx="1257">
                  <c:v>268.5</c:v>
                </c:pt>
                <c:pt idx="1258">
                  <c:v>269</c:v>
                </c:pt>
                <c:pt idx="1259">
                  <c:v>269.5</c:v>
                </c:pt>
                <c:pt idx="1260">
                  <c:v>270</c:v>
                </c:pt>
                <c:pt idx="1261">
                  <c:v>270.5</c:v>
                </c:pt>
                <c:pt idx="1262">
                  <c:v>271</c:v>
                </c:pt>
                <c:pt idx="1263">
                  <c:v>271.5</c:v>
                </c:pt>
                <c:pt idx="1264">
                  <c:v>272</c:v>
                </c:pt>
                <c:pt idx="1265">
                  <c:v>272.5</c:v>
                </c:pt>
                <c:pt idx="1266">
                  <c:v>273</c:v>
                </c:pt>
                <c:pt idx="1267">
                  <c:v>273.5</c:v>
                </c:pt>
                <c:pt idx="1268">
                  <c:v>274</c:v>
                </c:pt>
                <c:pt idx="1269">
                  <c:v>274.5</c:v>
                </c:pt>
                <c:pt idx="1270">
                  <c:v>275</c:v>
                </c:pt>
                <c:pt idx="1271">
                  <c:v>275.5</c:v>
                </c:pt>
                <c:pt idx="1272">
                  <c:v>276</c:v>
                </c:pt>
                <c:pt idx="1273">
                  <c:v>276.5</c:v>
                </c:pt>
                <c:pt idx="1274">
                  <c:v>277</c:v>
                </c:pt>
                <c:pt idx="1275">
                  <c:v>277.5</c:v>
                </c:pt>
                <c:pt idx="1276">
                  <c:v>278</c:v>
                </c:pt>
                <c:pt idx="1277">
                  <c:v>278.5</c:v>
                </c:pt>
                <c:pt idx="1278">
                  <c:v>279</c:v>
                </c:pt>
                <c:pt idx="1279">
                  <c:v>279.5</c:v>
                </c:pt>
                <c:pt idx="1280">
                  <c:v>280</c:v>
                </c:pt>
                <c:pt idx="1281">
                  <c:v>280.5</c:v>
                </c:pt>
                <c:pt idx="1282">
                  <c:v>281</c:v>
                </c:pt>
                <c:pt idx="1283">
                  <c:v>281.5</c:v>
                </c:pt>
                <c:pt idx="1284">
                  <c:v>282</c:v>
                </c:pt>
                <c:pt idx="1285">
                  <c:v>282.5</c:v>
                </c:pt>
                <c:pt idx="1286">
                  <c:v>283</c:v>
                </c:pt>
                <c:pt idx="1287">
                  <c:v>283.5</c:v>
                </c:pt>
                <c:pt idx="1288">
                  <c:v>284</c:v>
                </c:pt>
                <c:pt idx="1289">
                  <c:v>284.5</c:v>
                </c:pt>
                <c:pt idx="1290">
                  <c:v>285</c:v>
                </c:pt>
                <c:pt idx="1291">
                  <c:v>285.5</c:v>
                </c:pt>
                <c:pt idx="1292">
                  <c:v>286</c:v>
                </c:pt>
                <c:pt idx="1293">
                  <c:v>286.5</c:v>
                </c:pt>
                <c:pt idx="1294">
                  <c:v>287</c:v>
                </c:pt>
                <c:pt idx="1295">
                  <c:v>287.5</c:v>
                </c:pt>
                <c:pt idx="1296">
                  <c:v>288</c:v>
                </c:pt>
                <c:pt idx="1297">
                  <c:v>288.5</c:v>
                </c:pt>
                <c:pt idx="1298">
                  <c:v>289</c:v>
                </c:pt>
                <c:pt idx="1299">
                  <c:v>289.5</c:v>
                </c:pt>
                <c:pt idx="1300">
                  <c:v>290</c:v>
                </c:pt>
                <c:pt idx="1301">
                  <c:v>290.5</c:v>
                </c:pt>
                <c:pt idx="1302">
                  <c:v>291</c:v>
                </c:pt>
                <c:pt idx="1303">
                  <c:v>291.5</c:v>
                </c:pt>
                <c:pt idx="1304">
                  <c:v>292</c:v>
                </c:pt>
                <c:pt idx="1305">
                  <c:v>292.5</c:v>
                </c:pt>
                <c:pt idx="1306">
                  <c:v>293</c:v>
                </c:pt>
                <c:pt idx="1307">
                  <c:v>293.5</c:v>
                </c:pt>
                <c:pt idx="1308">
                  <c:v>294</c:v>
                </c:pt>
                <c:pt idx="1309">
                  <c:v>294.5</c:v>
                </c:pt>
                <c:pt idx="1310">
                  <c:v>295</c:v>
                </c:pt>
                <c:pt idx="1311">
                  <c:v>295.5</c:v>
                </c:pt>
                <c:pt idx="1312">
                  <c:v>296</c:v>
                </c:pt>
                <c:pt idx="1313">
                  <c:v>296.5</c:v>
                </c:pt>
                <c:pt idx="1314">
                  <c:v>297</c:v>
                </c:pt>
                <c:pt idx="1315">
                  <c:v>297.5</c:v>
                </c:pt>
                <c:pt idx="1316">
                  <c:v>298</c:v>
                </c:pt>
                <c:pt idx="1317">
                  <c:v>298.5</c:v>
                </c:pt>
                <c:pt idx="1318">
                  <c:v>299</c:v>
                </c:pt>
                <c:pt idx="1319">
                  <c:v>299.5</c:v>
                </c:pt>
                <c:pt idx="1320">
                  <c:v>300</c:v>
                </c:pt>
                <c:pt idx="1321">
                  <c:v>300.5</c:v>
                </c:pt>
                <c:pt idx="1322">
                  <c:v>301</c:v>
                </c:pt>
                <c:pt idx="1323">
                  <c:v>301.5</c:v>
                </c:pt>
                <c:pt idx="1324">
                  <c:v>302</c:v>
                </c:pt>
                <c:pt idx="1325">
                  <c:v>302.5</c:v>
                </c:pt>
                <c:pt idx="1326">
                  <c:v>303</c:v>
                </c:pt>
                <c:pt idx="1327">
                  <c:v>303.5</c:v>
                </c:pt>
                <c:pt idx="1328">
                  <c:v>304</c:v>
                </c:pt>
                <c:pt idx="1329">
                  <c:v>304.5</c:v>
                </c:pt>
                <c:pt idx="1330">
                  <c:v>305</c:v>
                </c:pt>
                <c:pt idx="1331">
                  <c:v>305.5</c:v>
                </c:pt>
                <c:pt idx="1332">
                  <c:v>306</c:v>
                </c:pt>
                <c:pt idx="1333">
                  <c:v>306.5</c:v>
                </c:pt>
                <c:pt idx="1334">
                  <c:v>307</c:v>
                </c:pt>
                <c:pt idx="1335">
                  <c:v>307.5</c:v>
                </c:pt>
                <c:pt idx="1336">
                  <c:v>308</c:v>
                </c:pt>
                <c:pt idx="1337">
                  <c:v>308.5</c:v>
                </c:pt>
                <c:pt idx="1338">
                  <c:v>309</c:v>
                </c:pt>
                <c:pt idx="1339">
                  <c:v>309.5</c:v>
                </c:pt>
                <c:pt idx="1340">
                  <c:v>310</c:v>
                </c:pt>
                <c:pt idx="1341">
                  <c:v>310.5</c:v>
                </c:pt>
                <c:pt idx="1342">
                  <c:v>311</c:v>
                </c:pt>
                <c:pt idx="1343">
                  <c:v>311.5</c:v>
                </c:pt>
                <c:pt idx="1344">
                  <c:v>312</c:v>
                </c:pt>
                <c:pt idx="1345">
                  <c:v>312.5</c:v>
                </c:pt>
                <c:pt idx="1346">
                  <c:v>313</c:v>
                </c:pt>
                <c:pt idx="1347">
                  <c:v>313.5</c:v>
                </c:pt>
                <c:pt idx="1348">
                  <c:v>314</c:v>
                </c:pt>
                <c:pt idx="1349">
                  <c:v>314.5</c:v>
                </c:pt>
                <c:pt idx="1350">
                  <c:v>315</c:v>
                </c:pt>
                <c:pt idx="1351">
                  <c:v>315.5</c:v>
                </c:pt>
                <c:pt idx="1352">
                  <c:v>316</c:v>
                </c:pt>
                <c:pt idx="1353">
                  <c:v>316.5</c:v>
                </c:pt>
                <c:pt idx="1354">
                  <c:v>317</c:v>
                </c:pt>
                <c:pt idx="1355">
                  <c:v>317.5</c:v>
                </c:pt>
                <c:pt idx="1356">
                  <c:v>318</c:v>
                </c:pt>
                <c:pt idx="1357">
                  <c:v>318.5</c:v>
                </c:pt>
                <c:pt idx="1358">
                  <c:v>319</c:v>
                </c:pt>
                <c:pt idx="1359">
                  <c:v>319.5</c:v>
                </c:pt>
                <c:pt idx="1360">
                  <c:v>320</c:v>
                </c:pt>
                <c:pt idx="1361">
                  <c:v>320.5</c:v>
                </c:pt>
                <c:pt idx="1362">
                  <c:v>321</c:v>
                </c:pt>
                <c:pt idx="1363">
                  <c:v>321.5</c:v>
                </c:pt>
                <c:pt idx="1364">
                  <c:v>322</c:v>
                </c:pt>
                <c:pt idx="1365">
                  <c:v>322.5</c:v>
                </c:pt>
                <c:pt idx="1366">
                  <c:v>323</c:v>
                </c:pt>
                <c:pt idx="1367">
                  <c:v>323.5</c:v>
                </c:pt>
                <c:pt idx="1368">
                  <c:v>324</c:v>
                </c:pt>
                <c:pt idx="1369">
                  <c:v>324.5</c:v>
                </c:pt>
                <c:pt idx="1370">
                  <c:v>325</c:v>
                </c:pt>
                <c:pt idx="1371">
                  <c:v>325.5</c:v>
                </c:pt>
                <c:pt idx="1372">
                  <c:v>326</c:v>
                </c:pt>
                <c:pt idx="1373">
                  <c:v>326.5</c:v>
                </c:pt>
                <c:pt idx="1374">
                  <c:v>327</c:v>
                </c:pt>
                <c:pt idx="1375">
                  <c:v>327.5</c:v>
                </c:pt>
                <c:pt idx="1376">
                  <c:v>328</c:v>
                </c:pt>
                <c:pt idx="1377">
                  <c:v>328.5</c:v>
                </c:pt>
                <c:pt idx="1378">
                  <c:v>329</c:v>
                </c:pt>
                <c:pt idx="1379">
                  <c:v>329.5</c:v>
                </c:pt>
                <c:pt idx="1380">
                  <c:v>330</c:v>
                </c:pt>
                <c:pt idx="1381">
                  <c:v>330.5</c:v>
                </c:pt>
                <c:pt idx="1382">
                  <c:v>331</c:v>
                </c:pt>
                <c:pt idx="1383">
                  <c:v>331.5</c:v>
                </c:pt>
                <c:pt idx="1384">
                  <c:v>332</c:v>
                </c:pt>
                <c:pt idx="1385">
                  <c:v>332.5</c:v>
                </c:pt>
                <c:pt idx="1386">
                  <c:v>333</c:v>
                </c:pt>
                <c:pt idx="1387">
                  <c:v>333.5</c:v>
                </c:pt>
                <c:pt idx="1388">
                  <c:v>334</c:v>
                </c:pt>
                <c:pt idx="1389">
                  <c:v>334.5</c:v>
                </c:pt>
                <c:pt idx="1390">
                  <c:v>335</c:v>
                </c:pt>
                <c:pt idx="1391">
                  <c:v>335.5</c:v>
                </c:pt>
                <c:pt idx="1392">
                  <c:v>336</c:v>
                </c:pt>
                <c:pt idx="1393">
                  <c:v>336.5</c:v>
                </c:pt>
                <c:pt idx="1394">
                  <c:v>337</c:v>
                </c:pt>
                <c:pt idx="1395">
                  <c:v>337.5</c:v>
                </c:pt>
                <c:pt idx="1396">
                  <c:v>338</c:v>
                </c:pt>
                <c:pt idx="1397">
                  <c:v>338.5</c:v>
                </c:pt>
                <c:pt idx="1398">
                  <c:v>339</c:v>
                </c:pt>
                <c:pt idx="1399">
                  <c:v>339.5</c:v>
                </c:pt>
                <c:pt idx="1400">
                  <c:v>340</c:v>
                </c:pt>
                <c:pt idx="1401">
                  <c:v>340.5</c:v>
                </c:pt>
                <c:pt idx="1402">
                  <c:v>341</c:v>
                </c:pt>
                <c:pt idx="1403">
                  <c:v>341.5</c:v>
                </c:pt>
                <c:pt idx="1404">
                  <c:v>342</c:v>
                </c:pt>
                <c:pt idx="1405">
                  <c:v>342.5</c:v>
                </c:pt>
                <c:pt idx="1406">
                  <c:v>343</c:v>
                </c:pt>
                <c:pt idx="1407">
                  <c:v>343.5</c:v>
                </c:pt>
                <c:pt idx="1408">
                  <c:v>344</c:v>
                </c:pt>
                <c:pt idx="1409">
                  <c:v>344.5</c:v>
                </c:pt>
                <c:pt idx="1410">
                  <c:v>345</c:v>
                </c:pt>
                <c:pt idx="1411">
                  <c:v>345.5</c:v>
                </c:pt>
                <c:pt idx="1412">
                  <c:v>346</c:v>
                </c:pt>
                <c:pt idx="1413">
                  <c:v>346.5</c:v>
                </c:pt>
                <c:pt idx="1414">
                  <c:v>347</c:v>
                </c:pt>
                <c:pt idx="1415">
                  <c:v>347.5</c:v>
                </c:pt>
                <c:pt idx="1416">
                  <c:v>348</c:v>
                </c:pt>
                <c:pt idx="1417">
                  <c:v>348.5</c:v>
                </c:pt>
                <c:pt idx="1418">
                  <c:v>349</c:v>
                </c:pt>
                <c:pt idx="1419">
                  <c:v>349.5</c:v>
                </c:pt>
                <c:pt idx="1420">
                  <c:v>350</c:v>
                </c:pt>
                <c:pt idx="1421">
                  <c:v>350.5</c:v>
                </c:pt>
                <c:pt idx="1422">
                  <c:v>351</c:v>
                </c:pt>
                <c:pt idx="1423">
                  <c:v>351.5</c:v>
                </c:pt>
                <c:pt idx="1424">
                  <c:v>352</c:v>
                </c:pt>
                <c:pt idx="1425">
                  <c:v>352.5</c:v>
                </c:pt>
                <c:pt idx="1426">
                  <c:v>353</c:v>
                </c:pt>
                <c:pt idx="1427">
                  <c:v>353.5</c:v>
                </c:pt>
                <c:pt idx="1428">
                  <c:v>354</c:v>
                </c:pt>
                <c:pt idx="1429">
                  <c:v>354.5</c:v>
                </c:pt>
                <c:pt idx="1430">
                  <c:v>355</c:v>
                </c:pt>
                <c:pt idx="1431">
                  <c:v>355.5</c:v>
                </c:pt>
                <c:pt idx="1432">
                  <c:v>356</c:v>
                </c:pt>
                <c:pt idx="1433">
                  <c:v>356.5</c:v>
                </c:pt>
                <c:pt idx="1434">
                  <c:v>357</c:v>
                </c:pt>
                <c:pt idx="1435">
                  <c:v>357.5</c:v>
                </c:pt>
                <c:pt idx="1436">
                  <c:v>358</c:v>
                </c:pt>
                <c:pt idx="1437">
                  <c:v>358.5</c:v>
                </c:pt>
                <c:pt idx="1438">
                  <c:v>359</c:v>
                </c:pt>
                <c:pt idx="1439">
                  <c:v>359.5</c:v>
                </c:pt>
                <c:pt idx="1440">
                  <c:v>360</c:v>
                </c:pt>
              </c:numCache>
            </c:numRef>
          </c:xVal>
          <c:yVal>
            <c:numRef>
              <c:f>Sheet1!$C$4:$C$1444</c:f>
              <c:numCache>
                <c:formatCode>General</c:formatCode>
                <c:ptCount val="1441"/>
                <c:pt idx="0">
                  <c:v>0.52047148541521349</c:v>
                </c:pt>
                <c:pt idx="1">
                  <c:v>0.52047148541521349</c:v>
                </c:pt>
                <c:pt idx="2">
                  <c:v>0.52047148541521349</c:v>
                </c:pt>
                <c:pt idx="3">
                  <c:v>0.65536885386942578</c:v>
                </c:pt>
                <c:pt idx="4">
                  <c:v>0.18516137518810782</c:v>
                </c:pt>
                <c:pt idx="5">
                  <c:v>0.52047148541521349</c:v>
                </c:pt>
                <c:pt idx="6">
                  <c:v>0.38557664251411472</c:v>
                </c:pt>
                <c:pt idx="7">
                  <c:v>0.45495106099030524</c:v>
                </c:pt>
                <c:pt idx="8">
                  <c:v>0.52047148541521349</c:v>
                </c:pt>
                <c:pt idx="9">
                  <c:v>0.32005621808920659</c:v>
                </c:pt>
                <c:pt idx="10">
                  <c:v>0.45495106099030524</c:v>
                </c:pt>
                <c:pt idx="11">
                  <c:v>0.32005621808920659</c:v>
                </c:pt>
                <c:pt idx="12">
                  <c:v>0.32005621808920659</c:v>
                </c:pt>
                <c:pt idx="13">
                  <c:v>0.45495106099030524</c:v>
                </c:pt>
                <c:pt idx="14">
                  <c:v>0.45495106099030524</c:v>
                </c:pt>
                <c:pt idx="15">
                  <c:v>0.38557664251411472</c:v>
                </c:pt>
                <c:pt idx="16">
                  <c:v>0.45495106099030524</c:v>
                </c:pt>
                <c:pt idx="17">
                  <c:v>0.25068179961301618</c:v>
                </c:pt>
                <c:pt idx="18">
                  <c:v>0.32005621808920659</c:v>
                </c:pt>
                <c:pt idx="19">
                  <c:v>0.52047148541521349</c:v>
                </c:pt>
                <c:pt idx="20">
                  <c:v>0.58984842944451754</c:v>
                </c:pt>
                <c:pt idx="21">
                  <c:v>0.52047148541521349</c:v>
                </c:pt>
                <c:pt idx="22">
                  <c:v>0.45495106099030524</c:v>
                </c:pt>
                <c:pt idx="23">
                  <c:v>0.65536885386942578</c:v>
                </c:pt>
                <c:pt idx="24">
                  <c:v>0.32005621808920659</c:v>
                </c:pt>
                <c:pt idx="25">
                  <c:v>0.58984842944451754</c:v>
                </c:pt>
                <c:pt idx="26">
                  <c:v>0.45495106099030524</c:v>
                </c:pt>
                <c:pt idx="27">
                  <c:v>0.32005621808920659</c:v>
                </c:pt>
                <c:pt idx="28">
                  <c:v>0.65536885386942578</c:v>
                </c:pt>
                <c:pt idx="29">
                  <c:v>0.58984842944451754</c:v>
                </c:pt>
                <c:pt idx="30">
                  <c:v>0.32005621808920659</c:v>
                </c:pt>
                <c:pt idx="31">
                  <c:v>0.52047148541521349</c:v>
                </c:pt>
                <c:pt idx="32">
                  <c:v>0.38557664251411472</c:v>
                </c:pt>
                <c:pt idx="33">
                  <c:v>0.58984842944451754</c:v>
                </c:pt>
                <c:pt idx="34">
                  <c:v>0.52047148541521349</c:v>
                </c:pt>
                <c:pt idx="35">
                  <c:v>0.58984842944451754</c:v>
                </c:pt>
                <c:pt idx="36">
                  <c:v>0.45495106099030524</c:v>
                </c:pt>
                <c:pt idx="37">
                  <c:v>0.32005621808920659</c:v>
                </c:pt>
                <c:pt idx="38">
                  <c:v>0.38557664251411472</c:v>
                </c:pt>
                <c:pt idx="39">
                  <c:v>0.58984842944451754</c:v>
                </c:pt>
                <c:pt idx="40">
                  <c:v>0.52047148541521349</c:v>
                </c:pt>
                <c:pt idx="41">
                  <c:v>0.45495106099030524</c:v>
                </c:pt>
                <c:pt idx="42">
                  <c:v>0.25068179961301618</c:v>
                </c:pt>
                <c:pt idx="43">
                  <c:v>0.52047148541521349</c:v>
                </c:pt>
                <c:pt idx="44">
                  <c:v>0.32005621808920659</c:v>
                </c:pt>
                <c:pt idx="45">
                  <c:v>0.58984842944451754</c:v>
                </c:pt>
                <c:pt idx="46">
                  <c:v>0.38557664251411472</c:v>
                </c:pt>
                <c:pt idx="47">
                  <c:v>0.45495106099030524</c:v>
                </c:pt>
                <c:pt idx="48">
                  <c:v>0.58984842944451754</c:v>
                </c:pt>
                <c:pt idx="49">
                  <c:v>0.45495106099030524</c:v>
                </c:pt>
                <c:pt idx="50">
                  <c:v>0.52047148541521349</c:v>
                </c:pt>
                <c:pt idx="51">
                  <c:v>0.58984842944451754</c:v>
                </c:pt>
                <c:pt idx="52">
                  <c:v>0.45495106099030524</c:v>
                </c:pt>
                <c:pt idx="53">
                  <c:v>0.38557664251411472</c:v>
                </c:pt>
                <c:pt idx="54">
                  <c:v>0.52047148541521349</c:v>
                </c:pt>
                <c:pt idx="55">
                  <c:v>0.38557664251411472</c:v>
                </c:pt>
                <c:pt idx="56">
                  <c:v>0.38557664251411472</c:v>
                </c:pt>
                <c:pt idx="57">
                  <c:v>0.38557664251411472</c:v>
                </c:pt>
                <c:pt idx="58">
                  <c:v>0.58984842944451754</c:v>
                </c:pt>
                <c:pt idx="59">
                  <c:v>0.45495106099030524</c:v>
                </c:pt>
                <c:pt idx="60">
                  <c:v>0.72088927829433413</c:v>
                </c:pt>
                <c:pt idx="61">
                  <c:v>0.38557664251411472</c:v>
                </c:pt>
                <c:pt idx="62">
                  <c:v>0.52047148541521349</c:v>
                </c:pt>
                <c:pt idx="63">
                  <c:v>0.38557664251411472</c:v>
                </c:pt>
                <c:pt idx="64">
                  <c:v>0.18516137518810782</c:v>
                </c:pt>
                <c:pt idx="65">
                  <c:v>0.38557664251411472</c:v>
                </c:pt>
                <c:pt idx="66">
                  <c:v>0.45495106099030524</c:v>
                </c:pt>
                <c:pt idx="67">
                  <c:v>0.52047148541521349</c:v>
                </c:pt>
                <c:pt idx="68">
                  <c:v>0.45495106099030524</c:v>
                </c:pt>
                <c:pt idx="69">
                  <c:v>0.32005621808920659</c:v>
                </c:pt>
                <c:pt idx="70">
                  <c:v>0.32005621808920659</c:v>
                </c:pt>
                <c:pt idx="71">
                  <c:v>0.38557664251411472</c:v>
                </c:pt>
                <c:pt idx="72">
                  <c:v>0.38557664251411472</c:v>
                </c:pt>
                <c:pt idx="73">
                  <c:v>0.25068179961301618</c:v>
                </c:pt>
                <c:pt idx="74">
                  <c:v>0.38557664251411472</c:v>
                </c:pt>
                <c:pt idx="75">
                  <c:v>0.38557664251411472</c:v>
                </c:pt>
                <c:pt idx="76">
                  <c:v>0.32005621808920659</c:v>
                </c:pt>
                <c:pt idx="77">
                  <c:v>0.32005621808920659</c:v>
                </c:pt>
                <c:pt idx="78">
                  <c:v>0.52047148541521349</c:v>
                </c:pt>
                <c:pt idx="79">
                  <c:v>0.25068179961301618</c:v>
                </c:pt>
                <c:pt idx="80">
                  <c:v>0.58984842944451754</c:v>
                </c:pt>
                <c:pt idx="81">
                  <c:v>0.38557664251411472</c:v>
                </c:pt>
                <c:pt idx="82">
                  <c:v>0.45495106099030524</c:v>
                </c:pt>
                <c:pt idx="83">
                  <c:v>0.38557664251411472</c:v>
                </c:pt>
                <c:pt idx="84">
                  <c:v>0.52047148541521349</c:v>
                </c:pt>
                <c:pt idx="85">
                  <c:v>0.52047148541521349</c:v>
                </c:pt>
                <c:pt idx="86">
                  <c:v>0.52047148541521349</c:v>
                </c:pt>
                <c:pt idx="87">
                  <c:v>0.25068179961301618</c:v>
                </c:pt>
                <c:pt idx="88">
                  <c:v>0.18516137518810782</c:v>
                </c:pt>
                <c:pt idx="89">
                  <c:v>0.32005621808920659</c:v>
                </c:pt>
                <c:pt idx="90">
                  <c:v>0.32005621808920659</c:v>
                </c:pt>
                <c:pt idx="91">
                  <c:v>0.25068179961301618</c:v>
                </c:pt>
                <c:pt idx="92">
                  <c:v>0.32005621808920659</c:v>
                </c:pt>
                <c:pt idx="93">
                  <c:v>0.25068179961301618</c:v>
                </c:pt>
                <c:pt idx="94">
                  <c:v>0.32005621808920659</c:v>
                </c:pt>
                <c:pt idx="95">
                  <c:v>0.25068179961301618</c:v>
                </c:pt>
                <c:pt idx="96">
                  <c:v>0.45495106099030524</c:v>
                </c:pt>
                <c:pt idx="97">
                  <c:v>0.38557664251411472</c:v>
                </c:pt>
                <c:pt idx="98">
                  <c:v>0.45495106099030524</c:v>
                </c:pt>
                <c:pt idx="99">
                  <c:v>0.11963842521008594</c:v>
                </c:pt>
                <c:pt idx="100">
                  <c:v>0.45495106099030524</c:v>
                </c:pt>
                <c:pt idx="101">
                  <c:v>0.25068179961301618</c:v>
                </c:pt>
                <c:pt idx="102">
                  <c:v>0.25068179961301618</c:v>
                </c:pt>
                <c:pt idx="103">
                  <c:v>0.25068179961301618</c:v>
                </c:pt>
                <c:pt idx="104">
                  <c:v>0.38557664251411472</c:v>
                </c:pt>
                <c:pt idx="105">
                  <c:v>0.38557664251411472</c:v>
                </c:pt>
                <c:pt idx="106">
                  <c:v>0.25068179961301618</c:v>
                </c:pt>
                <c:pt idx="107">
                  <c:v>0.25068179961301618</c:v>
                </c:pt>
                <c:pt idx="108">
                  <c:v>0.58984842944451754</c:v>
                </c:pt>
                <c:pt idx="109">
                  <c:v>0.32005621808920659</c:v>
                </c:pt>
                <c:pt idx="110">
                  <c:v>0.52047148541521349</c:v>
                </c:pt>
                <c:pt idx="111">
                  <c:v>0.25068179961301618</c:v>
                </c:pt>
                <c:pt idx="112">
                  <c:v>0.32005621808920659</c:v>
                </c:pt>
                <c:pt idx="113">
                  <c:v>0.45495106099030524</c:v>
                </c:pt>
                <c:pt idx="114">
                  <c:v>0.32005621808920659</c:v>
                </c:pt>
                <c:pt idx="115">
                  <c:v>0.38557664251411472</c:v>
                </c:pt>
                <c:pt idx="116">
                  <c:v>0.32005621808920659</c:v>
                </c:pt>
                <c:pt idx="117">
                  <c:v>0.52047148541521349</c:v>
                </c:pt>
                <c:pt idx="118">
                  <c:v>0.45495106099030524</c:v>
                </c:pt>
                <c:pt idx="119">
                  <c:v>0.45495106099030524</c:v>
                </c:pt>
                <c:pt idx="120">
                  <c:v>0.45495106099030524</c:v>
                </c:pt>
                <c:pt idx="121">
                  <c:v>0.52047148541521349</c:v>
                </c:pt>
                <c:pt idx="122">
                  <c:v>0.38557664251411472</c:v>
                </c:pt>
                <c:pt idx="123">
                  <c:v>0.25068179961301618</c:v>
                </c:pt>
                <c:pt idx="124">
                  <c:v>0.52047148541521349</c:v>
                </c:pt>
                <c:pt idx="125">
                  <c:v>0.38557664251411472</c:v>
                </c:pt>
                <c:pt idx="126">
                  <c:v>0.38557664251411472</c:v>
                </c:pt>
                <c:pt idx="127">
                  <c:v>0.52047148541521349</c:v>
                </c:pt>
                <c:pt idx="128">
                  <c:v>0.58984842944451754</c:v>
                </c:pt>
                <c:pt idx="129">
                  <c:v>0.38557664251411472</c:v>
                </c:pt>
                <c:pt idx="130">
                  <c:v>0.32005621808920659</c:v>
                </c:pt>
                <c:pt idx="131">
                  <c:v>0.38557664251411472</c:v>
                </c:pt>
                <c:pt idx="132">
                  <c:v>0.38557664251411472</c:v>
                </c:pt>
                <c:pt idx="133">
                  <c:v>0.25068179961301618</c:v>
                </c:pt>
                <c:pt idx="134">
                  <c:v>0.58984842944451754</c:v>
                </c:pt>
                <c:pt idx="135">
                  <c:v>0.52047148541521349</c:v>
                </c:pt>
                <c:pt idx="136">
                  <c:v>0.32005621808920659</c:v>
                </c:pt>
                <c:pt idx="137">
                  <c:v>0.32005621808920659</c:v>
                </c:pt>
                <c:pt idx="138">
                  <c:v>0.38557664251411472</c:v>
                </c:pt>
                <c:pt idx="139">
                  <c:v>0.32005621808920659</c:v>
                </c:pt>
                <c:pt idx="140">
                  <c:v>0.38557664251411472</c:v>
                </c:pt>
                <c:pt idx="141">
                  <c:v>0.25068179961301618</c:v>
                </c:pt>
                <c:pt idx="142">
                  <c:v>0.52047148541521349</c:v>
                </c:pt>
                <c:pt idx="143">
                  <c:v>0.32005621808920659</c:v>
                </c:pt>
                <c:pt idx="144">
                  <c:v>0.38557664251411472</c:v>
                </c:pt>
                <c:pt idx="145">
                  <c:v>0.45495106099030524</c:v>
                </c:pt>
                <c:pt idx="146">
                  <c:v>0.32005621808920659</c:v>
                </c:pt>
                <c:pt idx="147">
                  <c:v>0.45495106099030524</c:v>
                </c:pt>
                <c:pt idx="148">
                  <c:v>0.45495106099030524</c:v>
                </c:pt>
                <c:pt idx="149">
                  <c:v>0.32005621808920659</c:v>
                </c:pt>
                <c:pt idx="150">
                  <c:v>0.45495106099030524</c:v>
                </c:pt>
                <c:pt idx="151">
                  <c:v>0.25068179961301618</c:v>
                </c:pt>
                <c:pt idx="152">
                  <c:v>0.45495106099030524</c:v>
                </c:pt>
                <c:pt idx="153">
                  <c:v>0.72088927829433413</c:v>
                </c:pt>
                <c:pt idx="154">
                  <c:v>0.32005621808920659</c:v>
                </c:pt>
                <c:pt idx="155">
                  <c:v>0.52047148541521349</c:v>
                </c:pt>
                <c:pt idx="156">
                  <c:v>0.38557664251411472</c:v>
                </c:pt>
                <c:pt idx="157">
                  <c:v>0.38557664251411472</c:v>
                </c:pt>
                <c:pt idx="158">
                  <c:v>0.45495106099030524</c:v>
                </c:pt>
                <c:pt idx="159">
                  <c:v>0.52047148541521349</c:v>
                </c:pt>
                <c:pt idx="160">
                  <c:v>0.25068179961301618</c:v>
                </c:pt>
                <c:pt idx="161">
                  <c:v>0.65536885386942578</c:v>
                </c:pt>
                <c:pt idx="162">
                  <c:v>0.58984842944451754</c:v>
                </c:pt>
                <c:pt idx="163">
                  <c:v>0.65536885386942578</c:v>
                </c:pt>
                <c:pt idx="164">
                  <c:v>0.38557664251411472</c:v>
                </c:pt>
                <c:pt idx="165">
                  <c:v>0.65536885386942578</c:v>
                </c:pt>
                <c:pt idx="166">
                  <c:v>0.58984842944451754</c:v>
                </c:pt>
                <c:pt idx="167">
                  <c:v>0.38557664251411472</c:v>
                </c:pt>
                <c:pt idx="168">
                  <c:v>0.52047148541521349</c:v>
                </c:pt>
                <c:pt idx="169">
                  <c:v>0.38557664251411472</c:v>
                </c:pt>
                <c:pt idx="170">
                  <c:v>0.38557664251411472</c:v>
                </c:pt>
                <c:pt idx="171">
                  <c:v>0.25068179961301618</c:v>
                </c:pt>
                <c:pt idx="172">
                  <c:v>0.25068179961301618</c:v>
                </c:pt>
                <c:pt idx="173">
                  <c:v>0.45495106099030524</c:v>
                </c:pt>
                <c:pt idx="174">
                  <c:v>0.58984842944451754</c:v>
                </c:pt>
                <c:pt idx="175">
                  <c:v>0.58984842944451754</c:v>
                </c:pt>
                <c:pt idx="176">
                  <c:v>0.58984842944451754</c:v>
                </c:pt>
                <c:pt idx="177">
                  <c:v>0.45495106099030524</c:v>
                </c:pt>
                <c:pt idx="178">
                  <c:v>0.45495106099030524</c:v>
                </c:pt>
                <c:pt idx="179">
                  <c:v>0.38557664251411472</c:v>
                </c:pt>
                <c:pt idx="180">
                  <c:v>0.38557664251411472</c:v>
                </c:pt>
                <c:pt idx="181">
                  <c:v>0.58984842944451754</c:v>
                </c:pt>
                <c:pt idx="182">
                  <c:v>0.45495106099030524</c:v>
                </c:pt>
                <c:pt idx="183">
                  <c:v>0.45495106099030524</c:v>
                </c:pt>
                <c:pt idx="184">
                  <c:v>0.32005621808920659</c:v>
                </c:pt>
                <c:pt idx="185">
                  <c:v>0.58984842944451754</c:v>
                </c:pt>
                <c:pt idx="186">
                  <c:v>0.52047148541521349</c:v>
                </c:pt>
                <c:pt idx="187">
                  <c:v>0.25068179961301618</c:v>
                </c:pt>
                <c:pt idx="188">
                  <c:v>0.52047148541521349</c:v>
                </c:pt>
                <c:pt idx="189">
                  <c:v>0.32005621808920659</c:v>
                </c:pt>
                <c:pt idx="190">
                  <c:v>0.72088927829433413</c:v>
                </c:pt>
                <c:pt idx="191">
                  <c:v>0.58984842944451754</c:v>
                </c:pt>
                <c:pt idx="192">
                  <c:v>0.38557664251411472</c:v>
                </c:pt>
                <c:pt idx="193">
                  <c:v>0.52047148541521349</c:v>
                </c:pt>
                <c:pt idx="194">
                  <c:v>0.72088927829433413</c:v>
                </c:pt>
                <c:pt idx="195">
                  <c:v>0.45495106099030524</c:v>
                </c:pt>
                <c:pt idx="196">
                  <c:v>0.65536885386942578</c:v>
                </c:pt>
                <c:pt idx="197">
                  <c:v>0.85578412119543412</c:v>
                </c:pt>
                <c:pt idx="198">
                  <c:v>0.32005621808920659</c:v>
                </c:pt>
                <c:pt idx="199">
                  <c:v>0.58984842944451754</c:v>
                </c:pt>
                <c:pt idx="200">
                  <c:v>0.45495106099030524</c:v>
                </c:pt>
                <c:pt idx="201">
                  <c:v>0.52047148541521349</c:v>
                </c:pt>
                <c:pt idx="202">
                  <c:v>0.58984842944451754</c:v>
                </c:pt>
                <c:pt idx="203">
                  <c:v>0.72088927829433413</c:v>
                </c:pt>
                <c:pt idx="204">
                  <c:v>0.52047148541521349</c:v>
                </c:pt>
                <c:pt idx="205">
                  <c:v>0.65536885386942578</c:v>
                </c:pt>
                <c:pt idx="206">
                  <c:v>0.65536885386942578</c:v>
                </c:pt>
                <c:pt idx="207">
                  <c:v>0.65536885386942578</c:v>
                </c:pt>
                <c:pt idx="208">
                  <c:v>0.58984842944451754</c:v>
                </c:pt>
                <c:pt idx="209">
                  <c:v>0.32005621808920659</c:v>
                </c:pt>
                <c:pt idx="210">
                  <c:v>0.79026369677052588</c:v>
                </c:pt>
                <c:pt idx="211">
                  <c:v>0.52047148541521349</c:v>
                </c:pt>
                <c:pt idx="212">
                  <c:v>0.72088927829433413</c:v>
                </c:pt>
                <c:pt idx="213">
                  <c:v>0.65536885386942578</c:v>
                </c:pt>
                <c:pt idx="214">
                  <c:v>0.79026369677052588</c:v>
                </c:pt>
                <c:pt idx="215">
                  <c:v>0.65536885386942578</c:v>
                </c:pt>
                <c:pt idx="216">
                  <c:v>0.58984842944451754</c:v>
                </c:pt>
                <c:pt idx="217">
                  <c:v>0.58984842944451754</c:v>
                </c:pt>
                <c:pt idx="218">
                  <c:v>0.52047148541521349</c:v>
                </c:pt>
                <c:pt idx="219">
                  <c:v>0.65536885386942578</c:v>
                </c:pt>
                <c:pt idx="220">
                  <c:v>0.52047148541521349</c:v>
                </c:pt>
                <c:pt idx="221">
                  <c:v>0.65536885386942578</c:v>
                </c:pt>
                <c:pt idx="222">
                  <c:v>0.65536885386942578</c:v>
                </c:pt>
                <c:pt idx="223">
                  <c:v>0.72088927829433413</c:v>
                </c:pt>
                <c:pt idx="224">
                  <c:v>0.45495106099030524</c:v>
                </c:pt>
                <c:pt idx="225">
                  <c:v>0.58984842944451754</c:v>
                </c:pt>
                <c:pt idx="226">
                  <c:v>0.52047148541521349</c:v>
                </c:pt>
                <c:pt idx="227">
                  <c:v>0.38557664251411472</c:v>
                </c:pt>
                <c:pt idx="228">
                  <c:v>0.52047148541521349</c:v>
                </c:pt>
                <c:pt idx="229">
                  <c:v>0.79026369677052588</c:v>
                </c:pt>
                <c:pt idx="230">
                  <c:v>0.52047148541521349</c:v>
                </c:pt>
                <c:pt idx="231">
                  <c:v>0.65536885386942578</c:v>
                </c:pt>
                <c:pt idx="232">
                  <c:v>0.58984842944451754</c:v>
                </c:pt>
                <c:pt idx="233">
                  <c:v>0.45495106099030524</c:v>
                </c:pt>
                <c:pt idx="234">
                  <c:v>0.58984842944451754</c:v>
                </c:pt>
                <c:pt idx="235">
                  <c:v>0.92515853967162454</c:v>
                </c:pt>
                <c:pt idx="236">
                  <c:v>0.52047148541521349</c:v>
                </c:pt>
                <c:pt idx="237">
                  <c:v>0.72088927829433413</c:v>
                </c:pt>
                <c:pt idx="238">
                  <c:v>0.85578412119543412</c:v>
                </c:pt>
                <c:pt idx="239">
                  <c:v>0.72088927829433413</c:v>
                </c:pt>
                <c:pt idx="240">
                  <c:v>1.0561993885214396</c:v>
                </c:pt>
                <c:pt idx="241">
                  <c:v>0.72088927829433413</c:v>
                </c:pt>
                <c:pt idx="242">
                  <c:v>0.65536885386942578</c:v>
                </c:pt>
                <c:pt idx="243">
                  <c:v>0.65536885386942578</c:v>
                </c:pt>
                <c:pt idx="244">
                  <c:v>0.65536885386942578</c:v>
                </c:pt>
                <c:pt idx="245">
                  <c:v>0.79026369677052588</c:v>
                </c:pt>
                <c:pt idx="246">
                  <c:v>0.58984842944451754</c:v>
                </c:pt>
                <c:pt idx="247">
                  <c:v>0.58984842944451754</c:v>
                </c:pt>
                <c:pt idx="248">
                  <c:v>0.85578412119543412</c:v>
                </c:pt>
                <c:pt idx="249">
                  <c:v>0.85578412119543412</c:v>
                </c:pt>
                <c:pt idx="250">
                  <c:v>0.72088927829433413</c:v>
                </c:pt>
                <c:pt idx="251">
                  <c:v>0.85578412119543412</c:v>
                </c:pt>
                <c:pt idx="252">
                  <c:v>0.92515853967162454</c:v>
                </c:pt>
                <c:pt idx="253">
                  <c:v>0.72088927829433413</c:v>
                </c:pt>
                <c:pt idx="254">
                  <c:v>0.72088927829433413</c:v>
                </c:pt>
                <c:pt idx="255">
                  <c:v>0.58984842944451754</c:v>
                </c:pt>
                <c:pt idx="256">
                  <c:v>0.65536885386942578</c:v>
                </c:pt>
                <c:pt idx="257">
                  <c:v>0.72088927829433413</c:v>
                </c:pt>
                <c:pt idx="258">
                  <c:v>0.72088927829433413</c:v>
                </c:pt>
                <c:pt idx="259">
                  <c:v>0.85578412119543412</c:v>
                </c:pt>
                <c:pt idx="260">
                  <c:v>0.72088927829433413</c:v>
                </c:pt>
                <c:pt idx="261">
                  <c:v>0.92515853967162454</c:v>
                </c:pt>
                <c:pt idx="262">
                  <c:v>0.79026369677052588</c:v>
                </c:pt>
                <c:pt idx="263">
                  <c:v>0.92515853967162454</c:v>
                </c:pt>
                <c:pt idx="264">
                  <c:v>0.65536885386942578</c:v>
                </c:pt>
                <c:pt idx="265">
                  <c:v>0.92515853967162454</c:v>
                </c:pt>
                <c:pt idx="266">
                  <c:v>0.58984842944451754</c:v>
                </c:pt>
                <c:pt idx="267">
                  <c:v>0.85578412119543412</c:v>
                </c:pt>
                <c:pt idx="268">
                  <c:v>0.72088927829433413</c:v>
                </c:pt>
                <c:pt idx="269">
                  <c:v>0.79026369677052588</c:v>
                </c:pt>
                <c:pt idx="270">
                  <c:v>1.0561993885214396</c:v>
                </c:pt>
                <c:pt idx="271">
                  <c:v>1.0561993885214396</c:v>
                </c:pt>
                <c:pt idx="272">
                  <c:v>1.0561993885214396</c:v>
                </c:pt>
                <c:pt idx="273">
                  <c:v>0.92515853967162454</c:v>
                </c:pt>
                <c:pt idx="274">
                  <c:v>0.92515853967162454</c:v>
                </c:pt>
                <c:pt idx="275">
                  <c:v>0.85578412119543412</c:v>
                </c:pt>
                <c:pt idx="276">
                  <c:v>0.65536885386942578</c:v>
                </c:pt>
                <c:pt idx="277">
                  <c:v>0.85578412119543412</c:v>
                </c:pt>
                <c:pt idx="278">
                  <c:v>0.72088927829433413</c:v>
                </c:pt>
                <c:pt idx="279">
                  <c:v>0.85578412119543412</c:v>
                </c:pt>
                <c:pt idx="280">
                  <c:v>0.79026369677052588</c:v>
                </c:pt>
                <c:pt idx="281">
                  <c:v>0.72088927829433413</c:v>
                </c:pt>
                <c:pt idx="282">
                  <c:v>0.58984842944451754</c:v>
                </c:pt>
                <c:pt idx="283">
                  <c:v>0.72088927829433413</c:v>
                </c:pt>
                <c:pt idx="284">
                  <c:v>0.85578412119543412</c:v>
                </c:pt>
                <c:pt idx="285">
                  <c:v>0.79026369677052588</c:v>
                </c:pt>
                <c:pt idx="286">
                  <c:v>0.79026369677052588</c:v>
                </c:pt>
                <c:pt idx="287">
                  <c:v>0.72088927829433413</c:v>
                </c:pt>
                <c:pt idx="288">
                  <c:v>0.85578412119543412</c:v>
                </c:pt>
                <c:pt idx="289">
                  <c:v>0.99067896409653278</c:v>
                </c:pt>
                <c:pt idx="290">
                  <c:v>0.65536885386942578</c:v>
                </c:pt>
                <c:pt idx="291">
                  <c:v>0.99067896409653278</c:v>
                </c:pt>
                <c:pt idx="292">
                  <c:v>0.92515853967162454</c:v>
                </c:pt>
                <c:pt idx="293">
                  <c:v>0.92515853967162454</c:v>
                </c:pt>
                <c:pt idx="294">
                  <c:v>0.85578412119543412</c:v>
                </c:pt>
                <c:pt idx="295">
                  <c:v>0.85578412119543412</c:v>
                </c:pt>
                <c:pt idx="296">
                  <c:v>0.99067896409653278</c:v>
                </c:pt>
                <c:pt idx="297">
                  <c:v>0.85578412119543412</c:v>
                </c:pt>
                <c:pt idx="298">
                  <c:v>0.85578412119543412</c:v>
                </c:pt>
                <c:pt idx="299">
                  <c:v>0.99067896409653278</c:v>
                </c:pt>
                <c:pt idx="300">
                  <c:v>0.72088927829433413</c:v>
                </c:pt>
                <c:pt idx="301">
                  <c:v>1.1255763325507451</c:v>
                </c:pt>
                <c:pt idx="302">
                  <c:v>0.85578412119543412</c:v>
                </c:pt>
                <c:pt idx="303">
                  <c:v>0.85578412119543412</c:v>
                </c:pt>
                <c:pt idx="304">
                  <c:v>1.1255763325507451</c:v>
                </c:pt>
                <c:pt idx="305">
                  <c:v>1.1910967569756548</c:v>
                </c:pt>
                <c:pt idx="306">
                  <c:v>1.0561993885214396</c:v>
                </c:pt>
                <c:pt idx="307">
                  <c:v>1.1255763325507451</c:v>
                </c:pt>
                <c:pt idx="308">
                  <c:v>0.99067896409653278</c:v>
                </c:pt>
                <c:pt idx="309">
                  <c:v>0.72088927829433413</c:v>
                </c:pt>
                <c:pt idx="310">
                  <c:v>0.99067896409653278</c:v>
                </c:pt>
                <c:pt idx="311">
                  <c:v>0.99067896409653278</c:v>
                </c:pt>
                <c:pt idx="312">
                  <c:v>1.0561993885214396</c:v>
                </c:pt>
                <c:pt idx="313">
                  <c:v>1.1255763325507451</c:v>
                </c:pt>
                <c:pt idx="314">
                  <c:v>0.92515853967162454</c:v>
                </c:pt>
                <c:pt idx="315">
                  <c:v>0.72088927829433413</c:v>
                </c:pt>
                <c:pt idx="316">
                  <c:v>0.92515853967162454</c:v>
                </c:pt>
                <c:pt idx="317">
                  <c:v>0.92515853967162454</c:v>
                </c:pt>
                <c:pt idx="318">
                  <c:v>0.92515853967162454</c:v>
                </c:pt>
                <c:pt idx="319">
                  <c:v>1.1255763325507451</c:v>
                </c:pt>
                <c:pt idx="320">
                  <c:v>1.0561993885214396</c:v>
                </c:pt>
                <c:pt idx="321">
                  <c:v>1.1910967569756548</c:v>
                </c:pt>
                <c:pt idx="322">
                  <c:v>0.99067896409653278</c:v>
                </c:pt>
                <c:pt idx="323">
                  <c:v>0.85578412119543412</c:v>
                </c:pt>
                <c:pt idx="324">
                  <c:v>1.0561993885214396</c:v>
                </c:pt>
                <c:pt idx="325">
                  <c:v>0.92515853967162454</c:v>
                </c:pt>
                <c:pt idx="326">
                  <c:v>1.1255763325507451</c:v>
                </c:pt>
                <c:pt idx="327">
                  <c:v>1.0561993885214396</c:v>
                </c:pt>
                <c:pt idx="328">
                  <c:v>0.99067896409653278</c:v>
                </c:pt>
                <c:pt idx="329">
                  <c:v>1.1255763325507451</c:v>
                </c:pt>
                <c:pt idx="330">
                  <c:v>0.92515853967162454</c:v>
                </c:pt>
                <c:pt idx="331">
                  <c:v>1.1910967569756548</c:v>
                </c:pt>
                <c:pt idx="332">
                  <c:v>1.0561993885214396</c:v>
                </c:pt>
                <c:pt idx="333">
                  <c:v>1.0561993885214396</c:v>
                </c:pt>
                <c:pt idx="334">
                  <c:v>1.1910967569756548</c:v>
                </c:pt>
                <c:pt idx="335">
                  <c:v>1.2604711754518452</c:v>
                </c:pt>
                <c:pt idx="336">
                  <c:v>1.1255763325507451</c:v>
                </c:pt>
                <c:pt idx="337">
                  <c:v>1.1255763325507451</c:v>
                </c:pt>
                <c:pt idx="338">
                  <c:v>1.0561993885214396</c:v>
                </c:pt>
                <c:pt idx="339">
                  <c:v>1.0561993885214396</c:v>
                </c:pt>
                <c:pt idx="340">
                  <c:v>1.0561993885214396</c:v>
                </c:pt>
                <c:pt idx="341">
                  <c:v>1.325991599876752</c:v>
                </c:pt>
                <c:pt idx="342">
                  <c:v>1.1255763325507451</c:v>
                </c:pt>
                <c:pt idx="343">
                  <c:v>0.79026369677052588</c:v>
                </c:pt>
                <c:pt idx="344">
                  <c:v>0.92515853967162454</c:v>
                </c:pt>
                <c:pt idx="345">
                  <c:v>1.0561993885214396</c:v>
                </c:pt>
                <c:pt idx="346">
                  <c:v>1.0561993885214396</c:v>
                </c:pt>
                <c:pt idx="347">
                  <c:v>1.325991599876752</c:v>
                </c:pt>
                <c:pt idx="348">
                  <c:v>1.1910967569756548</c:v>
                </c:pt>
                <c:pt idx="349">
                  <c:v>1.1255763325507451</c:v>
                </c:pt>
                <c:pt idx="350">
                  <c:v>1.2604711754518452</c:v>
                </c:pt>
                <c:pt idx="351">
                  <c:v>1.2604711754518452</c:v>
                </c:pt>
                <c:pt idx="352">
                  <c:v>1.325991599876752</c:v>
                </c:pt>
                <c:pt idx="353">
                  <c:v>1.1255763325507451</c:v>
                </c:pt>
                <c:pt idx="354">
                  <c:v>1.0561993885214396</c:v>
                </c:pt>
                <c:pt idx="355">
                  <c:v>1.1910967569756548</c:v>
                </c:pt>
                <c:pt idx="356">
                  <c:v>1.325991599876752</c:v>
                </c:pt>
                <c:pt idx="357">
                  <c:v>1.2604711754518452</c:v>
                </c:pt>
                <c:pt idx="358">
                  <c:v>0.99067896409653278</c:v>
                </c:pt>
                <c:pt idx="359">
                  <c:v>1.4608864427778521</c:v>
                </c:pt>
                <c:pt idx="360">
                  <c:v>0.92515853967162454</c:v>
                </c:pt>
                <c:pt idx="361">
                  <c:v>1.2604711754518452</c:v>
                </c:pt>
                <c:pt idx="362">
                  <c:v>1.0561993885214396</c:v>
                </c:pt>
                <c:pt idx="363">
                  <c:v>1.3915120243016617</c:v>
                </c:pt>
                <c:pt idx="364">
                  <c:v>1.1910967569756548</c:v>
                </c:pt>
                <c:pt idx="365">
                  <c:v>1.1910967569756548</c:v>
                </c:pt>
                <c:pt idx="366">
                  <c:v>1.4608864427778521</c:v>
                </c:pt>
                <c:pt idx="367">
                  <c:v>1.3915120243016617</c:v>
                </c:pt>
                <c:pt idx="368">
                  <c:v>1.325991599876752</c:v>
                </c:pt>
                <c:pt idx="369">
                  <c:v>1.3915120243016617</c:v>
                </c:pt>
                <c:pt idx="370">
                  <c:v>1.325991599876752</c:v>
                </c:pt>
                <c:pt idx="371">
                  <c:v>1.4608864427778521</c:v>
                </c:pt>
                <c:pt idx="372">
                  <c:v>1.4608864427778521</c:v>
                </c:pt>
                <c:pt idx="373">
                  <c:v>1.1910967569756548</c:v>
                </c:pt>
                <c:pt idx="374">
                  <c:v>1.1910967569756548</c:v>
                </c:pt>
                <c:pt idx="375">
                  <c:v>1.325991599876752</c:v>
                </c:pt>
                <c:pt idx="376">
                  <c:v>1.2604711754518452</c:v>
                </c:pt>
                <c:pt idx="377">
                  <c:v>1.325991599876752</c:v>
                </c:pt>
                <c:pt idx="378">
                  <c:v>1.325991599876752</c:v>
                </c:pt>
                <c:pt idx="379">
                  <c:v>1.1255763325507451</c:v>
                </c:pt>
                <c:pt idx="380">
                  <c:v>1.4608864427778521</c:v>
                </c:pt>
                <c:pt idx="381">
                  <c:v>1.1910967569756548</c:v>
                </c:pt>
                <c:pt idx="382">
                  <c:v>1.1255763325507451</c:v>
                </c:pt>
                <c:pt idx="383">
                  <c:v>1.3915120243016617</c:v>
                </c:pt>
                <c:pt idx="384">
                  <c:v>1.325991599876752</c:v>
                </c:pt>
                <c:pt idx="385">
                  <c:v>1.2604711754518452</c:v>
                </c:pt>
                <c:pt idx="386">
                  <c:v>1.5957838112320644</c:v>
                </c:pt>
                <c:pt idx="387">
                  <c:v>1.1255763325507451</c:v>
                </c:pt>
                <c:pt idx="388">
                  <c:v>1.3915120243016617</c:v>
                </c:pt>
                <c:pt idx="389">
                  <c:v>1.3915120243016617</c:v>
                </c:pt>
                <c:pt idx="390">
                  <c:v>1.1910967569756548</c:v>
                </c:pt>
                <c:pt idx="391">
                  <c:v>1.1910967569756548</c:v>
                </c:pt>
                <c:pt idx="392">
                  <c:v>1.325991599876752</c:v>
                </c:pt>
                <c:pt idx="393">
                  <c:v>1.2604711754518452</c:v>
                </c:pt>
                <c:pt idx="394">
                  <c:v>1.3915120243016617</c:v>
                </c:pt>
                <c:pt idx="395">
                  <c:v>1.3915120243016617</c:v>
                </c:pt>
                <c:pt idx="396">
                  <c:v>1.325991599876752</c:v>
                </c:pt>
                <c:pt idx="397">
                  <c:v>1.5957838112320644</c:v>
                </c:pt>
                <c:pt idx="398">
                  <c:v>1.4608864427778521</c:v>
                </c:pt>
                <c:pt idx="399">
                  <c:v>1.325991599876752</c:v>
                </c:pt>
                <c:pt idx="400">
                  <c:v>1.325991599876752</c:v>
                </c:pt>
                <c:pt idx="401">
                  <c:v>1.2604711754518452</c:v>
                </c:pt>
                <c:pt idx="402">
                  <c:v>1.2604711754518452</c:v>
                </c:pt>
                <c:pt idx="403">
                  <c:v>1.4608864427778521</c:v>
                </c:pt>
                <c:pt idx="404">
                  <c:v>1.4608864427778521</c:v>
                </c:pt>
                <c:pt idx="405">
                  <c:v>1.3915120243016617</c:v>
                </c:pt>
                <c:pt idx="406">
                  <c:v>1.3915120243016617</c:v>
                </c:pt>
                <c:pt idx="407">
                  <c:v>1.5264068672027589</c:v>
                </c:pt>
                <c:pt idx="408">
                  <c:v>1.325991599876752</c:v>
                </c:pt>
                <c:pt idx="409">
                  <c:v>1.6613042356569712</c:v>
                </c:pt>
                <c:pt idx="410">
                  <c:v>1.5957838112320644</c:v>
                </c:pt>
                <c:pt idx="411">
                  <c:v>1.3915120243016617</c:v>
                </c:pt>
                <c:pt idx="412">
                  <c:v>1.6613042356569712</c:v>
                </c:pt>
                <c:pt idx="413">
                  <c:v>1.3915120243016617</c:v>
                </c:pt>
                <c:pt idx="414">
                  <c:v>1.325991599876752</c:v>
                </c:pt>
                <c:pt idx="415">
                  <c:v>1.4608864427778521</c:v>
                </c:pt>
                <c:pt idx="416">
                  <c:v>1.2604711754518452</c:v>
                </c:pt>
                <c:pt idx="417">
                  <c:v>1.325991599876752</c:v>
                </c:pt>
                <c:pt idx="418">
                  <c:v>1.3915120243016617</c:v>
                </c:pt>
                <c:pt idx="419">
                  <c:v>1.4608864427778521</c:v>
                </c:pt>
                <c:pt idx="420">
                  <c:v>1.5264068672027589</c:v>
                </c:pt>
                <c:pt idx="421">
                  <c:v>1.5264068672027589</c:v>
                </c:pt>
                <c:pt idx="422">
                  <c:v>1.5264068672027589</c:v>
                </c:pt>
                <c:pt idx="423">
                  <c:v>1.6613042356569712</c:v>
                </c:pt>
                <c:pt idx="424">
                  <c:v>1.3915120243016617</c:v>
                </c:pt>
                <c:pt idx="425">
                  <c:v>1.5957838112320644</c:v>
                </c:pt>
                <c:pt idx="426">
                  <c:v>1.5264068672027589</c:v>
                </c:pt>
                <c:pt idx="427">
                  <c:v>1.325991599876752</c:v>
                </c:pt>
                <c:pt idx="428">
                  <c:v>1.6613042356569712</c:v>
                </c:pt>
                <c:pt idx="429">
                  <c:v>1.5957838112320644</c:v>
                </c:pt>
                <c:pt idx="430">
                  <c:v>1.3915120243016617</c:v>
                </c:pt>
                <c:pt idx="431">
                  <c:v>1.6613042356569712</c:v>
                </c:pt>
                <c:pt idx="432">
                  <c:v>1.4608864427778521</c:v>
                </c:pt>
                <c:pt idx="433">
                  <c:v>1.5264068672027589</c:v>
                </c:pt>
                <c:pt idx="434">
                  <c:v>1.4608864427778521</c:v>
                </c:pt>
                <c:pt idx="435">
                  <c:v>1.3915120243016617</c:v>
                </c:pt>
                <c:pt idx="436">
                  <c:v>1.6613042356569712</c:v>
                </c:pt>
                <c:pt idx="437">
                  <c:v>1.4608864427778521</c:v>
                </c:pt>
                <c:pt idx="438">
                  <c:v>1.8617195029829783</c:v>
                </c:pt>
                <c:pt idx="439">
                  <c:v>1.6613042356569712</c:v>
                </c:pt>
                <c:pt idx="440">
                  <c:v>1.5957838112320644</c:v>
                </c:pt>
                <c:pt idx="441">
                  <c:v>1.325991599876752</c:v>
                </c:pt>
                <c:pt idx="442">
                  <c:v>1.5264068672027589</c:v>
                </c:pt>
                <c:pt idx="443">
                  <c:v>1.6613042356569712</c:v>
                </c:pt>
                <c:pt idx="444">
                  <c:v>1.5264068672027589</c:v>
                </c:pt>
                <c:pt idx="445">
                  <c:v>1.3915120243016617</c:v>
                </c:pt>
                <c:pt idx="446">
                  <c:v>1.5957838112320644</c:v>
                </c:pt>
                <c:pt idx="447">
                  <c:v>1.5957838112320644</c:v>
                </c:pt>
                <c:pt idx="448">
                  <c:v>1.7961990785580713</c:v>
                </c:pt>
                <c:pt idx="449">
                  <c:v>1.5264068672027589</c:v>
                </c:pt>
                <c:pt idx="450">
                  <c:v>1.5264068672027589</c:v>
                </c:pt>
                <c:pt idx="451">
                  <c:v>1.3915120243016617</c:v>
                </c:pt>
                <c:pt idx="452">
                  <c:v>1.4608864427778521</c:v>
                </c:pt>
                <c:pt idx="453">
                  <c:v>1.8617195029829783</c:v>
                </c:pt>
                <c:pt idx="454">
                  <c:v>1.7306786541331616</c:v>
                </c:pt>
                <c:pt idx="455">
                  <c:v>1.5264068672027589</c:v>
                </c:pt>
                <c:pt idx="456">
                  <c:v>1.7306786541331616</c:v>
                </c:pt>
                <c:pt idx="457">
                  <c:v>1.4608864427778521</c:v>
                </c:pt>
                <c:pt idx="458">
                  <c:v>1.6613042356569712</c:v>
                </c:pt>
                <c:pt idx="459">
                  <c:v>1.6613042356569712</c:v>
                </c:pt>
                <c:pt idx="460">
                  <c:v>1.4608864427778521</c:v>
                </c:pt>
                <c:pt idx="461">
                  <c:v>1.6613042356569712</c:v>
                </c:pt>
                <c:pt idx="462">
                  <c:v>1.8617195029829783</c:v>
                </c:pt>
                <c:pt idx="463">
                  <c:v>1.9310939214591685</c:v>
                </c:pt>
                <c:pt idx="464">
                  <c:v>1.6613042356569712</c:v>
                </c:pt>
                <c:pt idx="465">
                  <c:v>1.6613042356569712</c:v>
                </c:pt>
                <c:pt idx="466">
                  <c:v>1.6613042356569712</c:v>
                </c:pt>
                <c:pt idx="467">
                  <c:v>1.7306786541331616</c:v>
                </c:pt>
                <c:pt idx="468">
                  <c:v>1.7961990785580713</c:v>
                </c:pt>
                <c:pt idx="469">
                  <c:v>1.8617195029829783</c:v>
                </c:pt>
                <c:pt idx="470">
                  <c:v>1.8617195029829783</c:v>
                </c:pt>
                <c:pt idx="471">
                  <c:v>1.7961990785580713</c:v>
                </c:pt>
                <c:pt idx="472">
                  <c:v>1.9310939214591685</c:v>
                </c:pt>
                <c:pt idx="473">
                  <c:v>1.6613042356569712</c:v>
                </c:pt>
                <c:pt idx="474">
                  <c:v>1.9310939214591685</c:v>
                </c:pt>
                <c:pt idx="475">
                  <c:v>1.9310939214591685</c:v>
                </c:pt>
                <c:pt idx="476">
                  <c:v>1.7306786541331616</c:v>
                </c:pt>
                <c:pt idx="477">
                  <c:v>1.7306786541331616</c:v>
                </c:pt>
                <c:pt idx="478">
                  <c:v>2.0659887643602683</c:v>
                </c:pt>
                <c:pt idx="479">
                  <c:v>1.7306786541331616</c:v>
                </c:pt>
                <c:pt idx="480">
                  <c:v>1.8617195029829783</c:v>
                </c:pt>
                <c:pt idx="481">
                  <c:v>1.9310939214591685</c:v>
                </c:pt>
                <c:pt idx="482">
                  <c:v>1.9966143458840782</c:v>
                </c:pt>
                <c:pt idx="483">
                  <c:v>1.8617195029829783</c:v>
                </c:pt>
                <c:pt idx="484">
                  <c:v>2.131509188785178</c:v>
                </c:pt>
                <c:pt idx="485">
                  <c:v>1.9310939214591685</c:v>
                </c:pt>
                <c:pt idx="486">
                  <c:v>1.9966143458840782</c:v>
                </c:pt>
                <c:pt idx="487">
                  <c:v>2.0659887643602683</c:v>
                </c:pt>
                <c:pt idx="488">
                  <c:v>1.6613042356569712</c:v>
                </c:pt>
                <c:pt idx="489">
                  <c:v>1.9966143458840782</c:v>
                </c:pt>
                <c:pt idx="490">
                  <c:v>1.9310939214591685</c:v>
                </c:pt>
                <c:pt idx="491">
                  <c:v>1.8617195029829783</c:v>
                </c:pt>
                <c:pt idx="492">
                  <c:v>2.0659887643602683</c:v>
                </c:pt>
                <c:pt idx="493">
                  <c:v>1.8617195029829783</c:v>
                </c:pt>
                <c:pt idx="494">
                  <c:v>1.8617195029829783</c:v>
                </c:pt>
                <c:pt idx="495">
                  <c:v>1.9310939214591685</c:v>
                </c:pt>
                <c:pt idx="496">
                  <c:v>1.8617195029829783</c:v>
                </c:pt>
                <c:pt idx="497">
                  <c:v>1.9310939214591685</c:v>
                </c:pt>
                <c:pt idx="498">
                  <c:v>1.7961990785580713</c:v>
                </c:pt>
                <c:pt idx="499">
                  <c:v>1.9966143458840782</c:v>
                </c:pt>
                <c:pt idx="500">
                  <c:v>2.0659887643602683</c:v>
                </c:pt>
                <c:pt idx="501">
                  <c:v>2.0659887643602683</c:v>
                </c:pt>
                <c:pt idx="502">
                  <c:v>2.0659887643602683</c:v>
                </c:pt>
                <c:pt idx="503">
                  <c:v>1.9966143458840782</c:v>
                </c:pt>
                <c:pt idx="504">
                  <c:v>2.131509188785178</c:v>
                </c:pt>
                <c:pt idx="505">
                  <c:v>1.9966143458840782</c:v>
                </c:pt>
                <c:pt idx="506">
                  <c:v>2.2664065572393906</c:v>
                </c:pt>
                <c:pt idx="507">
                  <c:v>2.2664065572393906</c:v>
                </c:pt>
                <c:pt idx="508">
                  <c:v>2.1970321387632001</c:v>
                </c:pt>
                <c:pt idx="509">
                  <c:v>1.8617195029829783</c:v>
                </c:pt>
                <c:pt idx="510">
                  <c:v>2.131509188785178</c:v>
                </c:pt>
                <c:pt idx="511">
                  <c:v>2.1970321387632001</c:v>
                </c:pt>
                <c:pt idx="512">
                  <c:v>2.0659887643602683</c:v>
                </c:pt>
                <c:pt idx="513">
                  <c:v>2.3319269816642976</c:v>
                </c:pt>
                <c:pt idx="514">
                  <c:v>2.401301400140488</c:v>
                </c:pt>
                <c:pt idx="515">
                  <c:v>2.3319269816642976</c:v>
                </c:pt>
                <c:pt idx="516">
                  <c:v>2.1970321387632001</c:v>
                </c:pt>
                <c:pt idx="517">
                  <c:v>2.131509188785178</c:v>
                </c:pt>
                <c:pt idx="518">
                  <c:v>2.4668218245653977</c:v>
                </c:pt>
                <c:pt idx="519">
                  <c:v>2.2664065572393906</c:v>
                </c:pt>
                <c:pt idx="520">
                  <c:v>2.3319269816642976</c:v>
                </c:pt>
                <c:pt idx="521">
                  <c:v>2.5323422489903042</c:v>
                </c:pt>
                <c:pt idx="522">
                  <c:v>2.1970321387632001</c:v>
                </c:pt>
                <c:pt idx="523">
                  <c:v>2.5323422489903042</c:v>
                </c:pt>
                <c:pt idx="524">
                  <c:v>2.5323422489903042</c:v>
                </c:pt>
                <c:pt idx="525">
                  <c:v>2.401301400140488</c:v>
                </c:pt>
                <c:pt idx="526">
                  <c:v>2.2664065572393906</c:v>
                </c:pt>
                <c:pt idx="527">
                  <c:v>2.4668218245653977</c:v>
                </c:pt>
                <c:pt idx="528">
                  <c:v>2.5323422489903042</c:v>
                </c:pt>
                <c:pt idx="529">
                  <c:v>2.401301400140488</c:v>
                </c:pt>
                <c:pt idx="530">
                  <c:v>2.401301400140488</c:v>
                </c:pt>
                <c:pt idx="531">
                  <c:v>2.7366140359207072</c:v>
                </c:pt>
                <c:pt idx="532">
                  <c:v>2.6017166674664947</c:v>
                </c:pt>
                <c:pt idx="533">
                  <c:v>2.5323422489903042</c:v>
                </c:pt>
                <c:pt idx="534">
                  <c:v>2.401301400140488</c:v>
                </c:pt>
                <c:pt idx="535">
                  <c:v>2.4668218245653977</c:v>
                </c:pt>
                <c:pt idx="536">
                  <c:v>2.8021344603456164</c:v>
                </c:pt>
                <c:pt idx="537">
                  <c:v>2.6017166674664947</c:v>
                </c:pt>
                <c:pt idx="538">
                  <c:v>2.8021344603456164</c:v>
                </c:pt>
                <c:pt idx="539">
                  <c:v>2.6672396174445163</c:v>
                </c:pt>
                <c:pt idx="540">
                  <c:v>2.8021344603456164</c:v>
                </c:pt>
                <c:pt idx="541">
                  <c:v>2.6672396174445163</c:v>
                </c:pt>
                <c:pt idx="542">
                  <c:v>2.8715088788218073</c:v>
                </c:pt>
                <c:pt idx="543">
                  <c:v>2.8021344603456164</c:v>
                </c:pt>
                <c:pt idx="544">
                  <c:v>2.6672396174445163</c:v>
                </c:pt>
                <c:pt idx="545">
                  <c:v>3.0025497276716235</c:v>
                </c:pt>
                <c:pt idx="546">
                  <c:v>3.0025497276716235</c:v>
                </c:pt>
                <c:pt idx="547">
                  <c:v>2.9370293032467165</c:v>
                </c:pt>
                <c:pt idx="548">
                  <c:v>2.8715088788218073</c:v>
                </c:pt>
                <c:pt idx="549">
                  <c:v>2.7366140359207072</c:v>
                </c:pt>
                <c:pt idx="550">
                  <c:v>2.8021344603456164</c:v>
                </c:pt>
                <c:pt idx="551">
                  <c:v>3.071926671700929</c:v>
                </c:pt>
                <c:pt idx="552">
                  <c:v>3.071926671700929</c:v>
                </c:pt>
                <c:pt idx="553">
                  <c:v>3.1374470961258361</c:v>
                </c:pt>
                <c:pt idx="554">
                  <c:v>3.1374470961258361</c:v>
                </c:pt>
                <c:pt idx="555">
                  <c:v>3.071926671700929</c:v>
                </c:pt>
                <c:pt idx="556">
                  <c:v>3.1374470961258361</c:v>
                </c:pt>
                <c:pt idx="557">
                  <c:v>3.071926671700929</c:v>
                </c:pt>
                <c:pt idx="558">
                  <c:v>3.1374470961258361</c:v>
                </c:pt>
                <c:pt idx="559">
                  <c:v>3.206818989048914</c:v>
                </c:pt>
                <c:pt idx="560">
                  <c:v>3.4072367819280331</c:v>
                </c:pt>
                <c:pt idx="561">
                  <c:v>3.3378623634518427</c:v>
                </c:pt>
                <c:pt idx="562">
                  <c:v>3.6731724736789499</c:v>
                </c:pt>
                <c:pt idx="563">
                  <c:v>3.2723419390269362</c:v>
                </c:pt>
                <c:pt idx="564">
                  <c:v>3.4727572063529433</c:v>
                </c:pt>
                <c:pt idx="565">
                  <c:v>3.4727572063529433</c:v>
                </c:pt>
                <c:pt idx="566">
                  <c:v>3.3378623634518427</c:v>
                </c:pt>
                <c:pt idx="567">
                  <c:v>3.3378623634518427</c:v>
                </c:pt>
                <c:pt idx="568">
                  <c:v>3.5421341503822452</c:v>
                </c:pt>
                <c:pt idx="569">
                  <c:v>3.4727572063529433</c:v>
                </c:pt>
                <c:pt idx="570">
                  <c:v>3.6731724736789499</c:v>
                </c:pt>
                <c:pt idx="571">
                  <c:v>3.742549417708255</c:v>
                </c:pt>
                <c:pt idx="572">
                  <c:v>3.5421341503822452</c:v>
                </c:pt>
                <c:pt idx="573">
                  <c:v>3.6731724736789499</c:v>
                </c:pt>
                <c:pt idx="574">
                  <c:v>3.6731724736789499</c:v>
                </c:pt>
                <c:pt idx="575">
                  <c:v>3.8774442606093524</c:v>
                </c:pt>
                <c:pt idx="576">
                  <c:v>3.808069842133162</c:v>
                </c:pt>
                <c:pt idx="577">
                  <c:v>4.0778595279353596</c:v>
                </c:pt>
                <c:pt idx="578">
                  <c:v>3.742549417708255</c:v>
                </c:pt>
                <c:pt idx="579">
                  <c:v>4.0778595279353596</c:v>
                </c:pt>
                <c:pt idx="580">
                  <c:v>3.9429646850342626</c:v>
                </c:pt>
                <c:pt idx="581">
                  <c:v>3.9429646850342626</c:v>
                </c:pt>
                <c:pt idx="582">
                  <c:v>4.1433799523602692</c:v>
                </c:pt>
                <c:pt idx="583">
                  <c:v>4.1433799523602692</c:v>
                </c:pt>
                <c:pt idx="584">
                  <c:v>4.3476517392906722</c:v>
                </c:pt>
                <c:pt idx="585">
                  <c:v>4.1433799523602692</c:v>
                </c:pt>
                <c:pt idx="586">
                  <c:v>4.413172163715581</c:v>
                </c:pt>
                <c:pt idx="587">
                  <c:v>4.2127568963895721</c:v>
                </c:pt>
                <c:pt idx="588">
                  <c:v>4.4786951136936031</c:v>
                </c:pt>
                <c:pt idx="589">
                  <c:v>4.4786951136936031</c:v>
                </c:pt>
                <c:pt idx="590">
                  <c:v>4.5480670066166784</c:v>
                </c:pt>
                <c:pt idx="591">
                  <c:v>4.6135899565947005</c:v>
                </c:pt>
                <c:pt idx="592">
                  <c:v>4.7484847994958006</c:v>
                </c:pt>
                <c:pt idx="593">
                  <c:v>4.6135899565947005</c:v>
                </c:pt>
                <c:pt idx="594">
                  <c:v>4.883379642396898</c:v>
                </c:pt>
                <c:pt idx="595">
                  <c:v>4.7484847994958006</c:v>
                </c:pt>
                <c:pt idx="596">
                  <c:v>4.6829643750708909</c:v>
                </c:pt>
                <c:pt idx="597">
                  <c:v>4.9489000668218077</c:v>
                </c:pt>
                <c:pt idx="598">
                  <c:v>4.883379642396898</c:v>
                </c:pt>
                <c:pt idx="599">
                  <c:v>5.2186922781771203</c:v>
                </c:pt>
                <c:pt idx="600">
                  <c:v>5.1531718537522107</c:v>
                </c:pt>
                <c:pt idx="601">
                  <c:v>5.1531718537522107</c:v>
                </c:pt>
                <c:pt idx="602">
                  <c:v>5.3535871210782178</c:v>
                </c:pt>
                <c:pt idx="603">
                  <c:v>5.2186922781771203</c:v>
                </c:pt>
                <c:pt idx="604">
                  <c:v>5.3535871210782178</c:v>
                </c:pt>
                <c:pt idx="605">
                  <c:v>5.4884844895324294</c:v>
                </c:pt>
                <c:pt idx="606">
                  <c:v>5.6888997568584365</c:v>
                </c:pt>
                <c:pt idx="607">
                  <c:v>5.7544201812833462</c:v>
                </c:pt>
                <c:pt idx="608">
                  <c:v>5.6888997568584365</c:v>
                </c:pt>
                <c:pt idx="609">
                  <c:v>5.9548354486093533</c:v>
                </c:pt>
                <c:pt idx="610">
                  <c:v>5.8893150241844436</c:v>
                </c:pt>
                <c:pt idx="611">
                  <c:v>5.9548354486093533</c:v>
                </c:pt>
                <c:pt idx="612">
                  <c:v>6.2246276599646659</c:v>
                </c:pt>
                <c:pt idx="613">
                  <c:v>6.2940020784408555</c:v>
                </c:pt>
                <c:pt idx="614">
                  <c:v>6.4250429272906722</c:v>
                </c:pt>
                <c:pt idx="615">
                  <c:v>6.5599377701917705</c:v>
                </c:pt>
                <c:pt idx="616">
                  <c:v>6.7603555630708918</c:v>
                </c:pt>
                <c:pt idx="617">
                  <c:v>6.6293147142210751</c:v>
                </c:pt>
                <c:pt idx="618">
                  <c:v>6.8297299815470813</c:v>
                </c:pt>
                <c:pt idx="619">
                  <c:v>6.8952504059719919</c:v>
                </c:pt>
                <c:pt idx="620">
                  <c:v>6.7603555630708918</c:v>
                </c:pt>
                <c:pt idx="621">
                  <c:v>6.9646248244481823</c:v>
                </c:pt>
                <c:pt idx="622">
                  <c:v>7.0956681988511114</c:v>
                </c:pt>
                <c:pt idx="623">
                  <c:v>7.3654578846533081</c:v>
                </c:pt>
                <c:pt idx="624">
                  <c:v>7.2305630417522107</c:v>
                </c:pt>
                <c:pt idx="625">
                  <c:v>7.6352500960086198</c:v>
                </c:pt>
                <c:pt idx="626">
                  <c:v>7.6352500960086198</c:v>
                </c:pt>
                <c:pt idx="627">
                  <c:v>7.6352500960086198</c:v>
                </c:pt>
                <c:pt idx="628">
                  <c:v>7.8356653633346278</c:v>
                </c:pt>
                <c:pt idx="629">
                  <c:v>8.0360806306606349</c:v>
                </c:pt>
                <c:pt idx="630">
                  <c:v>8.3058728420159476</c:v>
                </c:pt>
                <c:pt idx="631">
                  <c:v>8.3713932664408564</c:v>
                </c:pt>
                <c:pt idx="632">
                  <c:v>8.4407676849170468</c:v>
                </c:pt>
                <c:pt idx="633">
                  <c:v>8.5756650533712602</c:v>
                </c:pt>
                <c:pt idx="634">
                  <c:v>8.7760803206972664</c:v>
                </c:pt>
                <c:pt idx="635">
                  <c:v>8.7760803206972664</c:v>
                </c:pt>
                <c:pt idx="636">
                  <c:v>9.2462877993785852</c:v>
                </c:pt>
                <c:pt idx="637">
                  <c:v>9.1113904309243701</c:v>
                </c:pt>
                <c:pt idx="638">
                  <c:v>9.3773286482284028</c:v>
                </c:pt>
                <c:pt idx="639">
                  <c:v>9.7820157024848111</c:v>
                </c:pt>
                <c:pt idx="640">
                  <c:v>9.7820157024848111</c:v>
                </c:pt>
                <c:pt idx="641">
                  <c:v>9.7820157024848111</c:v>
                </c:pt>
                <c:pt idx="642">
                  <c:v>10.051807913840124</c:v>
                </c:pt>
                <c:pt idx="643">
                  <c:v>10.117328338265031</c:v>
                </c:pt>
                <c:pt idx="644">
                  <c:v>10.518158872917045</c:v>
                </c:pt>
                <c:pt idx="645">
                  <c:v>10.58753581694635</c:v>
                </c:pt>
                <c:pt idx="646">
                  <c:v>10.653056241371257</c:v>
                </c:pt>
                <c:pt idx="647">
                  <c:v>11.057740770074554</c:v>
                </c:pt>
                <c:pt idx="648">
                  <c:v>11.192638138528766</c:v>
                </c:pt>
                <c:pt idx="649">
                  <c:v>11.458576355832795</c:v>
                </c:pt>
                <c:pt idx="650">
                  <c:v>11.662845617210085</c:v>
                </c:pt>
                <c:pt idx="651">
                  <c:v>11.863260884536093</c:v>
                </c:pt>
                <c:pt idx="652">
                  <c:v>12.333468363217412</c:v>
                </c:pt>
                <c:pt idx="653">
                  <c:v>12.063678677415215</c:v>
                </c:pt>
                <c:pt idx="654">
                  <c:v>12.734301423422542</c:v>
                </c:pt>
                <c:pt idx="655">
                  <c:v>12.869196266323637</c:v>
                </c:pt>
                <c:pt idx="656">
                  <c:v>13.204508902103861</c:v>
                </c:pt>
                <c:pt idx="657">
                  <c:v>13.605341962308987</c:v>
                </c:pt>
                <c:pt idx="658">
                  <c:v>13.740224177444517</c:v>
                </c:pt>
                <c:pt idx="659">
                  <c:v>14.010029016565396</c:v>
                </c:pt>
                <c:pt idx="660">
                  <c:v>14.345346703451842</c:v>
                </c:pt>
                <c:pt idx="661">
                  <c:v>14.41085955121741</c:v>
                </c:pt>
                <c:pt idx="662">
                  <c:v>14.815554182133162</c:v>
                </c:pt>
                <c:pt idx="663">
                  <c:v>15.085333765722908</c:v>
                </c:pt>
                <c:pt idx="664">
                  <c:v>15.486164300374922</c:v>
                </c:pt>
                <c:pt idx="665">
                  <c:v>15.686592195466494</c:v>
                </c:pt>
                <c:pt idx="666">
                  <c:v>16.156799674147813</c:v>
                </c:pt>
                <c:pt idx="667">
                  <c:v>16.291689465942689</c:v>
                </c:pt>
                <c:pt idx="668">
                  <c:v>16.627007152829133</c:v>
                </c:pt>
                <c:pt idx="669">
                  <c:v>16.896786736418882</c:v>
                </c:pt>
                <c:pt idx="670">
                  <c:v>17.432532318396902</c:v>
                </c:pt>
                <c:pt idx="671">
                  <c:v>17.297617271070891</c:v>
                </c:pt>
                <c:pt idx="672">
                  <c:v>17.767824749752215</c:v>
                </c:pt>
                <c:pt idx="673">
                  <c:v>18.303570331730235</c:v>
                </c:pt>
                <c:pt idx="674">
                  <c:v>18.57334991531998</c:v>
                </c:pt>
                <c:pt idx="675">
                  <c:v>18.908667602206428</c:v>
                </c:pt>
                <c:pt idx="676">
                  <c:v>19.309498136858437</c:v>
                </c:pt>
                <c:pt idx="677">
                  <c:v>19.714192767774193</c:v>
                </c:pt>
                <c:pt idx="678">
                  <c:v>20.319290038250379</c:v>
                </c:pt>
                <c:pt idx="679">
                  <c:v>20.585230781107526</c:v>
                </c:pt>
                <c:pt idx="680">
                  <c:v>20.989900156492141</c:v>
                </c:pt>
                <c:pt idx="681">
                  <c:v>21.390730691144149</c:v>
                </c:pt>
                <c:pt idx="682">
                  <c:v>22.265632800741223</c:v>
                </c:pt>
                <c:pt idx="683">
                  <c:v>23.271560605869425</c:v>
                </c:pt>
                <c:pt idx="684">
                  <c:v>24.343026514294337</c:v>
                </c:pt>
                <c:pt idx="685">
                  <c:v>25.283441471656971</c:v>
                </c:pt>
                <c:pt idx="686">
                  <c:v>26.158343581254044</c:v>
                </c:pt>
                <c:pt idx="687">
                  <c:v>26.894491802792508</c:v>
                </c:pt>
                <c:pt idx="688">
                  <c:v>27.699991712829139</c:v>
                </c:pt>
                <c:pt idx="689">
                  <c:v>28.100822247481148</c:v>
                </c:pt>
                <c:pt idx="690">
                  <c:v>28.440004030631329</c:v>
                </c:pt>
                <c:pt idx="691">
                  <c:v>28.705944773488476</c:v>
                </c:pt>
                <c:pt idx="692">
                  <c:v>28.235737294807159</c:v>
                </c:pt>
                <c:pt idx="693">
                  <c:v>27.634478865063571</c:v>
                </c:pt>
                <c:pt idx="694">
                  <c:v>26.828953699495806</c:v>
                </c:pt>
                <c:pt idx="695">
                  <c:v>26.49363601260935</c:v>
                </c:pt>
                <c:pt idx="696">
                  <c:v>26.49363601260935</c:v>
                </c:pt>
                <c:pt idx="697">
                  <c:v>26.894491802792508</c:v>
                </c:pt>
                <c:pt idx="698">
                  <c:v>27.699991712829139</c:v>
                </c:pt>
                <c:pt idx="699">
                  <c:v>29.241665099935361</c:v>
                </c:pt>
                <c:pt idx="700">
                  <c:v>31.056982166895068</c:v>
                </c:pt>
                <c:pt idx="701">
                  <c:v>34.14414252630899</c:v>
                </c:pt>
                <c:pt idx="702">
                  <c:v>36.491341078982984</c:v>
                </c:pt>
                <c:pt idx="703">
                  <c:v>38.503196689239388</c:v>
                </c:pt>
                <c:pt idx="704">
                  <c:v>40.314649659935363</c:v>
                </c:pt>
                <c:pt idx="705">
                  <c:v>41.995076935100194</c:v>
                </c:pt>
                <c:pt idx="706">
                  <c:v>44.877970558689938</c:v>
                </c:pt>
                <c:pt idx="707">
                  <c:v>48.034533117664296</c:v>
                </c:pt>
                <c:pt idx="708">
                  <c:v>49.105999026089215</c:v>
                </c:pt>
                <c:pt idx="709">
                  <c:v>47.629863742279674</c:v>
                </c:pt>
                <c:pt idx="710">
                  <c:v>44.542678127334632</c:v>
                </c:pt>
                <c:pt idx="711">
                  <c:v>40.048708917078223</c:v>
                </c:pt>
                <c:pt idx="712">
                  <c:v>37.767048467700931</c:v>
                </c:pt>
                <c:pt idx="713">
                  <c:v>37.296840989019614</c:v>
                </c:pt>
                <c:pt idx="714">
                  <c:v>38.572573633268689</c:v>
                </c:pt>
                <c:pt idx="715">
                  <c:v>40.114247020374918</c:v>
                </c:pt>
                <c:pt idx="716">
                  <c:v>41.725272095979307</c:v>
                </c:pt>
                <c:pt idx="717">
                  <c:v>42.731225156638658</c:v>
                </c:pt>
                <c:pt idx="718">
                  <c:v>44.411627176272354</c:v>
                </c:pt>
                <c:pt idx="719">
                  <c:v>47.363922999422549</c:v>
                </c:pt>
                <c:pt idx="720">
                  <c:v>50.181303775246718</c:v>
                </c:pt>
                <c:pt idx="721">
                  <c:v>52.732769063744882</c:v>
                </c:pt>
                <c:pt idx="722">
                  <c:v>54.544222034440857</c:v>
                </c:pt>
                <c:pt idx="723">
                  <c:v>56.155247110045252</c:v>
                </c:pt>
                <c:pt idx="724">
                  <c:v>56.960772275613017</c:v>
                </c:pt>
                <c:pt idx="725">
                  <c:v>57.696920497151481</c:v>
                </c:pt>
                <c:pt idx="726">
                  <c:v>58.167127975832805</c:v>
                </c:pt>
                <c:pt idx="727">
                  <c:v>59.10754293319544</c:v>
                </c:pt>
                <c:pt idx="728">
                  <c:v>60.383275577444515</c:v>
                </c:pt>
                <c:pt idx="729">
                  <c:v>61.859410861254041</c:v>
                </c:pt>
                <c:pt idx="730">
                  <c:v>63.33554614506356</c:v>
                </c:pt>
                <c:pt idx="731">
                  <c:v>64.742329740374927</c:v>
                </c:pt>
                <c:pt idx="732">
                  <c:v>65.9525242813273</c:v>
                </c:pt>
                <c:pt idx="733">
                  <c:v>67.158879981547074</c:v>
                </c:pt>
                <c:pt idx="734">
                  <c:v>68.099294938909722</c:v>
                </c:pt>
                <c:pt idx="735">
                  <c:v>68.970332952243055</c:v>
                </c:pt>
                <c:pt idx="736">
                  <c:v>70.650734971876759</c:v>
                </c:pt>
                <c:pt idx="737">
                  <c:v>71.857090672096533</c:v>
                </c:pt>
                <c:pt idx="738">
                  <c:v>72.997933524550746</c:v>
                </c:pt>
                <c:pt idx="739">
                  <c:v>74.138751121473817</c:v>
                </c:pt>
                <c:pt idx="740">
                  <c:v>74.809386495246727</c:v>
                </c:pt>
                <c:pt idx="741">
                  <c:v>75.549373557517782</c:v>
                </c:pt>
                <c:pt idx="742">
                  <c:v>75.884691244404223</c:v>
                </c:pt>
                <c:pt idx="743">
                  <c:v>76.220008931290664</c:v>
                </c:pt>
                <c:pt idx="744">
                  <c:v>76.825106201766872</c:v>
                </c:pt>
                <c:pt idx="745">
                  <c:v>77.426364631510452</c:v>
                </c:pt>
                <c:pt idx="746">
                  <c:v>77.896572110191784</c:v>
                </c:pt>
                <c:pt idx="747">
                  <c:v>78.031461901986631</c:v>
                </c:pt>
                <c:pt idx="748">
                  <c:v>78.031461901986631</c:v>
                </c:pt>
                <c:pt idx="749">
                  <c:v>77.896572110191784</c:v>
                </c:pt>
                <c:pt idx="750">
                  <c:v>77.965923798689943</c:v>
                </c:pt>
                <c:pt idx="751">
                  <c:v>78.166351693781522</c:v>
                </c:pt>
                <c:pt idx="752">
                  <c:v>78.567182228433538</c:v>
                </c:pt>
                <c:pt idx="753">
                  <c:v>78.7020720202284</c:v>
                </c:pt>
                <c:pt idx="754">
                  <c:v>78.771448964257701</c:v>
                </c:pt>
                <c:pt idx="755">
                  <c:v>78.501669380667963</c:v>
                </c:pt>
                <c:pt idx="756">
                  <c:v>77.896572110191784</c:v>
                </c:pt>
                <c:pt idx="757">
                  <c:v>77.426364631510452</c:v>
                </c:pt>
                <c:pt idx="758">
                  <c:v>76.690216409971995</c:v>
                </c:pt>
                <c:pt idx="759">
                  <c:v>75.684263349312658</c:v>
                </c:pt>
                <c:pt idx="760">
                  <c:v>75.144704182133168</c:v>
                </c:pt>
                <c:pt idx="761">
                  <c:v>74.543445752389573</c:v>
                </c:pt>
                <c:pt idx="762">
                  <c:v>73.333225955906045</c:v>
                </c:pt>
                <c:pt idx="763">
                  <c:v>71.926467616125848</c:v>
                </c:pt>
                <c:pt idx="764">
                  <c:v>70.851162866968323</c:v>
                </c:pt>
                <c:pt idx="765">
                  <c:v>69.71032001451411</c:v>
                </c:pt>
                <c:pt idx="766">
                  <c:v>68.769905057151476</c:v>
                </c:pt>
                <c:pt idx="767">
                  <c:v>67.829490099788842</c:v>
                </c:pt>
                <c:pt idx="768">
                  <c:v>67.158879981547074</c:v>
                </c:pt>
                <c:pt idx="769">
                  <c:v>66.222303864917038</c:v>
                </c:pt>
                <c:pt idx="770">
                  <c:v>65.416803954880407</c:v>
                </c:pt>
                <c:pt idx="771">
                  <c:v>64.541901845283348</c:v>
                </c:pt>
                <c:pt idx="772">
                  <c:v>63.670863831950015</c:v>
                </c:pt>
                <c:pt idx="773">
                  <c:v>62.664936026821813</c:v>
                </c:pt>
                <c:pt idx="774">
                  <c:v>61.589606022133161</c:v>
                </c:pt>
                <c:pt idx="775">
                  <c:v>60.853483056125832</c:v>
                </c:pt>
                <c:pt idx="776">
                  <c:v>60.047957890558067</c:v>
                </c:pt>
                <c:pt idx="777">
                  <c:v>59.173055780961</c:v>
                </c:pt>
                <c:pt idx="778">
                  <c:v>58.502420407188112</c:v>
                </c:pt>
                <c:pt idx="779">
                  <c:v>57.631407649385913</c:v>
                </c:pt>
                <c:pt idx="780">
                  <c:v>56.556077644697268</c:v>
                </c:pt>
                <c:pt idx="781">
                  <c:v>55.615662687334634</c:v>
                </c:pt>
                <c:pt idx="782">
                  <c:v>54.609734882206425</c:v>
                </c:pt>
                <c:pt idx="783">
                  <c:v>53.738696868873092</c:v>
                </c:pt>
                <c:pt idx="784">
                  <c:v>52.867658855539752</c:v>
                </c:pt>
                <c:pt idx="785">
                  <c:v>52.262561585063565</c:v>
                </c:pt>
                <c:pt idx="786">
                  <c:v>51.457036419495793</c:v>
                </c:pt>
                <c:pt idx="787">
                  <c:v>50.585998406162467</c:v>
                </c:pt>
                <c:pt idx="788">
                  <c:v>49.980901135686281</c:v>
                </c:pt>
                <c:pt idx="789">
                  <c:v>49.240888817884077</c:v>
                </c:pt>
                <c:pt idx="790">
                  <c:v>48.034533117664296</c:v>
                </c:pt>
                <c:pt idx="791">
                  <c:v>47.294546055393234</c:v>
                </c:pt>
                <c:pt idx="792">
                  <c:v>46.693287625649653</c:v>
                </c:pt>
                <c:pt idx="793">
                  <c:v>45.752872668287011</c:v>
                </c:pt>
                <c:pt idx="794">
                  <c:v>45.012885606015949</c:v>
                </c:pt>
                <c:pt idx="795">
                  <c:v>44.141847592682609</c:v>
                </c:pt>
                <c:pt idx="796">
                  <c:v>43.401835274880419</c:v>
                </c:pt>
                <c:pt idx="797">
                  <c:v>42.731225156638658</c:v>
                </c:pt>
                <c:pt idx="798">
                  <c:v>42.060589782865769</c:v>
                </c:pt>
                <c:pt idx="799">
                  <c:v>41.455492512389576</c:v>
                </c:pt>
                <c:pt idx="800">
                  <c:v>40.653831443085551</c:v>
                </c:pt>
                <c:pt idx="801">
                  <c:v>40.114247020374918</c:v>
                </c:pt>
                <c:pt idx="802">
                  <c:v>39.644039541693601</c:v>
                </c:pt>
                <c:pt idx="803">
                  <c:v>38.907891320155144</c:v>
                </c:pt>
                <c:pt idx="804">
                  <c:v>38.032989210558078</c:v>
                </c:pt>
                <c:pt idx="805">
                  <c:v>37.497268884111186</c:v>
                </c:pt>
                <c:pt idx="806">
                  <c:v>36.892171613635</c:v>
                </c:pt>
                <c:pt idx="807">
                  <c:v>36.425802975686267</c:v>
                </c:pt>
                <c:pt idx="808">
                  <c:v>35.685815913415212</c:v>
                </c:pt>
                <c:pt idx="809">
                  <c:v>34.949667691876755</c:v>
                </c:pt>
                <c:pt idx="810">
                  <c:v>34.479460213195438</c:v>
                </c:pt>
                <c:pt idx="811">
                  <c:v>33.739473150924368</c:v>
                </c:pt>
                <c:pt idx="812">
                  <c:v>33.338642616272359</c:v>
                </c:pt>
                <c:pt idx="813">
                  <c:v>32.799058193561734</c:v>
                </c:pt>
                <c:pt idx="814">
                  <c:v>32.197799763818146</c:v>
                </c:pt>
                <c:pt idx="815">
                  <c:v>31.727592285136829</c:v>
                </c:pt>
                <c:pt idx="816">
                  <c:v>30.987605222865767</c:v>
                </c:pt>
                <c:pt idx="817">
                  <c:v>30.72166448000862</c:v>
                </c:pt>
                <c:pt idx="818">
                  <c:v>30.182080057298002</c:v>
                </c:pt>
                <c:pt idx="819">
                  <c:v>29.580821627554407</c:v>
                </c:pt>
                <c:pt idx="820">
                  <c:v>29.176152252169793</c:v>
                </c:pt>
                <c:pt idx="821">
                  <c:v>28.640406670191773</c:v>
                </c:pt>
                <c:pt idx="822">
                  <c:v>28.370627086602028</c:v>
                </c:pt>
                <c:pt idx="823">
                  <c:v>27.900419607920711</c:v>
                </c:pt>
                <c:pt idx="824">
                  <c:v>27.364699281473825</c:v>
                </c:pt>
                <c:pt idx="825">
                  <c:v>27.029381594587377</c:v>
                </c:pt>
                <c:pt idx="826">
                  <c:v>26.424259068580049</c:v>
                </c:pt>
                <c:pt idx="827">
                  <c:v>26.158343581254044</c:v>
                </c:pt>
                <c:pt idx="828">
                  <c:v>25.819161798103856</c:v>
                </c:pt>
                <c:pt idx="829">
                  <c:v>25.148551679862102</c:v>
                </c:pt>
                <c:pt idx="830">
                  <c:v>25.017500728799831</c:v>
                </c:pt>
                <c:pt idx="831">
                  <c:v>24.412403458323638</c:v>
                </c:pt>
                <c:pt idx="832">
                  <c:v>24.077085771437197</c:v>
                </c:pt>
                <c:pt idx="833">
                  <c:v>23.606878292755873</c:v>
                </c:pt>
                <c:pt idx="834">
                  <c:v>23.537501348726572</c:v>
                </c:pt>
                <c:pt idx="835">
                  <c:v>23.136670814074556</c:v>
                </c:pt>
                <c:pt idx="836">
                  <c:v>22.866891230484811</c:v>
                </c:pt>
                <c:pt idx="837">
                  <c:v>22.600950487627671</c:v>
                </c:pt>
                <c:pt idx="838">
                  <c:v>22.061366064917046</c:v>
                </c:pt>
                <c:pt idx="839">
                  <c:v>21.795425322059906</c:v>
                </c:pt>
                <c:pt idx="840">
                  <c:v>21.460107635173458</c:v>
                </c:pt>
                <c:pt idx="841">
                  <c:v>21.124815203818137</c:v>
                </c:pt>
                <c:pt idx="842">
                  <c:v>20.855010364697264</c:v>
                </c:pt>
                <c:pt idx="843">
                  <c:v>20.450315733781515</c:v>
                </c:pt>
                <c:pt idx="844">
                  <c:v>20.049485199129499</c:v>
                </c:pt>
                <c:pt idx="845">
                  <c:v>19.648654664477483</c:v>
                </c:pt>
                <c:pt idx="846">
                  <c:v>19.444387928653313</c:v>
                </c:pt>
                <c:pt idx="847">
                  <c:v>19.309498136858437</c:v>
                </c:pt>
                <c:pt idx="848">
                  <c:v>19.178447185796166</c:v>
                </c:pt>
                <c:pt idx="849">
                  <c:v>18.507837067554412</c:v>
                </c:pt>
                <c:pt idx="850">
                  <c:v>18.57334991531998</c:v>
                </c:pt>
                <c:pt idx="851">
                  <c:v>18.037629588873095</c:v>
                </c:pt>
                <c:pt idx="852">
                  <c:v>17.902739797078219</c:v>
                </c:pt>
                <c:pt idx="853">
                  <c:v>17.767824749752215</c:v>
                </c:pt>
                <c:pt idx="854">
                  <c:v>17.49804516616247</c:v>
                </c:pt>
                <c:pt idx="855">
                  <c:v>17.097214631510454</c:v>
                </c:pt>
                <c:pt idx="856">
                  <c:v>16.962324839715578</c:v>
                </c:pt>
                <c:pt idx="857">
                  <c:v>16.896786736418882</c:v>
                </c:pt>
                <c:pt idx="858">
                  <c:v>16.492117361034261</c:v>
                </c:pt>
                <c:pt idx="859">
                  <c:v>16.291689465942689</c:v>
                </c:pt>
                <c:pt idx="860">
                  <c:v>16.091286826382245</c:v>
                </c:pt>
                <c:pt idx="861">
                  <c:v>15.7559691394958</c:v>
                </c:pt>
                <c:pt idx="862">
                  <c:v>15.7559691394958</c:v>
                </c:pt>
                <c:pt idx="863">
                  <c:v>15.486164300374922</c:v>
                </c:pt>
                <c:pt idx="864">
                  <c:v>15.216384716785175</c:v>
                </c:pt>
                <c:pt idx="865">
                  <c:v>14.950443973928033</c:v>
                </c:pt>
                <c:pt idx="866">
                  <c:v>14.815554182133162</c:v>
                </c:pt>
                <c:pt idx="867">
                  <c:v>14.680639134807157</c:v>
                </c:pt>
                <c:pt idx="868">
                  <c:v>14.680639134807157</c:v>
                </c:pt>
                <c:pt idx="869">
                  <c:v>14.279808600155143</c:v>
                </c:pt>
                <c:pt idx="870">
                  <c:v>14.075541864330964</c:v>
                </c:pt>
                <c:pt idx="871">
                  <c:v>14.144918808360268</c:v>
                </c:pt>
                <c:pt idx="872">
                  <c:v>14.010029016565396</c:v>
                </c:pt>
                <c:pt idx="873">
                  <c:v>13.674711329678949</c:v>
                </c:pt>
                <c:pt idx="874">
                  <c:v>13.404924169429869</c:v>
                </c:pt>
                <c:pt idx="875">
                  <c:v>13.270029326528768</c:v>
                </c:pt>
                <c:pt idx="876">
                  <c:v>13.270029326528768</c:v>
                </c:pt>
                <c:pt idx="877">
                  <c:v>13.13898847767895</c:v>
                </c:pt>
                <c:pt idx="878">
                  <c:v>13.004093634777851</c:v>
                </c:pt>
                <c:pt idx="879">
                  <c:v>12.668780998997631</c:v>
                </c:pt>
                <c:pt idx="880">
                  <c:v>12.599406580521443</c:v>
                </c:pt>
                <c:pt idx="881">
                  <c:v>12.398988787642322</c:v>
                </c:pt>
                <c:pt idx="882">
                  <c:v>12.264093944741223</c:v>
                </c:pt>
                <c:pt idx="883">
                  <c:v>12.198573520316312</c:v>
                </c:pt>
                <c:pt idx="884">
                  <c:v>11.998155727437192</c:v>
                </c:pt>
                <c:pt idx="885">
                  <c:v>11.928781308961003</c:v>
                </c:pt>
                <c:pt idx="886">
                  <c:v>11.728366041634997</c:v>
                </c:pt>
                <c:pt idx="887">
                  <c:v>11.527948248755873</c:v>
                </c:pt>
                <c:pt idx="888">
                  <c:v>11.662845617210085</c:v>
                </c:pt>
                <c:pt idx="889">
                  <c:v>11.458576355832795</c:v>
                </c:pt>
                <c:pt idx="890">
                  <c:v>11.393053405854774</c:v>
                </c:pt>
                <c:pt idx="891">
                  <c:v>11.192638138528766</c:v>
                </c:pt>
                <c:pt idx="892">
                  <c:v>11.258158562953676</c:v>
                </c:pt>
                <c:pt idx="893">
                  <c:v>10.857325502748546</c:v>
                </c:pt>
                <c:pt idx="894">
                  <c:v>11.057740770074554</c:v>
                </c:pt>
                <c:pt idx="895">
                  <c:v>10.922845927173459</c:v>
                </c:pt>
                <c:pt idx="896">
                  <c:v>10.58753581694635</c:v>
                </c:pt>
                <c:pt idx="897">
                  <c:v>10.653056241371257</c:v>
                </c:pt>
                <c:pt idx="898">
                  <c:v>10.387118024067227</c:v>
                </c:pt>
                <c:pt idx="899">
                  <c:v>10.387118024067227</c:v>
                </c:pt>
                <c:pt idx="900">
                  <c:v>10.452638448492138</c:v>
                </c:pt>
                <c:pt idx="901">
                  <c:v>10.182848762689941</c:v>
                </c:pt>
                <c:pt idx="902">
                  <c:v>9.9169130709390227</c:v>
                </c:pt>
                <c:pt idx="903">
                  <c:v>10.117328338265031</c:v>
                </c:pt>
                <c:pt idx="904">
                  <c:v>10.117328338265031</c:v>
                </c:pt>
                <c:pt idx="905">
                  <c:v>9.7164952780599023</c:v>
                </c:pt>
                <c:pt idx="906">
                  <c:v>9.7164952780599023</c:v>
                </c:pt>
                <c:pt idx="907">
                  <c:v>9.5815979096056889</c:v>
                </c:pt>
                <c:pt idx="908">
                  <c:v>9.4467030667045915</c:v>
                </c:pt>
                <c:pt idx="909">
                  <c:v>9.4467030667045915</c:v>
                </c:pt>
                <c:pt idx="910">
                  <c:v>9.2462877993785852</c:v>
                </c:pt>
                <c:pt idx="911">
                  <c:v>9.0420185380012956</c:v>
                </c:pt>
                <c:pt idx="912">
                  <c:v>9.1769133809023948</c:v>
                </c:pt>
                <c:pt idx="913">
                  <c:v>9.1113904309243701</c:v>
                </c:pt>
                <c:pt idx="914">
                  <c:v>8.9764955880232726</c:v>
                </c:pt>
                <c:pt idx="915">
                  <c:v>8.8416007451221734</c:v>
                </c:pt>
                <c:pt idx="916">
                  <c:v>8.9109751635983621</c:v>
                </c:pt>
                <c:pt idx="917">
                  <c:v>8.6411854777961672</c:v>
                </c:pt>
                <c:pt idx="918">
                  <c:v>8.8416007451221734</c:v>
                </c:pt>
                <c:pt idx="919">
                  <c:v>8.5756650533712602</c:v>
                </c:pt>
                <c:pt idx="920">
                  <c:v>8.3058728420159476</c:v>
                </c:pt>
                <c:pt idx="921">
                  <c:v>8.3058728420159476</c:v>
                </c:pt>
                <c:pt idx="922">
                  <c:v>8.3713932664408564</c:v>
                </c:pt>
                <c:pt idx="923">
                  <c:v>8.2364984235397571</c:v>
                </c:pt>
                <c:pt idx="924">
                  <c:v>8.2364984235397571</c:v>
                </c:pt>
                <c:pt idx="925">
                  <c:v>8.2364984235397571</c:v>
                </c:pt>
                <c:pt idx="926">
                  <c:v>8.5062881093419538</c:v>
                </c:pt>
                <c:pt idx="927">
                  <c:v>7.9011857877595366</c:v>
                </c:pt>
                <c:pt idx="928">
                  <c:v>8.1709779991148466</c:v>
                </c:pt>
                <c:pt idx="929">
                  <c:v>9.7164952780599023</c:v>
                </c:pt>
                <c:pt idx="930">
                  <c:v>7.7701449389097208</c:v>
                </c:pt>
                <c:pt idx="931">
                  <c:v>7.9705602062357279</c:v>
                </c:pt>
                <c:pt idx="932">
                  <c:v>7.6352500960086198</c:v>
                </c:pt>
                <c:pt idx="933">
                  <c:v>7.6352500960086198</c:v>
                </c:pt>
                <c:pt idx="934">
                  <c:v>7.4348323031294985</c:v>
                </c:pt>
                <c:pt idx="935">
                  <c:v>7.4348323031294985</c:v>
                </c:pt>
                <c:pt idx="936">
                  <c:v>7.5003552531075206</c:v>
                </c:pt>
                <c:pt idx="937">
                  <c:v>7.3654578846533081</c:v>
                </c:pt>
                <c:pt idx="938">
                  <c:v>7.5658756775324303</c:v>
                </c:pt>
                <c:pt idx="939">
                  <c:v>7.5003552531075206</c:v>
                </c:pt>
                <c:pt idx="940">
                  <c:v>7.2305630417522107</c:v>
                </c:pt>
                <c:pt idx="941">
                  <c:v>7.2305630417522107</c:v>
                </c:pt>
                <c:pt idx="942">
                  <c:v>7.2305630417522107</c:v>
                </c:pt>
                <c:pt idx="943">
                  <c:v>7.1650400917741894</c:v>
                </c:pt>
                <c:pt idx="944">
                  <c:v>7.0301452488730893</c:v>
                </c:pt>
                <c:pt idx="945">
                  <c:v>7.0301452488730893</c:v>
                </c:pt>
                <c:pt idx="946">
                  <c:v>7.1650400917741894</c:v>
                </c:pt>
                <c:pt idx="947">
                  <c:v>6.8297299815470813</c:v>
                </c:pt>
                <c:pt idx="948">
                  <c:v>6.8297299815470813</c:v>
                </c:pt>
                <c:pt idx="949">
                  <c:v>7.0301452488730893</c:v>
                </c:pt>
                <c:pt idx="950">
                  <c:v>6.8297299815470813</c:v>
                </c:pt>
                <c:pt idx="951">
                  <c:v>6.8297299815470813</c:v>
                </c:pt>
                <c:pt idx="952">
                  <c:v>6.7603555630708918</c:v>
                </c:pt>
                <c:pt idx="953">
                  <c:v>6.7603555630708918</c:v>
                </c:pt>
                <c:pt idx="954">
                  <c:v>6.6293147142210751</c:v>
                </c:pt>
                <c:pt idx="955">
                  <c:v>6.8297299815470813</c:v>
                </c:pt>
                <c:pt idx="956">
                  <c:v>6.6293147142210751</c:v>
                </c:pt>
                <c:pt idx="957">
                  <c:v>6.3595225028657625</c:v>
                </c:pt>
                <c:pt idx="958">
                  <c:v>6.4250429272906722</c:v>
                </c:pt>
                <c:pt idx="959">
                  <c:v>6.5599377701917705</c:v>
                </c:pt>
                <c:pt idx="960">
                  <c:v>6.3595225028657625</c:v>
                </c:pt>
                <c:pt idx="961">
                  <c:v>6.2940020784408555</c:v>
                </c:pt>
                <c:pt idx="962">
                  <c:v>6.4944173457668635</c:v>
                </c:pt>
                <c:pt idx="963">
                  <c:v>6.2940020784408555</c:v>
                </c:pt>
                <c:pt idx="964">
                  <c:v>6.4944173457668635</c:v>
                </c:pt>
                <c:pt idx="965">
                  <c:v>6.2940020784408555</c:v>
                </c:pt>
                <c:pt idx="966">
                  <c:v>6.2940020784408555</c:v>
                </c:pt>
                <c:pt idx="967">
                  <c:v>6.0242098670855437</c:v>
                </c:pt>
                <c:pt idx="968">
                  <c:v>6.2940020784408555</c:v>
                </c:pt>
                <c:pt idx="969">
                  <c:v>6.1591072355397554</c:v>
                </c:pt>
                <c:pt idx="970">
                  <c:v>6.1591072355397554</c:v>
                </c:pt>
                <c:pt idx="971">
                  <c:v>5.9548354486093533</c:v>
                </c:pt>
                <c:pt idx="972">
                  <c:v>6.0242098670855437</c:v>
                </c:pt>
                <c:pt idx="973">
                  <c:v>5.7544201812833462</c:v>
                </c:pt>
                <c:pt idx="974">
                  <c:v>6.2246276599646659</c:v>
                </c:pt>
                <c:pt idx="975">
                  <c:v>5.9548354486093533</c:v>
                </c:pt>
                <c:pt idx="976">
                  <c:v>5.9548354486093533</c:v>
                </c:pt>
                <c:pt idx="977">
                  <c:v>5.8893150241844436</c:v>
                </c:pt>
                <c:pt idx="978">
                  <c:v>5.8237945997595366</c:v>
                </c:pt>
                <c:pt idx="979">
                  <c:v>5.8893150241844436</c:v>
                </c:pt>
                <c:pt idx="980">
                  <c:v>6.0897302915104525</c:v>
                </c:pt>
                <c:pt idx="981">
                  <c:v>5.9548354486093533</c:v>
                </c:pt>
                <c:pt idx="982">
                  <c:v>5.8237945997595366</c:v>
                </c:pt>
                <c:pt idx="983">
                  <c:v>5.4884844895324294</c:v>
                </c:pt>
                <c:pt idx="984">
                  <c:v>5.8237945997595366</c:v>
                </c:pt>
                <c:pt idx="985">
                  <c:v>5.8237945997595366</c:v>
                </c:pt>
                <c:pt idx="986">
                  <c:v>5.6195228128291337</c:v>
                </c:pt>
                <c:pt idx="987">
                  <c:v>5.6195228128291337</c:v>
                </c:pt>
                <c:pt idx="988">
                  <c:v>5.7544201812833462</c:v>
                </c:pt>
                <c:pt idx="989">
                  <c:v>5.6888997568584365</c:v>
                </c:pt>
                <c:pt idx="990">
                  <c:v>5.6195228128291337</c:v>
                </c:pt>
                <c:pt idx="991">
                  <c:v>5.6195228128291337</c:v>
                </c:pt>
                <c:pt idx="992">
                  <c:v>5.6888997568584365</c:v>
                </c:pt>
                <c:pt idx="993">
                  <c:v>5.55400491395734</c:v>
                </c:pt>
                <c:pt idx="994">
                  <c:v>5.6195228128291337</c:v>
                </c:pt>
                <c:pt idx="995">
                  <c:v>5.4191075455031266</c:v>
                </c:pt>
                <c:pt idx="996">
                  <c:v>5.4191075455031266</c:v>
                </c:pt>
                <c:pt idx="997">
                  <c:v>5.3535871210782178</c:v>
                </c:pt>
                <c:pt idx="998">
                  <c:v>5.2842127026020274</c:v>
                </c:pt>
                <c:pt idx="999">
                  <c:v>5.55400491395734</c:v>
                </c:pt>
                <c:pt idx="1000">
                  <c:v>5.3535871210782178</c:v>
                </c:pt>
                <c:pt idx="1001">
                  <c:v>5.3535871210782178</c:v>
                </c:pt>
                <c:pt idx="1002">
                  <c:v>5.4191075455031266</c:v>
                </c:pt>
                <c:pt idx="1003">
                  <c:v>5.3535871210782178</c:v>
                </c:pt>
                <c:pt idx="1004">
                  <c:v>5.4191075455031266</c:v>
                </c:pt>
                <c:pt idx="1005">
                  <c:v>5.1531718537522107</c:v>
                </c:pt>
                <c:pt idx="1006">
                  <c:v>5.2186922781771203</c:v>
                </c:pt>
                <c:pt idx="1007">
                  <c:v>5.1531718537522107</c:v>
                </c:pt>
                <c:pt idx="1008">
                  <c:v>5.2186922781771203</c:v>
                </c:pt>
                <c:pt idx="1009">
                  <c:v>5.0182744852979981</c:v>
                </c:pt>
                <c:pt idx="1010">
                  <c:v>5.2186922781771203</c:v>
                </c:pt>
                <c:pt idx="1011">
                  <c:v>5.0182744852979981</c:v>
                </c:pt>
                <c:pt idx="1012">
                  <c:v>5.2186922781771203</c:v>
                </c:pt>
                <c:pt idx="1013">
                  <c:v>4.883379642396898</c:v>
                </c:pt>
                <c:pt idx="1014">
                  <c:v>5.0182744852979981</c:v>
                </c:pt>
                <c:pt idx="1015">
                  <c:v>4.8140052239207076</c:v>
                </c:pt>
                <c:pt idx="1016">
                  <c:v>4.9489000668218077</c:v>
                </c:pt>
                <c:pt idx="1017">
                  <c:v>4.883379642396898</c:v>
                </c:pt>
                <c:pt idx="1018">
                  <c:v>4.8140052239207076</c:v>
                </c:pt>
                <c:pt idx="1019">
                  <c:v>4.8140052239207076</c:v>
                </c:pt>
                <c:pt idx="1020">
                  <c:v>4.9489000668218077</c:v>
                </c:pt>
                <c:pt idx="1021">
                  <c:v>4.6829643750708909</c:v>
                </c:pt>
                <c:pt idx="1022">
                  <c:v>4.7484847994958006</c:v>
                </c:pt>
                <c:pt idx="1023">
                  <c:v>4.6135899565947005</c:v>
                </c:pt>
                <c:pt idx="1024">
                  <c:v>4.8140052239207076</c:v>
                </c:pt>
                <c:pt idx="1025">
                  <c:v>4.7484847994958006</c:v>
                </c:pt>
                <c:pt idx="1026">
                  <c:v>4.7484847994958006</c:v>
                </c:pt>
                <c:pt idx="1027">
                  <c:v>4.6829643750708909</c:v>
                </c:pt>
                <c:pt idx="1028">
                  <c:v>4.6829643750708909</c:v>
                </c:pt>
                <c:pt idx="1029">
                  <c:v>4.5480670066166784</c:v>
                </c:pt>
                <c:pt idx="1030">
                  <c:v>4.6135899565947005</c:v>
                </c:pt>
                <c:pt idx="1031">
                  <c:v>4.413172163715581</c:v>
                </c:pt>
                <c:pt idx="1032">
                  <c:v>4.413172163715581</c:v>
                </c:pt>
                <c:pt idx="1033">
                  <c:v>4.6135899565947005</c:v>
                </c:pt>
                <c:pt idx="1034">
                  <c:v>4.4786951136936031</c:v>
                </c:pt>
                <c:pt idx="1035">
                  <c:v>4.5480670066166784</c:v>
                </c:pt>
                <c:pt idx="1036">
                  <c:v>4.2127568963895721</c:v>
                </c:pt>
                <c:pt idx="1037">
                  <c:v>4.2127568963895721</c:v>
                </c:pt>
                <c:pt idx="1038">
                  <c:v>4.012341629063565</c:v>
                </c:pt>
                <c:pt idx="1039">
                  <c:v>4.2782773208144818</c:v>
                </c:pt>
                <c:pt idx="1040">
                  <c:v>4.413172163715581</c:v>
                </c:pt>
                <c:pt idx="1041">
                  <c:v>4.0778595279353596</c:v>
                </c:pt>
                <c:pt idx="1042">
                  <c:v>4.3476517392906722</c:v>
                </c:pt>
                <c:pt idx="1043">
                  <c:v>4.1433799523602692</c:v>
                </c:pt>
                <c:pt idx="1044">
                  <c:v>3.9429646850342626</c:v>
                </c:pt>
                <c:pt idx="1045">
                  <c:v>4.012341629063565</c:v>
                </c:pt>
                <c:pt idx="1046">
                  <c:v>4.012341629063565</c:v>
                </c:pt>
                <c:pt idx="1047">
                  <c:v>4.0778595279353596</c:v>
                </c:pt>
                <c:pt idx="1048">
                  <c:v>3.9429646850342626</c:v>
                </c:pt>
                <c:pt idx="1049">
                  <c:v>4.012341629063565</c:v>
                </c:pt>
                <c:pt idx="1050">
                  <c:v>4.0778595279353596</c:v>
                </c:pt>
                <c:pt idx="1051">
                  <c:v>3.8774442606093524</c:v>
                </c:pt>
                <c:pt idx="1052">
                  <c:v>3.808069842133162</c:v>
                </c:pt>
                <c:pt idx="1053">
                  <c:v>3.8774442606093524</c:v>
                </c:pt>
                <c:pt idx="1054">
                  <c:v>3.742549417708255</c:v>
                </c:pt>
                <c:pt idx="1055">
                  <c:v>3.6731724736789499</c:v>
                </c:pt>
                <c:pt idx="1056">
                  <c:v>3.742549417708255</c:v>
                </c:pt>
                <c:pt idx="1057">
                  <c:v>3.5421341503822452</c:v>
                </c:pt>
                <c:pt idx="1058">
                  <c:v>3.742549417708255</c:v>
                </c:pt>
                <c:pt idx="1059">
                  <c:v>3.5421341503822452</c:v>
                </c:pt>
                <c:pt idx="1060">
                  <c:v>3.4072367819280331</c:v>
                </c:pt>
                <c:pt idx="1061">
                  <c:v>3.3378623634518427</c:v>
                </c:pt>
                <c:pt idx="1062">
                  <c:v>3.4072367819280331</c:v>
                </c:pt>
                <c:pt idx="1063">
                  <c:v>3.4727572063529433</c:v>
                </c:pt>
                <c:pt idx="1064">
                  <c:v>3.3378623634518427</c:v>
                </c:pt>
                <c:pt idx="1065">
                  <c:v>3.6076545748071553</c:v>
                </c:pt>
                <c:pt idx="1066">
                  <c:v>3.206818989048914</c:v>
                </c:pt>
                <c:pt idx="1067">
                  <c:v>3.4072367819280331</c:v>
                </c:pt>
                <c:pt idx="1068">
                  <c:v>3.206818989048914</c:v>
                </c:pt>
                <c:pt idx="1069">
                  <c:v>3.2723419390269362</c:v>
                </c:pt>
                <c:pt idx="1070">
                  <c:v>2.8715088788218073</c:v>
                </c:pt>
                <c:pt idx="1071">
                  <c:v>3.1374470961258361</c:v>
                </c:pt>
                <c:pt idx="1072">
                  <c:v>3.2723419390269362</c:v>
                </c:pt>
                <c:pt idx="1073">
                  <c:v>3.206818989048914</c:v>
                </c:pt>
                <c:pt idx="1074">
                  <c:v>3.1374470961258361</c:v>
                </c:pt>
                <c:pt idx="1075">
                  <c:v>2.8715088788218073</c:v>
                </c:pt>
                <c:pt idx="1076">
                  <c:v>2.9370293032467165</c:v>
                </c:pt>
                <c:pt idx="1077">
                  <c:v>3.2723419390269362</c:v>
                </c:pt>
                <c:pt idx="1078">
                  <c:v>3.071926671700929</c:v>
                </c:pt>
                <c:pt idx="1079">
                  <c:v>3.0025497276716235</c:v>
                </c:pt>
                <c:pt idx="1080">
                  <c:v>2.8021344603456164</c:v>
                </c:pt>
                <c:pt idx="1081">
                  <c:v>3.0025497276716235</c:v>
                </c:pt>
                <c:pt idx="1082">
                  <c:v>2.6017166674664947</c:v>
                </c:pt>
                <c:pt idx="1083">
                  <c:v>2.6672396174445163</c:v>
                </c:pt>
                <c:pt idx="1084">
                  <c:v>2.8715088788218073</c:v>
                </c:pt>
                <c:pt idx="1085">
                  <c:v>2.8021344603456164</c:v>
                </c:pt>
                <c:pt idx="1086">
                  <c:v>2.8715088788218073</c:v>
                </c:pt>
                <c:pt idx="1087">
                  <c:v>2.5323422489903042</c:v>
                </c:pt>
                <c:pt idx="1088">
                  <c:v>2.8715088788218073</c:v>
                </c:pt>
                <c:pt idx="1089">
                  <c:v>2.6017166674664947</c:v>
                </c:pt>
                <c:pt idx="1090">
                  <c:v>2.3319269816642976</c:v>
                </c:pt>
                <c:pt idx="1091">
                  <c:v>2.5323422489903042</c:v>
                </c:pt>
                <c:pt idx="1092">
                  <c:v>2.6017166674664947</c:v>
                </c:pt>
                <c:pt idx="1093">
                  <c:v>2.1970321387632001</c:v>
                </c:pt>
                <c:pt idx="1094">
                  <c:v>2.3319269816642976</c:v>
                </c:pt>
                <c:pt idx="1095">
                  <c:v>2.401301400140488</c:v>
                </c:pt>
                <c:pt idx="1096">
                  <c:v>2.401301400140488</c:v>
                </c:pt>
                <c:pt idx="1097">
                  <c:v>2.401301400140488</c:v>
                </c:pt>
                <c:pt idx="1098">
                  <c:v>2.3319269816642976</c:v>
                </c:pt>
                <c:pt idx="1099">
                  <c:v>2.2664065572393906</c:v>
                </c:pt>
                <c:pt idx="1100">
                  <c:v>2.2664065572393906</c:v>
                </c:pt>
                <c:pt idx="1101">
                  <c:v>2.2664065572393906</c:v>
                </c:pt>
                <c:pt idx="1102">
                  <c:v>2.1970321387632001</c:v>
                </c:pt>
                <c:pt idx="1103">
                  <c:v>2.1970321387632001</c:v>
                </c:pt>
                <c:pt idx="1104">
                  <c:v>2.131509188785178</c:v>
                </c:pt>
                <c:pt idx="1105">
                  <c:v>2.2664065572393906</c:v>
                </c:pt>
                <c:pt idx="1106">
                  <c:v>2.131509188785178</c:v>
                </c:pt>
                <c:pt idx="1107">
                  <c:v>2.131509188785178</c:v>
                </c:pt>
                <c:pt idx="1108">
                  <c:v>2.131509188785178</c:v>
                </c:pt>
                <c:pt idx="1109">
                  <c:v>2.2664065572393906</c:v>
                </c:pt>
                <c:pt idx="1110">
                  <c:v>1.8617195029829783</c:v>
                </c:pt>
                <c:pt idx="1111">
                  <c:v>1.9966143458840782</c:v>
                </c:pt>
                <c:pt idx="1112">
                  <c:v>1.8617195029829783</c:v>
                </c:pt>
                <c:pt idx="1113">
                  <c:v>1.8617195029829783</c:v>
                </c:pt>
                <c:pt idx="1114">
                  <c:v>1.8617195029829783</c:v>
                </c:pt>
                <c:pt idx="1115">
                  <c:v>1.8617195029829783</c:v>
                </c:pt>
                <c:pt idx="1116">
                  <c:v>1.8617195029829783</c:v>
                </c:pt>
                <c:pt idx="1117">
                  <c:v>1.7306786541331616</c:v>
                </c:pt>
                <c:pt idx="1118">
                  <c:v>1.9310939214591685</c:v>
                </c:pt>
                <c:pt idx="1119">
                  <c:v>1.8617195029829783</c:v>
                </c:pt>
                <c:pt idx="1120">
                  <c:v>1.8617195029829783</c:v>
                </c:pt>
                <c:pt idx="1121">
                  <c:v>1.9966143458840782</c:v>
                </c:pt>
                <c:pt idx="1122">
                  <c:v>1.8617195029829783</c:v>
                </c:pt>
                <c:pt idx="1123">
                  <c:v>1.9310939214591685</c:v>
                </c:pt>
                <c:pt idx="1124">
                  <c:v>1.5957838112320644</c:v>
                </c:pt>
                <c:pt idx="1125">
                  <c:v>1.5957838112320644</c:v>
                </c:pt>
                <c:pt idx="1126">
                  <c:v>1.7306786541331616</c:v>
                </c:pt>
                <c:pt idx="1127">
                  <c:v>1.6613042356569712</c:v>
                </c:pt>
                <c:pt idx="1128">
                  <c:v>1.7961990785580713</c:v>
                </c:pt>
                <c:pt idx="1129">
                  <c:v>1.7306786541331616</c:v>
                </c:pt>
                <c:pt idx="1130">
                  <c:v>1.7961990785580713</c:v>
                </c:pt>
                <c:pt idx="1131">
                  <c:v>1.6613042356569712</c:v>
                </c:pt>
                <c:pt idx="1132">
                  <c:v>1.5957838112320644</c:v>
                </c:pt>
                <c:pt idx="1133">
                  <c:v>1.5264068672027589</c:v>
                </c:pt>
                <c:pt idx="1134">
                  <c:v>1.8617195029829783</c:v>
                </c:pt>
                <c:pt idx="1135">
                  <c:v>1.5264068672027589</c:v>
                </c:pt>
                <c:pt idx="1136">
                  <c:v>1.5957838112320644</c:v>
                </c:pt>
                <c:pt idx="1137">
                  <c:v>1.5957838112320644</c:v>
                </c:pt>
                <c:pt idx="1138">
                  <c:v>1.3915120243016617</c:v>
                </c:pt>
                <c:pt idx="1139">
                  <c:v>1.5264068672027589</c:v>
                </c:pt>
                <c:pt idx="1140">
                  <c:v>1.4608864427778521</c:v>
                </c:pt>
                <c:pt idx="1141">
                  <c:v>1.3915120243016617</c:v>
                </c:pt>
                <c:pt idx="1142">
                  <c:v>1.4608864427778521</c:v>
                </c:pt>
                <c:pt idx="1143">
                  <c:v>1.1255763325507451</c:v>
                </c:pt>
                <c:pt idx="1144">
                  <c:v>1.5264068672027589</c:v>
                </c:pt>
                <c:pt idx="1145">
                  <c:v>1.3915120243016617</c:v>
                </c:pt>
                <c:pt idx="1146">
                  <c:v>1.325991599876752</c:v>
                </c:pt>
                <c:pt idx="1147">
                  <c:v>1.4608864427778521</c:v>
                </c:pt>
                <c:pt idx="1148">
                  <c:v>1.325991599876752</c:v>
                </c:pt>
                <c:pt idx="1149">
                  <c:v>1.5264068672027589</c:v>
                </c:pt>
                <c:pt idx="1150">
                  <c:v>1.3915120243016617</c:v>
                </c:pt>
                <c:pt idx="1151">
                  <c:v>1.3915120243016617</c:v>
                </c:pt>
                <c:pt idx="1152">
                  <c:v>1.325991599876752</c:v>
                </c:pt>
                <c:pt idx="1153">
                  <c:v>1.325991599876752</c:v>
                </c:pt>
                <c:pt idx="1154">
                  <c:v>1.325991599876752</c:v>
                </c:pt>
                <c:pt idx="1155">
                  <c:v>1.2604711754518452</c:v>
                </c:pt>
                <c:pt idx="1156">
                  <c:v>1.4608864427778521</c:v>
                </c:pt>
                <c:pt idx="1157">
                  <c:v>1.3915120243016617</c:v>
                </c:pt>
                <c:pt idx="1158">
                  <c:v>1.0561993885214396</c:v>
                </c:pt>
                <c:pt idx="1159">
                  <c:v>1.2604711754518452</c:v>
                </c:pt>
                <c:pt idx="1160">
                  <c:v>1.1910967569756548</c:v>
                </c:pt>
                <c:pt idx="1161">
                  <c:v>1.2604711754518452</c:v>
                </c:pt>
                <c:pt idx="1162">
                  <c:v>1.325991599876752</c:v>
                </c:pt>
                <c:pt idx="1163">
                  <c:v>1.3915120243016617</c:v>
                </c:pt>
                <c:pt idx="1164">
                  <c:v>1.1255763325507451</c:v>
                </c:pt>
                <c:pt idx="1165">
                  <c:v>1.1255763325507451</c:v>
                </c:pt>
                <c:pt idx="1166">
                  <c:v>1.2604711754518452</c:v>
                </c:pt>
                <c:pt idx="1167">
                  <c:v>1.3915120243016617</c:v>
                </c:pt>
                <c:pt idx="1168">
                  <c:v>1.1910967569756548</c:v>
                </c:pt>
                <c:pt idx="1169">
                  <c:v>1.1255763325507451</c:v>
                </c:pt>
                <c:pt idx="1170">
                  <c:v>1.1910967569756548</c:v>
                </c:pt>
                <c:pt idx="1171">
                  <c:v>1.1255763325507451</c:v>
                </c:pt>
                <c:pt idx="1172">
                  <c:v>1.1910967569756548</c:v>
                </c:pt>
                <c:pt idx="1173">
                  <c:v>1.2604711754518452</c:v>
                </c:pt>
                <c:pt idx="1174">
                  <c:v>0.92515853967162454</c:v>
                </c:pt>
                <c:pt idx="1175">
                  <c:v>1.0561993885214396</c:v>
                </c:pt>
                <c:pt idx="1176">
                  <c:v>1.0561993885214396</c:v>
                </c:pt>
                <c:pt idx="1177">
                  <c:v>0.99067896409653278</c:v>
                </c:pt>
                <c:pt idx="1178">
                  <c:v>1.0561993885214396</c:v>
                </c:pt>
                <c:pt idx="1179">
                  <c:v>1.1255763325507451</c:v>
                </c:pt>
                <c:pt idx="1180">
                  <c:v>1.1910967569756548</c:v>
                </c:pt>
                <c:pt idx="1181">
                  <c:v>1.1910967569756548</c:v>
                </c:pt>
                <c:pt idx="1182">
                  <c:v>1.1910967569756548</c:v>
                </c:pt>
                <c:pt idx="1183">
                  <c:v>1.2604711754518452</c:v>
                </c:pt>
                <c:pt idx="1184">
                  <c:v>0.92515853967162454</c:v>
                </c:pt>
                <c:pt idx="1185">
                  <c:v>0.85578412119543412</c:v>
                </c:pt>
                <c:pt idx="1186">
                  <c:v>1.1910967569756548</c:v>
                </c:pt>
                <c:pt idx="1187">
                  <c:v>1.1255763325507451</c:v>
                </c:pt>
                <c:pt idx="1188">
                  <c:v>0.79026369677052588</c:v>
                </c:pt>
                <c:pt idx="1189">
                  <c:v>0.85578412119543412</c:v>
                </c:pt>
                <c:pt idx="1190">
                  <c:v>1.0561993885214396</c:v>
                </c:pt>
                <c:pt idx="1191">
                  <c:v>0.92515853967162454</c:v>
                </c:pt>
                <c:pt idx="1192">
                  <c:v>0.92515853967162454</c:v>
                </c:pt>
                <c:pt idx="1193">
                  <c:v>0.72088927829433413</c:v>
                </c:pt>
                <c:pt idx="1194">
                  <c:v>1.0561993885214396</c:v>
                </c:pt>
                <c:pt idx="1195">
                  <c:v>0.92515853967162454</c:v>
                </c:pt>
                <c:pt idx="1196">
                  <c:v>0.79026369677052588</c:v>
                </c:pt>
                <c:pt idx="1197">
                  <c:v>0.72088927829433413</c:v>
                </c:pt>
                <c:pt idx="1198">
                  <c:v>0.92515853967162454</c:v>
                </c:pt>
                <c:pt idx="1199">
                  <c:v>0.99067896409653278</c:v>
                </c:pt>
                <c:pt idx="1200">
                  <c:v>1.0561993885214396</c:v>
                </c:pt>
                <c:pt idx="1201">
                  <c:v>1.0561993885214396</c:v>
                </c:pt>
                <c:pt idx="1202">
                  <c:v>0.99067896409653278</c:v>
                </c:pt>
                <c:pt idx="1203">
                  <c:v>0.79026369677052588</c:v>
                </c:pt>
                <c:pt idx="1204">
                  <c:v>1.0561993885214396</c:v>
                </c:pt>
                <c:pt idx="1205">
                  <c:v>1.0561993885214396</c:v>
                </c:pt>
                <c:pt idx="1206">
                  <c:v>0.79026369677052588</c:v>
                </c:pt>
                <c:pt idx="1207">
                  <c:v>0.79026369677052588</c:v>
                </c:pt>
                <c:pt idx="1208">
                  <c:v>0.92515853967162454</c:v>
                </c:pt>
                <c:pt idx="1209">
                  <c:v>1.0561993885214396</c:v>
                </c:pt>
                <c:pt idx="1210">
                  <c:v>0.72088927829433413</c:v>
                </c:pt>
                <c:pt idx="1211">
                  <c:v>0.65536885386942578</c:v>
                </c:pt>
                <c:pt idx="1212">
                  <c:v>0.79026369677052588</c:v>
                </c:pt>
                <c:pt idx="1213">
                  <c:v>0.99067896409653278</c:v>
                </c:pt>
                <c:pt idx="1214">
                  <c:v>1.1255763325507451</c:v>
                </c:pt>
                <c:pt idx="1215">
                  <c:v>0.99067896409653278</c:v>
                </c:pt>
                <c:pt idx="1216">
                  <c:v>0.92515853967162454</c:v>
                </c:pt>
                <c:pt idx="1217">
                  <c:v>0.92515853967162454</c:v>
                </c:pt>
                <c:pt idx="1218">
                  <c:v>0.92515853967162454</c:v>
                </c:pt>
                <c:pt idx="1219">
                  <c:v>0.65536885386942578</c:v>
                </c:pt>
                <c:pt idx="1220">
                  <c:v>0.85578412119543412</c:v>
                </c:pt>
                <c:pt idx="1221">
                  <c:v>0.92515853967162454</c:v>
                </c:pt>
                <c:pt idx="1222">
                  <c:v>0.92515853967162454</c:v>
                </c:pt>
                <c:pt idx="1223">
                  <c:v>0.85578412119543412</c:v>
                </c:pt>
                <c:pt idx="1224">
                  <c:v>0.79026369677052588</c:v>
                </c:pt>
                <c:pt idx="1225">
                  <c:v>0.85578412119543412</c:v>
                </c:pt>
                <c:pt idx="1226">
                  <c:v>0.79026369677052588</c:v>
                </c:pt>
                <c:pt idx="1227">
                  <c:v>0.85578412119543412</c:v>
                </c:pt>
                <c:pt idx="1228">
                  <c:v>0.79026369677052588</c:v>
                </c:pt>
                <c:pt idx="1229">
                  <c:v>0.72088927829433413</c:v>
                </c:pt>
                <c:pt idx="1230">
                  <c:v>0.92515853967162454</c:v>
                </c:pt>
                <c:pt idx="1231">
                  <c:v>0.92515853967162454</c:v>
                </c:pt>
                <c:pt idx="1232">
                  <c:v>0.92515853967162454</c:v>
                </c:pt>
                <c:pt idx="1233">
                  <c:v>0.85578412119543412</c:v>
                </c:pt>
                <c:pt idx="1234">
                  <c:v>0.99067896409653278</c:v>
                </c:pt>
                <c:pt idx="1235">
                  <c:v>1.1255763325507451</c:v>
                </c:pt>
                <c:pt idx="1236">
                  <c:v>0.72088927829433413</c:v>
                </c:pt>
                <c:pt idx="1237">
                  <c:v>0.79026369677052588</c:v>
                </c:pt>
                <c:pt idx="1238">
                  <c:v>0.79026369677052588</c:v>
                </c:pt>
                <c:pt idx="1239">
                  <c:v>0.72088927829433413</c:v>
                </c:pt>
                <c:pt idx="1240">
                  <c:v>0.92515853967162454</c:v>
                </c:pt>
                <c:pt idx="1241">
                  <c:v>0.79026369677052588</c:v>
                </c:pt>
                <c:pt idx="1242">
                  <c:v>0.72088927829433413</c:v>
                </c:pt>
                <c:pt idx="1243">
                  <c:v>0.79026369677052588</c:v>
                </c:pt>
                <c:pt idx="1244">
                  <c:v>0.72088927829433413</c:v>
                </c:pt>
                <c:pt idx="1245">
                  <c:v>0.79026369677052588</c:v>
                </c:pt>
                <c:pt idx="1246">
                  <c:v>0.85578412119543412</c:v>
                </c:pt>
                <c:pt idx="1247">
                  <c:v>0.72088927829433413</c:v>
                </c:pt>
                <c:pt idx="1248">
                  <c:v>0.72088927829433413</c:v>
                </c:pt>
                <c:pt idx="1249">
                  <c:v>0.79026369677052588</c:v>
                </c:pt>
                <c:pt idx="1250">
                  <c:v>0.72088927829433413</c:v>
                </c:pt>
                <c:pt idx="1251">
                  <c:v>0.72088927829433413</c:v>
                </c:pt>
                <c:pt idx="1252">
                  <c:v>0.72088927829433413</c:v>
                </c:pt>
                <c:pt idx="1253">
                  <c:v>0.85578412119543412</c:v>
                </c:pt>
                <c:pt idx="1254">
                  <c:v>0.85578412119543412</c:v>
                </c:pt>
                <c:pt idx="1255">
                  <c:v>0.99067896409653278</c:v>
                </c:pt>
                <c:pt idx="1256">
                  <c:v>0.58984842944451754</c:v>
                </c:pt>
                <c:pt idx="1257">
                  <c:v>0.79026369677052588</c:v>
                </c:pt>
                <c:pt idx="1258">
                  <c:v>0.79026369677052588</c:v>
                </c:pt>
                <c:pt idx="1259">
                  <c:v>0.72088927829433413</c:v>
                </c:pt>
                <c:pt idx="1260">
                  <c:v>0.79026369677052588</c:v>
                </c:pt>
                <c:pt idx="1261">
                  <c:v>0.79026369677052588</c:v>
                </c:pt>
                <c:pt idx="1262">
                  <c:v>0.65536885386942578</c:v>
                </c:pt>
                <c:pt idx="1263">
                  <c:v>0.92515853967162454</c:v>
                </c:pt>
                <c:pt idx="1264">
                  <c:v>0.58984842944451754</c:v>
                </c:pt>
                <c:pt idx="1265">
                  <c:v>0.72088927829433413</c:v>
                </c:pt>
                <c:pt idx="1266">
                  <c:v>0.72088927829433413</c:v>
                </c:pt>
                <c:pt idx="1267">
                  <c:v>0.79026369677052588</c:v>
                </c:pt>
                <c:pt idx="1268">
                  <c:v>0.79026369677052588</c:v>
                </c:pt>
                <c:pt idx="1269">
                  <c:v>0.58984842944451754</c:v>
                </c:pt>
                <c:pt idx="1270">
                  <c:v>0.72088927829433413</c:v>
                </c:pt>
                <c:pt idx="1271">
                  <c:v>0.99067896409653278</c:v>
                </c:pt>
                <c:pt idx="1272">
                  <c:v>0.85578412119543412</c:v>
                </c:pt>
                <c:pt idx="1273">
                  <c:v>0.92515853967162454</c:v>
                </c:pt>
                <c:pt idx="1274">
                  <c:v>0.72088927829433413</c:v>
                </c:pt>
                <c:pt idx="1275">
                  <c:v>0.85578412119543412</c:v>
                </c:pt>
                <c:pt idx="1276">
                  <c:v>0.72088927829433413</c:v>
                </c:pt>
                <c:pt idx="1277">
                  <c:v>0.79026369677052588</c:v>
                </c:pt>
                <c:pt idx="1278">
                  <c:v>0.72088927829433413</c:v>
                </c:pt>
                <c:pt idx="1279">
                  <c:v>0.65536885386942578</c:v>
                </c:pt>
                <c:pt idx="1280">
                  <c:v>0.65536885386942578</c:v>
                </c:pt>
                <c:pt idx="1281">
                  <c:v>0.85578412119543412</c:v>
                </c:pt>
                <c:pt idx="1282">
                  <c:v>0.85578412119543412</c:v>
                </c:pt>
                <c:pt idx="1283">
                  <c:v>0.79026369677052588</c:v>
                </c:pt>
                <c:pt idx="1284">
                  <c:v>0.85578412119543412</c:v>
                </c:pt>
                <c:pt idx="1285">
                  <c:v>0.85578412119543412</c:v>
                </c:pt>
                <c:pt idx="1286">
                  <c:v>0.99067896409653278</c:v>
                </c:pt>
                <c:pt idx="1287">
                  <c:v>0.72088927829433413</c:v>
                </c:pt>
                <c:pt idx="1288">
                  <c:v>0.79026369677052588</c:v>
                </c:pt>
                <c:pt idx="1289">
                  <c:v>0.72088927829433413</c:v>
                </c:pt>
                <c:pt idx="1290">
                  <c:v>0.85578412119543412</c:v>
                </c:pt>
                <c:pt idx="1291">
                  <c:v>0.58984842944451754</c:v>
                </c:pt>
                <c:pt idx="1292">
                  <c:v>0.72088927829433413</c:v>
                </c:pt>
                <c:pt idx="1293">
                  <c:v>0.92515853967162454</c:v>
                </c:pt>
                <c:pt idx="1294">
                  <c:v>0.65536885386942578</c:v>
                </c:pt>
                <c:pt idx="1295">
                  <c:v>0.85578412119543412</c:v>
                </c:pt>
                <c:pt idx="1296">
                  <c:v>0.65536885386942578</c:v>
                </c:pt>
                <c:pt idx="1297">
                  <c:v>0.85578412119543412</c:v>
                </c:pt>
                <c:pt idx="1298">
                  <c:v>0.58984842944451754</c:v>
                </c:pt>
                <c:pt idx="1299">
                  <c:v>0.52047148541521349</c:v>
                </c:pt>
                <c:pt idx="1300">
                  <c:v>0.52047148541521349</c:v>
                </c:pt>
                <c:pt idx="1301">
                  <c:v>0.58984842944451754</c:v>
                </c:pt>
                <c:pt idx="1302">
                  <c:v>0.79026369677052588</c:v>
                </c:pt>
                <c:pt idx="1303">
                  <c:v>0.65536885386942578</c:v>
                </c:pt>
                <c:pt idx="1304">
                  <c:v>0.58984842944451754</c:v>
                </c:pt>
                <c:pt idx="1305">
                  <c:v>0.85578412119543412</c:v>
                </c:pt>
                <c:pt idx="1306">
                  <c:v>0.79026369677052588</c:v>
                </c:pt>
                <c:pt idx="1307">
                  <c:v>0.58984842944451754</c:v>
                </c:pt>
                <c:pt idx="1308">
                  <c:v>0.65536885386942578</c:v>
                </c:pt>
                <c:pt idx="1309">
                  <c:v>0.79026369677052588</c:v>
                </c:pt>
                <c:pt idx="1310">
                  <c:v>0.72088927829433413</c:v>
                </c:pt>
                <c:pt idx="1311">
                  <c:v>0.65536885386942578</c:v>
                </c:pt>
                <c:pt idx="1312">
                  <c:v>0.65536885386942578</c:v>
                </c:pt>
                <c:pt idx="1313">
                  <c:v>0.65536885386942578</c:v>
                </c:pt>
                <c:pt idx="1314">
                  <c:v>0.58984842944451754</c:v>
                </c:pt>
                <c:pt idx="1315">
                  <c:v>0.65536885386942578</c:v>
                </c:pt>
                <c:pt idx="1316">
                  <c:v>0.85578412119543412</c:v>
                </c:pt>
                <c:pt idx="1317">
                  <c:v>0.72088927829433413</c:v>
                </c:pt>
                <c:pt idx="1318">
                  <c:v>0.45495106099030524</c:v>
                </c:pt>
                <c:pt idx="1319">
                  <c:v>0.79026369677052588</c:v>
                </c:pt>
                <c:pt idx="1320">
                  <c:v>0.85578412119543412</c:v>
                </c:pt>
                <c:pt idx="1321">
                  <c:v>0.65536885386942578</c:v>
                </c:pt>
                <c:pt idx="1322">
                  <c:v>0.58984842944451754</c:v>
                </c:pt>
                <c:pt idx="1323">
                  <c:v>0.65536885386942578</c:v>
                </c:pt>
                <c:pt idx="1324">
                  <c:v>0.72088927829433413</c:v>
                </c:pt>
                <c:pt idx="1325">
                  <c:v>0.79026369677052588</c:v>
                </c:pt>
                <c:pt idx="1326">
                  <c:v>0.58984842944451754</c:v>
                </c:pt>
                <c:pt idx="1327">
                  <c:v>0.65536885386942578</c:v>
                </c:pt>
                <c:pt idx="1328">
                  <c:v>0.58984842944451754</c:v>
                </c:pt>
                <c:pt idx="1329">
                  <c:v>0.72088927829433413</c:v>
                </c:pt>
                <c:pt idx="1330">
                  <c:v>0.65536885386942578</c:v>
                </c:pt>
                <c:pt idx="1331">
                  <c:v>0.92515853967162454</c:v>
                </c:pt>
                <c:pt idx="1332">
                  <c:v>0.79026369677052588</c:v>
                </c:pt>
                <c:pt idx="1333">
                  <c:v>0.58984842944451754</c:v>
                </c:pt>
                <c:pt idx="1334">
                  <c:v>0.65536885386942578</c:v>
                </c:pt>
                <c:pt idx="1335">
                  <c:v>0.79026369677052588</c:v>
                </c:pt>
                <c:pt idx="1336">
                  <c:v>0.72088927829433413</c:v>
                </c:pt>
                <c:pt idx="1337">
                  <c:v>0.72088927829433413</c:v>
                </c:pt>
                <c:pt idx="1338">
                  <c:v>0.79026369677052588</c:v>
                </c:pt>
                <c:pt idx="1339">
                  <c:v>0.65536885386942578</c:v>
                </c:pt>
                <c:pt idx="1340">
                  <c:v>0.65536885386942578</c:v>
                </c:pt>
                <c:pt idx="1341">
                  <c:v>0.85578412119543412</c:v>
                </c:pt>
                <c:pt idx="1342">
                  <c:v>0.79026369677052588</c:v>
                </c:pt>
                <c:pt idx="1343">
                  <c:v>0.85578412119543412</c:v>
                </c:pt>
                <c:pt idx="1344">
                  <c:v>0.79026369677052588</c:v>
                </c:pt>
                <c:pt idx="1345">
                  <c:v>0.58984842944451754</c:v>
                </c:pt>
                <c:pt idx="1346">
                  <c:v>0.92515853967162454</c:v>
                </c:pt>
                <c:pt idx="1347">
                  <c:v>0.72088927829433413</c:v>
                </c:pt>
                <c:pt idx="1348">
                  <c:v>0.65536885386942578</c:v>
                </c:pt>
                <c:pt idx="1349">
                  <c:v>0.72088927829433413</c:v>
                </c:pt>
                <c:pt idx="1350">
                  <c:v>0.72088927829433413</c:v>
                </c:pt>
                <c:pt idx="1351">
                  <c:v>0.79026369677052588</c:v>
                </c:pt>
                <c:pt idx="1352">
                  <c:v>0.79026369677052588</c:v>
                </c:pt>
                <c:pt idx="1353">
                  <c:v>0.85578412119543412</c:v>
                </c:pt>
                <c:pt idx="1354">
                  <c:v>0.65536885386942578</c:v>
                </c:pt>
                <c:pt idx="1355">
                  <c:v>0.79026369677052588</c:v>
                </c:pt>
                <c:pt idx="1356">
                  <c:v>0.65536885386942578</c:v>
                </c:pt>
                <c:pt idx="1357">
                  <c:v>0.58984842944451754</c:v>
                </c:pt>
                <c:pt idx="1358">
                  <c:v>0.72088927829433413</c:v>
                </c:pt>
                <c:pt idx="1359">
                  <c:v>0.65536885386942578</c:v>
                </c:pt>
                <c:pt idx="1360">
                  <c:v>0.79026369677052588</c:v>
                </c:pt>
                <c:pt idx="1361">
                  <c:v>0.72088927829433413</c:v>
                </c:pt>
                <c:pt idx="1362">
                  <c:v>0.65536885386942578</c:v>
                </c:pt>
                <c:pt idx="1363">
                  <c:v>0.52047148541521349</c:v>
                </c:pt>
                <c:pt idx="1364">
                  <c:v>0.52047148541521349</c:v>
                </c:pt>
                <c:pt idx="1365">
                  <c:v>0.58984842944451754</c:v>
                </c:pt>
                <c:pt idx="1366">
                  <c:v>0.79026369677052588</c:v>
                </c:pt>
                <c:pt idx="1367">
                  <c:v>0.58984842944451754</c:v>
                </c:pt>
                <c:pt idx="1368">
                  <c:v>0.58984842944451754</c:v>
                </c:pt>
                <c:pt idx="1369">
                  <c:v>0.52047148541521349</c:v>
                </c:pt>
                <c:pt idx="1370">
                  <c:v>0.58984842944451754</c:v>
                </c:pt>
                <c:pt idx="1371">
                  <c:v>0.65536885386942578</c:v>
                </c:pt>
                <c:pt idx="1372">
                  <c:v>0.79026369677052588</c:v>
                </c:pt>
                <c:pt idx="1373">
                  <c:v>0.85578412119543412</c:v>
                </c:pt>
                <c:pt idx="1374">
                  <c:v>0.58984842944451754</c:v>
                </c:pt>
                <c:pt idx="1375">
                  <c:v>0.92515853967162454</c:v>
                </c:pt>
                <c:pt idx="1376">
                  <c:v>0.79026369677052588</c:v>
                </c:pt>
                <c:pt idx="1377">
                  <c:v>0.72088927829433413</c:v>
                </c:pt>
                <c:pt idx="1378">
                  <c:v>0.72088927829433413</c:v>
                </c:pt>
                <c:pt idx="1379">
                  <c:v>0.45495106099030524</c:v>
                </c:pt>
                <c:pt idx="1380">
                  <c:v>0.45495106099030524</c:v>
                </c:pt>
                <c:pt idx="1381">
                  <c:v>0.58984842944451754</c:v>
                </c:pt>
                <c:pt idx="1382">
                  <c:v>0.45495106099030524</c:v>
                </c:pt>
                <c:pt idx="1383">
                  <c:v>0.45495106099030524</c:v>
                </c:pt>
                <c:pt idx="1384">
                  <c:v>0.65536885386942578</c:v>
                </c:pt>
                <c:pt idx="1385">
                  <c:v>0.85578412119543412</c:v>
                </c:pt>
                <c:pt idx="1386">
                  <c:v>0.72088927829433413</c:v>
                </c:pt>
                <c:pt idx="1387">
                  <c:v>0.45495106099030524</c:v>
                </c:pt>
                <c:pt idx="1388">
                  <c:v>0.58984842944451754</c:v>
                </c:pt>
                <c:pt idx="1389">
                  <c:v>0.58984842944451754</c:v>
                </c:pt>
                <c:pt idx="1390">
                  <c:v>0.52047148541521349</c:v>
                </c:pt>
                <c:pt idx="1391">
                  <c:v>0.72088927829433413</c:v>
                </c:pt>
                <c:pt idx="1392">
                  <c:v>0.38557664251411472</c:v>
                </c:pt>
                <c:pt idx="1393">
                  <c:v>0.45495106099030524</c:v>
                </c:pt>
                <c:pt idx="1394">
                  <c:v>0.58984842944451754</c:v>
                </c:pt>
                <c:pt idx="1395">
                  <c:v>0.32005621808920659</c:v>
                </c:pt>
                <c:pt idx="1396">
                  <c:v>0.45495106099030524</c:v>
                </c:pt>
                <c:pt idx="1397">
                  <c:v>0.52047148541521349</c:v>
                </c:pt>
                <c:pt idx="1398">
                  <c:v>0.52047148541521349</c:v>
                </c:pt>
                <c:pt idx="1399">
                  <c:v>0.65536885386942578</c:v>
                </c:pt>
                <c:pt idx="1400">
                  <c:v>0.65536885386942578</c:v>
                </c:pt>
                <c:pt idx="1401">
                  <c:v>0.45495106099030524</c:v>
                </c:pt>
                <c:pt idx="1402">
                  <c:v>0.52047148541521349</c:v>
                </c:pt>
                <c:pt idx="1403">
                  <c:v>0.45495106099030524</c:v>
                </c:pt>
                <c:pt idx="1404">
                  <c:v>0.79026369677052588</c:v>
                </c:pt>
                <c:pt idx="1405">
                  <c:v>0.52047148541521349</c:v>
                </c:pt>
                <c:pt idx="1406">
                  <c:v>0.52047148541521349</c:v>
                </c:pt>
                <c:pt idx="1407">
                  <c:v>0.32005621808920659</c:v>
                </c:pt>
                <c:pt idx="1408">
                  <c:v>0.38557664251411472</c:v>
                </c:pt>
                <c:pt idx="1409">
                  <c:v>0.32005621808920659</c:v>
                </c:pt>
                <c:pt idx="1410">
                  <c:v>0.32005621808920659</c:v>
                </c:pt>
                <c:pt idx="1411">
                  <c:v>0.32005621808920659</c:v>
                </c:pt>
                <c:pt idx="1412">
                  <c:v>0.38557664251411472</c:v>
                </c:pt>
                <c:pt idx="1413">
                  <c:v>0.25068179961301618</c:v>
                </c:pt>
                <c:pt idx="1414">
                  <c:v>0.52047148541521349</c:v>
                </c:pt>
                <c:pt idx="1415">
                  <c:v>0.45495106099030524</c:v>
                </c:pt>
                <c:pt idx="1416">
                  <c:v>0.32005621808920659</c:v>
                </c:pt>
                <c:pt idx="1417">
                  <c:v>0.32005621808920659</c:v>
                </c:pt>
                <c:pt idx="1418">
                  <c:v>0.58984842944451754</c:v>
                </c:pt>
                <c:pt idx="1419">
                  <c:v>0.65536885386942578</c:v>
                </c:pt>
                <c:pt idx="1420">
                  <c:v>0.38557664251411472</c:v>
                </c:pt>
                <c:pt idx="1421">
                  <c:v>0.45495106099030524</c:v>
                </c:pt>
                <c:pt idx="1422">
                  <c:v>0.45495106099030524</c:v>
                </c:pt>
                <c:pt idx="1423">
                  <c:v>0.38557664251411472</c:v>
                </c:pt>
                <c:pt idx="1424">
                  <c:v>0.32005621808920659</c:v>
                </c:pt>
                <c:pt idx="1425">
                  <c:v>0.45495106099030524</c:v>
                </c:pt>
                <c:pt idx="1426">
                  <c:v>0.58984842944451754</c:v>
                </c:pt>
                <c:pt idx="1427">
                  <c:v>0.58984842944451754</c:v>
                </c:pt>
                <c:pt idx="1428">
                  <c:v>0.52047148541521349</c:v>
                </c:pt>
                <c:pt idx="1429">
                  <c:v>0.58984842944451754</c:v>
                </c:pt>
                <c:pt idx="1430">
                  <c:v>0.58984842944451754</c:v>
                </c:pt>
                <c:pt idx="1431">
                  <c:v>0.58984842944451754</c:v>
                </c:pt>
                <c:pt idx="1432">
                  <c:v>0.52047148541521349</c:v>
                </c:pt>
                <c:pt idx="1433">
                  <c:v>0.38557664251411472</c:v>
                </c:pt>
                <c:pt idx="1434">
                  <c:v>0.58984842944451754</c:v>
                </c:pt>
                <c:pt idx="1435">
                  <c:v>0.25068179961301618</c:v>
                </c:pt>
                <c:pt idx="1436">
                  <c:v>0.52047148541521349</c:v>
                </c:pt>
                <c:pt idx="1437">
                  <c:v>0.45495106099030524</c:v>
                </c:pt>
                <c:pt idx="1438">
                  <c:v>0.65536885386942578</c:v>
                </c:pt>
                <c:pt idx="1439">
                  <c:v>0.58984842944451754</c:v>
                </c:pt>
                <c:pt idx="1440">
                  <c:v>0.58984842944451754</c:v>
                </c:pt>
              </c:numCache>
            </c:numRef>
          </c:yVal>
          <c:smooth val="1"/>
          <c:extLst>
            <c:ext xmlns:c16="http://schemas.microsoft.com/office/drawing/2014/chart" uri="{C3380CC4-5D6E-409C-BE32-E72D297353CC}">
              <c16:uniqueId val="{00000001-8648-4B10-ADA3-34C9662FF316}"/>
            </c:ext>
          </c:extLst>
        </c:ser>
        <c:dLbls>
          <c:showLegendKey val="0"/>
          <c:showVal val="0"/>
          <c:showCatName val="0"/>
          <c:showSerName val="0"/>
          <c:showPercent val="0"/>
          <c:showBubbleSize val="0"/>
        </c:dLbls>
        <c:axId val="257936000"/>
        <c:axId val="257970944"/>
      </c:scatterChart>
      <c:valAx>
        <c:axId val="257936000"/>
        <c:scaling>
          <c:orientation val="minMax"/>
          <c:max val="360"/>
          <c:min val="-360"/>
        </c:scaling>
        <c:delete val="0"/>
        <c:axPos val="b"/>
        <c:title>
          <c:tx>
            <c:rich>
              <a:bodyPr rot="0" vert="horz"/>
              <a:lstStyle/>
              <a:p>
                <a:pPr>
                  <a:defRPr>
                    <a:latin typeface="Times New Roman" pitchFamily="18" charset="0"/>
                    <a:cs typeface="Times New Roman" pitchFamily="18" charset="0"/>
                  </a:defRPr>
                </a:pPr>
                <a:r>
                  <a:rPr lang="en-GB">
                    <a:latin typeface="Times New Roman" pitchFamily="18" charset="0"/>
                    <a:cs typeface="Times New Roman" pitchFamily="18" charset="0"/>
                  </a:rPr>
                  <a:t>Crank Angle (deg)</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7970944"/>
        <c:crosses val="autoZero"/>
        <c:crossBetween val="midCat"/>
        <c:majorUnit val="180"/>
      </c:valAx>
      <c:valAx>
        <c:axId val="257970944"/>
        <c:scaling>
          <c:orientation val="minMax"/>
        </c:scaling>
        <c:delete val="0"/>
        <c:axPos val="l"/>
        <c:title>
          <c:tx>
            <c:rich>
              <a:bodyPr rot="-5400000" vert="horz"/>
              <a:lstStyle/>
              <a:p>
                <a:pPr>
                  <a:defRPr>
                    <a:latin typeface="Times New Roman" pitchFamily="18" charset="0"/>
                    <a:cs typeface="Times New Roman" pitchFamily="18" charset="0"/>
                  </a:defRPr>
                </a:pPr>
                <a:r>
                  <a:rPr lang="en-GB">
                    <a:latin typeface="Times New Roman" pitchFamily="18" charset="0"/>
                    <a:cs typeface="Times New Roman" pitchFamily="18" charset="0"/>
                  </a:rPr>
                  <a:t>Pressure (Bar)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7936000"/>
        <c:crosses val="autoZero"/>
        <c:crossBetween val="midCat"/>
      </c:valAx>
      <c:spPr>
        <a:noFill/>
        <a:ln>
          <a:noFill/>
        </a:ln>
        <a:effectLst/>
      </c:spPr>
    </c:plotArea>
    <c:legend>
      <c:legendPos val="r"/>
      <c:layout>
        <c:manualLayout>
          <c:xMode val="edge"/>
          <c:yMode val="edge"/>
          <c:x val="0.62788101866876189"/>
          <c:y val="0.44502260134149896"/>
          <c:w val="0.32643915714440253"/>
          <c:h val="0.15625100433874337"/>
        </c:manualLayout>
      </c:layout>
      <c:overlay val="0"/>
      <c:spPr>
        <a:noFill/>
        <a:ln>
          <a:noFill/>
        </a:ln>
        <a:effectLst/>
      </c:spPr>
      <c:txPr>
        <a:bodyPr rot="0" vert="horz"/>
        <a:lstStyle/>
        <a:p>
          <a:pPr>
            <a:defRPr>
              <a:latin typeface="Times New Roman" pitchFamily="18" charset="0"/>
              <a:cs typeface="Times New Roman" pitchFamily="18" charset="0"/>
            </a:defRPr>
          </a:pPr>
          <a:endParaRPr lang="en-US"/>
        </a:p>
      </c:txPr>
    </c:legend>
    <c:plotVisOnly val="1"/>
    <c:dispBlanksAs val="gap"/>
    <c:showDLblsOverMax val="0"/>
  </c:chart>
  <c:spPr>
    <a:solidFill>
      <a:schemeClr val="bg1"/>
    </a:solidFill>
    <a:ln w="12700"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GB" sz="1200"/>
              <a:t>Piston Accelerations</a:t>
            </a:r>
          </a:p>
        </c:rich>
      </c:tx>
      <c:overlay val="0"/>
      <c:spPr>
        <a:noFill/>
        <a:ln>
          <a:noFill/>
        </a:ln>
        <a:effectLst/>
      </c:spPr>
    </c:title>
    <c:autoTitleDeleted val="0"/>
    <c:plotArea>
      <c:layout>
        <c:manualLayout>
          <c:layoutTarget val="inner"/>
          <c:xMode val="edge"/>
          <c:yMode val="edge"/>
          <c:x val="0.10317419289762518"/>
          <c:y val="0.16666666666666666"/>
          <c:w val="0.84278257251470468"/>
          <c:h val="0.67963764946048411"/>
        </c:manualLayout>
      </c:layout>
      <c:scatterChart>
        <c:scatterStyle val="smoothMarker"/>
        <c:varyColors val="0"/>
        <c:ser>
          <c:idx val="0"/>
          <c:order val="0"/>
          <c:tx>
            <c:strRef>
              <c:f>Sheet1!$D$3</c:f>
              <c:strCache>
                <c:ptCount val="1"/>
                <c:pt idx="0">
                  <c:v>6000 rpm</c:v>
                </c:pt>
              </c:strCache>
            </c:strRef>
          </c:tx>
          <c:spPr>
            <a:ln w="12700" cap="rnd">
              <a:solidFill>
                <a:schemeClr val="tx1"/>
              </a:solidFill>
              <a:round/>
            </a:ln>
            <a:effectLst/>
          </c:spPr>
          <c:marker>
            <c:symbol val="none"/>
          </c:marker>
          <c:xVal>
            <c:numRef>
              <c:f>Sheet1!$A$4:$A$1444</c:f>
              <c:numCache>
                <c:formatCode>General</c:formatCode>
                <c:ptCount val="1441"/>
                <c:pt idx="0">
                  <c:v>-360</c:v>
                </c:pt>
                <c:pt idx="1">
                  <c:v>-359.5</c:v>
                </c:pt>
                <c:pt idx="2">
                  <c:v>-359</c:v>
                </c:pt>
                <c:pt idx="3">
                  <c:v>-358.5</c:v>
                </c:pt>
                <c:pt idx="4">
                  <c:v>-358</c:v>
                </c:pt>
                <c:pt idx="5">
                  <c:v>-357.5</c:v>
                </c:pt>
                <c:pt idx="6">
                  <c:v>-357</c:v>
                </c:pt>
                <c:pt idx="7">
                  <c:v>-356.5</c:v>
                </c:pt>
                <c:pt idx="8">
                  <c:v>-356</c:v>
                </c:pt>
                <c:pt idx="9">
                  <c:v>-355.5</c:v>
                </c:pt>
                <c:pt idx="10">
                  <c:v>-355</c:v>
                </c:pt>
                <c:pt idx="11">
                  <c:v>-354.5</c:v>
                </c:pt>
                <c:pt idx="12">
                  <c:v>-354</c:v>
                </c:pt>
                <c:pt idx="13">
                  <c:v>-353.5</c:v>
                </c:pt>
                <c:pt idx="14">
                  <c:v>-353</c:v>
                </c:pt>
                <c:pt idx="15">
                  <c:v>-352.5</c:v>
                </c:pt>
                <c:pt idx="16">
                  <c:v>-352</c:v>
                </c:pt>
                <c:pt idx="17">
                  <c:v>-351.5</c:v>
                </c:pt>
                <c:pt idx="18">
                  <c:v>-351</c:v>
                </c:pt>
                <c:pt idx="19">
                  <c:v>-350.5</c:v>
                </c:pt>
                <c:pt idx="20">
                  <c:v>-350</c:v>
                </c:pt>
                <c:pt idx="21">
                  <c:v>-349.5</c:v>
                </c:pt>
                <c:pt idx="22">
                  <c:v>-349</c:v>
                </c:pt>
                <c:pt idx="23">
                  <c:v>-348.5</c:v>
                </c:pt>
                <c:pt idx="24">
                  <c:v>-348</c:v>
                </c:pt>
                <c:pt idx="25">
                  <c:v>-347.5</c:v>
                </c:pt>
                <c:pt idx="26">
                  <c:v>-347</c:v>
                </c:pt>
                <c:pt idx="27">
                  <c:v>-346.5</c:v>
                </c:pt>
                <c:pt idx="28">
                  <c:v>-346</c:v>
                </c:pt>
                <c:pt idx="29">
                  <c:v>-345.5</c:v>
                </c:pt>
                <c:pt idx="30">
                  <c:v>-345</c:v>
                </c:pt>
                <c:pt idx="31">
                  <c:v>-344.5</c:v>
                </c:pt>
                <c:pt idx="32">
                  <c:v>-344</c:v>
                </c:pt>
                <c:pt idx="33">
                  <c:v>-343.5</c:v>
                </c:pt>
                <c:pt idx="34">
                  <c:v>-343</c:v>
                </c:pt>
                <c:pt idx="35">
                  <c:v>-342.5</c:v>
                </c:pt>
                <c:pt idx="36">
                  <c:v>-342</c:v>
                </c:pt>
                <c:pt idx="37">
                  <c:v>-341.5</c:v>
                </c:pt>
                <c:pt idx="38">
                  <c:v>-341</c:v>
                </c:pt>
                <c:pt idx="39">
                  <c:v>-340.5</c:v>
                </c:pt>
                <c:pt idx="40">
                  <c:v>-340</c:v>
                </c:pt>
                <c:pt idx="41">
                  <c:v>-339.5</c:v>
                </c:pt>
                <c:pt idx="42">
                  <c:v>-339</c:v>
                </c:pt>
                <c:pt idx="43">
                  <c:v>-338.5</c:v>
                </c:pt>
                <c:pt idx="44">
                  <c:v>-338</c:v>
                </c:pt>
                <c:pt idx="45">
                  <c:v>-337.5</c:v>
                </c:pt>
                <c:pt idx="46">
                  <c:v>-337</c:v>
                </c:pt>
                <c:pt idx="47">
                  <c:v>-336.5</c:v>
                </c:pt>
                <c:pt idx="48">
                  <c:v>-336</c:v>
                </c:pt>
                <c:pt idx="49">
                  <c:v>-335.5</c:v>
                </c:pt>
                <c:pt idx="50">
                  <c:v>-335</c:v>
                </c:pt>
                <c:pt idx="51">
                  <c:v>-334.5</c:v>
                </c:pt>
                <c:pt idx="52">
                  <c:v>-334</c:v>
                </c:pt>
                <c:pt idx="53">
                  <c:v>-333.5</c:v>
                </c:pt>
                <c:pt idx="54">
                  <c:v>-333</c:v>
                </c:pt>
                <c:pt idx="55">
                  <c:v>-332.5</c:v>
                </c:pt>
                <c:pt idx="56">
                  <c:v>-332</c:v>
                </c:pt>
                <c:pt idx="57">
                  <c:v>-331.5</c:v>
                </c:pt>
                <c:pt idx="58">
                  <c:v>-331</c:v>
                </c:pt>
                <c:pt idx="59">
                  <c:v>-330.5</c:v>
                </c:pt>
                <c:pt idx="60">
                  <c:v>-330</c:v>
                </c:pt>
                <c:pt idx="61">
                  <c:v>-329.5</c:v>
                </c:pt>
                <c:pt idx="62">
                  <c:v>-329</c:v>
                </c:pt>
                <c:pt idx="63">
                  <c:v>-328.5</c:v>
                </c:pt>
                <c:pt idx="64">
                  <c:v>-328</c:v>
                </c:pt>
                <c:pt idx="65">
                  <c:v>-327.5</c:v>
                </c:pt>
                <c:pt idx="66">
                  <c:v>-327</c:v>
                </c:pt>
                <c:pt idx="67">
                  <c:v>-326.5</c:v>
                </c:pt>
                <c:pt idx="68">
                  <c:v>-326</c:v>
                </c:pt>
                <c:pt idx="69">
                  <c:v>-325.5</c:v>
                </c:pt>
                <c:pt idx="70">
                  <c:v>-325</c:v>
                </c:pt>
                <c:pt idx="71">
                  <c:v>-324.5</c:v>
                </c:pt>
                <c:pt idx="72">
                  <c:v>-324</c:v>
                </c:pt>
                <c:pt idx="73">
                  <c:v>-323.5</c:v>
                </c:pt>
                <c:pt idx="74">
                  <c:v>-323</c:v>
                </c:pt>
                <c:pt idx="75">
                  <c:v>-322.5</c:v>
                </c:pt>
                <c:pt idx="76">
                  <c:v>-322</c:v>
                </c:pt>
                <c:pt idx="77">
                  <c:v>-321.5</c:v>
                </c:pt>
                <c:pt idx="78">
                  <c:v>-321</c:v>
                </c:pt>
                <c:pt idx="79">
                  <c:v>-320.5</c:v>
                </c:pt>
                <c:pt idx="80">
                  <c:v>-320</c:v>
                </c:pt>
                <c:pt idx="81">
                  <c:v>-319.5</c:v>
                </c:pt>
                <c:pt idx="82">
                  <c:v>-319</c:v>
                </c:pt>
                <c:pt idx="83">
                  <c:v>-318.5</c:v>
                </c:pt>
                <c:pt idx="84">
                  <c:v>-318</c:v>
                </c:pt>
                <c:pt idx="85">
                  <c:v>-317.5</c:v>
                </c:pt>
                <c:pt idx="86">
                  <c:v>-317</c:v>
                </c:pt>
                <c:pt idx="87">
                  <c:v>-316.5</c:v>
                </c:pt>
                <c:pt idx="88">
                  <c:v>-316</c:v>
                </c:pt>
                <c:pt idx="89">
                  <c:v>-315.5</c:v>
                </c:pt>
                <c:pt idx="90">
                  <c:v>-315</c:v>
                </c:pt>
                <c:pt idx="91">
                  <c:v>-314.5</c:v>
                </c:pt>
                <c:pt idx="92">
                  <c:v>-314</c:v>
                </c:pt>
                <c:pt idx="93">
                  <c:v>-313.5</c:v>
                </c:pt>
                <c:pt idx="94">
                  <c:v>-313</c:v>
                </c:pt>
                <c:pt idx="95">
                  <c:v>-312.5</c:v>
                </c:pt>
                <c:pt idx="96">
                  <c:v>-312</c:v>
                </c:pt>
                <c:pt idx="97">
                  <c:v>-311.5</c:v>
                </c:pt>
                <c:pt idx="98">
                  <c:v>-311</c:v>
                </c:pt>
                <c:pt idx="99">
                  <c:v>-310.5</c:v>
                </c:pt>
                <c:pt idx="100">
                  <c:v>-310</c:v>
                </c:pt>
                <c:pt idx="101">
                  <c:v>-309.5</c:v>
                </c:pt>
                <c:pt idx="102">
                  <c:v>-309</c:v>
                </c:pt>
                <c:pt idx="103">
                  <c:v>-308.5</c:v>
                </c:pt>
                <c:pt idx="104">
                  <c:v>-308</c:v>
                </c:pt>
                <c:pt idx="105">
                  <c:v>-307.5</c:v>
                </c:pt>
                <c:pt idx="106">
                  <c:v>-307</c:v>
                </c:pt>
                <c:pt idx="107">
                  <c:v>-306.5</c:v>
                </c:pt>
                <c:pt idx="108">
                  <c:v>-306</c:v>
                </c:pt>
                <c:pt idx="109">
                  <c:v>-305.5</c:v>
                </c:pt>
                <c:pt idx="110">
                  <c:v>-305</c:v>
                </c:pt>
                <c:pt idx="111">
                  <c:v>-304.5</c:v>
                </c:pt>
                <c:pt idx="112">
                  <c:v>-304</c:v>
                </c:pt>
                <c:pt idx="113">
                  <c:v>-303.5</c:v>
                </c:pt>
                <c:pt idx="114">
                  <c:v>-303</c:v>
                </c:pt>
                <c:pt idx="115">
                  <c:v>-302.5</c:v>
                </c:pt>
                <c:pt idx="116">
                  <c:v>-302</c:v>
                </c:pt>
                <c:pt idx="117">
                  <c:v>-301.5</c:v>
                </c:pt>
                <c:pt idx="118">
                  <c:v>-301</c:v>
                </c:pt>
                <c:pt idx="119">
                  <c:v>-300.5</c:v>
                </c:pt>
                <c:pt idx="120">
                  <c:v>-300</c:v>
                </c:pt>
                <c:pt idx="121">
                  <c:v>-299.5</c:v>
                </c:pt>
                <c:pt idx="122">
                  <c:v>-299</c:v>
                </c:pt>
                <c:pt idx="123">
                  <c:v>-298.5</c:v>
                </c:pt>
                <c:pt idx="124">
                  <c:v>-298</c:v>
                </c:pt>
                <c:pt idx="125">
                  <c:v>-297.5</c:v>
                </c:pt>
                <c:pt idx="126">
                  <c:v>-297</c:v>
                </c:pt>
                <c:pt idx="127">
                  <c:v>-296.5</c:v>
                </c:pt>
                <c:pt idx="128">
                  <c:v>-296</c:v>
                </c:pt>
                <c:pt idx="129">
                  <c:v>-295.5</c:v>
                </c:pt>
                <c:pt idx="130">
                  <c:v>-295</c:v>
                </c:pt>
                <c:pt idx="131">
                  <c:v>-294.5</c:v>
                </c:pt>
                <c:pt idx="132">
                  <c:v>-294</c:v>
                </c:pt>
                <c:pt idx="133">
                  <c:v>-293.5</c:v>
                </c:pt>
                <c:pt idx="134">
                  <c:v>-293</c:v>
                </c:pt>
                <c:pt idx="135">
                  <c:v>-292.5</c:v>
                </c:pt>
                <c:pt idx="136">
                  <c:v>-292</c:v>
                </c:pt>
                <c:pt idx="137">
                  <c:v>-291.5</c:v>
                </c:pt>
                <c:pt idx="138">
                  <c:v>-291</c:v>
                </c:pt>
                <c:pt idx="139">
                  <c:v>-290.5</c:v>
                </c:pt>
                <c:pt idx="140">
                  <c:v>-290</c:v>
                </c:pt>
                <c:pt idx="141">
                  <c:v>-289.5</c:v>
                </c:pt>
                <c:pt idx="142">
                  <c:v>-289</c:v>
                </c:pt>
                <c:pt idx="143">
                  <c:v>-288.5</c:v>
                </c:pt>
                <c:pt idx="144">
                  <c:v>-288</c:v>
                </c:pt>
                <c:pt idx="145">
                  <c:v>-287.5</c:v>
                </c:pt>
                <c:pt idx="146">
                  <c:v>-287</c:v>
                </c:pt>
                <c:pt idx="147">
                  <c:v>-286.5</c:v>
                </c:pt>
                <c:pt idx="148">
                  <c:v>-286</c:v>
                </c:pt>
                <c:pt idx="149">
                  <c:v>-285.5</c:v>
                </c:pt>
                <c:pt idx="150">
                  <c:v>-285</c:v>
                </c:pt>
                <c:pt idx="151">
                  <c:v>-284.5</c:v>
                </c:pt>
                <c:pt idx="152">
                  <c:v>-284</c:v>
                </c:pt>
                <c:pt idx="153">
                  <c:v>-283.5</c:v>
                </c:pt>
                <c:pt idx="154">
                  <c:v>-283</c:v>
                </c:pt>
                <c:pt idx="155">
                  <c:v>-282.5</c:v>
                </c:pt>
                <c:pt idx="156">
                  <c:v>-282</c:v>
                </c:pt>
                <c:pt idx="157">
                  <c:v>-281.5</c:v>
                </c:pt>
                <c:pt idx="158">
                  <c:v>-281</c:v>
                </c:pt>
                <c:pt idx="159">
                  <c:v>-280.5</c:v>
                </c:pt>
                <c:pt idx="160">
                  <c:v>-280</c:v>
                </c:pt>
                <c:pt idx="161">
                  <c:v>-279.5</c:v>
                </c:pt>
                <c:pt idx="162">
                  <c:v>-279</c:v>
                </c:pt>
                <c:pt idx="163">
                  <c:v>-278.5</c:v>
                </c:pt>
                <c:pt idx="164">
                  <c:v>-278</c:v>
                </c:pt>
                <c:pt idx="165">
                  <c:v>-277.5</c:v>
                </c:pt>
                <c:pt idx="166">
                  <c:v>-277</c:v>
                </c:pt>
                <c:pt idx="167">
                  <c:v>-276.5</c:v>
                </c:pt>
                <c:pt idx="168">
                  <c:v>-276</c:v>
                </c:pt>
                <c:pt idx="169">
                  <c:v>-275.5</c:v>
                </c:pt>
                <c:pt idx="170">
                  <c:v>-275</c:v>
                </c:pt>
                <c:pt idx="171">
                  <c:v>-274.5</c:v>
                </c:pt>
                <c:pt idx="172">
                  <c:v>-274</c:v>
                </c:pt>
                <c:pt idx="173">
                  <c:v>-273.5</c:v>
                </c:pt>
                <c:pt idx="174">
                  <c:v>-273</c:v>
                </c:pt>
                <c:pt idx="175">
                  <c:v>-272.5</c:v>
                </c:pt>
                <c:pt idx="176">
                  <c:v>-272</c:v>
                </c:pt>
                <c:pt idx="177">
                  <c:v>-271.5</c:v>
                </c:pt>
                <c:pt idx="178">
                  <c:v>-271</c:v>
                </c:pt>
                <c:pt idx="179">
                  <c:v>-270.5</c:v>
                </c:pt>
                <c:pt idx="180">
                  <c:v>-270</c:v>
                </c:pt>
                <c:pt idx="181">
                  <c:v>-269.5</c:v>
                </c:pt>
                <c:pt idx="182">
                  <c:v>-269</c:v>
                </c:pt>
                <c:pt idx="183">
                  <c:v>-268.5</c:v>
                </c:pt>
                <c:pt idx="184">
                  <c:v>-268</c:v>
                </c:pt>
                <c:pt idx="185">
                  <c:v>-267.5</c:v>
                </c:pt>
                <c:pt idx="186">
                  <c:v>-267</c:v>
                </c:pt>
                <c:pt idx="187">
                  <c:v>-266.5</c:v>
                </c:pt>
                <c:pt idx="188">
                  <c:v>-266</c:v>
                </c:pt>
                <c:pt idx="189">
                  <c:v>-265.5</c:v>
                </c:pt>
                <c:pt idx="190">
                  <c:v>-265</c:v>
                </c:pt>
                <c:pt idx="191">
                  <c:v>-264.5</c:v>
                </c:pt>
                <c:pt idx="192">
                  <c:v>-264</c:v>
                </c:pt>
                <c:pt idx="193">
                  <c:v>-263.5</c:v>
                </c:pt>
                <c:pt idx="194">
                  <c:v>-263</c:v>
                </c:pt>
                <c:pt idx="195">
                  <c:v>-262.5</c:v>
                </c:pt>
                <c:pt idx="196">
                  <c:v>-262</c:v>
                </c:pt>
                <c:pt idx="197">
                  <c:v>-261.5</c:v>
                </c:pt>
                <c:pt idx="198">
                  <c:v>-261</c:v>
                </c:pt>
                <c:pt idx="199">
                  <c:v>-260.5</c:v>
                </c:pt>
                <c:pt idx="200">
                  <c:v>-260</c:v>
                </c:pt>
                <c:pt idx="201">
                  <c:v>-259.5</c:v>
                </c:pt>
                <c:pt idx="202">
                  <c:v>-259</c:v>
                </c:pt>
                <c:pt idx="203">
                  <c:v>-258.5</c:v>
                </c:pt>
                <c:pt idx="204">
                  <c:v>-258</c:v>
                </c:pt>
                <c:pt idx="205">
                  <c:v>-257.5</c:v>
                </c:pt>
                <c:pt idx="206">
                  <c:v>-257</c:v>
                </c:pt>
                <c:pt idx="207">
                  <c:v>-256.5</c:v>
                </c:pt>
                <c:pt idx="208">
                  <c:v>-256</c:v>
                </c:pt>
                <c:pt idx="209">
                  <c:v>-255.5</c:v>
                </c:pt>
                <c:pt idx="210">
                  <c:v>-255</c:v>
                </c:pt>
                <c:pt idx="211">
                  <c:v>-254.5</c:v>
                </c:pt>
                <c:pt idx="212">
                  <c:v>-254</c:v>
                </c:pt>
                <c:pt idx="213">
                  <c:v>-253.5</c:v>
                </c:pt>
                <c:pt idx="214">
                  <c:v>-253</c:v>
                </c:pt>
                <c:pt idx="215">
                  <c:v>-252.5</c:v>
                </c:pt>
                <c:pt idx="216">
                  <c:v>-252</c:v>
                </c:pt>
                <c:pt idx="217">
                  <c:v>-251.5</c:v>
                </c:pt>
                <c:pt idx="218">
                  <c:v>-251</c:v>
                </c:pt>
                <c:pt idx="219">
                  <c:v>-250.5</c:v>
                </c:pt>
                <c:pt idx="220">
                  <c:v>-250</c:v>
                </c:pt>
                <c:pt idx="221">
                  <c:v>-249.5</c:v>
                </c:pt>
                <c:pt idx="222">
                  <c:v>-249</c:v>
                </c:pt>
                <c:pt idx="223">
                  <c:v>-248.5</c:v>
                </c:pt>
                <c:pt idx="224">
                  <c:v>-248</c:v>
                </c:pt>
                <c:pt idx="225">
                  <c:v>-247.5</c:v>
                </c:pt>
                <c:pt idx="226">
                  <c:v>-247</c:v>
                </c:pt>
                <c:pt idx="227">
                  <c:v>-246.5</c:v>
                </c:pt>
                <c:pt idx="228">
                  <c:v>-246</c:v>
                </c:pt>
                <c:pt idx="229">
                  <c:v>-245.5</c:v>
                </c:pt>
                <c:pt idx="230">
                  <c:v>-245</c:v>
                </c:pt>
                <c:pt idx="231">
                  <c:v>-244.5</c:v>
                </c:pt>
                <c:pt idx="232">
                  <c:v>-244</c:v>
                </c:pt>
                <c:pt idx="233">
                  <c:v>-243.5</c:v>
                </c:pt>
                <c:pt idx="234">
                  <c:v>-243</c:v>
                </c:pt>
                <c:pt idx="235">
                  <c:v>-242.5</c:v>
                </c:pt>
                <c:pt idx="236">
                  <c:v>-242</c:v>
                </c:pt>
                <c:pt idx="237">
                  <c:v>-241.5</c:v>
                </c:pt>
                <c:pt idx="238">
                  <c:v>-241</c:v>
                </c:pt>
                <c:pt idx="239">
                  <c:v>-240.5</c:v>
                </c:pt>
                <c:pt idx="240">
                  <c:v>-240</c:v>
                </c:pt>
                <c:pt idx="241">
                  <c:v>-239.5</c:v>
                </c:pt>
                <c:pt idx="242">
                  <c:v>-239</c:v>
                </c:pt>
                <c:pt idx="243">
                  <c:v>-238.5</c:v>
                </c:pt>
                <c:pt idx="244">
                  <c:v>-238</c:v>
                </c:pt>
                <c:pt idx="245">
                  <c:v>-237.5</c:v>
                </c:pt>
                <c:pt idx="246">
                  <c:v>-237</c:v>
                </c:pt>
                <c:pt idx="247">
                  <c:v>-236.5</c:v>
                </c:pt>
                <c:pt idx="248">
                  <c:v>-236</c:v>
                </c:pt>
                <c:pt idx="249">
                  <c:v>-235.5</c:v>
                </c:pt>
                <c:pt idx="250">
                  <c:v>-235</c:v>
                </c:pt>
                <c:pt idx="251">
                  <c:v>-234.5</c:v>
                </c:pt>
                <c:pt idx="252">
                  <c:v>-234</c:v>
                </c:pt>
                <c:pt idx="253">
                  <c:v>-233.5</c:v>
                </c:pt>
                <c:pt idx="254">
                  <c:v>-233</c:v>
                </c:pt>
                <c:pt idx="255">
                  <c:v>-232.5</c:v>
                </c:pt>
                <c:pt idx="256">
                  <c:v>-232</c:v>
                </c:pt>
                <c:pt idx="257">
                  <c:v>-231.5</c:v>
                </c:pt>
                <c:pt idx="258">
                  <c:v>-231</c:v>
                </c:pt>
                <c:pt idx="259">
                  <c:v>-230.5</c:v>
                </c:pt>
                <c:pt idx="260">
                  <c:v>-230</c:v>
                </c:pt>
                <c:pt idx="261">
                  <c:v>-229.5</c:v>
                </c:pt>
                <c:pt idx="262">
                  <c:v>-229</c:v>
                </c:pt>
                <c:pt idx="263">
                  <c:v>-228.5</c:v>
                </c:pt>
                <c:pt idx="264">
                  <c:v>-228</c:v>
                </c:pt>
                <c:pt idx="265">
                  <c:v>-227.5</c:v>
                </c:pt>
                <c:pt idx="266">
                  <c:v>-227</c:v>
                </c:pt>
                <c:pt idx="267">
                  <c:v>-226.5</c:v>
                </c:pt>
                <c:pt idx="268">
                  <c:v>-226</c:v>
                </c:pt>
                <c:pt idx="269">
                  <c:v>-225.5</c:v>
                </c:pt>
                <c:pt idx="270">
                  <c:v>-225</c:v>
                </c:pt>
                <c:pt idx="271">
                  <c:v>-224.5</c:v>
                </c:pt>
                <c:pt idx="272">
                  <c:v>-224</c:v>
                </c:pt>
                <c:pt idx="273">
                  <c:v>-223.5</c:v>
                </c:pt>
                <c:pt idx="274">
                  <c:v>-223</c:v>
                </c:pt>
                <c:pt idx="275">
                  <c:v>-222.5</c:v>
                </c:pt>
                <c:pt idx="276">
                  <c:v>-222</c:v>
                </c:pt>
                <c:pt idx="277">
                  <c:v>-221.5</c:v>
                </c:pt>
                <c:pt idx="278">
                  <c:v>-221</c:v>
                </c:pt>
                <c:pt idx="279">
                  <c:v>-220.5</c:v>
                </c:pt>
                <c:pt idx="280">
                  <c:v>-220</c:v>
                </c:pt>
                <c:pt idx="281">
                  <c:v>-219.5</c:v>
                </c:pt>
                <c:pt idx="282">
                  <c:v>-219</c:v>
                </c:pt>
                <c:pt idx="283">
                  <c:v>-218.5</c:v>
                </c:pt>
                <c:pt idx="284">
                  <c:v>-218</c:v>
                </c:pt>
                <c:pt idx="285">
                  <c:v>-217.5</c:v>
                </c:pt>
                <c:pt idx="286">
                  <c:v>-217</c:v>
                </c:pt>
                <c:pt idx="287">
                  <c:v>-216.5</c:v>
                </c:pt>
                <c:pt idx="288">
                  <c:v>-216</c:v>
                </c:pt>
                <c:pt idx="289">
                  <c:v>-215.5</c:v>
                </c:pt>
                <c:pt idx="290">
                  <c:v>-215</c:v>
                </c:pt>
                <c:pt idx="291">
                  <c:v>-214.5</c:v>
                </c:pt>
                <c:pt idx="292">
                  <c:v>-214</c:v>
                </c:pt>
                <c:pt idx="293">
                  <c:v>-213.5</c:v>
                </c:pt>
                <c:pt idx="294">
                  <c:v>-213</c:v>
                </c:pt>
                <c:pt idx="295">
                  <c:v>-212.5</c:v>
                </c:pt>
                <c:pt idx="296">
                  <c:v>-212</c:v>
                </c:pt>
                <c:pt idx="297">
                  <c:v>-211.5</c:v>
                </c:pt>
                <c:pt idx="298">
                  <c:v>-211</c:v>
                </c:pt>
                <c:pt idx="299">
                  <c:v>-210.5</c:v>
                </c:pt>
                <c:pt idx="300">
                  <c:v>-210</c:v>
                </c:pt>
                <c:pt idx="301">
                  <c:v>-209.5</c:v>
                </c:pt>
                <c:pt idx="302">
                  <c:v>-209</c:v>
                </c:pt>
                <c:pt idx="303">
                  <c:v>-208.5</c:v>
                </c:pt>
                <c:pt idx="304">
                  <c:v>-208</c:v>
                </c:pt>
                <c:pt idx="305">
                  <c:v>-207.5</c:v>
                </c:pt>
                <c:pt idx="306">
                  <c:v>-207</c:v>
                </c:pt>
                <c:pt idx="307">
                  <c:v>-206.5</c:v>
                </c:pt>
                <c:pt idx="308">
                  <c:v>-206</c:v>
                </c:pt>
                <c:pt idx="309">
                  <c:v>-205.5</c:v>
                </c:pt>
                <c:pt idx="310">
                  <c:v>-205</c:v>
                </c:pt>
                <c:pt idx="311">
                  <c:v>-204.5</c:v>
                </c:pt>
                <c:pt idx="312">
                  <c:v>-204</c:v>
                </c:pt>
                <c:pt idx="313">
                  <c:v>-203.5</c:v>
                </c:pt>
                <c:pt idx="314">
                  <c:v>-203</c:v>
                </c:pt>
                <c:pt idx="315">
                  <c:v>-202.5</c:v>
                </c:pt>
                <c:pt idx="316">
                  <c:v>-202</c:v>
                </c:pt>
                <c:pt idx="317">
                  <c:v>-201.5</c:v>
                </c:pt>
                <c:pt idx="318">
                  <c:v>-201</c:v>
                </c:pt>
                <c:pt idx="319">
                  <c:v>-200.5</c:v>
                </c:pt>
                <c:pt idx="320">
                  <c:v>-200</c:v>
                </c:pt>
                <c:pt idx="321">
                  <c:v>-199.5</c:v>
                </c:pt>
                <c:pt idx="322">
                  <c:v>-199</c:v>
                </c:pt>
                <c:pt idx="323">
                  <c:v>-198.5</c:v>
                </c:pt>
                <c:pt idx="324">
                  <c:v>-198</c:v>
                </c:pt>
                <c:pt idx="325">
                  <c:v>-197.5</c:v>
                </c:pt>
                <c:pt idx="326">
                  <c:v>-197</c:v>
                </c:pt>
                <c:pt idx="327">
                  <c:v>-196.5</c:v>
                </c:pt>
                <c:pt idx="328">
                  <c:v>-196</c:v>
                </c:pt>
                <c:pt idx="329">
                  <c:v>-195.5</c:v>
                </c:pt>
                <c:pt idx="330">
                  <c:v>-195</c:v>
                </c:pt>
                <c:pt idx="331">
                  <c:v>-194.5</c:v>
                </c:pt>
                <c:pt idx="332">
                  <c:v>-194</c:v>
                </c:pt>
                <c:pt idx="333">
                  <c:v>-193.5</c:v>
                </c:pt>
                <c:pt idx="334">
                  <c:v>-193</c:v>
                </c:pt>
                <c:pt idx="335">
                  <c:v>-192.5</c:v>
                </c:pt>
                <c:pt idx="336">
                  <c:v>-192</c:v>
                </c:pt>
                <c:pt idx="337">
                  <c:v>-191.5</c:v>
                </c:pt>
                <c:pt idx="338">
                  <c:v>-191</c:v>
                </c:pt>
                <c:pt idx="339">
                  <c:v>-190.5</c:v>
                </c:pt>
                <c:pt idx="340">
                  <c:v>-190</c:v>
                </c:pt>
                <c:pt idx="341">
                  <c:v>-189.5</c:v>
                </c:pt>
                <c:pt idx="342">
                  <c:v>-189</c:v>
                </c:pt>
                <c:pt idx="343">
                  <c:v>-188.5</c:v>
                </c:pt>
                <c:pt idx="344">
                  <c:v>-188</c:v>
                </c:pt>
                <c:pt idx="345">
                  <c:v>-187.5</c:v>
                </c:pt>
                <c:pt idx="346">
                  <c:v>-187</c:v>
                </c:pt>
                <c:pt idx="347">
                  <c:v>-186.5</c:v>
                </c:pt>
                <c:pt idx="348">
                  <c:v>-186</c:v>
                </c:pt>
                <c:pt idx="349">
                  <c:v>-185.5</c:v>
                </c:pt>
                <c:pt idx="350">
                  <c:v>-185</c:v>
                </c:pt>
                <c:pt idx="351">
                  <c:v>-184.5</c:v>
                </c:pt>
                <c:pt idx="352">
                  <c:v>-184</c:v>
                </c:pt>
                <c:pt idx="353">
                  <c:v>-183.5</c:v>
                </c:pt>
                <c:pt idx="354">
                  <c:v>-183</c:v>
                </c:pt>
                <c:pt idx="355">
                  <c:v>-182.5</c:v>
                </c:pt>
                <c:pt idx="356">
                  <c:v>-182</c:v>
                </c:pt>
                <c:pt idx="357">
                  <c:v>-181.5</c:v>
                </c:pt>
                <c:pt idx="358">
                  <c:v>-181</c:v>
                </c:pt>
                <c:pt idx="359">
                  <c:v>-180.5</c:v>
                </c:pt>
                <c:pt idx="360">
                  <c:v>-180</c:v>
                </c:pt>
                <c:pt idx="361">
                  <c:v>-179.5</c:v>
                </c:pt>
                <c:pt idx="362">
                  <c:v>-179</c:v>
                </c:pt>
                <c:pt idx="363">
                  <c:v>-178.5</c:v>
                </c:pt>
                <c:pt idx="364">
                  <c:v>-178</c:v>
                </c:pt>
                <c:pt idx="365">
                  <c:v>-177.5</c:v>
                </c:pt>
                <c:pt idx="366">
                  <c:v>-177</c:v>
                </c:pt>
                <c:pt idx="367">
                  <c:v>-176.5</c:v>
                </c:pt>
                <c:pt idx="368">
                  <c:v>-176</c:v>
                </c:pt>
                <c:pt idx="369">
                  <c:v>-175.5</c:v>
                </c:pt>
                <c:pt idx="370">
                  <c:v>-175</c:v>
                </c:pt>
                <c:pt idx="371">
                  <c:v>-174.5</c:v>
                </c:pt>
                <c:pt idx="372">
                  <c:v>-174</c:v>
                </c:pt>
                <c:pt idx="373">
                  <c:v>-173.5</c:v>
                </c:pt>
                <c:pt idx="374">
                  <c:v>-173</c:v>
                </c:pt>
                <c:pt idx="375">
                  <c:v>-172.5</c:v>
                </c:pt>
                <c:pt idx="376">
                  <c:v>-172</c:v>
                </c:pt>
                <c:pt idx="377">
                  <c:v>-171.5</c:v>
                </c:pt>
                <c:pt idx="378">
                  <c:v>-171</c:v>
                </c:pt>
                <c:pt idx="379">
                  <c:v>-170.5</c:v>
                </c:pt>
                <c:pt idx="380">
                  <c:v>-170</c:v>
                </c:pt>
                <c:pt idx="381">
                  <c:v>-169.5</c:v>
                </c:pt>
                <c:pt idx="382">
                  <c:v>-169</c:v>
                </c:pt>
                <c:pt idx="383">
                  <c:v>-168.5</c:v>
                </c:pt>
                <c:pt idx="384">
                  <c:v>-168</c:v>
                </c:pt>
                <c:pt idx="385">
                  <c:v>-167.5</c:v>
                </c:pt>
                <c:pt idx="386">
                  <c:v>-167</c:v>
                </c:pt>
                <c:pt idx="387">
                  <c:v>-166.5</c:v>
                </c:pt>
                <c:pt idx="388">
                  <c:v>-166</c:v>
                </c:pt>
                <c:pt idx="389">
                  <c:v>-165.5</c:v>
                </c:pt>
                <c:pt idx="390">
                  <c:v>-165</c:v>
                </c:pt>
                <c:pt idx="391">
                  <c:v>-164.5</c:v>
                </c:pt>
                <c:pt idx="392">
                  <c:v>-164</c:v>
                </c:pt>
                <c:pt idx="393">
                  <c:v>-163.5</c:v>
                </c:pt>
                <c:pt idx="394">
                  <c:v>-163</c:v>
                </c:pt>
                <c:pt idx="395">
                  <c:v>-162.5</c:v>
                </c:pt>
                <c:pt idx="396">
                  <c:v>-162</c:v>
                </c:pt>
                <c:pt idx="397">
                  <c:v>-161.5</c:v>
                </c:pt>
                <c:pt idx="398">
                  <c:v>-161</c:v>
                </c:pt>
                <c:pt idx="399">
                  <c:v>-160.5</c:v>
                </c:pt>
                <c:pt idx="400">
                  <c:v>-160</c:v>
                </c:pt>
                <c:pt idx="401">
                  <c:v>-159.5</c:v>
                </c:pt>
                <c:pt idx="402">
                  <c:v>-159</c:v>
                </c:pt>
                <c:pt idx="403">
                  <c:v>-158.5</c:v>
                </c:pt>
                <c:pt idx="404">
                  <c:v>-158</c:v>
                </c:pt>
                <c:pt idx="405">
                  <c:v>-157.5</c:v>
                </c:pt>
                <c:pt idx="406">
                  <c:v>-157</c:v>
                </c:pt>
                <c:pt idx="407">
                  <c:v>-156.5</c:v>
                </c:pt>
                <c:pt idx="408">
                  <c:v>-156</c:v>
                </c:pt>
                <c:pt idx="409">
                  <c:v>-155.5</c:v>
                </c:pt>
                <c:pt idx="410">
                  <c:v>-155</c:v>
                </c:pt>
                <c:pt idx="411">
                  <c:v>-154.5</c:v>
                </c:pt>
                <c:pt idx="412">
                  <c:v>-154</c:v>
                </c:pt>
                <c:pt idx="413">
                  <c:v>-153.5</c:v>
                </c:pt>
                <c:pt idx="414">
                  <c:v>-153</c:v>
                </c:pt>
                <c:pt idx="415">
                  <c:v>-152.5</c:v>
                </c:pt>
                <c:pt idx="416">
                  <c:v>-152</c:v>
                </c:pt>
                <c:pt idx="417">
                  <c:v>-151.5</c:v>
                </c:pt>
                <c:pt idx="418">
                  <c:v>-151</c:v>
                </c:pt>
                <c:pt idx="419">
                  <c:v>-150.5</c:v>
                </c:pt>
                <c:pt idx="420">
                  <c:v>-150</c:v>
                </c:pt>
                <c:pt idx="421">
                  <c:v>-149.5</c:v>
                </c:pt>
                <c:pt idx="422">
                  <c:v>-149</c:v>
                </c:pt>
                <c:pt idx="423">
                  <c:v>-148.5</c:v>
                </c:pt>
                <c:pt idx="424">
                  <c:v>-148</c:v>
                </c:pt>
                <c:pt idx="425">
                  <c:v>-147.5</c:v>
                </c:pt>
                <c:pt idx="426">
                  <c:v>-147</c:v>
                </c:pt>
                <c:pt idx="427">
                  <c:v>-146.5</c:v>
                </c:pt>
                <c:pt idx="428">
                  <c:v>-146</c:v>
                </c:pt>
                <c:pt idx="429">
                  <c:v>-145.5</c:v>
                </c:pt>
                <c:pt idx="430">
                  <c:v>-145</c:v>
                </c:pt>
                <c:pt idx="431">
                  <c:v>-144.5</c:v>
                </c:pt>
                <c:pt idx="432">
                  <c:v>-144</c:v>
                </c:pt>
                <c:pt idx="433">
                  <c:v>-143.5</c:v>
                </c:pt>
                <c:pt idx="434">
                  <c:v>-143</c:v>
                </c:pt>
                <c:pt idx="435">
                  <c:v>-142.5</c:v>
                </c:pt>
                <c:pt idx="436">
                  <c:v>-142</c:v>
                </c:pt>
                <c:pt idx="437">
                  <c:v>-141.5</c:v>
                </c:pt>
                <c:pt idx="438">
                  <c:v>-141</c:v>
                </c:pt>
                <c:pt idx="439">
                  <c:v>-140.5</c:v>
                </c:pt>
                <c:pt idx="440">
                  <c:v>-140</c:v>
                </c:pt>
                <c:pt idx="441">
                  <c:v>-139.5</c:v>
                </c:pt>
                <c:pt idx="442">
                  <c:v>-139</c:v>
                </c:pt>
                <c:pt idx="443">
                  <c:v>-138.5</c:v>
                </c:pt>
                <c:pt idx="444">
                  <c:v>-138</c:v>
                </c:pt>
                <c:pt idx="445">
                  <c:v>-137.5</c:v>
                </c:pt>
                <c:pt idx="446">
                  <c:v>-137</c:v>
                </c:pt>
                <c:pt idx="447">
                  <c:v>-136.5</c:v>
                </c:pt>
                <c:pt idx="448">
                  <c:v>-136</c:v>
                </c:pt>
                <c:pt idx="449">
                  <c:v>-135.5</c:v>
                </c:pt>
                <c:pt idx="450">
                  <c:v>-135</c:v>
                </c:pt>
                <c:pt idx="451">
                  <c:v>-134.5</c:v>
                </c:pt>
                <c:pt idx="452">
                  <c:v>-134</c:v>
                </c:pt>
                <c:pt idx="453">
                  <c:v>-133.5</c:v>
                </c:pt>
                <c:pt idx="454">
                  <c:v>-133</c:v>
                </c:pt>
                <c:pt idx="455">
                  <c:v>-132.5</c:v>
                </c:pt>
                <c:pt idx="456">
                  <c:v>-132</c:v>
                </c:pt>
                <c:pt idx="457">
                  <c:v>-131.5</c:v>
                </c:pt>
                <c:pt idx="458">
                  <c:v>-131</c:v>
                </c:pt>
                <c:pt idx="459">
                  <c:v>-130.5</c:v>
                </c:pt>
                <c:pt idx="460">
                  <c:v>-130</c:v>
                </c:pt>
                <c:pt idx="461">
                  <c:v>-129.5</c:v>
                </c:pt>
                <c:pt idx="462">
                  <c:v>-129</c:v>
                </c:pt>
                <c:pt idx="463">
                  <c:v>-128.5</c:v>
                </c:pt>
                <c:pt idx="464">
                  <c:v>-128</c:v>
                </c:pt>
                <c:pt idx="465">
                  <c:v>-127.5</c:v>
                </c:pt>
                <c:pt idx="466">
                  <c:v>-127</c:v>
                </c:pt>
                <c:pt idx="467">
                  <c:v>-126.5</c:v>
                </c:pt>
                <c:pt idx="468">
                  <c:v>-126</c:v>
                </c:pt>
                <c:pt idx="469">
                  <c:v>-125.5</c:v>
                </c:pt>
                <c:pt idx="470">
                  <c:v>-125</c:v>
                </c:pt>
                <c:pt idx="471">
                  <c:v>-124.5</c:v>
                </c:pt>
                <c:pt idx="472">
                  <c:v>-124</c:v>
                </c:pt>
                <c:pt idx="473">
                  <c:v>-123.5</c:v>
                </c:pt>
                <c:pt idx="474">
                  <c:v>-123</c:v>
                </c:pt>
                <c:pt idx="475">
                  <c:v>-122.5</c:v>
                </c:pt>
                <c:pt idx="476">
                  <c:v>-122</c:v>
                </c:pt>
                <c:pt idx="477">
                  <c:v>-121.5</c:v>
                </c:pt>
                <c:pt idx="478">
                  <c:v>-121</c:v>
                </c:pt>
                <c:pt idx="479">
                  <c:v>-120.5</c:v>
                </c:pt>
                <c:pt idx="480">
                  <c:v>-120</c:v>
                </c:pt>
                <c:pt idx="481">
                  <c:v>-119.5</c:v>
                </c:pt>
                <c:pt idx="482">
                  <c:v>-119</c:v>
                </c:pt>
                <c:pt idx="483">
                  <c:v>-118.5</c:v>
                </c:pt>
                <c:pt idx="484">
                  <c:v>-118</c:v>
                </c:pt>
                <c:pt idx="485">
                  <c:v>-117.5</c:v>
                </c:pt>
                <c:pt idx="486">
                  <c:v>-117</c:v>
                </c:pt>
                <c:pt idx="487">
                  <c:v>-116.5</c:v>
                </c:pt>
                <c:pt idx="488">
                  <c:v>-116</c:v>
                </c:pt>
                <c:pt idx="489">
                  <c:v>-115.5</c:v>
                </c:pt>
                <c:pt idx="490">
                  <c:v>-115</c:v>
                </c:pt>
                <c:pt idx="491">
                  <c:v>-114.5</c:v>
                </c:pt>
                <c:pt idx="492">
                  <c:v>-114</c:v>
                </c:pt>
                <c:pt idx="493">
                  <c:v>-113.5</c:v>
                </c:pt>
                <c:pt idx="494">
                  <c:v>-113</c:v>
                </c:pt>
                <c:pt idx="495">
                  <c:v>-112.5</c:v>
                </c:pt>
                <c:pt idx="496">
                  <c:v>-112</c:v>
                </c:pt>
                <c:pt idx="497">
                  <c:v>-111.5</c:v>
                </c:pt>
                <c:pt idx="498">
                  <c:v>-111</c:v>
                </c:pt>
                <c:pt idx="499">
                  <c:v>-110.5</c:v>
                </c:pt>
                <c:pt idx="500">
                  <c:v>-110</c:v>
                </c:pt>
                <c:pt idx="501">
                  <c:v>-109.5</c:v>
                </c:pt>
                <c:pt idx="502">
                  <c:v>-109</c:v>
                </c:pt>
                <c:pt idx="503">
                  <c:v>-108.5</c:v>
                </c:pt>
                <c:pt idx="504">
                  <c:v>-108</c:v>
                </c:pt>
                <c:pt idx="505">
                  <c:v>-107.5</c:v>
                </c:pt>
                <c:pt idx="506">
                  <c:v>-107</c:v>
                </c:pt>
                <c:pt idx="507">
                  <c:v>-106.5</c:v>
                </c:pt>
                <c:pt idx="508">
                  <c:v>-106</c:v>
                </c:pt>
                <c:pt idx="509">
                  <c:v>-105.5</c:v>
                </c:pt>
                <c:pt idx="510">
                  <c:v>-105</c:v>
                </c:pt>
                <c:pt idx="511">
                  <c:v>-104.5</c:v>
                </c:pt>
                <c:pt idx="512">
                  <c:v>-104</c:v>
                </c:pt>
                <c:pt idx="513">
                  <c:v>-103.5</c:v>
                </c:pt>
                <c:pt idx="514">
                  <c:v>-103</c:v>
                </c:pt>
                <c:pt idx="515">
                  <c:v>-102.5</c:v>
                </c:pt>
                <c:pt idx="516">
                  <c:v>-102</c:v>
                </c:pt>
                <c:pt idx="517">
                  <c:v>-101.5</c:v>
                </c:pt>
                <c:pt idx="518">
                  <c:v>-101</c:v>
                </c:pt>
                <c:pt idx="519">
                  <c:v>-100.5</c:v>
                </c:pt>
                <c:pt idx="520">
                  <c:v>-100</c:v>
                </c:pt>
                <c:pt idx="521">
                  <c:v>-99.5</c:v>
                </c:pt>
                <c:pt idx="522">
                  <c:v>-99</c:v>
                </c:pt>
                <c:pt idx="523">
                  <c:v>-98.5</c:v>
                </c:pt>
                <c:pt idx="524">
                  <c:v>-98</c:v>
                </c:pt>
                <c:pt idx="525">
                  <c:v>-97.5</c:v>
                </c:pt>
                <c:pt idx="526">
                  <c:v>-97</c:v>
                </c:pt>
                <c:pt idx="527">
                  <c:v>-96.5</c:v>
                </c:pt>
                <c:pt idx="528">
                  <c:v>-96</c:v>
                </c:pt>
                <c:pt idx="529">
                  <c:v>-95.5</c:v>
                </c:pt>
                <c:pt idx="530">
                  <c:v>-95</c:v>
                </c:pt>
                <c:pt idx="531">
                  <c:v>-94.5</c:v>
                </c:pt>
                <c:pt idx="532">
                  <c:v>-94</c:v>
                </c:pt>
                <c:pt idx="533">
                  <c:v>-93.5</c:v>
                </c:pt>
                <c:pt idx="534">
                  <c:v>-93</c:v>
                </c:pt>
                <c:pt idx="535">
                  <c:v>-92.5</c:v>
                </c:pt>
                <c:pt idx="536">
                  <c:v>-92</c:v>
                </c:pt>
                <c:pt idx="537">
                  <c:v>-91.5</c:v>
                </c:pt>
                <c:pt idx="538">
                  <c:v>-91</c:v>
                </c:pt>
                <c:pt idx="539">
                  <c:v>-90.5</c:v>
                </c:pt>
                <c:pt idx="540">
                  <c:v>-90</c:v>
                </c:pt>
                <c:pt idx="541">
                  <c:v>-89.5</c:v>
                </c:pt>
                <c:pt idx="542">
                  <c:v>-89</c:v>
                </c:pt>
                <c:pt idx="543">
                  <c:v>-88.5</c:v>
                </c:pt>
                <c:pt idx="544">
                  <c:v>-88</c:v>
                </c:pt>
                <c:pt idx="545">
                  <c:v>-87.5</c:v>
                </c:pt>
                <c:pt idx="546">
                  <c:v>-87</c:v>
                </c:pt>
                <c:pt idx="547">
                  <c:v>-86.5</c:v>
                </c:pt>
                <c:pt idx="548">
                  <c:v>-86</c:v>
                </c:pt>
                <c:pt idx="549">
                  <c:v>-85.5</c:v>
                </c:pt>
                <c:pt idx="550">
                  <c:v>-85</c:v>
                </c:pt>
                <c:pt idx="551">
                  <c:v>-84.5</c:v>
                </c:pt>
                <c:pt idx="552">
                  <c:v>-84</c:v>
                </c:pt>
                <c:pt idx="553">
                  <c:v>-83.5</c:v>
                </c:pt>
                <c:pt idx="554">
                  <c:v>-83</c:v>
                </c:pt>
                <c:pt idx="555">
                  <c:v>-82.5</c:v>
                </c:pt>
                <c:pt idx="556">
                  <c:v>-82</c:v>
                </c:pt>
                <c:pt idx="557">
                  <c:v>-81.5</c:v>
                </c:pt>
                <c:pt idx="558">
                  <c:v>-81</c:v>
                </c:pt>
                <c:pt idx="559">
                  <c:v>-80.5</c:v>
                </c:pt>
                <c:pt idx="560">
                  <c:v>-80</c:v>
                </c:pt>
                <c:pt idx="561">
                  <c:v>-79.5</c:v>
                </c:pt>
                <c:pt idx="562">
                  <c:v>-79</c:v>
                </c:pt>
                <c:pt idx="563">
                  <c:v>-78.5</c:v>
                </c:pt>
                <c:pt idx="564">
                  <c:v>-78</c:v>
                </c:pt>
                <c:pt idx="565">
                  <c:v>-77.5</c:v>
                </c:pt>
                <c:pt idx="566">
                  <c:v>-77</c:v>
                </c:pt>
                <c:pt idx="567">
                  <c:v>-76.5</c:v>
                </c:pt>
                <c:pt idx="568">
                  <c:v>-76</c:v>
                </c:pt>
                <c:pt idx="569">
                  <c:v>-75.5</c:v>
                </c:pt>
                <c:pt idx="570">
                  <c:v>-75</c:v>
                </c:pt>
                <c:pt idx="571">
                  <c:v>-74.5</c:v>
                </c:pt>
                <c:pt idx="572">
                  <c:v>-74</c:v>
                </c:pt>
                <c:pt idx="573">
                  <c:v>-73.5</c:v>
                </c:pt>
                <c:pt idx="574">
                  <c:v>-73</c:v>
                </c:pt>
                <c:pt idx="575">
                  <c:v>-72.5</c:v>
                </c:pt>
                <c:pt idx="576">
                  <c:v>-72</c:v>
                </c:pt>
                <c:pt idx="577">
                  <c:v>-71.5</c:v>
                </c:pt>
                <c:pt idx="578">
                  <c:v>-71</c:v>
                </c:pt>
                <c:pt idx="579">
                  <c:v>-70.5</c:v>
                </c:pt>
                <c:pt idx="580">
                  <c:v>-70</c:v>
                </c:pt>
                <c:pt idx="581">
                  <c:v>-69.5</c:v>
                </c:pt>
                <c:pt idx="582">
                  <c:v>-69</c:v>
                </c:pt>
                <c:pt idx="583">
                  <c:v>-68.5</c:v>
                </c:pt>
                <c:pt idx="584">
                  <c:v>-68</c:v>
                </c:pt>
                <c:pt idx="585">
                  <c:v>-67.5</c:v>
                </c:pt>
                <c:pt idx="586">
                  <c:v>-67</c:v>
                </c:pt>
                <c:pt idx="587">
                  <c:v>-66.5</c:v>
                </c:pt>
                <c:pt idx="588">
                  <c:v>-66</c:v>
                </c:pt>
                <c:pt idx="589">
                  <c:v>-65.5</c:v>
                </c:pt>
                <c:pt idx="590">
                  <c:v>-65</c:v>
                </c:pt>
                <c:pt idx="591">
                  <c:v>-64.5</c:v>
                </c:pt>
                <c:pt idx="592">
                  <c:v>-64</c:v>
                </c:pt>
                <c:pt idx="593">
                  <c:v>-63.5</c:v>
                </c:pt>
                <c:pt idx="594">
                  <c:v>-63</c:v>
                </c:pt>
                <c:pt idx="595">
                  <c:v>-62.5</c:v>
                </c:pt>
                <c:pt idx="596">
                  <c:v>-62</c:v>
                </c:pt>
                <c:pt idx="597">
                  <c:v>-61.5</c:v>
                </c:pt>
                <c:pt idx="598">
                  <c:v>-61</c:v>
                </c:pt>
                <c:pt idx="599">
                  <c:v>-60.5</c:v>
                </c:pt>
                <c:pt idx="600">
                  <c:v>-60</c:v>
                </c:pt>
                <c:pt idx="601">
                  <c:v>-59.5</c:v>
                </c:pt>
                <c:pt idx="602">
                  <c:v>-59</c:v>
                </c:pt>
                <c:pt idx="603">
                  <c:v>-58.5</c:v>
                </c:pt>
                <c:pt idx="604">
                  <c:v>-58</c:v>
                </c:pt>
                <c:pt idx="605">
                  <c:v>-57.5</c:v>
                </c:pt>
                <c:pt idx="606">
                  <c:v>-57</c:v>
                </c:pt>
                <c:pt idx="607">
                  <c:v>-56.5</c:v>
                </c:pt>
                <c:pt idx="608">
                  <c:v>-56</c:v>
                </c:pt>
                <c:pt idx="609">
                  <c:v>-55.5</c:v>
                </c:pt>
                <c:pt idx="610">
                  <c:v>-55</c:v>
                </c:pt>
                <c:pt idx="611">
                  <c:v>-54.5</c:v>
                </c:pt>
                <c:pt idx="612">
                  <c:v>-54</c:v>
                </c:pt>
                <c:pt idx="613">
                  <c:v>-53.5</c:v>
                </c:pt>
                <c:pt idx="614">
                  <c:v>-53</c:v>
                </c:pt>
                <c:pt idx="615">
                  <c:v>-52.5</c:v>
                </c:pt>
                <c:pt idx="616">
                  <c:v>-52</c:v>
                </c:pt>
                <c:pt idx="617">
                  <c:v>-51.5</c:v>
                </c:pt>
                <c:pt idx="618">
                  <c:v>-51</c:v>
                </c:pt>
                <c:pt idx="619">
                  <c:v>-50.5</c:v>
                </c:pt>
                <c:pt idx="620">
                  <c:v>-50</c:v>
                </c:pt>
                <c:pt idx="621">
                  <c:v>-49.5</c:v>
                </c:pt>
                <c:pt idx="622">
                  <c:v>-49</c:v>
                </c:pt>
                <c:pt idx="623">
                  <c:v>-48.5</c:v>
                </c:pt>
                <c:pt idx="624">
                  <c:v>-48</c:v>
                </c:pt>
                <c:pt idx="625">
                  <c:v>-47.5</c:v>
                </c:pt>
                <c:pt idx="626">
                  <c:v>-47</c:v>
                </c:pt>
                <c:pt idx="627">
                  <c:v>-46.5</c:v>
                </c:pt>
                <c:pt idx="628">
                  <c:v>-46</c:v>
                </c:pt>
                <c:pt idx="629">
                  <c:v>-45.5</c:v>
                </c:pt>
                <c:pt idx="630">
                  <c:v>-45</c:v>
                </c:pt>
                <c:pt idx="631">
                  <c:v>-44.5</c:v>
                </c:pt>
                <c:pt idx="632">
                  <c:v>-44</c:v>
                </c:pt>
                <c:pt idx="633">
                  <c:v>-43.5</c:v>
                </c:pt>
                <c:pt idx="634">
                  <c:v>-43</c:v>
                </c:pt>
                <c:pt idx="635">
                  <c:v>-42.5</c:v>
                </c:pt>
                <c:pt idx="636">
                  <c:v>-42</c:v>
                </c:pt>
                <c:pt idx="637">
                  <c:v>-41.5</c:v>
                </c:pt>
                <c:pt idx="638">
                  <c:v>-41</c:v>
                </c:pt>
                <c:pt idx="639">
                  <c:v>-40.5</c:v>
                </c:pt>
                <c:pt idx="640">
                  <c:v>-40</c:v>
                </c:pt>
                <c:pt idx="641">
                  <c:v>-39.5</c:v>
                </c:pt>
                <c:pt idx="642">
                  <c:v>-39</c:v>
                </c:pt>
                <c:pt idx="643">
                  <c:v>-38.5</c:v>
                </c:pt>
                <c:pt idx="644">
                  <c:v>-38</c:v>
                </c:pt>
                <c:pt idx="645">
                  <c:v>-37.5</c:v>
                </c:pt>
                <c:pt idx="646">
                  <c:v>-37</c:v>
                </c:pt>
                <c:pt idx="647">
                  <c:v>-36.5</c:v>
                </c:pt>
                <c:pt idx="648">
                  <c:v>-36</c:v>
                </c:pt>
                <c:pt idx="649">
                  <c:v>-35.5</c:v>
                </c:pt>
                <c:pt idx="650">
                  <c:v>-35</c:v>
                </c:pt>
                <c:pt idx="651">
                  <c:v>-34.5</c:v>
                </c:pt>
                <c:pt idx="652">
                  <c:v>-34</c:v>
                </c:pt>
                <c:pt idx="653">
                  <c:v>-33.5</c:v>
                </c:pt>
                <c:pt idx="654">
                  <c:v>-33</c:v>
                </c:pt>
                <c:pt idx="655">
                  <c:v>-32.5</c:v>
                </c:pt>
                <c:pt idx="656">
                  <c:v>-32</c:v>
                </c:pt>
                <c:pt idx="657">
                  <c:v>-31.5</c:v>
                </c:pt>
                <c:pt idx="658">
                  <c:v>-31</c:v>
                </c:pt>
                <c:pt idx="659">
                  <c:v>-30.5</c:v>
                </c:pt>
                <c:pt idx="660">
                  <c:v>-30</c:v>
                </c:pt>
                <c:pt idx="661">
                  <c:v>-29.5</c:v>
                </c:pt>
                <c:pt idx="662">
                  <c:v>-29</c:v>
                </c:pt>
                <c:pt idx="663">
                  <c:v>-28.5</c:v>
                </c:pt>
                <c:pt idx="664">
                  <c:v>-28</c:v>
                </c:pt>
                <c:pt idx="665">
                  <c:v>-27.5</c:v>
                </c:pt>
                <c:pt idx="666">
                  <c:v>-27</c:v>
                </c:pt>
                <c:pt idx="667">
                  <c:v>-26.5</c:v>
                </c:pt>
                <c:pt idx="668">
                  <c:v>-26</c:v>
                </c:pt>
                <c:pt idx="669">
                  <c:v>-25.5</c:v>
                </c:pt>
                <c:pt idx="670">
                  <c:v>-25</c:v>
                </c:pt>
                <c:pt idx="671">
                  <c:v>-24.5</c:v>
                </c:pt>
                <c:pt idx="672">
                  <c:v>-24</c:v>
                </c:pt>
                <c:pt idx="673">
                  <c:v>-23.5</c:v>
                </c:pt>
                <c:pt idx="674">
                  <c:v>-23</c:v>
                </c:pt>
                <c:pt idx="675">
                  <c:v>-22.5</c:v>
                </c:pt>
                <c:pt idx="676">
                  <c:v>-22</c:v>
                </c:pt>
                <c:pt idx="677">
                  <c:v>-21.5</c:v>
                </c:pt>
                <c:pt idx="678">
                  <c:v>-21</c:v>
                </c:pt>
                <c:pt idx="679">
                  <c:v>-20.5</c:v>
                </c:pt>
                <c:pt idx="680">
                  <c:v>-20</c:v>
                </c:pt>
                <c:pt idx="681">
                  <c:v>-19.5</c:v>
                </c:pt>
                <c:pt idx="682">
                  <c:v>-19</c:v>
                </c:pt>
                <c:pt idx="683">
                  <c:v>-18.5</c:v>
                </c:pt>
                <c:pt idx="684">
                  <c:v>-18</c:v>
                </c:pt>
                <c:pt idx="685">
                  <c:v>-17.5</c:v>
                </c:pt>
                <c:pt idx="686">
                  <c:v>-17</c:v>
                </c:pt>
                <c:pt idx="687">
                  <c:v>-16.5</c:v>
                </c:pt>
                <c:pt idx="688">
                  <c:v>-16</c:v>
                </c:pt>
                <c:pt idx="689">
                  <c:v>-15.5</c:v>
                </c:pt>
                <c:pt idx="690">
                  <c:v>-15</c:v>
                </c:pt>
                <c:pt idx="691">
                  <c:v>-14.5</c:v>
                </c:pt>
                <c:pt idx="692">
                  <c:v>-14</c:v>
                </c:pt>
                <c:pt idx="693">
                  <c:v>-13.5</c:v>
                </c:pt>
                <c:pt idx="694">
                  <c:v>-13</c:v>
                </c:pt>
                <c:pt idx="695">
                  <c:v>-12.5</c:v>
                </c:pt>
                <c:pt idx="696">
                  <c:v>-12</c:v>
                </c:pt>
                <c:pt idx="697">
                  <c:v>-11.5</c:v>
                </c:pt>
                <c:pt idx="698">
                  <c:v>-11</c:v>
                </c:pt>
                <c:pt idx="699">
                  <c:v>-10.5</c:v>
                </c:pt>
                <c:pt idx="700">
                  <c:v>-10</c:v>
                </c:pt>
                <c:pt idx="701">
                  <c:v>-9.5</c:v>
                </c:pt>
                <c:pt idx="702">
                  <c:v>-9</c:v>
                </c:pt>
                <c:pt idx="703">
                  <c:v>-8.5</c:v>
                </c:pt>
                <c:pt idx="704">
                  <c:v>-8</c:v>
                </c:pt>
                <c:pt idx="705">
                  <c:v>-7.5</c:v>
                </c:pt>
                <c:pt idx="706">
                  <c:v>-7</c:v>
                </c:pt>
                <c:pt idx="707">
                  <c:v>-6.5</c:v>
                </c:pt>
                <c:pt idx="708">
                  <c:v>-6</c:v>
                </c:pt>
                <c:pt idx="709">
                  <c:v>-5.5</c:v>
                </c:pt>
                <c:pt idx="710">
                  <c:v>-5</c:v>
                </c:pt>
                <c:pt idx="711">
                  <c:v>-4.5</c:v>
                </c:pt>
                <c:pt idx="712">
                  <c:v>-4</c:v>
                </c:pt>
                <c:pt idx="713">
                  <c:v>-3.5</c:v>
                </c:pt>
                <c:pt idx="714">
                  <c:v>-3</c:v>
                </c:pt>
                <c:pt idx="715">
                  <c:v>-2.5</c:v>
                </c:pt>
                <c:pt idx="716">
                  <c:v>-2</c:v>
                </c:pt>
                <c:pt idx="717">
                  <c:v>-1.5</c:v>
                </c:pt>
                <c:pt idx="718">
                  <c:v>-1</c:v>
                </c:pt>
                <c:pt idx="719">
                  <c:v>-0.5</c:v>
                </c:pt>
                <c:pt idx="720">
                  <c:v>0</c:v>
                </c:pt>
                <c:pt idx="721">
                  <c:v>0.5</c:v>
                </c:pt>
                <c:pt idx="722">
                  <c:v>1</c:v>
                </c:pt>
                <c:pt idx="723">
                  <c:v>1.5</c:v>
                </c:pt>
                <c:pt idx="724">
                  <c:v>2</c:v>
                </c:pt>
                <c:pt idx="725">
                  <c:v>2.5</c:v>
                </c:pt>
                <c:pt idx="726">
                  <c:v>3</c:v>
                </c:pt>
                <c:pt idx="727">
                  <c:v>3.5</c:v>
                </c:pt>
                <c:pt idx="728">
                  <c:v>4</c:v>
                </c:pt>
                <c:pt idx="729">
                  <c:v>4.5</c:v>
                </c:pt>
                <c:pt idx="730">
                  <c:v>5</c:v>
                </c:pt>
                <c:pt idx="731">
                  <c:v>5.5</c:v>
                </c:pt>
                <c:pt idx="732">
                  <c:v>6</c:v>
                </c:pt>
                <c:pt idx="733">
                  <c:v>6.5</c:v>
                </c:pt>
                <c:pt idx="734">
                  <c:v>7</c:v>
                </c:pt>
                <c:pt idx="735">
                  <c:v>7.5</c:v>
                </c:pt>
                <c:pt idx="736">
                  <c:v>8</c:v>
                </c:pt>
                <c:pt idx="737">
                  <c:v>8.5</c:v>
                </c:pt>
                <c:pt idx="738">
                  <c:v>9</c:v>
                </c:pt>
                <c:pt idx="739">
                  <c:v>9.5</c:v>
                </c:pt>
                <c:pt idx="740">
                  <c:v>10</c:v>
                </c:pt>
                <c:pt idx="741">
                  <c:v>10.5</c:v>
                </c:pt>
                <c:pt idx="742">
                  <c:v>11</c:v>
                </c:pt>
                <c:pt idx="743">
                  <c:v>11.5</c:v>
                </c:pt>
                <c:pt idx="744">
                  <c:v>12</c:v>
                </c:pt>
                <c:pt idx="745">
                  <c:v>12.5</c:v>
                </c:pt>
                <c:pt idx="746">
                  <c:v>13</c:v>
                </c:pt>
                <c:pt idx="747">
                  <c:v>13.5</c:v>
                </c:pt>
                <c:pt idx="748">
                  <c:v>14</c:v>
                </c:pt>
                <c:pt idx="749">
                  <c:v>14.5</c:v>
                </c:pt>
                <c:pt idx="750">
                  <c:v>15</c:v>
                </c:pt>
                <c:pt idx="751">
                  <c:v>15.5</c:v>
                </c:pt>
                <c:pt idx="752">
                  <c:v>16</c:v>
                </c:pt>
                <c:pt idx="753">
                  <c:v>16.5</c:v>
                </c:pt>
                <c:pt idx="754">
                  <c:v>17</c:v>
                </c:pt>
                <c:pt idx="755">
                  <c:v>17.5</c:v>
                </c:pt>
                <c:pt idx="756">
                  <c:v>18</c:v>
                </c:pt>
                <c:pt idx="757">
                  <c:v>18.5</c:v>
                </c:pt>
                <c:pt idx="758">
                  <c:v>19</c:v>
                </c:pt>
                <c:pt idx="759">
                  <c:v>19.5</c:v>
                </c:pt>
                <c:pt idx="760">
                  <c:v>20</c:v>
                </c:pt>
                <c:pt idx="761">
                  <c:v>20.5</c:v>
                </c:pt>
                <c:pt idx="762">
                  <c:v>21</c:v>
                </c:pt>
                <c:pt idx="763">
                  <c:v>21.5</c:v>
                </c:pt>
                <c:pt idx="764">
                  <c:v>22</c:v>
                </c:pt>
                <c:pt idx="765">
                  <c:v>22.5</c:v>
                </c:pt>
                <c:pt idx="766">
                  <c:v>23</c:v>
                </c:pt>
                <c:pt idx="767">
                  <c:v>23.5</c:v>
                </c:pt>
                <c:pt idx="768">
                  <c:v>24</c:v>
                </c:pt>
                <c:pt idx="769">
                  <c:v>24.5</c:v>
                </c:pt>
                <c:pt idx="770">
                  <c:v>25</c:v>
                </c:pt>
                <c:pt idx="771">
                  <c:v>25.5</c:v>
                </c:pt>
                <c:pt idx="772">
                  <c:v>26</c:v>
                </c:pt>
                <c:pt idx="773">
                  <c:v>26.5</c:v>
                </c:pt>
                <c:pt idx="774">
                  <c:v>27</c:v>
                </c:pt>
                <c:pt idx="775">
                  <c:v>27.5</c:v>
                </c:pt>
                <c:pt idx="776">
                  <c:v>28</c:v>
                </c:pt>
                <c:pt idx="777">
                  <c:v>28.5</c:v>
                </c:pt>
                <c:pt idx="778">
                  <c:v>29</c:v>
                </c:pt>
                <c:pt idx="779">
                  <c:v>29.5</c:v>
                </c:pt>
                <c:pt idx="780">
                  <c:v>30</c:v>
                </c:pt>
                <c:pt idx="781">
                  <c:v>30.5</c:v>
                </c:pt>
                <c:pt idx="782">
                  <c:v>31</c:v>
                </c:pt>
                <c:pt idx="783">
                  <c:v>31.5</c:v>
                </c:pt>
                <c:pt idx="784">
                  <c:v>32</c:v>
                </c:pt>
                <c:pt idx="785">
                  <c:v>32.5</c:v>
                </c:pt>
                <c:pt idx="786">
                  <c:v>33</c:v>
                </c:pt>
                <c:pt idx="787">
                  <c:v>33.5</c:v>
                </c:pt>
                <c:pt idx="788">
                  <c:v>34</c:v>
                </c:pt>
                <c:pt idx="789">
                  <c:v>34.5</c:v>
                </c:pt>
                <c:pt idx="790">
                  <c:v>35</c:v>
                </c:pt>
                <c:pt idx="791">
                  <c:v>35.5</c:v>
                </c:pt>
                <c:pt idx="792">
                  <c:v>36</c:v>
                </c:pt>
                <c:pt idx="793">
                  <c:v>36.5</c:v>
                </c:pt>
                <c:pt idx="794">
                  <c:v>37</c:v>
                </c:pt>
                <c:pt idx="795">
                  <c:v>37.5</c:v>
                </c:pt>
                <c:pt idx="796">
                  <c:v>38</c:v>
                </c:pt>
                <c:pt idx="797">
                  <c:v>38.5</c:v>
                </c:pt>
                <c:pt idx="798">
                  <c:v>39</c:v>
                </c:pt>
                <c:pt idx="799">
                  <c:v>39.5</c:v>
                </c:pt>
                <c:pt idx="800">
                  <c:v>40</c:v>
                </c:pt>
                <c:pt idx="801">
                  <c:v>40.5</c:v>
                </c:pt>
                <c:pt idx="802">
                  <c:v>41</c:v>
                </c:pt>
                <c:pt idx="803">
                  <c:v>41.5</c:v>
                </c:pt>
                <c:pt idx="804">
                  <c:v>42</c:v>
                </c:pt>
                <c:pt idx="805">
                  <c:v>42.5</c:v>
                </c:pt>
                <c:pt idx="806">
                  <c:v>43</c:v>
                </c:pt>
                <c:pt idx="807">
                  <c:v>43.5</c:v>
                </c:pt>
                <c:pt idx="808">
                  <c:v>44</c:v>
                </c:pt>
                <c:pt idx="809">
                  <c:v>44.5</c:v>
                </c:pt>
                <c:pt idx="810">
                  <c:v>45</c:v>
                </c:pt>
                <c:pt idx="811">
                  <c:v>45.5</c:v>
                </c:pt>
                <c:pt idx="812">
                  <c:v>46</c:v>
                </c:pt>
                <c:pt idx="813">
                  <c:v>46.5</c:v>
                </c:pt>
                <c:pt idx="814">
                  <c:v>47</c:v>
                </c:pt>
                <c:pt idx="815">
                  <c:v>47.5</c:v>
                </c:pt>
                <c:pt idx="816">
                  <c:v>48</c:v>
                </c:pt>
                <c:pt idx="817">
                  <c:v>48.5</c:v>
                </c:pt>
                <c:pt idx="818">
                  <c:v>49</c:v>
                </c:pt>
                <c:pt idx="819">
                  <c:v>49.5</c:v>
                </c:pt>
                <c:pt idx="820">
                  <c:v>50</c:v>
                </c:pt>
                <c:pt idx="821">
                  <c:v>50.5</c:v>
                </c:pt>
                <c:pt idx="822">
                  <c:v>51</c:v>
                </c:pt>
                <c:pt idx="823">
                  <c:v>51.5</c:v>
                </c:pt>
                <c:pt idx="824">
                  <c:v>52</c:v>
                </c:pt>
                <c:pt idx="825">
                  <c:v>52.5</c:v>
                </c:pt>
                <c:pt idx="826">
                  <c:v>53</c:v>
                </c:pt>
                <c:pt idx="827">
                  <c:v>53.5</c:v>
                </c:pt>
                <c:pt idx="828">
                  <c:v>54</c:v>
                </c:pt>
                <c:pt idx="829">
                  <c:v>54.5</c:v>
                </c:pt>
                <c:pt idx="830">
                  <c:v>55</c:v>
                </c:pt>
                <c:pt idx="831">
                  <c:v>55.5</c:v>
                </c:pt>
                <c:pt idx="832">
                  <c:v>56</c:v>
                </c:pt>
                <c:pt idx="833">
                  <c:v>56.5</c:v>
                </c:pt>
                <c:pt idx="834">
                  <c:v>57</c:v>
                </c:pt>
                <c:pt idx="835">
                  <c:v>57.5</c:v>
                </c:pt>
                <c:pt idx="836">
                  <c:v>58</c:v>
                </c:pt>
                <c:pt idx="837">
                  <c:v>58.5</c:v>
                </c:pt>
                <c:pt idx="838">
                  <c:v>59</c:v>
                </c:pt>
                <c:pt idx="839">
                  <c:v>59.5</c:v>
                </c:pt>
                <c:pt idx="840">
                  <c:v>60</c:v>
                </c:pt>
                <c:pt idx="841">
                  <c:v>60.5</c:v>
                </c:pt>
                <c:pt idx="842">
                  <c:v>61</c:v>
                </c:pt>
                <c:pt idx="843">
                  <c:v>61.5</c:v>
                </c:pt>
                <c:pt idx="844">
                  <c:v>62</c:v>
                </c:pt>
                <c:pt idx="845">
                  <c:v>62.5</c:v>
                </c:pt>
                <c:pt idx="846">
                  <c:v>63</c:v>
                </c:pt>
                <c:pt idx="847">
                  <c:v>63.5</c:v>
                </c:pt>
                <c:pt idx="848">
                  <c:v>64</c:v>
                </c:pt>
                <c:pt idx="849">
                  <c:v>64.5</c:v>
                </c:pt>
                <c:pt idx="850">
                  <c:v>65</c:v>
                </c:pt>
                <c:pt idx="851">
                  <c:v>65.5</c:v>
                </c:pt>
                <c:pt idx="852">
                  <c:v>66</c:v>
                </c:pt>
                <c:pt idx="853">
                  <c:v>66.5</c:v>
                </c:pt>
                <c:pt idx="854">
                  <c:v>67</c:v>
                </c:pt>
                <c:pt idx="855">
                  <c:v>67.5</c:v>
                </c:pt>
                <c:pt idx="856">
                  <c:v>68</c:v>
                </c:pt>
                <c:pt idx="857">
                  <c:v>68.5</c:v>
                </c:pt>
                <c:pt idx="858">
                  <c:v>69</c:v>
                </c:pt>
                <c:pt idx="859">
                  <c:v>69.5</c:v>
                </c:pt>
                <c:pt idx="860">
                  <c:v>70</c:v>
                </c:pt>
                <c:pt idx="861">
                  <c:v>70.5</c:v>
                </c:pt>
                <c:pt idx="862">
                  <c:v>71</c:v>
                </c:pt>
                <c:pt idx="863">
                  <c:v>71.5</c:v>
                </c:pt>
                <c:pt idx="864">
                  <c:v>72</c:v>
                </c:pt>
                <c:pt idx="865">
                  <c:v>72.5</c:v>
                </c:pt>
                <c:pt idx="866">
                  <c:v>73</c:v>
                </c:pt>
                <c:pt idx="867">
                  <c:v>73.5</c:v>
                </c:pt>
                <c:pt idx="868">
                  <c:v>74</c:v>
                </c:pt>
                <c:pt idx="869">
                  <c:v>74.5</c:v>
                </c:pt>
                <c:pt idx="870">
                  <c:v>75</c:v>
                </c:pt>
                <c:pt idx="871">
                  <c:v>75.5</c:v>
                </c:pt>
                <c:pt idx="872">
                  <c:v>76</c:v>
                </c:pt>
                <c:pt idx="873">
                  <c:v>76.5</c:v>
                </c:pt>
                <c:pt idx="874">
                  <c:v>77</c:v>
                </c:pt>
                <c:pt idx="875">
                  <c:v>77.5</c:v>
                </c:pt>
                <c:pt idx="876">
                  <c:v>78</c:v>
                </c:pt>
                <c:pt idx="877">
                  <c:v>78.5</c:v>
                </c:pt>
                <c:pt idx="878">
                  <c:v>79</c:v>
                </c:pt>
                <c:pt idx="879">
                  <c:v>79.5</c:v>
                </c:pt>
                <c:pt idx="880">
                  <c:v>80</c:v>
                </c:pt>
                <c:pt idx="881">
                  <c:v>80.5</c:v>
                </c:pt>
                <c:pt idx="882">
                  <c:v>81</c:v>
                </c:pt>
                <c:pt idx="883">
                  <c:v>81.5</c:v>
                </c:pt>
                <c:pt idx="884">
                  <c:v>82</c:v>
                </c:pt>
                <c:pt idx="885">
                  <c:v>82.5</c:v>
                </c:pt>
                <c:pt idx="886">
                  <c:v>83</c:v>
                </c:pt>
                <c:pt idx="887">
                  <c:v>83.5</c:v>
                </c:pt>
                <c:pt idx="888">
                  <c:v>84</c:v>
                </c:pt>
                <c:pt idx="889">
                  <c:v>84.5</c:v>
                </c:pt>
                <c:pt idx="890">
                  <c:v>85</c:v>
                </c:pt>
                <c:pt idx="891">
                  <c:v>85.5</c:v>
                </c:pt>
                <c:pt idx="892">
                  <c:v>86</c:v>
                </c:pt>
                <c:pt idx="893">
                  <c:v>86.5</c:v>
                </c:pt>
                <c:pt idx="894">
                  <c:v>87</c:v>
                </c:pt>
                <c:pt idx="895">
                  <c:v>87.5</c:v>
                </c:pt>
                <c:pt idx="896">
                  <c:v>88</c:v>
                </c:pt>
                <c:pt idx="897">
                  <c:v>88.5</c:v>
                </c:pt>
                <c:pt idx="898">
                  <c:v>89</c:v>
                </c:pt>
                <c:pt idx="899">
                  <c:v>89.5</c:v>
                </c:pt>
                <c:pt idx="900">
                  <c:v>90</c:v>
                </c:pt>
                <c:pt idx="901">
                  <c:v>90.5</c:v>
                </c:pt>
                <c:pt idx="902">
                  <c:v>91</c:v>
                </c:pt>
                <c:pt idx="903">
                  <c:v>91.5</c:v>
                </c:pt>
                <c:pt idx="904">
                  <c:v>92</c:v>
                </c:pt>
                <c:pt idx="905">
                  <c:v>92.5</c:v>
                </c:pt>
                <c:pt idx="906">
                  <c:v>93</c:v>
                </c:pt>
                <c:pt idx="907">
                  <c:v>93.5</c:v>
                </c:pt>
                <c:pt idx="908">
                  <c:v>94</c:v>
                </c:pt>
                <c:pt idx="909">
                  <c:v>94.5</c:v>
                </c:pt>
                <c:pt idx="910">
                  <c:v>95</c:v>
                </c:pt>
                <c:pt idx="911">
                  <c:v>95.5</c:v>
                </c:pt>
                <c:pt idx="912">
                  <c:v>96</c:v>
                </c:pt>
                <c:pt idx="913">
                  <c:v>96.5</c:v>
                </c:pt>
                <c:pt idx="914">
                  <c:v>97</c:v>
                </c:pt>
                <c:pt idx="915">
                  <c:v>97.5</c:v>
                </c:pt>
                <c:pt idx="916">
                  <c:v>98</c:v>
                </c:pt>
                <c:pt idx="917">
                  <c:v>98.5</c:v>
                </c:pt>
                <c:pt idx="918">
                  <c:v>99</c:v>
                </c:pt>
                <c:pt idx="919">
                  <c:v>99.5</c:v>
                </c:pt>
                <c:pt idx="920">
                  <c:v>100</c:v>
                </c:pt>
                <c:pt idx="921">
                  <c:v>100.5</c:v>
                </c:pt>
                <c:pt idx="922">
                  <c:v>101</c:v>
                </c:pt>
                <c:pt idx="923">
                  <c:v>101.5</c:v>
                </c:pt>
                <c:pt idx="924">
                  <c:v>102</c:v>
                </c:pt>
                <c:pt idx="925">
                  <c:v>102.5</c:v>
                </c:pt>
                <c:pt idx="926">
                  <c:v>103</c:v>
                </c:pt>
                <c:pt idx="927">
                  <c:v>103.5</c:v>
                </c:pt>
                <c:pt idx="928">
                  <c:v>104</c:v>
                </c:pt>
                <c:pt idx="929">
                  <c:v>104.5</c:v>
                </c:pt>
                <c:pt idx="930">
                  <c:v>105</c:v>
                </c:pt>
                <c:pt idx="931">
                  <c:v>105.5</c:v>
                </c:pt>
                <c:pt idx="932">
                  <c:v>106</c:v>
                </c:pt>
                <c:pt idx="933">
                  <c:v>106.5</c:v>
                </c:pt>
                <c:pt idx="934">
                  <c:v>107</c:v>
                </c:pt>
                <c:pt idx="935">
                  <c:v>107.5</c:v>
                </c:pt>
                <c:pt idx="936">
                  <c:v>108</c:v>
                </c:pt>
                <c:pt idx="937">
                  <c:v>108.5</c:v>
                </c:pt>
                <c:pt idx="938">
                  <c:v>109</c:v>
                </c:pt>
                <c:pt idx="939">
                  <c:v>109.5</c:v>
                </c:pt>
                <c:pt idx="940">
                  <c:v>110</c:v>
                </c:pt>
                <c:pt idx="941">
                  <c:v>110.5</c:v>
                </c:pt>
                <c:pt idx="942">
                  <c:v>111</c:v>
                </c:pt>
                <c:pt idx="943">
                  <c:v>111.5</c:v>
                </c:pt>
                <c:pt idx="944">
                  <c:v>112</c:v>
                </c:pt>
                <c:pt idx="945">
                  <c:v>112.5</c:v>
                </c:pt>
                <c:pt idx="946">
                  <c:v>113</c:v>
                </c:pt>
                <c:pt idx="947">
                  <c:v>113.5</c:v>
                </c:pt>
                <c:pt idx="948">
                  <c:v>114</c:v>
                </c:pt>
                <c:pt idx="949">
                  <c:v>114.5</c:v>
                </c:pt>
                <c:pt idx="950">
                  <c:v>115</c:v>
                </c:pt>
                <c:pt idx="951">
                  <c:v>115.5</c:v>
                </c:pt>
                <c:pt idx="952">
                  <c:v>116</c:v>
                </c:pt>
                <c:pt idx="953">
                  <c:v>116.5</c:v>
                </c:pt>
                <c:pt idx="954">
                  <c:v>117</c:v>
                </c:pt>
                <c:pt idx="955">
                  <c:v>117.5</c:v>
                </c:pt>
                <c:pt idx="956">
                  <c:v>118</c:v>
                </c:pt>
                <c:pt idx="957">
                  <c:v>118.5</c:v>
                </c:pt>
                <c:pt idx="958">
                  <c:v>119</c:v>
                </c:pt>
                <c:pt idx="959">
                  <c:v>119.5</c:v>
                </c:pt>
                <c:pt idx="960">
                  <c:v>120</c:v>
                </c:pt>
                <c:pt idx="961">
                  <c:v>120.5</c:v>
                </c:pt>
                <c:pt idx="962">
                  <c:v>121</c:v>
                </c:pt>
                <c:pt idx="963">
                  <c:v>121.5</c:v>
                </c:pt>
                <c:pt idx="964">
                  <c:v>122</c:v>
                </c:pt>
                <c:pt idx="965">
                  <c:v>122.5</c:v>
                </c:pt>
                <c:pt idx="966">
                  <c:v>123</c:v>
                </c:pt>
                <c:pt idx="967">
                  <c:v>123.5</c:v>
                </c:pt>
                <c:pt idx="968">
                  <c:v>124</c:v>
                </c:pt>
                <c:pt idx="969">
                  <c:v>124.5</c:v>
                </c:pt>
                <c:pt idx="970">
                  <c:v>125</c:v>
                </c:pt>
                <c:pt idx="971">
                  <c:v>125.5</c:v>
                </c:pt>
                <c:pt idx="972">
                  <c:v>126</c:v>
                </c:pt>
                <c:pt idx="973">
                  <c:v>126.5</c:v>
                </c:pt>
                <c:pt idx="974">
                  <c:v>127</c:v>
                </c:pt>
                <c:pt idx="975">
                  <c:v>127.5</c:v>
                </c:pt>
                <c:pt idx="976">
                  <c:v>128</c:v>
                </c:pt>
                <c:pt idx="977">
                  <c:v>128.5</c:v>
                </c:pt>
                <c:pt idx="978">
                  <c:v>129</c:v>
                </c:pt>
                <c:pt idx="979">
                  <c:v>129.5</c:v>
                </c:pt>
                <c:pt idx="980">
                  <c:v>130</c:v>
                </c:pt>
                <c:pt idx="981">
                  <c:v>130.5</c:v>
                </c:pt>
                <c:pt idx="982">
                  <c:v>131</c:v>
                </c:pt>
                <c:pt idx="983">
                  <c:v>131.5</c:v>
                </c:pt>
                <c:pt idx="984">
                  <c:v>132</c:v>
                </c:pt>
                <c:pt idx="985">
                  <c:v>132.5</c:v>
                </c:pt>
                <c:pt idx="986">
                  <c:v>133</c:v>
                </c:pt>
                <c:pt idx="987">
                  <c:v>133.5</c:v>
                </c:pt>
                <c:pt idx="988">
                  <c:v>134</c:v>
                </c:pt>
                <c:pt idx="989">
                  <c:v>134.5</c:v>
                </c:pt>
                <c:pt idx="990">
                  <c:v>135</c:v>
                </c:pt>
                <c:pt idx="991">
                  <c:v>135.5</c:v>
                </c:pt>
                <c:pt idx="992">
                  <c:v>136</c:v>
                </c:pt>
                <c:pt idx="993">
                  <c:v>136.5</c:v>
                </c:pt>
                <c:pt idx="994">
                  <c:v>137</c:v>
                </c:pt>
                <c:pt idx="995">
                  <c:v>137.5</c:v>
                </c:pt>
                <c:pt idx="996">
                  <c:v>138</c:v>
                </c:pt>
                <c:pt idx="997">
                  <c:v>138.5</c:v>
                </c:pt>
                <c:pt idx="998">
                  <c:v>139</c:v>
                </c:pt>
                <c:pt idx="999">
                  <c:v>139.5</c:v>
                </c:pt>
                <c:pt idx="1000">
                  <c:v>140</c:v>
                </c:pt>
                <c:pt idx="1001">
                  <c:v>140.5</c:v>
                </c:pt>
                <c:pt idx="1002">
                  <c:v>141</c:v>
                </c:pt>
                <c:pt idx="1003">
                  <c:v>141.5</c:v>
                </c:pt>
                <c:pt idx="1004">
                  <c:v>142</c:v>
                </c:pt>
                <c:pt idx="1005">
                  <c:v>142.5</c:v>
                </c:pt>
                <c:pt idx="1006">
                  <c:v>143</c:v>
                </c:pt>
                <c:pt idx="1007">
                  <c:v>143.5</c:v>
                </c:pt>
                <c:pt idx="1008">
                  <c:v>144</c:v>
                </c:pt>
                <c:pt idx="1009">
                  <c:v>144.5</c:v>
                </c:pt>
                <c:pt idx="1010">
                  <c:v>145</c:v>
                </c:pt>
                <c:pt idx="1011">
                  <c:v>145.5</c:v>
                </c:pt>
                <c:pt idx="1012">
                  <c:v>146</c:v>
                </c:pt>
                <c:pt idx="1013">
                  <c:v>146.5</c:v>
                </c:pt>
                <c:pt idx="1014">
                  <c:v>147</c:v>
                </c:pt>
                <c:pt idx="1015">
                  <c:v>147.5</c:v>
                </c:pt>
                <c:pt idx="1016">
                  <c:v>148</c:v>
                </c:pt>
                <c:pt idx="1017">
                  <c:v>148.5</c:v>
                </c:pt>
                <c:pt idx="1018">
                  <c:v>149</c:v>
                </c:pt>
                <c:pt idx="1019">
                  <c:v>149.5</c:v>
                </c:pt>
                <c:pt idx="1020">
                  <c:v>150</c:v>
                </c:pt>
                <c:pt idx="1021">
                  <c:v>150.5</c:v>
                </c:pt>
                <c:pt idx="1022">
                  <c:v>151</c:v>
                </c:pt>
                <c:pt idx="1023">
                  <c:v>151.5</c:v>
                </c:pt>
                <c:pt idx="1024">
                  <c:v>152</c:v>
                </c:pt>
                <c:pt idx="1025">
                  <c:v>152.5</c:v>
                </c:pt>
                <c:pt idx="1026">
                  <c:v>153</c:v>
                </c:pt>
                <c:pt idx="1027">
                  <c:v>153.5</c:v>
                </c:pt>
                <c:pt idx="1028">
                  <c:v>154</c:v>
                </c:pt>
                <c:pt idx="1029">
                  <c:v>154.5</c:v>
                </c:pt>
                <c:pt idx="1030">
                  <c:v>155</c:v>
                </c:pt>
                <c:pt idx="1031">
                  <c:v>155.5</c:v>
                </c:pt>
                <c:pt idx="1032">
                  <c:v>156</c:v>
                </c:pt>
                <c:pt idx="1033">
                  <c:v>156.5</c:v>
                </c:pt>
                <c:pt idx="1034">
                  <c:v>157</c:v>
                </c:pt>
                <c:pt idx="1035">
                  <c:v>157.5</c:v>
                </c:pt>
                <c:pt idx="1036">
                  <c:v>158</c:v>
                </c:pt>
                <c:pt idx="1037">
                  <c:v>158.5</c:v>
                </c:pt>
                <c:pt idx="1038">
                  <c:v>159</c:v>
                </c:pt>
                <c:pt idx="1039">
                  <c:v>159.5</c:v>
                </c:pt>
                <c:pt idx="1040">
                  <c:v>160</c:v>
                </c:pt>
                <c:pt idx="1041">
                  <c:v>160.5</c:v>
                </c:pt>
                <c:pt idx="1042">
                  <c:v>161</c:v>
                </c:pt>
                <c:pt idx="1043">
                  <c:v>161.5</c:v>
                </c:pt>
                <c:pt idx="1044">
                  <c:v>162</c:v>
                </c:pt>
                <c:pt idx="1045">
                  <c:v>162.5</c:v>
                </c:pt>
                <c:pt idx="1046">
                  <c:v>163</c:v>
                </c:pt>
                <c:pt idx="1047">
                  <c:v>163.5</c:v>
                </c:pt>
                <c:pt idx="1048">
                  <c:v>164</c:v>
                </c:pt>
                <c:pt idx="1049">
                  <c:v>164.5</c:v>
                </c:pt>
                <c:pt idx="1050">
                  <c:v>165</c:v>
                </c:pt>
                <c:pt idx="1051">
                  <c:v>165.5</c:v>
                </c:pt>
                <c:pt idx="1052">
                  <c:v>166</c:v>
                </c:pt>
                <c:pt idx="1053">
                  <c:v>166.5</c:v>
                </c:pt>
                <c:pt idx="1054">
                  <c:v>167</c:v>
                </c:pt>
                <c:pt idx="1055">
                  <c:v>167.5</c:v>
                </c:pt>
                <c:pt idx="1056">
                  <c:v>168</c:v>
                </c:pt>
                <c:pt idx="1057">
                  <c:v>168.5</c:v>
                </c:pt>
                <c:pt idx="1058">
                  <c:v>169</c:v>
                </c:pt>
                <c:pt idx="1059">
                  <c:v>169.5</c:v>
                </c:pt>
                <c:pt idx="1060">
                  <c:v>170</c:v>
                </c:pt>
                <c:pt idx="1061">
                  <c:v>170.5</c:v>
                </c:pt>
                <c:pt idx="1062">
                  <c:v>171</c:v>
                </c:pt>
                <c:pt idx="1063">
                  <c:v>171.5</c:v>
                </c:pt>
                <c:pt idx="1064">
                  <c:v>172</c:v>
                </c:pt>
                <c:pt idx="1065">
                  <c:v>172.5</c:v>
                </c:pt>
                <c:pt idx="1066">
                  <c:v>173</c:v>
                </c:pt>
                <c:pt idx="1067">
                  <c:v>173.5</c:v>
                </c:pt>
                <c:pt idx="1068">
                  <c:v>174</c:v>
                </c:pt>
                <c:pt idx="1069">
                  <c:v>174.5</c:v>
                </c:pt>
                <c:pt idx="1070">
                  <c:v>175</c:v>
                </c:pt>
                <c:pt idx="1071">
                  <c:v>175.5</c:v>
                </c:pt>
                <c:pt idx="1072">
                  <c:v>176</c:v>
                </c:pt>
                <c:pt idx="1073">
                  <c:v>176.5</c:v>
                </c:pt>
                <c:pt idx="1074">
                  <c:v>177</c:v>
                </c:pt>
                <c:pt idx="1075">
                  <c:v>177.5</c:v>
                </c:pt>
                <c:pt idx="1076">
                  <c:v>178</c:v>
                </c:pt>
                <c:pt idx="1077">
                  <c:v>178.5</c:v>
                </c:pt>
                <c:pt idx="1078">
                  <c:v>179</c:v>
                </c:pt>
                <c:pt idx="1079">
                  <c:v>179.5</c:v>
                </c:pt>
                <c:pt idx="1080">
                  <c:v>180</c:v>
                </c:pt>
                <c:pt idx="1081">
                  <c:v>180.5</c:v>
                </c:pt>
                <c:pt idx="1082">
                  <c:v>181</c:v>
                </c:pt>
                <c:pt idx="1083">
                  <c:v>181.5</c:v>
                </c:pt>
                <c:pt idx="1084">
                  <c:v>182</c:v>
                </c:pt>
                <c:pt idx="1085">
                  <c:v>182.5</c:v>
                </c:pt>
                <c:pt idx="1086">
                  <c:v>183</c:v>
                </c:pt>
                <c:pt idx="1087">
                  <c:v>183.5</c:v>
                </c:pt>
                <c:pt idx="1088">
                  <c:v>184</c:v>
                </c:pt>
                <c:pt idx="1089">
                  <c:v>184.5</c:v>
                </c:pt>
                <c:pt idx="1090">
                  <c:v>185</c:v>
                </c:pt>
                <c:pt idx="1091">
                  <c:v>185.5</c:v>
                </c:pt>
                <c:pt idx="1092">
                  <c:v>186</c:v>
                </c:pt>
                <c:pt idx="1093">
                  <c:v>186.5</c:v>
                </c:pt>
                <c:pt idx="1094">
                  <c:v>187</c:v>
                </c:pt>
                <c:pt idx="1095">
                  <c:v>187.5</c:v>
                </c:pt>
                <c:pt idx="1096">
                  <c:v>188</c:v>
                </c:pt>
                <c:pt idx="1097">
                  <c:v>188.5</c:v>
                </c:pt>
                <c:pt idx="1098">
                  <c:v>189</c:v>
                </c:pt>
                <c:pt idx="1099">
                  <c:v>189.5</c:v>
                </c:pt>
                <c:pt idx="1100">
                  <c:v>190</c:v>
                </c:pt>
                <c:pt idx="1101">
                  <c:v>190.5</c:v>
                </c:pt>
                <c:pt idx="1102">
                  <c:v>191</c:v>
                </c:pt>
                <c:pt idx="1103">
                  <c:v>191.5</c:v>
                </c:pt>
                <c:pt idx="1104">
                  <c:v>192</c:v>
                </c:pt>
                <c:pt idx="1105">
                  <c:v>192.5</c:v>
                </c:pt>
                <c:pt idx="1106">
                  <c:v>193</c:v>
                </c:pt>
                <c:pt idx="1107">
                  <c:v>193.5</c:v>
                </c:pt>
                <c:pt idx="1108">
                  <c:v>194</c:v>
                </c:pt>
                <c:pt idx="1109">
                  <c:v>194.5</c:v>
                </c:pt>
                <c:pt idx="1110">
                  <c:v>195</c:v>
                </c:pt>
                <c:pt idx="1111">
                  <c:v>195.5</c:v>
                </c:pt>
                <c:pt idx="1112">
                  <c:v>196</c:v>
                </c:pt>
                <c:pt idx="1113">
                  <c:v>196.5</c:v>
                </c:pt>
                <c:pt idx="1114">
                  <c:v>197</c:v>
                </c:pt>
                <c:pt idx="1115">
                  <c:v>197.5</c:v>
                </c:pt>
                <c:pt idx="1116">
                  <c:v>198</c:v>
                </c:pt>
                <c:pt idx="1117">
                  <c:v>198.5</c:v>
                </c:pt>
                <c:pt idx="1118">
                  <c:v>199</c:v>
                </c:pt>
                <c:pt idx="1119">
                  <c:v>199.5</c:v>
                </c:pt>
                <c:pt idx="1120">
                  <c:v>200</c:v>
                </c:pt>
                <c:pt idx="1121">
                  <c:v>200.5</c:v>
                </c:pt>
                <c:pt idx="1122">
                  <c:v>201</c:v>
                </c:pt>
                <c:pt idx="1123">
                  <c:v>201.5</c:v>
                </c:pt>
                <c:pt idx="1124">
                  <c:v>202</c:v>
                </c:pt>
                <c:pt idx="1125">
                  <c:v>202.5</c:v>
                </c:pt>
                <c:pt idx="1126">
                  <c:v>203</c:v>
                </c:pt>
                <c:pt idx="1127">
                  <c:v>203.5</c:v>
                </c:pt>
                <c:pt idx="1128">
                  <c:v>204</c:v>
                </c:pt>
                <c:pt idx="1129">
                  <c:v>204.5</c:v>
                </c:pt>
                <c:pt idx="1130">
                  <c:v>205</c:v>
                </c:pt>
                <c:pt idx="1131">
                  <c:v>205.5</c:v>
                </c:pt>
                <c:pt idx="1132">
                  <c:v>206</c:v>
                </c:pt>
                <c:pt idx="1133">
                  <c:v>206.5</c:v>
                </c:pt>
                <c:pt idx="1134">
                  <c:v>207</c:v>
                </c:pt>
                <c:pt idx="1135">
                  <c:v>207.5</c:v>
                </c:pt>
                <c:pt idx="1136">
                  <c:v>208</c:v>
                </c:pt>
                <c:pt idx="1137">
                  <c:v>208.5</c:v>
                </c:pt>
                <c:pt idx="1138">
                  <c:v>209</c:v>
                </c:pt>
                <c:pt idx="1139">
                  <c:v>209.5</c:v>
                </c:pt>
                <c:pt idx="1140">
                  <c:v>210</c:v>
                </c:pt>
                <c:pt idx="1141">
                  <c:v>210.5</c:v>
                </c:pt>
                <c:pt idx="1142">
                  <c:v>211</c:v>
                </c:pt>
                <c:pt idx="1143">
                  <c:v>211.5</c:v>
                </c:pt>
                <c:pt idx="1144">
                  <c:v>212</c:v>
                </c:pt>
                <c:pt idx="1145">
                  <c:v>212.5</c:v>
                </c:pt>
                <c:pt idx="1146">
                  <c:v>213</c:v>
                </c:pt>
                <c:pt idx="1147">
                  <c:v>213.5</c:v>
                </c:pt>
                <c:pt idx="1148">
                  <c:v>214</c:v>
                </c:pt>
                <c:pt idx="1149">
                  <c:v>214.5</c:v>
                </c:pt>
                <c:pt idx="1150">
                  <c:v>215</c:v>
                </c:pt>
                <c:pt idx="1151">
                  <c:v>215.5</c:v>
                </c:pt>
                <c:pt idx="1152">
                  <c:v>216</c:v>
                </c:pt>
                <c:pt idx="1153">
                  <c:v>216.5</c:v>
                </c:pt>
                <c:pt idx="1154">
                  <c:v>217</c:v>
                </c:pt>
                <c:pt idx="1155">
                  <c:v>217.5</c:v>
                </c:pt>
                <c:pt idx="1156">
                  <c:v>218</c:v>
                </c:pt>
                <c:pt idx="1157">
                  <c:v>218.5</c:v>
                </c:pt>
                <c:pt idx="1158">
                  <c:v>219</c:v>
                </c:pt>
                <c:pt idx="1159">
                  <c:v>219.5</c:v>
                </c:pt>
                <c:pt idx="1160">
                  <c:v>220</c:v>
                </c:pt>
                <c:pt idx="1161">
                  <c:v>220.5</c:v>
                </c:pt>
                <c:pt idx="1162">
                  <c:v>221</c:v>
                </c:pt>
                <c:pt idx="1163">
                  <c:v>221.5</c:v>
                </c:pt>
                <c:pt idx="1164">
                  <c:v>222</c:v>
                </c:pt>
                <c:pt idx="1165">
                  <c:v>222.5</c:v>
                </c:pt>
                <c:pt idx="1166">
                  <c:v>223</c:v>
                </c:pt>
                <c:pt idx="1167">
                  <c:v>223.5</c:v>
                </c:pt>
                <c:pt idx="1168">
                  <c:v>224</c:v>
                </c:pt>
                <c:pt idx="1169">
                  <c:v>224.5</c:v>
                </c:pt>
                <c:pt idx="1170">
                  <c:v>225</c:v>
                </c:pt>
                <c:pt idx="1171">
                  <c:v>225.5</c:v>
                </c:pt>
                <c:pt idx="1172">
                  <c:v>226</c:v>
                </c:pt>
                <c:pt idx="1173">
                  <c:v>226.5</c:v>
                </c:pt>
                <c:pt idx="1174">
                  <c:v>227</c:v>
                </c:pt>
                <c:pt idx="1175">
                  <c:v>227.5</c:v>
                </c:pt>
                <c:pt idx="1176">
                  <c:v>228</c:v>
                </c:pt>
                <c:pt idx="1177">
                  <c:v>228.5</c:v>
                </c:pt>
                <c:pt idx="1178">
                  <c:v>229</c:v>
                </c:pt>
                <c:pt idx="1179">
                  <c:v>229.5</c:v>
                </c:pt>
                <c:pt idx="1180">
                  <c:v>230</c:v>
                </c:pt>
                <c:pt idx="1181">
                  <c:v>230.5</c:v>
                </c:pt>
                <c:pt idx="1182">
                  <c:v>231</c:v>
                </c:pt>
                <c:pt idx="1183">
                  <c:v>231.5</c:v>
                </c:pt>
                <c:pt idx="1184">
                  <c:v>232</c:v>
                </c:pt>
                <c:pt idx="1185">
                  <c:v>232.5</c:v>
                </c:pt>
                <c:pt idx="1186">
                  <c:v>233</c:v>
                </c:pt>
                <c:pt idx="1187">
                  <c:v>233.5</c:v>
                </c:pt>
                <c:pt idx="1188">
                  <c:v>234</c:v>
                </c:pt>
                <c:pt idx="1189">
                  <c:v>234.5</c:v>
                </c:pt>
                <c:pt idx="1190">
                  <c:v>235</c:v>
                </c:pt>
                <c:pt idx="1191">
                  <c:v>235.5</c:v>
                </c:pt>
                <c:pt idx="1192">
                  <c:v>236</c:v>
                </c:pt>
                <c:pt idx="1193">
                  <c:v>236.5</c:v>
                </c:pt>
                <c:pt idx="1194">
                  <c:v>237</c:v>
                </c:pt>
                <c:pt idx="1195">
                  <c:v>237.5</c:v>
                </c:pt>
                <c:pt idx="1196">
                  <c:v>238</c:v>
                </c:pt>
                <c:pt idx="1197">
                  <c:v>238.5</c:v>
                </c:pt>
                <c:pt idx="1198">
                  <c:v>239</c:v>
                </c:pt>
                <c:pt idx="1199">
                  <c:v>239.5</c:v>
                </c:pt>
                <c:pt idx="1200">
                  <c:v>240</c:v>
                </c:pt>
                <c:pt idx="1201">
                  <c:v>240.5</c:v>
                </c:pt>
                <c:pt idx="1202">
                  <c:v>241</c:v>
                </c:pt>
                <c:pt idx="1203">
                  <c:v>241.5</c:v>
                </c:pt>
                <c:pt idx="1204">
                  <c:v>242</c:v>
                </c:pt>
                <c:pt idx="1205">
                  <c:v>242.5</c:v>
                </c:pt>
                <c:pt idx="1206">
                  <c:v>243</c:v>
                </c:pt>
                <c:pt idx="1207">
                  <c:v>243.5</c:v>
                </c:pt>
                <c:pt idx="1208">
                  <c:v>244</c:v>
                </c:pt>
                <c:pt idx="1209">
                  <c:v>244.5</c:v>
                </c:pt>
                <c:pt idx="1210">
                  <c:v>245</c:v>
                </c:pt>
                <c:pt idx="1211">
                  <c:v>245.5</c:v>
                </c:pt>
                <c:pt idx="1212">
                  <c:v>246</c:v>
                </c:pt>
                <c:pt idx="1213">
                  <c:v>246.5</c:v>
                </c:pt>
                <c:pt idx="1214">
                  <c:v>247</c:v>
                </c:pt>
                <c:pt idx="1215">
                  <c:v>247.5</c:v>
                </c:pt>
                <c:pt idx="1216">
                  <c:v>248</c:v>
                </c:pt>
                <c:pt idx="1217">
                  <c:v>248.5</c:v>
                </c:pt>
                <c:pt idx="1218">
                  <c:v>249</c:v>
                </c:pt>
                <c:pt idx="1219">
                  <c:v>249.5</c:v>
                </c:pt>
                <c:pt idx="1220">
                  <c:v>250</c:v>
                </c:pt>
                <c:pt idx="1221">
                  <c:v>250.5</c:v>
                </c:pt>
                <c:pt idx="1222">
                  <c:v>251</c:v>
                </c:pt>
                <c:pt idx="1223">
                  <c:v>251.5</c:v>
                </c:pt>
                <c:pt idx="1224">
                  <c:v>252</c:v>
                </c:pt>
                <c:pt idx="1225">
                  <c:v>252.5</c:v>
                </c:pt>
                <c:pt idx="1226">
                  <c:v>253</c:v>
                </c:pt>
                <c:pt idx="1227">
                  <c:v>253.5</c:v>
                </c:pt>
                <c:pt idx="1228">
                  <c:v>254</c:v>
                </c:pt>
                <c:pt idx="1229">
                  <c:v>254.5</c:v>
                </c:pt>
                <c:pt idx="1230">
                  <c:v>255</c:v>
                </c:pt>
                <c:pt idx="1231">
                  <c:v>255.5</c:v>
                </c:pt>
                <c:pt idx="1232">
                  <c:v>256</c:v>
                </c:pt>
                <c:pt idx="1233">
                  <c:v>256.5</c:v>
                </c:pt>
                <c:pt idx="1234">
                  <c:v>257</c:v>
                </c:pt>
                <c:pt idx="1235">
                  <c:v>257.5</c:v>
                </c:pt>
                <c:pt idx="1236">
                  <c:v>258</c:v>
                </c:pt>
                <c:pt idx="1237">
                  <c:v>258.5</c:v>
                </c:pt>
                <c:pt idx="1238">
                  <c:v>259</c:v>
                </c:pt>
                <c:pt idx="1239">
                  <c:v>259.5</c:v>
                </c:pt>
                <c:pt idx="1240">
                  <c:v>260</c:v>
                </c:pt>
                <c:pt idx="1241">
                  <c:v>260.5</c:v>
                </c:pt>
                <c:pt idx="1242">
                  <c:v>261</c:v>
                </c:pt>
                <c:pt idx="1243">
                  <c:v>261.5</c:v>
                </c:pt>
                <c:pt idx="1244">
                  <c:v>262</c:v>
                </c:pt>
                <c:pt idx="1245">
                  <c:v>262.5</c:v>
                </c:pt>
                <c:pt idx="1246">
                  <c:v>263</c:v>
                </c:pt>
                <c:pt idx="1247">
                  <c:v>263.5</c:v>
                </c:pt>
                <c:pt idx="1248">
                  <c:v>264</c:v>
                </c:pt>
                <c:pt idx="1249">
                  <c:v>264.5</c:v>
                </c:pt>
                <c:pt idx="1250">
                  <c:v>265</c:v>
                </c:pt>
                <c:pt idx="1251">
                  <c:v>265.5</c:v>
                </c:pt>
                <c:pt idx="1252">
                  <c:v>266</c:v>
                </c:pt>
                <c:pt idx="1253">
                  <c:v>266.5</c:v>
                </c:pt>
                <c:pt idx="1254">
                  <c:v>267</c:v>
                </c:pt>
                <c:pt idx="1255">
                  <c:v>267.5</c:v>
                </c:pt>
                <c:pt idx="1256">
                  <c:v>268</c:v>
                </c:pt>
                <c:pt idx="1257">
                  <c:v>268.5</c:v>
                </c:pt>
                <c:pt idx="1258">
                  <c:v>269</c:v>
                </c:pt>
                <c:pt idx="1259">
                  <c:v>269.5</c:v>
                </c:pt>
                <c:pt idx="1260">
                  <c:v>270</c:v>
                </c:pt>
                <c:pt idx="1261">
                  <c:v>270.5</c:v>
                </c:pt>
                <c:pt idx="1262">
                  <c:v>271</c:v>
                </c:pt>
                <c:pt idx="1263">
                  <c:v>271.5</c:v>
                </c:pt>
                <c:pt idx="1264">
                  <c:v>272</c:v>
                </c:pt>
                <c:pt idx="1265">
                  <c:v>272.5</c:v>
                </c:pt>
                <c:pt idx="1266">
                  <c:v>273</c:v>
                </c:pt>
                <c:pt idx="1267">
                  <c:v>273.5</c:v>
                </c:pt>
                <c:pt idx="1268">
                  <c:v>274</c:v>
                </c:pt>
                <c:pt idx="1269">
                  <c:v>274.5</c:v>
                </c:pt>
                <c:pt idx="1270">
                  <c:v>275</c:v>
                </c:pt>
                <c:pt idx="1271">
                  <c:v>275.5</c:v>
                </c:pt>
                <c:pt idx="1272">
                  <c:v>276</c:v>
                </c:pt>
                <c:pt idx="1273">
                  <c:v>276.5</c:v>
                </c:pt>
                <c:pt idx="1274">
                  <c:v>277</c:v>
                </c:pt>
                <c:pt idx="1275">
                  <c:v>277.5</c:v>
                </c:pt>
                <c:pt idx="1276">
                  <c:v>278</c:v>
                </c:pt>
                <c:pt idx="1277">
                  <c:v>278.5</c:v>
                </c:pt>
                <c:pt idx="1278">
                  <c:v>279</c:v>
                </c:pt>
                <c:pt idx="1279">
                  <c:v>279.5</c:v>
                </c:pt>
                <c:pt idx="1280">
                  <c:v>280</c:v>
                </c:pt>
                <c:pt idx="1281">
                  <c:v>280.5</c:v>
                </c:pt>
                <c:pt idx="1282">
                  <c:v>281</c:v>
                </c:pt>
                <c:pt idx="1283">
                  <c:v>281.5</c:v>
                </c:pt>
                <c:pt idx="1284">
                  <c:v>282</c:v>
                </c:pt>
                <c:pt idx="1285">
                  <c:v>282.5</c:v>
                </c:pt>
                <c:pt idx="1286">
                  <c:v>283</c:v>
                </c:pt>
                <c:pt idx="1287">
                  <c:v>283.5</c:v>
                </c:pt>
                <c:pt idx="1288">
                  <c:v>284</c:v>
                </c:pt>
                <c:pt idx="1289">
                  <c:v>284.5</c:v>
                </c:pt>
                <c:pt idx="1290">
                  <c:v>285</c:v>
                </c:pt>
                <c:pt idx="1291">
                  <c:v>285.5</c:v>
                </c:pt>
                <c:pt idx="1292">
                  <c:v>286</c:v>
                </c:pt>
                <c:pt idx="1293">
                  <c:v>286.5</c:v>
                </c:pt>
                <c:pt idx="1294">
                  <c:v>287</c:v>
                </c:pt>
                <c:pt idx="1295">
                  <c:v>287.5</c:v>
                </c:pt>
                <c:pt idx="1296">
                  <c:v>288</c:v>
                </c:pt>
                <c:pt idx="1297">
                  <c:v>288.5</c:v>
                </c:pt>
                <c:pt idx="1298">
                  <c:v>289</c:v>
                </c:pt>
                <c:pt idx="1299">
                  <c:v>289.5</c:v>
                </c:pt>
                <c:pt idx="1300">
                  <c:v>290</c:v>
                </c:pt>
                <c:pt idx="1301">
                  <c:v>290.5</c:v>
                </c:pt>
                <c:pt idx="1302">
                  <c:v>291</c:v>
                </c:pt>
                <c:pt idx="1303">
                  <c:v>291.5</c:v>
                </c:pt>
                <c:pt idx="1304">
                  <c:v>292</c:v>
                </c:pt>
                <c:pt idx="1305">
                  <c:v>292.5</c:v>
                </c:pt>
                <c:pt idx="1306">
                  <c:v>293</c:v>
                </c:pt>
                <c:pt idx="1307">
                  <c:v>293.5</c:v>
                </c:pt>
                <c:pt idx="1308">
                  <c:v>294</c:v>
                </c:pt>
                <c:pt idx="1309">
                  <c:v>294.5</c:v>
                </c:pt>
                <c:pt idx="1310">
                  <c:v>295</c:v>
                </c:pt>
                <c:pt idx="1311">
                  <c:v>295.5</c:v>
                </c:pt>
                <c:pt idx="1312">
                  <c:v>296</c:v>
                </c:pt>
                <c:pt idx="1313">
                  <c:v>296.5</c:v>
                </c:pt>
                <c:pt idx="1314">
                  <c:v>297</c:v>
                </c:pt>
                <c:pt idx="1315">
                  <c:v>297.5</c:v>
                </c:pt>
                <c:pt idx="1316">
                  <c:v>298</c:v>
                </c:pt>
                <c:pt idx="1317">
                  <c:v>298.5</c:v>
                </c:pt>
                <c:pt idx="1318">
                  <c:v>299</c:v>
                </c:pt>
                <c:pt idx="1319">
                  <c:v>299.5</c:v>
                </c:pt>
                <c:pt idx="1320">
                  <c:v>300</c:v>
                </c:pt>
                <c:pt idx="1321">
                  <c:v>300.5</c:v>
                </c:pt>
                <c:pt idx="1322">
                  <c:v>301</c:v>
                </c:pt>
                <c:pt idx="1323">
                  <c:v>301.5</c:v>
                </c:pt>
                <c:pt idx="1324">
                  <c:v>302</c:v>
                </c:pt>
                <c:pt idx="1325">
                  <c:v>302.5</c:v>
                </c:pt>
                <c:pt idx="1326">
                  <c:v>303</c:v>
                </c:pt>
                <c:pt idx="1327">
                  <c:v>303.5</c:v>
                </c:pt>
                <c:pt idx="1328">
                  <c:v>304</c:v>
                </c:pt>
                <c:pt idx="1329">
                  <c:v>304.5</c:v>
                </c:pt>
                <c:pt idx="1330">
                  <c:v>305</c:v>
                </c:pt>
                <c:pt idx="1331">
                  <c:v>305.5</c:v>
                </c:pt>
                <c:pt idx="1332">
                  <c:v>306</c:v>
                </c:pt>
                <c:pt idx="1333">
                  <c:v>306.5</c:v>
                </c:pt>
                <c:pt idx="1334">
                  <c:v>307</c:v>
                </c:pt>
                <c:pt idx="1335">
                  <c:v>307.5</c:v>
                </c:pt>
                <c:pt idx="1336">
                  <c:v>308</c:v>
                </c:pt>
                <c:pt idx="1337">
                  <c:v>308.5</c:v>
                </c:pt>
                <c:pt idx="1338">
                  <c:v>309</c:v>
                </c:pt>
                <c:pt idx="1339">
                  <c:v>309.5</c:v>
                </c:pt>
                <c:pt idx="1340">
                  <c:v>310</c:v>
                </c:pt>
                <c:pt idx="1341">
                  <c:v>310.5</c:v>
                </c:pt>
                <c:pt idx="1342">
                  <c:v>311</c:v>
                </c:pt>
                <c:pt idx="1343">
                  <c:v>311.5</c:v>
                </c:pt>
                <c:pt idx="1344">
                  <c:v>312</c:v>
                </c:pt>
                <c:pt idx="1345">
                  <c:v>312.5</c:v>
                </c:pt>
                <c:pt idx="1346">
                  <c:v>313</c:v>
                </c:pt>
                <c:pt idx="1347">
                  <c:v>313.5</c:v>
                </c:pt>
                <c:pt idx="1348">
                  <c:v>314</c:v>
                </c:pt>
                <c:pt idx="1349">
                  <c:v>314.5</c:v>
                </c:pt>
                <c:pt idx="1350">
                  <c:v>315</c:v>
                </c:pt>
                <c:pt idx="1351">
                  <c:v>315.5</c:v>
                </c:pt>
                <c:pt idx="1352">
                  <c:v>316</c:v>
                </c:pt>
                <c:pt idx="1353">
                  <c:v>316.5</c:v>
                </c:pt>
                <c:pt idx="1354">
                  <c:v>317</c:v>
                </c:pt>
                <c:pt idx="1355">
                  <c:v>317.5</c:v>
                </c:pt>
                <c:pt idx="1356">
                  <c:v>318</c:v>
                </c:pt>
                <c:pt idx="1357">
                  <c:v>318.5</c:v>
                </c:pt>
                <c:pt idx="1358">
                  <c:v>319</c:v>
                </c:pt>
                <c:pt idx="1359">
                  <c:v>319.5</c:v>
                </c:pt>
                <c:pt idx="1360">
                  <c:v>320</c:v>
                </c:pt>
                <c:pt idx="1361">
                  <c:v>320.5</c:v>
                </c:pt>
                <c:pt idx="1362">
                  <c:v>321</c:v>
                </c:pt>
                <c:pt idx="1363">
                  <c:v>321.5</c:v>
                </c:pt>
                <c:pt idx="1364">
                  <c:v>322</c:v>
                </c:pt>
                <c:pt idx="1365">
                  <c:v>322.5</c:v>
                </c:pt>
                <c:pt idx="1366">
                  <c:v>323</c:v>
                </c:pt>
                <c:pt idx="1367">
                  <c:v>323.5</c:v>
                </c:pt>
                <c:pt idx="1368">
                  <c:v>324</c:v>
                </c:pt>
                <c:pt idx="1369">
                  <c:v>324.5</c:v>
                </c:pt>
                <c:pt idx="1370">
                  <c:v>325</c:v>
                </c:pt>
                <c:pt idx="1371">
                  <c:v>325.5</c:v>
                </c:pt>
                <c:pt idx="1372">
                  <c:v>326</c:v>
                </c:pt>
                <c:pt idx="1373">
                  <c:v>326.5</c:v>
                </c:pt>
                <c:pt idx="1374">
                  <c:v>327</c:v>
                </c:pt>
                <c:pt idx="1375">
                  <c:v>327.5</c:v>
                </c:pt>
                <c:pt idx="1376">
                  <c:v>328</c:v>
                </c:pt>
                <c:pt idx="1377">
                  <c:v>328.5</c:v>
                </c:pt>
                <c:pt idx="1378">
                  <c:v>329</c:v>
                </c:pt>
                <c:pt idx="1379">
                  <c:v>329.5</c:v>
                </c:pt>
                <c:pt idx="1380">
                  <c:v>330</c:v>
                </c:pt>
                <c:pt idx="1381">
                  <c:v>330.5</c:v>
                </c:pt>
                <c:pt idx="1382">
                  <c:v>331</c:v>
                </c:pt>
                <c:pt idx="1383">
                  <c:v>331.5</c:v>
                </c:pt>
                <c:pt idx="1384">
                  <c:v>332</c:v>
                </c:pt>
                <c:pt idx="1385">
                  <c:v>332.5</c:v>
                </c:pt>
                <c:pt idx="1386">
                  <c:v>333</c:v>
                </c:pt>
                <c:pt idx="1387">
                  <c:v>333.5</c:v>
                </c:pt>
                <c:pt idx="1388">
                  <c:v>334</c:v>
                </c:pt>
                <c:pt idx="1389">
                  <c:v>334.5</c:v>
                </c:pt>
                <c:pt idx="1390">
                  <c:v>335</c:v>
                </c:pt>
                <c:pt idx="1391">
                  <c:v>335.5</c:v>
                </c:pt>
                <c:pt idx="1392">
                  <c:v>336</c:v>
                </c:pt>
                <c:pt idx="1393">
                  <c:v>336.5</c:v>
                </c:pt>
                <c:pt idx="1394">
                  <c:v>337</c:v>
                </c:pt>
                <c:pt idx="1395">
                  <c:v>337.5</c:v>
                </c:pt>
                <c:pt idx="1396">
                  <c:v>338</c:v>
                </c:pt>
                <c:pt idx="1397">
                  <c:v>338.5</c:v>
                </c:pt>
                <c:pt idx="1398">
                  <c:v>339</c:v>
                </c:pt>
                <c:pt idx="1399">
                  <c:v>339.5</c:v>
                </c:pt>
                <c:pt idx="1400">
                  <c:v>340</c:v>
                </c:pt>
                <c:pt idx="1401">
                  <c:v>340.5</c:v>
                </c:pt>
                <c:pt idx="1402">
                  <c:v>341</c:v>
                </c:pt>
                <c:pt idx="1403">
                  <c:v>341.5</c:v>
                </c:pt>
                <c:pt idx="1404">
                  <c:v>342</c:v>
                </c:pt>
                <c:pt idx="1405">
                  <c:v>342.5</c:v>
                </c:pt>
                <c:pt idx="1406">
                  <c:v>343</c:v>
                </c:pt>
                <c:pt idx="1407">
                  <c:v>343.5</c:v>
                </c:pt>
                <c:pt idx="1408">
                  <c:v>344</c:v>
                </c:pt>
                <c:pt idx="1409">
                  <c:v>344.5</c:v>
                </c:pt>
                <c:pt idx="1410">
                  <c:v>345</c:v>
                </c:pt>
                <c:pt idx="1411">
                  <c:v>345.5</c:v>
                </c:pt>
                <c:pt idx="1412">
                  <c:v>346</c:v>
                </c:pt>
                <c:pt idx="1413">
                  <c:v>346.5</c:v>
                </c:pt>
                <c:pt idx="1414">
                  <c:v>347</c:v>
                </c:pt>
                <c:pt idx="1415">
                  <c:v>347.5</c:v>
                </c:pt>
                <c:pt idx="1416">
                  <c:v>348</c:v>
                </c:pt>
                <c:pt idx="1417">
                  <c:v>348.5</c:v>
                </c:pt>
                <c:pt idx="1418">
                  <c:v>349</c:v>
                </c:pt>
                <c:pt idx="1419">
                  <c:v>349.5</c:v>
                </c:pt>
                <c:pt idx="1420">
                  <c:v>350</c:v>
                </c:pt>
                <c:pt idx="1421">
                  <c:v>350.5</c:v>
                </c:pt>
                <c:pt idx="1422">
                  <c:v>351</c:v>
                </c:pt>
                <c:pt idx="1423">
                  <c:v>351.5</c:v>
                </c:pt>
                <c:pt idx="1424">
                  <c:v>352</c:v>
                </c:pt>
                <c:pt idx="1425">
                  <c:v>352.5</c:v>
                </c:pt>
                <c:pt idx="1426">
                  <c:v>353</c:v>
                </c:pt>
                <c:pt idx="1427">
                  <c:v>353.5</c:v>
                </c:pt>
                <c:pt idx="1428">
                  <c:v>354</c:v>
                </c:pt>
                <c:pt idx="1429">
                  <c:v>354.5</c:v>
                </c:pt>
                <c:pt idx="1430">
                  <c:v>355</c:v>
                </c:pt>
                <c:pt idx="1431">
                  <c:v>355.5</c:v>
                </c:pt>
                <c:pt idx="1432">
                  <c:v>356</c:v>
                </c:pt>
                <c:pt idx="1433">
                  <c:v>356.5</c:v>
                </c:pt>
                <c:pt idx="1434">
                  <c:v>357</c:v>
                </c:pt>
                <c:pt idx="1435">
                  <c:v>357.5</c:v>
                </c:pt>
                <c:pt idx="1436">
                  <c:v>358</c:v>
                </c:pt>
                <c:pt idx="1437">
                  <c:v>358.5</c:v>
                </c:pt>
                <c:pt idx="1438">
                  <c:v>359</c:v>
                </c:pt>
                <c:pt idx="1439">
                  <c:v>359.5</c:v>
                </c:pt>
                <c:pt idx="1440">
                  <c:v>360</c:v>
                </c:pt>
              </c:numCache>
            </c:numRef>
          </c:xVal>
          <c:yVal>
            <c:numRef>
              <c:f>Sheet1!$D$4:$D$1444</c:f>
              <c:numCache>
                <c:formatCode>General</c:formatCode>
                <c:ptCount val="1441"/>
                <c:pt idx="0">
                  <c:v>-15398.494297464227</c:v>
                </c:pt>
                <c:pt idx="1">
                  <c:v>-15397.519931460249</c:v>
                </c:pt>
                <c:pt idx="2">
                  <c:v>-15394.597025850344</c:v>
                </c:pt>
                <c:pt idx="3">
                  <c:v>-15389.726157789972</c:v>
                </c:pt>
                <c:pt idx="4">
                  <c:v>-15382.90828903605</c:v>
                </c:pt>
                <c:pt idx="5">
                  <c:v>-15374.144765693734</c:v>
                </c:pt>
                <c:pt idx="6">
                  <c:v>-15363.437317862059</c:v>
                </c:pt>
                <c:pt idx="7">
                  <c:v>-15350.788059178423</c:v>
                </c:pt>
                <c:pt idx="8">
                  <c:v>-15336.199486262221</c:v>
                </c:pt>
                <c:pt idx="9">
                  <c:v>-15319.674478057612</c:v>
                </c:pt>
                <c:pt idx="10">
                  <c:v>-15301.216295075756</c:v>
                </c:pt>
                <c:pt idx="11">
                  <c:v>-15280.828578536668</c:v>
                </c:pt>
                <c:pt idx="12">
                  <c:v>-15258.51534941094</c:v>
                </c:pt>
                <c:pt idx="13">
                  <c:v>-15234.281007361644</c:v>
                </c:pt>
                <c:pt idx="14">
                  <c:v>-15208.130329586704</c:v>
                </c:pt>
                <c:pt idx="15">
                  <c:v>-15180.068469562093</c:v>
                </c:pt>
                <c:pt idx="16">
                  <c:v>-15150.100955686183</c:v>
                </c:pt>
                <c:pt idx="17">
                  <c:v>-15118.233689825707</c:v>
                </c:pt>
                <c:pt idx="18">
                  <c:v>-15084.47294576368</c:v>
                </c:pt>
                <c:pt idx="19">
                  <c:v>-15048.825367549838</c:v>
                </c:pt>
                <c:pt idx="20">
                  <c:v>-15011.297967753946</c:v>
                </c:pt>
                <c:pt idx="21">
                  <c:v>-14971.898125622618</c:v>
                </c:pt>
                <c:pt idx="22">
                  <c:v>-14930.633585140085</c:v>
                </c:pt>
                <c:pt idx="23">
                  <c:v>-14887.512452993535</c:v>
                </c:pt>
                <c:pt idx="24">
                  <c:v>-14842.543196443612</c:v>
                </c:pt>
                <c:pt idx="25">
                  <c:v>-14795.734641100675</c:v>
                </c:pt>
                <c:pt idx="26">
                  <c:v>-14747.095968607482</c:v>
                </c:pt>
                <c:pt idx="27">
                  <c:v>-14696.636714229009</c:v>
                </c:pt>
                <c:pt idx="28">
                  <c:v>-14644.366764350012</c:v>
                </c:pt>
                <c:pt idx="29">
                  <c:v>-14590.296353881198</c:v>
                </c:pt>
                <c:pt idx="30">
                  <c:v>-14534.436063574649</c:v>
                </c:pt>
                <c:pt idx="31">
                  <c:v>-14476.796817249318</c:v>
                </c:pt>
                <c:pt idx="32">
                  <c:v>-14417.389878927499</c:v>
                </c:pt>
                <c:pt idx="33">
                  <c:v>-14356.226849882885</c:v>
                </c:pt>
                <c:pt idx="34">
                  <c:v>-14293.319665601377</c:v>
                </c:pt>
                <c:pt idx="35">
                  <c:v>-14228.680592655255</c:v>
                </c:pt>
                <c:pt idx="36">
                  <c:v>-14162.322225491786</c:v>
                </c:pt>
                <c:pt idx="37">
                  <c:v>-14094.257483137193</c:v>
                </c:pt>
                <c:pt idx="38">
                  <c:v>-14024.49960581684</c:v>
                </c:pt>
                <c:pt idx="39">
                  <c:v>-13953.062151492801</c:v>
                </c:pt>
                <c:pt idx="40">
                  <c:v>-13879.958992319647</c:v>
                </c:pt>
                <c:pt idx="41">
                  <c:v>-13805.204311019563</c:v>
                </c:pt>
                <c:pt idx="42">
                  <c:v>-13728.812597177912</c:v>
                </c:pt>
                <c:pt idx="43">
                  <c:v>-13650.798643460223</c:v>
                </c:pt>
                <c:pt idx="44">
                  <c:v>-13571.1775417517</c:v>
                </c:pt>
                <c:pt idx="45">
                  <c:v>-13489.964679220588</c:v>
                </c:pt>
                <c:pt idx="46">
                  <c:v>-13407.175734306189</c:v>
                </c:pt>
                <c:pt idx="47">
                  <c:v>-13322.826672633066</c:v>
                </c:pt>
                <c:pt idx="48">
                  <c:v>-13236.93374285236</c:v>
                </c:pt>
                <c:pt idx="49">
                  <c:v>-13149.513472411531</c:v>
                </c:pt>
                <c:pt idx="50">
                  <c:v>-13060.582663253848</c:v>
                </c:pt>
                <c:pt idx="51">
                  <c:v>-12970.158387448661</c:v>
                </c:pt>
                <c:pt idx="52">
                  <c:v>-12878.257982753972</c:v>
                </c:pt>
                <c:pt idx="53">
                  <c:v>-12784.899048112435</c:v>
                </c:pt>
                <c:pt idx="54">
                  <c:v>-12690.099439082103</c:v>
                </c:pt>
                <c:pt idx="55">
                  <c:v>-12593.877263203431</c:v>
                </c:pt>
                <c:pt idx="56">
                  <c:v>-12496.250875303582</c:v>
                </c:pt>
                <c:pt idx="57">
                  <c:v>-12397.238872739745</c:v>
                </c:pt>
                <c:pt idx="58">
                  <c:v>-12296.860090582548</c:v>
                </c:pt>
                <c:pt idx="59">
                  <c:v>-12195.133596741152</c:v>
                </c:pt>
                <c:pt idx="60">
                  <c:v>-12092.078687031415</c:v>
                </c:pt>
                <c:pt idx="61">
                  <c:v>-11987.714880188532</c:v>
                </c:pt>
                <c:pt idx="62">
                  <c:v>-11882.061912825531</c:v>
                </c:pt>
                <c:pt idx="63">
                  <c:v>-11775.139734339327</c:v>
                </c:pt>
                <c:pt idx="64">
                  <c:v>-11666.96850176549</c:v>
                </c:pt>
                <c:pt idx="65">
                  <c:v>-11557.568574583545</c:v>
                </c:pt>
                <c:pt idx="66">
                  <c:v>-11446.960509474069</c:v>
                </c:pt>
                <c:pt idx="67">
                  <c:v>-11335.165055029189</c:v>
                </c:pt>
                <c:pt idx="68">
                  <c:v>-11222.203146418153</c:v>
                </c:pt>
                <c:pt idx="69">
                  <c:v>-11108.095900009232</c:v>
                </c:pt>
                <c:pt idx="70">
                  <c:v>-10992.864607949861</c:v>
                </c:pt>
                <c:pt idx="71">
                  <c:v>-10876.530732706295</c:v>
                </c:pt>
                <c:pt idx="72">
                  <c:v>-10759.11590156449</c:v>
                </c:pt>
                <c:pt idx="73">
                  <c:v>-10640.641901093941</c:v>
                </c:pt>
                <c:pt idx="74">
                  <c:v>-10521.130671575729</c:v>
                </c:pt>
                <c:pt idx="75">
                  <c:v>-10400.604301396823</c:v>
                </c:pt>
                <c:pt idx="76">
                  <c:v>-10279.08502141192</c:v>
                </c:pt>
                <c:pt idx="77">
                  <c:v>-10156.595199274579</c:v>
                </c:pt>
                <c:pt idx="78">
                  <c:v>-10033.157333739417</c:v>
                </c:pt>
                <c:pt idx="79">
                  <c:v>-9908.7940489367847</c:v>
                </c:pt>
                <c:pt idx="80">
                  <c:v>-9783.5280886217042</c:v>
                </c:pt>
                <c:pt idx="81">
                  <c:v>-9657.3823103988416</c:v>
                </c:pt>
                <c:pt idx="82">
                  <c:v>-9530.379679924883</c:v>
                </c:pt>
                <c:pt idx="83">
                  <c:v>-9402.5432650903695</c:v>
                </c:pt>
                <c:pt idx="84">
                  <c:v>-9273.8962301823485</c:v>
                </c:pt>
                <c:pt idx="85">
                  <c:v>-9144.4618300296752</c:v>
                </c:pt>
                <c:pt idx="86">
                  <c:v>-9014.2634041327547</c:v>
                </c:pt>
                <c:pt idx="87">
                  <c:v>-8883.324370779128</c:v>
                </c:pt>
                <c:pt idx="88">
                  <c:v>-8751.6682211469724</c:v>
                </c:pt>
                <c:pt idx="89">
                  <c:v>-8619.3185133979005</c:v>
                </c:pt>
                <c:pt idx="90">
                  <c:v>-8486.2988667608734</c:v>
                </c:pt>
                <c:pt idx="91">
                  <c:v>-8352.6329556091168</c:v>
                </c:pt>
                <c:pt idx="92">
                  <c:v>-8218.344503531338</c:v>
                </c:pt>
                <c:pt idx="93">
                  <c:v>-8083.4572773994287</c:v>
                </c:pt>
                <c:pt idx="94">
                  <c:v>-7947.9950814339882</c:v>
                </c:pt>
                <c:pt idx="95">
                  <c:v>-7811.9817512694981</c:v>
                </c:pt>
                <c:pt idx="96">
                  <c:v>-7675.4411480210083</c:v>
                </c:pt>
                <c:pt idx="97">
                  <c:v>-7538.3971523537975</c:v>
                </c:pt>
                <c:pt idx="98">
                  <c:v>-7400.8736585577835</c:v>
                </c:pt>
                <c:pt idx="99">
                  <c:v>-7262.8945686286033</c:v>
                </c:pt>
                <c:pt idx="100">
                  <c:v>-7124.483786356639</c:v>
                </c:pt>
                <c:pt idx="101">
                  <c:v>-6985.6652114261597</c:v>
                </c:pt>
                <c:pt idx="102">
                  <c:v>-6846.4627335258938</c:v>
                </c:pt>
                <c:pt idx="103">
                  <c:v>-6706.900226472867</c:v>
                </c:pt>
                <c:pt idx="104">
                  <c:v>-6567.0015423513305</c:v>
                </c:pt>
                <c:pt idx="105">
                  <c:v>-6426.7905056680956</c:v>
                </c:pt>
                <c:pt idx="106">
                  <c:v>-6286.2909075264079</c:v>
                </c:pt>
                <c:pt idx="107">
                  <c:v>-6145.5264998195962</c:v>
                </c:pt>
                <c:pt idx="108">
                  <c:v>-6004.5209894464006</c:v>
                </c:pt>
                <c:pt idx="109">
                  <c:v>-5863.2980325496683</c:v>
                </c:pt>
                <c:pt idx="110">
                  <c:v>-5721.8812287797882</c:v>
                </c:pt>
                <c:pt idx="111">
                  <c:v>-5580.2941155848794</c:v>
                </c:pt>
                <c:pt idx="112">
                  <c:v>-5438.5601625290192</c:v>
                </c:pt>
                <c:pt idx="113">
                  <c:v>-5296.7027656402724</c:v>
                </c:pt>
                <c:pt idx="114">
                  <c:v>-5154.745241790255</c:v>
                </c:pt>
                <c:pt idx="115">
                  <c:v>-5012.7108231065695</c:v>
                </c:pt>
                <c:pt idx="116">
                  <c:v>-4870.6226514198324</c:v>
                </c:pt>
                <c:pt idx="117">
                  <c:v>-4728.5037727470144</c:v>
                </c:pt>
                <c:pt idx="118">
                  <c:v>-4586.3771318122872</c:v>
                </c:pt>
                <c:pt idx="119">
                  <c:v>-4444.265566607367</c:v>
                </c:pt>
                <c:pt idx="120">
                  <c:v>-4302.1918029925473</c:v>
                </c:pt>
                <c:pt idx="121">
                  <c:v>-4160.1784493400601</c:v>
                </c:pt>
                <c:pt idx="122">
                  <c:v>-4018.2479912214462</c:v>
                </c:pt>
                <c:pt idx="123">
                  <c:v>-3876.4227861400745</c:v>
                </c:pt>
                <c:pt idx="124">
                  <c:v>-3734.7250583107011</c:v>
                </c:pt>
                <c:pt idx="125">
                  <c:v>-3593.1768934872111</c:v>
                </c:pt>
                <c:pt idx="126">
                  <c:v>-3451.8002338401106</c:v>
                </c:pt>
                <c:pt idx="127">
                  <c:v>-3310.6168728853772</c:v>
                </c:pt>
                <c:pt idx="128">
                  <c:v>-3169.6484504657051</c:v>
                </c:pt>
                <c:pt idx="129">
                  <c:v>-3028.9164477860077</c:v>
                </c:pt>
                <c:pt idx="130">
                  <c:v>-2888.4421825041832</c:v>
                </c:pt>
                <c:pt idx="131">
                  <c:v>-2748.2468038786778</c:v>
                </c:pt>
                <c:pt idx="132">
                  <c:v>-2608.351287974313</c:v>
                </c:pt>
                <c:pt idx="133">
                  <c:v>-2468.7764329274623</c:v>
                </c:pt>
                <c:pt idx="134">
                  <c:v>-2329.5428542720247</c:v>
                </c:pt>
                <c:pt idx="135">
                  <c:v>-2190.6709803276212</c:v>
                </c:pt>
                <c:pt idx="136">
                  <c:v>-2052.181047650959</c:v>
                </c:pt>
                <c:pt idx="137">
                  <c:v>-1914.0930965520208</c:v>
                </c:pt>
                <c:pt idx="138">
                  <c:v>-1776.4269666759853</c:v>
                </c:pt>
                <c:pt idx="139">
                  <c:v>-1639.2022926522241</c:v>
                </c:pt>
                <c:pt idx="140">
                  <c:v>-1502.4384998117209</c:v>
                </c:pt>
                <c:pt idx="141">
                  <c:v>-1366.154799973729</c:v>
                </c:pt>
                <c:pt idx="142">
                  <c:v>-1230.3701873032437</c:v>
                </c:pt>
                <c:pt idx="143">
                  <c:v>-1095.1034342400812</c:v>
                </c:pt>
                <c:pt idx="144">
                  <c:v>-960.37308750079762</c:v>
                </c:pt>
                <c:pt idx="145">
                  <c:v>-826.19746415467955</c:v>
                </c:pt>
                <c:pt idx="146">
                  <c:v>-692.59464777453343</c:v>
                </c:pt>
                <c:pt idx="147">
                  <c:v>-559.58248466371572</c:v>
                </c:pt>
                <c:pt idx="148">
                  <c:v>-427.17858016007688</c:v>
                </c:pt>
                <c:pt idx="149">
                  <c:v>-295.4002950179667</c:v>
                </c:pt>
                <c:pt idx="150">
                  <c:v>-164.26474186937151</c:v>
                </c:pt>
                <c:pt idx="151">
                  <c:v>-33.788781764891866</c:v>
                </c:pt>
                <c:pt idx="152">
                  <c:v>96.010979204387112</c:v>
                </c:pt>
                <c:pt idx="153">
                  <c:v>225.11819320312432</c:v>
                </c:pt>
                <c:pt idx="154">
                  <c:v>353.51677386549153</c:v>
                </c:pt>
                <c:pt idx="155">
                  <c:v>481.19089942526102</c:v>
                </c:pt>
                <c:pt idx="156">
                  <c:v>608.12501576170496</c:v>
                </c:pt>
                <c:pt idx="157">
                  <c:v>734.30383936039595</c:v>
                </c:pt>
                <c:pt idx="158">
                  <c:v>859.71236018800369</c:v>
                </c:pt>
                <c:pt idx="159">
                  <c:v>984.33584448067518</c:v>
                </c:pt>
                <c:pt idx="160">
                  <c:v>1108.1598374448984</c:v>
                </c:pt>
                <c:pt idx="161">
                  <c:v>1231.1701658704831</c:v>
                </c:pt>
                <c:pt idx="162">
                  <c:v>1353.3529406548687</c:v>
                </c:pt>
                <c:pt idx="163">
                  <c:v>1474.6945592380052</c:v>
                </c:pt>
                <c:pt idx="164">
                  <c:v>1595.1817079475113</c:v>
                </c:pt>
                <c:pt idx="165">
                  <c:v>1714.8013642531657</c:v>
                </c:pt>
                <c:pt idx="166">
                  <c:v>1833.540798930482</c:v>
                </c:pt>
                <c:pt idx="167">
                  <c:v>1951.3875781327251</c:v>
                </c:pt>
                <c:pt idx="168">
                  <c:v>2068.3295653707769</c:v>
                </c:pt>
                <c:pt idx="169">
                  <c:v>2184.3549234005845</c:v>
                </c:pt>
                <c:pt idx="170">
                  <c:v>2299.4521160176591</c:v>
                </c:pt>
                <c:pt idx="171">
                  <c:v>2413.6099097581005</c:v>
                </c:pt>
                <c:pt idx="172">
                  <c:v>2526.817375506047</c:v>
                </c:pt>
                <c:pt idx="173">
                  <c:v>2639.0638900068602</c:v>
                </c:pt>
                <c:pt idx="174">
                  <c:v>2750.3391372860151</c:v>
                </c:pt>
                <c:pt idx="175">
                  <c:v>2860.633109973272</c:v>
                </c:pt>
                <c:pt idx="176">
                  <c:v>2969.9361105317662</c:v>
                </c:pt>
                <c:pt idx="177">
                  <c:v>3078.2387523920524</c:v>
                </c:pt>
                <c:pt idx="178">
                  <c:v>3185.5319609905678</c:v>
                </c:pt>
                <c:pt idx="179">
                  <c:v>3291.8069747126106</c:v>
                </c:pt>
                <c:pt idx="180">
                  <c:v>3397.0553457395704</c:v>
                </c:pt>
                <c:pt idx="181">
                  <c:v>3501.2689408001943</c:v>
                </c:pt>
                <c:pt idx="182">
                  <c:v>3604.4399418260523</c:v>
                </c:pt>
                <c:pt idx="183">
                  <c:v>3706.5608465108389</c:v>
                </c:pt>
                <c:pt idx="184">
                  <c:v>3807.6244687737303</c:v>
                </c:pt>
                <c:pt idx="185">
                  <c:v>3907.6239391266904</c:v>
                </c:pt>
                <c:pt idx="186">
                  <c:v>4006.5527049456696</c:v>
                </c:pt>
                <c:pt idx="187">
                  <c:v>4104.404530645922</c:v>
                </c:pt>
                <c:pt idx="188">
                  <c:v>4201.1734977614569</c:v>
                </c:pt>
                <c:pt idx="189">
                  <c:v>4296.8540049286048</c:v>
                </c:pt>
                <c:pt idx="190">
                  <c:v>4391.4407677741337</c:v>
                </c:pt>
                <c:pt idx="191">
                  <c:v>4484.9288187077454</c:v>
                </c:pt>
                <c:pt idx="192">
                  <c:v>4577.3135066194427</c:v>
                </c:pt>
                <c:pt idx="193">
                  <c:v>4668.5904964818637</c:v>
                </c:pt>
                <c:pt idx="194">
                  <c:v>4758.7557688577726</c:v>
                </c:pt>
                <c:pt idx="195">
                  <c:v>4847.805619313217</c:v>
                </c:pt>
                <c:pt idx="196">
                  <c:v>4935.7366577363919</c:v>
                </c:pt>
                <c:pt idx="197">
                  <c:v>5022.5458075627948</c:v>
                </c:pt>
                <c:pt idx="198">
                  <c:v>5108.2303049069405</c:v>
                </c:pt>
                <c:pt idx="199">
                  <c:v>5192.7876976009538</c:v>
                </c:pt>
                <c:pt idx="200">
                  <c:v>5276.2158441406964</c:v>
                </c:pt>
                <c:pt idx="201">
                  <c:v>5358.5129125396188</c:v>
                </c:pt>
                <c:pt idx="202">
                  <c:v>5439.6773790910374</c:v>
                </c:pt>
                <c:pt idx="203">
                  <c:v>5519.7080270392689</c:v>
                </c:pt>
                <c:pt idx="204">
                  <c:v>5598.6039451600936</c:v>
                </c:pt>
                <c:pt idx="205">
                  <c:v>5676.3645262512455</c:v>
                </c:pt>
                <c:pt idx="206">
                  <c:v>5752.9894655334765</c:v>
                </c:pt>
                <c:pt idx="207">
                  <c:v>5828.478758962724</c:v>
                </c:pt>
                <c:pt idx="208">
                  <c:v>5902.832701454221</c:v>
                </c:pt>
                <c:pt idx="209">
                  <c:v>5976.0518850190156</c:v>
                </c:pt>
                <c:pt idx="210">
                  <c:v>6048.1371968137692</c:v>
                </c:pt>
                <c:pt idx="211">
                  <c:v>6119.0898171045037</c:v>
                </c:pt>
                <c:pt idx="212">
                  <c:v>6188.9112171449715</c:v>
                </c:pt>
                <c:pt idx="213">
                  <c:v>6257.6031569706056</c:v>
                </c:pt>
                <c:pt idx="214">
                  <c:v>6325.1676831086561</c:v>
                </c:pt>
                <c:pt idx="215">
                  <c:v>6391.6071262055029</c:v>
                </c:pt>
                <c:pt idx="216">
                  <c:v>6456.924098571948</c:v>
                </c:pt>
                <c:pt idx="217">
                  <c:v>6521.12149164729</c:v>
                </c:pt>
                <c:pt idx="218">
                  <c:v>6584.2024733832113</c:v>
                </c:pt>
                <c:pt idx="219">
                  <c:v>6646.1704855483704</c:v>
                </c:pt>
                <c:pt idx="220">
                  <c:v>6707.0292409545455</c:v>
                </c:pt>
                <c:pt idx="221">
                  <c:v>6766.7827206054963</c:v>
                </c:pt>
                <c:pt idx="222">
                  <c:v>6825.4351707693477</c:v>
                </c:pt>
                <c:pt idx="223">
                  <c:v>6882.9910999756748</c:v>
                </c:pt>
                <c:pt idx="224">
                  <c:v>6939.4552759382586</c:v>
                </c:pt>
                <c:pt idx="225">
                  <c:v>6994.832722404537</c:v>
                </c:pt>
                <c:pt idx="226">
                  <c:v>7049.1287159329777</c:v>
                </c:pt>
                <c:pt idx="227">
                  <c:v>7102.3487825993234</c:v>
                </c:pt>
                <c:pt idx="228">
                  <c:v>7154.4986946329564</c:v>
                </c:pt>
                <c:pt idx="229">
                  <c:v>7205.5844669845073</c:v>
                </c:pt>
                <c:pt idx="230">
                  <c:v>7255.6123538258144</c:v>
                </c:pt>
                <c:pt idx="231">
                  <c:v>7304.5888449835438</c:v>
                </c:pt>
                <c:pt idx="232">
                  <c:v>7352.520662307581</c:v>
                </c:pt>
                <c:pt idx="233">
                  <c:v>7399.4147559754665</c:v>
                </c:pt>
                <c:pt idx="234">
                  <c:v>7445.2783007341686</c:v>
                </c:pt>
                <c:pt idx="235">
                  <c:v>7490.1186920803566</c:v>
                </c:pt>
                <c:pt idx="236">
                  <c:v>7533.9435423805689</c:v>
                </c:pt>
                <c:pt idx="237">
                  <c:v>7576.760676932553</c:v>
                </c:pt>
                <c:pt idx="238">
                  <c:v>7618.5781299690161</c:v>
                </c:pt>
                <c:pt idx="239">
                  <c:v>7659.4041406052957</c:v>
                </c:pt>
                <c:pt idx="240">
                  <c:v>7699.2471487321163</c:v>
                </c:pt>
                <c:pt idx="241">
                  <c:v>7738.115790854953</c:v>
                </c:pt>
                <c:pt idx="242">
                  <c:v>7776.0188958813287</c:v>
                </c:pt>
                <c:pt idx="243">
                  <c:v>7812.9654808574205</c:v>
                </c:pt>
                <c:pt idx="244">
                  <c:v>7848.9647466554798</c:v>
                </c:pt>
                <c:pt idx="245">
                  <c:v>7884.0260736133851</c:v>
                </c:pt>
                <c:pt idx="246">
                  <c:v>7918.1590171278895</c:v>
                </c:pt>
                <c:pt idx="247">
                  <c:v>7951.3733032029595</c:v>
                </c:pt>
                <c:pt idx="248">
                  <c:v>7983.6788239546404</c:v>
                </c:pt>
                <c:pt idx="249">
                  <c:v>8015.0856330740644</c:v>
                </c:pt>
                <c:pt idx="250">
                  <c:v>8045.6039412499422</c:v>
                </c:pt>
                <c:pt idx="251">
                  <c:v>8075.2441115521624</c:v>
                </c:pt>
                <c:pt idx="252">
                  <c:v>8104.0166547779836</c:v>
                </c:pt>
                <c:pt idx="253">
                  <c:v>8131.9322247623231</c:v>
                </c:pt>
                <c:pt idx="254">
                  <c:v>8159.001613653727</c:v>
                </c:pt>
                <c:pt idx="255">
                  <c:v>8185.2357471575551</c:v>
                </c:pt>
                <c:pt idx="256">
                  <c:v>8210.6456797479259</c:v>
                </c:pt>
                <c:pt idx="257">
                  <c:v>8235.2425898500296</c:v>
                </c:pt>
                <c:pt idx="258">
                  <c:v>8259.0377749943382</c:v>
                </c:pt>
                <c:pt idx="259">
                  <c:v>8282.0426469443428</c:v>
                </c:pt>
                <c:pt idx="260">
                  <c:v>8304.2687267994006</c:v>
                </c:pt>
                <c:pt idx="261">
                  <c:v>8325.7276400742503</c:v>
                </c:pt>
                <c:pt idx="262">
                  <c:v>8346.4311117568741</c:v>
                </c:pt>
                <c:pt idx="263">
                  <c:v>8366.3909613462529</c:v>
                </c:pt>
                <c:pt idx="264">
                  <c:v>8385.6190978716659</c:v>
                </c:pt>
                <c:pt idx="265">
                  <c:v>8404.12751489517</c:v>
                </c:pt>
                <c:pt idx="266">
                  <c:v>8421.9282854988323</c:v>
                </c:pt>
                <c:pt idx="267">
                  <c:v>8439.0335572584045</c:v>
                </c:pt>
                <c:pt idx="268">
                  <c:v>8455.4555472050397</c:v>
                </c:pt>
                <c:pt idx="269">
                  <c:v>8471.2065367767009</c:v>
                </c:pt>
                <c:pt idx="270">
                  <c:v>8486.2988667608788</c:v>
                </c:pt>
                <c:pt idx="271">
                  <c:v>8500.7449322303091</c:v>
                </c:pt>
                <c:pt idx="272">
                  <c:v>8514.5571774732762</c:v>
                </c:pt>
                <c:pt idx="273">
                  <c:v>8527.7480909201586</c:v>
                </c:pt>
                <c:pt idx="274">
                  <c:v>8540.330200067905</c:v>
                </c:pt>
                <c:pt idx="275">
                  <c:v>8552.3160664040097</c:v>
                </c:pt>
                <c:pt idx="276">
                  <c:v>8563.7182803316991</c:v>
                </c:pt>
                <c:pt idx="277">
                  <c:v>8574.5494560979223</c:v>
                </c:pt>
                <c:pt idx="278">
                  <c:v>8584.8222267258006</c:v>
                </c:pt>
                <c:pt idx="279">
                  <c:v>8594.5492389531864</c:v>
                </c:pt>
                <c:pt idx="280">
                  <c:v>8603.7431481789481</c:v>
                </c:pt>
                <c:pt idx="281">
                  <c:v>8612.4166134186071</c:v>
                </c:pt>
                <c:pt idx="282">
                  <c:v>8620.5822922709795</c:v>
                </c:pt>
                <c:pt idx="283">
                  <c:v>8628.252835897425</c:v>
                </c:pt>
                <c:pt idx="284">
                  <c:v>8635.4408840153155</c:v>
                </c:pt>
                <c:pt idx="285">
                  <c:v>8642.1590599073697</c:v>
                </c:pt>
                <c:pt idx="286">
                  <c:v>8648.4199654484146</c:v>
                </c:pt>
                <c:pt idx="287">
                  <c:v>8654.2361761512093</c:v>
                </c:pt>
                <c:pt idx="288">
                  <c:v>8659.620236232915</c:v>
                </c:pt>
                <c:pt idx="289">
                  <c:v>8664.5846537037924</c:v>
                </c:pt>
                <c:pt idx="290">
                  <c:v>8669.1418954797136</c:v>
                </c:pt>
                <c:pt idx="291">
                  <c:v>8673.304382520053</c:v>
                </c:pt>
                <c:pt idx="292">
                  <c:v>8677.0844849925252</c:v>
                </c:pt>
                <c:pt idx="293">
                  <c:v>8680.4945174665099</c:v>
                </c:pt>
                <c:pt idx="294">
                  <c:v>8683.546734136442</c:v>
                </c:pt>
                <c:pt idx="295">
                  <c:v>8686.253324076737</c:v>
                </c:pt>
                <c:pt idx="296">
                  <c:v>8688.6264065298492</c:v>
                </c:pt>
                <c:pt idx="297">
                  <c:v>8690.6780262289121</c:v>
                </c:pt>
                <c:pt idx="298">
                  <c:v>8692.4201487564969</c:v>
                </c:pt>
                <c:pt idx="299">
                  <c:v>8693.8646559409535</c:v>
                </c:pt>
                <c:pt idx="300">
                  <c:v>8695.0233412918551</c:v>
                </c:pt>
                <c:pt idx="301">
                  <c:v>8695.9079054759222</c:v>
                </c:pt>
                <c:pt idx="302">
                  <c:v>8696.5299518349711</c:v>
                </c:pt>
                <c:pt idx="303">
                  <c:v>8696.9009819472722</c:v>
                </c:pt>
                <c:pt idx="304">
                  <c:v>8697.0323912337208</c:v>
                </c:pt>
                <c:pt idx="305">
                  <c:v>8696.935464610282</c:v>
                </c:pt>
                <c:pt idx="306">
                  <c:v>8696.6213721880522</c:v>
                </c:pt>
                <c:pt idx="307">
                  <c:v>8696.101165022339</c:v>
                </c:pt>
                <c:pt idx="308">
                  <c:v>8695.3857709121021</c:v>
                </c:pt>
                <c:pt idx="309">
                  <c:v>8694.4859902511289</c:v>
                </c:pt>
                <c:pt idx="310">
                  <c:v>8693.4124919322112</c:v>
                </c:pt>
                <c:pt idx="311">
                  <c:v>8692.1758093057069</c:v>
                </c:pt>
                <c:pt idx="312">
                  <c:v>8690.7863361937234</c:v>
                </c:pt>
                <c:pt idx="313">
                  <c:v>8689.2543229612129</c:v>
                </c:pt>
                <c:pt idx="314">
                  <c:v>8687.5898726452433</c:v>
                </c:pt>
                <c:pt idx="315">
                  <c:v>8685.802937143666</c:v>
                </c:pt>
                <c:pt idx="316">
                  <c:v>8683.9033134644051</c:v>
                </c:pt>
                <c:pt idx="317">
                  <c:v>8681.9006400365706</c:v>
                </c:pt>
                <c:pt idx="318">
                  <c:v>8679.8043930845579</c:v>
                </c:pt>
                <c:pt idx="319">
                  <c:v>8677.6238830662987</c:v>
                </c:pt>
                <c:pt idx="320">
                  <c:v>8675.3682511768147</c:v>
                </c:pt>
                <c:pt idx="321">
                  <c:v>8673.0464659181653</c:v>
                </c:pt>
                <c:pt idx="322">
                  <c:v>8670.6673197368764</c:v>
                </c:pt>
                <c:pt idx="323">
                  <c:v>8668.2394257299839</c:v>
                </c:pt>
                <c:pt idx="324">
                  <c:v>8665.7712144206416</c:v>
                </c:pt>
                <c:pt idx="325">
                  <c:v>8663.2709306044253</c:v>
                </c:pt>
                <c:pt idx="326">
                  <c:v>8660.7466302672583</c:v>
                </c:pt>
                <c:pt idx="327">
                  <c:v>8658.2061775760012</c:v>
                </c:pt>
                <c:pt idx="328">
                  <c:v>8655.6572419425956</c:v>
                </c:pt>
                <c:pt idx="329">
                  <c:v>8653.1072951627884</c:v>
                </c:pt>
                <c:pt idx="330">
                  <c:v>8650.5636086302566</c:v>
                </c:pt>
                <c:pt idx="331">
                  <c:v>8648.0332506270806</c:v>
                </c:pt>
                <c:pt idx="332">
                  <c:v>8645.5230836914106</c:v>
                </c:pt>
                <c:pt idx="333">
                  <c:v>8643.0397620631556</c:v>
                </c:pt>
                <c:pt idx="334">
                  <c:v>8640.589729208521</c:v>
                </c:pt>
                <c:pt idx="335">
                  <c:v>8638.1792154241739</c:v>
                </c:pt>
                <c:pt idx="336">
                  <c:v>8635.8142355218188</c:v>
                </c:pt>
                <c:pt idx="337">
                  <c:v>8633.5005865938765</c:v>
                </c:pt>
                <c:pt idx="338">
                  <c:v>8631.2438458610395</c:v>
                </c:pt>
                <c:pt idx="339">
                  <c:v>8629.0493686023292</c:v>
                </c:pt>
                <c:pt idx="340">
                  <c:v>8626.9222861683575</c:v>
                </c:pt>
                <c:pt idx="341">
                  <c:v>8624.8675040783965</c:v>
                </c:pt>
                <c:pt idx="342">
                  <c:v>8622.8897002018766</c:v>
                </c:pt>
                <c:pt idx="343">
                  <c:v>8620.9933230248989</c:v>
                </c:pt>
                <c:pt idx="344">
                  <c:v>8619.182590002285</c:v>
                </c:pt>
                <c:pt idx="345">
                  <c:v>8617.4614859957164</c:v>
                </c:pt>
                <c:pt idx="346">
                  <c:v>8615.8337617984434</c:v>
                </c:pt>
                <c:pt idx="347">
                  <c:v>8614.3029327470558</c:v>
                </c:pt>
                <c:pt idx="348">
                  <c:v>8612.8722774207235</c:v>
                </c:pt>
                <c:pt idx="349">
                  <c:v>8611.5448364283438</c:v>
                </c:pt>
                <c:pt idx="350">
                  <c:v>8610.3234112839691</c:v>
                </c:pt>
                <c:pt idx="351">
                  <c:v>8609.2105633708979</c:v>
                </c:pt>
                <c:pt idx="352">
                  <c:v>8608.2086129947202</c:v>
                </c:pt>
                <c:pt idx="353">
                  <c:v>8607.319638525647</c:v>
                </c:pt>
                <c:pt idx="354">
                  <c:v>8606.545475630377</c:v>
                </c:pt>
                <c:pt idx="355">
                  <c:v>8605.8877165937774</c:v>
                </c:pt>
                <c:pt idx="356">
                  <c:v>8605.3477097305458</c:v>
                </c:pt>
                <c:pt idx="357">
                  <c:v>8604.9265588870876</c:v>
                </c:pt>
                <c:pt idx="358">
                  <c:v>8604.6251230337311</c:v>
                </c:pt>
                <c:pt idx="359">
                  <c:v>8604.4440159474379</c:v>
                </c:pt>
                <c:pt idx="360">
                  <c:v>8604.3836059850928</c:v>
                </c:pt>
                <c:pt idx="361">
                  <c:v>8604.4440159474379</c:v>
                </c:pt>
                <c:pt idx="362">
                  <c:v>8604.6251230337311</c:v>
                </c:pt>
                <c:pt idx="363">
                  <c:v>8604.9265588870876</c:v>
                </c:pt>
                <c:pt idx="364">
                  <c:v>8605.3477097305458</c:v>
                </c:pt>
                <c:pt idx="365">
                  <c:v>8605.8877165937774</c:v>
                </c:pt>
                <c:pt idx="366">
                  <c:v>8606.545475630377</c:v>
                </c:pt>
                <c:pt idx="367">
                  <c:v>8607.319638525647</c:v>
                </c:pt>
                <c:pt idx="368">
                  <c:v>8608.208612994722</c:v>
                </c:pt>
                <c:pt idx="369">
                  <c:v>8609.2105633708979</c:v>
                </c:pt>
                <c:pt idx="370">
                  <c:v>8610.3234112839691</c:v>
                </c:pt>
                <c:pt idx="371">
                  <c:v>8611.5448364283438</c:v>
                </c:pt>
                <c:pt idx="372">
                  <c:v>8612.8722774207235</c:v>
                </c:pt>
                <c:pt idx="373">
                  <c:v>8614.3029327470558</c:v>
                </c:pt>
                <c:pt idx="374">
                  <c:v>8615.8337617984416</c:v>
                </c:pt>
                <c:pt idx="375">
                  <c:v>8617.4614859957146</c:v>
                </c:pt>
                <c:pt idx="376">
                  <c:v>8619.182590002285</c:v>
                </c:pt>
                <c:pt idx="377">
                  <c:v>8620.9933230249007</c:v>
                </c:pt>
                <c:pt idx="378">
                  <c:v>8622.8897002018766</c:v>
                </c:pt>
                <c:pt idx="379">
                  <c:v>8624.8675040783965</c:v>
                </c:pt>
                <c:pt idx="380">
                  <c:v>8626.9222861683556</c:v>
                </c:pt>
                <c:pt idx="381">
                  <c:v>8629.0493686023292</c:v>
                </c:pt>
                <c:pt idx="382">
                  <c:v>8631.2438458610395</c:v>
                </c:pt>
                <c:pt idx="383">
                  <c:v>8633.5005865938765</c:v>
                </c:pt>
                <c:pt idx="384">
                  <c:v>8635.8142355218188</c:v>
                </c:pt>
                <c:pt idx="385">
                  <c:v>8638.1792154241739</c:v>
                </c:pt>
                <c:pt idx="386">
                  <c:v>8640.589729208521</c:v>
                </c:pt>
                <c:pt idx="387">
                  <c:v>8643.0397620631556</c:v>
                </c:pt>
                <c:pt idx="388">
                  <c:v>8645.5230836914106</c:v>
                </c:pt>
                <c:pt idx="389">
                  <c:v>8648.0332506270806</c:v>
                </c:pt>
                <c:pt idx="390">
                  <c:v>8650.5636086302547</c:v>
                </c:pt>
                <c:pt idx="391">
                  <c:v>8653.1072951627884</c:v>
                </c:pt>
                <c:pt idx="392">
                  <c:v>8655.6572419425975</c:v>
                </c:pt>
                <c:pt idx="393">
                  <c:v>8658.2061775760012</c:v>
                </c:pt>
                <c:pt idx="394">
                  <c:v>8660.7466302672601</c:v>
                </c:pt>
                <c:pt idx="395">
                  <c:v>8663.2709306044235</c:v>
                </c:pt>
                <c:pt idx="396">
                  <c:v>8665.7712144206398</c:v>
                </c:pt>
                <c:pt idx="397">
                  <c:v>8668.2394257299839</c:v>
                </c:pt>
                <c:pt idx="398">
                  <c:v>8670.6673197368782</c:v>
                </c:pt>
                <c:pt idx="399">
                  <c:v>8673.0464659181653</c:v>
                </c:pt>
                <c:pt idx="400">
                  <c:v>8675.3682511768147</c:v>
                </c:pt>
                <c:pt idx="401">
                  <c:v>8677.6238830662987</c:v>
                </c:pt>
                <c:pt idx="402">
                  <c:v>8679.8043930845561</c:v>
                </c:pt>
                <c:pt idx="403">
                  <c:v>8681.9006400365706</c:v>
                </c:pt>
                <c:pt idx="404">
                  <c:v>8683.9033134644051</c:v>
                </c:pt>
                <c:pt idx="405">
                  <c:v>8685.802937143666</c:v>
                </c:pt>
                <c:pt idx="406">
                  <c:v>8687.5898726452433</c:v>
                </c:pt>
                <c:pt idx="407">
                  <c:v>8689.2543229612111</c:v>
                </c:pt>
                <c:pt idx="408">
                  <c:v>8690.7863361937234</c:v>
                </c:pt>
                <c:pt idx="409">
                  <c:v>8692.1758093057069</c:v>
                </c:pt>
                <c:pt idx="410">
                  <c:v>8693.4124919322112</c:v>
                </c:pt>
                <c:pt idx="411">
                  <c:v>8694.4859902511289</c:v>
                </c:pt>
                <c:pt idx="412">
                  <c:v>8695.3857709121039</c:v>
                </c:pt>
                <c:pt idx="413">
                  <c:v>8696.101165022339</c:v>
                </c:pt>
                <c:pt idx="414">
                  <c:v>8696.6213721880522</c:v>
                </c:pt>
                <c:pt idx="415">
                  <c:v>8696.935464610282</c:v>
                </c:pt>
                <c:pt idx="416">
                  <c:v>8697.0323912337208</c:v>
                </c:pt>
                <c:pt idx="417">
                  <c:v>8696.9009819472722</c:v>
                </c:pt>
                <c:pt idx="418">
                  <c:v>8696.5299518349711</c:v>
                </c:pt>
                <c:pt idx="419">
                  <c:v>8695.9079054759222</c:v>
                </c:pt>
                <c:pt idx="420">
                  <c:v>8695.0233412918551</c:v>
                </c:pt>
                <c:pt idx="421">
                  <c:v>8693.8646559409535</c:v>
                </c:pt>
                <c:pt idx="422">
                  <c:v>8692.4201487564969</c:v>
                </c:pt>
                <c:pt idx="423">
                  <c:v>8690.6780262289121</c:v>
                </c:pt>
                <c:pt idx="424">
                  <c:v>8688.6264065298492</c:v>
                </c:pt>
                <c:pt idx="425">
                  <c:v>8686.253324076737</c:v>
                </c:pt>
                <c:pt idx="426">
                  <c:v>8683.546734136442</c:v>
                </c:pt>
                <c:pt idx="427">
                  <c:v>8680.4945174665099</c:v>
                </c:pt>
                <c:pt idx="428">
                  <c:v>8677.0844849925234</c:v>
                </c:pt>
                <c:pt idx="429">
                  <c:v>8673.304382520053</c:v>
                </c:pt>
                <c:pt idx="430">
                  <c:v>8669.1418954797136</c:v>
                </c:pt>
                <c:pt idx="431">
                  <c:v>8664.5846537037924</c:v>
                </c:pt>
                <c:pt idx="432">
                  <c:v>8659.620236232915</c:v>
                </c:pt>
                <c:pt idx="433">
                  <c:v>8654.2361761512075</c:v>
                </c:pt>
                <c:pt idx="434">
                  <c:v>8648.4199654484146</c:v>
                </c:pt>
                <c:pt idx="435">
                  <c:v>8642.1590599073697</c:v>
                </c:pt>
                <c:pt idx="436">
                  <c:v>8635.4408840153155</c:v>
                </c:pt>
                <c:pt idx="437">
                  <c:v>8628.252835897425</c:v>
                </c:pt>
                <c:pt idx="438">
                  <c:v>8620.5822922709795</c:v>
                </c:pt>
                <c:pt idx="439">
                  <c:v>8612.4166134186071</c:v>
                </c:pt>
                <c:pt idx="440">
                  <c:v>8603.7431481789481</c:v>
                </c:pt>
                <c:pt idx="441">
                  <c:v>8594.5492389531883</c:v>
                </c:pt>
                <c:pt idx="442">
                  <c:v>8584.8222267258006</c:v>
                </c:pt>
                <c:pt idx="443">
                  <c:v>8574.5494560979223</c:v>
                </c:pt>
                <c:pt idx="444">
                  <c:v>8563.7182803316991</c:v>
                </c:pt>
                <c:pt idx="445">
                  <c:v>8552.3160664040097</c:v>
                </c:pt>
                <c:pt idx="446">
                  <c:v>8540.330200067905</c:v>
                </c:pt>
                <c:pt idx="447">
                  <c:v>8527.7480909201586</c:v>
                </c:pt>
                <c:pt idx="448">
                  <c:v>8514.5571774732762</c:v>
                </c:pt>
                <c:pt idx="449">
                  <c:v>8500.7449322303091</c:v>
                </c:pt>
                <c:pt idx="450">
                  <c:v>8486.298866760877</c:v>
                </c:pt>
                <c:pt idx="451">
                  <c:v>8471.2065367766991</c:v>
                </c:pt>
                <c:pt idx="452">
                  <c:v>8455.4555472050397</c:v>
                </c:pt>
                <c:pt idx="453">
                  <c:v>8439.0335572584045</c:v>
                </c:pt>
                <c:pt idx="454">
                  <c:v>8421.9282854988305</c:v>
                </c:pt>
                <c:pt idx="455">
                  <c:v>8404.12751489517</c:v>
                </c:pt>
                <c:pt idx="456">
                  <c:v>8385.6190978716659</c:v>
                </c:pt>
                <c:pt idx="457">
                  <c:v>8366.3909613462529</c:v>
                </c:pt>
                <c:pt idx="458">
                  <c:v>8346.4311117568741</c:v>
                </c:pt>
                <c:pt idx="459">
                  <c:v>8325.7276400742503</c:v>
                </c:pt>
                <c:pt idx="460">
                  <c:v>8304.2687267994006</c:v>
                </c:pt>
                <c:pt idx="461">
                  <c:v>8282.0426469443428</c:v>
                </c:pt>
                <c:pt idx="462">
                  <c:v>8259.0377749943364</c:v>
                </c:pt>
                <c:pt idx="463">
                  <c:v>8235.2425898500278</c:v>
                </c:pt>
                <c:pt idx="464">
                  <c:v>8210.6456797479277</c:v>
                </c:pt>
                <c:pt idx="465">
                  <c:v>8185.2357471575542</c:v>
                </c:pt>
                <c:pt idx="466">
                  <c:v>8159.001613653727</c:v>
                </c:pt>
                <c:pt idx="467">
                  <c:v>8131.9322247623222</c:v>
                </c:pt>
                <c:pt idx="468">
                  <c:v>8104.0166547779827</c:v>
                </c:pt>
                <c:pt idx="469">
                  <c:v>8075.2441115521624</c:v>
                </c:pt>
                <c:pt idx="470">
                  <c:v>8045.6039412499413</c:v>
                </c:pt>
                <c:pt idx="471">
                  <c:v>8015.0856330740644</c:v>
                </c:pt>
                <c:pt idx="472">
                  <c:v>7983.6788239546404</c:v>
                </c:pt>
                <c:pt idx="473">
                  <c:v>7951.3733032029586</c:v>
                </c:pt>
                <c:pt idx="474">
                  <c:v>7918.1590171278913</c:v>
                </c:pt>
                <c:pt idx="475">
                  <c:v>7884.0260736133841</c:v>
                </c:pt>
                <c:pt idx="476">
                  <c:v>7848.9647466554779</c:v>
                </c:pt>
                <c:pt idx="477">
                  <c:v>7812.9654808574223</c:v>
                </c:pt>
                <c:pt idx="478">
                  <c:v>7776.0188958813278</c:v>
                </c:pt>
                <c:pt idx="479">
                  <c:v>7738.115790854954</c:v>
                </c:pt>
                <c:pt idx="480">
                  <c:v>7699.2471487321127</c:v>
                </c:pt>
                <c:pt idx="481">
                  <c:v>7659.4041406052947</c:v>
                </c:pt>
                <c:pt idx="482">
                  <c:v>7618.5781299690179</c:v>
                </c:pt>
                <c:pt idx="483">
                  <c:v>7576.7606769325512</c:v>
                </c:pt>
                <c:pt idx="484">
                  <c:v>7533.9435423805708</c:v>
                </c:pt>
                <c:pt idx="485">
                  <c:v>7490.118692080352</c:v>
                </c:pt>
                <c:pt idx="486">
                  <c:v>7445.2783007341659</c:v>
                </c:pt>
                <c:pt idx="487">
                  <c:v>7399.4147559754683</c:v>
                </c:pt>
                <c:pt idx="488">
                  <c:v>7352.5206623075792</c:v>
                </c:pt>
                <c:pt idx="489">
                  <c:v>7304.5888449835438</c:v>
                </c:pt>
                <c:pt idx="490">
                  <c:v>7255.6123538258144</c:v>
                </c:pt>
                <c:pt idx="491">
                  <c:v>7205.5844669845064</c:v>
                </c:pt>
                <c:pt idx="492">
                  <c:v>7154.4986946329573</c:v>
                </c:pt>
                <c:pt idx="493">
                  <c:v>7102.3487825993207</c:v>
                </c:pt>
                <c:pt idx="494">
                  <c:v>7049.1287159329777</c:v>
                </c:pt>
                <c:pt idx="495">
                  <c:v>6994.8327224045379</c:v>
                </c:pt>
                <c:pt idx="496">
                  <c:v>6939.4552759382577</c:v>
                </c:pt>
                <c:pt idx="497">
                  <c:v>6882.9910999756748</c:v>
                </c:pt>
                <c:pt idx="498">
                  <c:v>6825.4351707693449</c:v>
                </c:pt>
                <c:pt idx="499">
                  <c:v>6766.7827206054935</c:v>
                </c:pt>
                <c:pt idx="500">
                  <c:v>6707.0292409545464</c:v>
                </c:pt>
                <c:pt idx="501">
                  <c:v>6646.1704855483695</c:v>
                </c:pt>
                <c:pt idx="502">
                  <c:v>6584.2024733832113</c:v>
                </c:pt>
                <c:pt idx="503">
                  <c:v>6521.1214916472863</c:v>
                </c:pt>
                <c:pt idx="504">
                  <c:v>6456.9240985719471</c:v>
                </c:pt>
                <c:pt idx="505">
                  <c:v>6391.6071262055038</c:v>
                </c:pt>
                <c:pt idx="506">
                  <c:v>6325.1676831086525</c:v>
                </c:pt>
                <c:pt idx="507">
                  <c:v>6257.6031569706056</c:v>
                </c:pt>
                <c:pt idx="508">
                  <c:v>6188.9112171449733</c:v>
                </c:pt>
                <c:pt idx="509">
                  <c:v>6119.0898171045019</c:v>
                </c:pt>
                <c:pt idx="510">
                  <c:v>6048.1371968137701</c:v>
                </c:pt>
                <c:pt idx="511">
                  <c:v>5976.0518850190119</c:v>
                </c:pt>
                <c:pt idx="512">
                  <c:v>5902.832701454221</c:v>
                </c:pt>
                <c:pt idx="513">
                  <c:v>5828.4787589627258</c:v>
                </c:pt>
                <c:pt idx="514">
                  <c:v>5752.9894655334747</c:v>
                </c:pt>
                <c:pt idx="515">
                  <c:v>5676.3645262512446</c:v>
                </c:pt>
                <c:pt idx="516">
                  <c:v>5598.6039451600891</c:v>
                </c:pt>
                <c:pt idx="517">
                  <c:v>5519.7080270392662</c:v>
                </c:pt>
                <c:pt idx="518">
                  <c:v>5439.6773790910393</c:v>
                </c:pt>
                <c:pt idx="519">
                  <c:v>5358.512912539617</c:v>
                </c:pt>
                <c:pt idx="520">
                  <c:v>5276.2158441406964</c:v>
                </c:pt>
                <c:pt idx="521">
                  <c:v>5192.7876976009575</c:v>
                </c:pt>
                <c:pt idx="522">
                  <c:v>5108.2303049069378</c:v>
                </c:pt>
                <c:pt idx="523">
                  <c:v>5022.5458075627967</c:v>
                </c:pt>
                <c:pt idx="524">
                  <c:v>4935.7366577363864</c:v>
                </c:pt>
                <c:pt idx="525">
                  <c:v>4847.805619313217</c:v>
                </c:pt>
                <c:pt idx="526">
                  <c:v>4758.7557688577754</c:v>
                </c:pt>
                <c:pt idx="527">
                  <c:v>4668.5904964818619</c:v>
                </c:pt>
                <c:pt idx="528">
                  <c:v>4577.3135066194454</c:v>
                </c:pt>
                <c:pt idx="529">
                  <c:v>4484.9288187077409</c:v>
                </c:pt>
                <c:pt idx="530">
                  <c:v>4391.4407677741337</c:v>
                </c:pt>
                <c:pt idx="531">
                  <c:v>4296.8540049286075</c:v>
                </c:pt>
                <c:pt idx="532">
                  <c:v>4201.1734977614533</c:v>
                </c:pt>
                <c:pt idx="533">
                  <c:v>4104.404530645922</c:v>
                </c:pt>
                <c:pt idx="534">
                  <c:v>4006.5527049456641</c:v>
                </c:pt>
                <c:pt idx="535">
                  <c:v>3907.6239391266877</c:v>
                </c:pt>
                <c:pt idx="536">
                  <c:v>3807.6244687737326</c:v>
                </c:pt>
                <c:pt idx="537">
                  <c:v>3706.5608465108339</c:v>
                </c:pt>
                <c:pt idx="538">
                  <c:v>3604.4399418260514</c:v>
                </c:pt>
                <c:pt idx="539">
                  <c:v>3501.2689408001988</c:v>
                </c:pt>
                <c:pt idx="540">
                  <c:v>3397.0553457395677</c:v>
                </c:pt>
                <c:pt idx="541">
                  <c:v>3291.8069747126133</c:v>
                </c:pt>
                <c:pt idx="542">
                  <c:v>3185.5319609905623</c:v>
                </c:pt>
                <c:pt idx="543">
                  <c:v>3078.2387523920515</c:v>
                </c:pt>
                <c:pt idx="544">
                  <c:v>2969.9361105317685</c:v>
                </c:pt>
                <c:pt idx="545">
                  <c:v>2860.6331099732693</c:v>
                </c:pt>
                <c:pt idx="546">
                  <c:v>2750.3391372860151</c:v>
                </c:pt>
                <c:pt idx="547">
                  <c:v>2639.0638900068548</c:v>
                </c:pt>
                <c:pt idx="548">
                  <c:v>2526.817375506047</c:v>
                </c:pt>
                <c:pt idx="549">
                  <c:v>2413.6099097581032</c:v>
                </c:pt>
                <c:pt idx="550">
                  <c:v>2299.4521160176555</c:v>
                </c:pt>
                <c:pt idx="551">
                  <c:v>2184.3549234005841</c:v>
                </c:pt>
                <c:pt idx="552">
                  <c:v>2068.329565370771</c:v>
                </c:pt>
                <c:pt idx="553">
                  <c:v>1951.3875781327224</c:v>
                </c:pt>
                <c:pt idx="554">
                  <c:v>1833.5407989304852</c:v>
                </c:pt>
                <c:pt idx="555">
                  <c:v>1714.8013642531596</c:v>
                </c:pt>
                <c:pt idx="556">
                  <c:v>1595.1817079475113</c:v>
                </c:pt>
                <c:pt idx="557">
                  <c:v>1474.6945592380109</c:v>
                </c:pt>
                <c:pt idx="558">
                  <c:v>1353.3529406548651</c:v>
                </c:pt>
                <c:pt idx="559">
                  <c:v>1231.170165870486</c:v>
                </c:pt>
                <c:pt idx="560">
                  <c:v>1108.1598374448918</c:v>
                </c:pt>
                <c:pt idx="561">
                  <c:v>984.33584448067484</c:v>
                </c:pt>
                <c:pt idx="562">
                  <c:v>859.71236018800664</c:v>
                </c:pt>
                <c:pt idx="563">
                  <c:v>734.30383936039289</c:v>
                </c:pt>
                <c:pt idx="564">
                  <c:v>608.12501576170462</c:v>
                </c:pt>
                <c:pt idx="565">
                  <c:v>481.19089942525437</c:v>
                </c:pt>
                <c:pt idx="566">
                  <c:v>353.51677386549153</c:v>
                </c:pt>
                <c:pt idx="567">
                  <c:v>225.11819320312665</c:v>
                </c:pt>
                <c:pt idx="568">
                  <c:v>96.010979204383446</c:v>
                </c:pt>
                <c:pt idx="569">
                  <c:v>-33.788781764892533</c:v>
                </c:pt>
                <c:pt idx="570">
                  <c:v>-164.26474186937816</c:v>
                </c:pt>
                <c:pt idx="571">
                  <c:v>-295.40029501797034</c:v>
                </c:pt>
                <c:pt idx="572">
                  <c:v>-427.17858016007318</c:v>
                </c:pt>
                <c:pt idx="573">
                  <c:v>-559.58248466372243</c:v>
                </c:pt>
                <c:pt idx="574">
                  <c:v>-692.59464777453445</c:v>
                </c:pt>
                <c:pt idx="575">
                  <c:v>-826.19746415467318</c:v>
                </c:pt>
                <c:pt idx="576">
                  <c:v>-960.37308750080138</c:v>
                </c:pt>
                <c:pt idx="577">
                  <c:v>-1095.1034342400787</c:v>
                </c:pt>
                <c:pt idx="578">
                  <c:v>-1230.3701873032512</c:v>
                </c:pt>
                <c:pt idx="579">
                  <c:v>-1366.154799973729</c:v>
                </c:pt>
                <c:pt idx="580">
                  <c:v>-1502.4384998117182</c:v>
                </c:pt>
                <c:pt idx="581">
                  <c:v>-1639.2022926522277</c:v>
                </c:pt>
                <c:pt idx="582">
                  <c:v>-1776.4269666759858</c:v>
                </c:pt>
                <c:pt idx="583">
                  <c:v>-1914.0930965520283</c:v>
                </c:pt>
                <c:pt idx="584">
                  <c:v>-2052.1810476509595</c:v>
                </c:pt>
                <c:pt idx="585">
                  <c:v>-2190.6709803276185</c:v>
                </c:pt>
                <c:pt idx="586">
                  <c:v>-2329.5428542720283</c:v>
                </c:pt>
                <c:pt idx="587">
                  <c:v>-2468.7764329274628</c:v>
                </c:pt>
                <c:pt idx="588">
                  <c:v>-2608.3512879743207</c:v>
                </c:pt>
                <c:pt idx="589">
                  <c:v>-2748.2468038786819</c:v>
                </c:pt>
                <c:pt idx="590">
                  <c:v>-2888.44218250418</c:v>
                </c:pt>
                <c:pt idx="591">
                  <c:v>-3028.9164477860154</c:v>
                </c:pt>
                <c:pt idx="592">
                  <c:v>-3169.6484504657064</c:v>
                </c:pt>
                <c:pt idx="593">
                  <c:v>-3310.61687288537</c:v>
                </c:pt>
                <c:pt idx="594">
                  <c:v>-3451.8002338401147</c:v>
                </c:pt>
                <c:pt idx="595">
                  <c:v>-3593.176893487208</c:v>
                </c:pt>
                <c:pt idx="596">
                  <c:v>-3734.7250583107093</c:v>
                </c:pt>
                <c:pt idx="597">
                  <c:v>-3876.4227861400755</c:v>
                </c:pt>
                <c:pt idx="598">
                  <c:v>-4018.2479912214435</c:v>
                </c:pt>
                <c:pt idx="599">
                  <c:v>-4160.1784493400628</c:v>
                </c:pt>
                <c:pt idx="600">
                  <c:v>-4302.1918029925473</c:v>
                </c:pt>
                <c:pt idx="601">
                  <c:v>-4444.2655666073751</c:v>
                </c:pt>
                <c:pt idx="602">
                  <c:v>-4586.3771318122872</c:v>
                </c:pt>
                <c:pt idx="603">
                  <c:v>-4728.5037727470126</c:v>
                </c:pt>
                <c:pt idx="604">
                  <c:v>-4870.622651419837</c:v>
                </c:pt>
                <c:pt idx="605">
                  <c:v>-5012.7108231065704</c:v>
                </c:pt>
                <c:pt idx="606">
                  <c:v>-5154.7452417902632</c:v>
                </c:pt>
                <c:pt idx="607">
                  <c:v>-5296.7027656402743</c:v>
                </c:pt>
                <c:pt idx="608">
                  <c:v>-5438.5601625290155</c:v>
                </c:pt>
                <c:pt idx="609">
                  <c:v>-5580.2941155848848</c:v>
                </c:pt>
                <c:pt idx="610">
                  <c:v>-5721.8812287797891</c:v>
                </c:pt>
                <c:pt idx="611">
                  <c:v>-5863.2980325496628</c:v>
                </c:pt>
                <c:pt idx="612">
                  <c:v>-6004.5209894464051</c:v>
                </c:pt>
                <c:pt idx="613">
                  <c:v>-6145.5264998195962</c:v>
                </c:pt>
                <c:pt idx="614">
                  <c:v>-6286.290907526416</c:v>
                </c:pt>
                <c:pt idx="615">
                  <c:v>-6426.7905056680975</c:v>
                </c:pt>
                <c:pt idx="616">
                  <c:v>-6567.001542351325</c:v>
                </c:pt>
                <c:pt idx="617">
                  <c:v>-6706.9002264728706</c:v>
                </c:pt>
                <c:pt idx="618">
                  <c:v>-6846.4627335258938</c:v>
                </c:pt>
                <c:pt idx="619">
                  <c:v>-6985.6652114261669</c:v>
                </c:pt>
                <c:pt idx="620">
                  <c:v>-7124.4837863566418</c:v>
                </c:pt>
                <c:pt idx="621">
                  <c:v>-7262.8945686285997</c:v>
                </c:pt>
                <c:pt idx="622">
                  <c:v>-7400.873658557789</c:v>
                </c:pt>
                <c:pt idx="623">
                  <c:v>-7538.3971523537975</c:v>
                </c:pt>
                <c:pt idx="624">
                  <c:v>-7675.4411480210174</c:v>
                </c:pt>
                <c:pt idx="625">
                  <c:v>-7811.9817512694999</c:v>
                </c:pt>
                <c:pt idx="626">
                  <c:v>-7947.9950814339854</c:v>
                </c:pt>
                <c:pt idx="627">
                  <c:v>-8083.457277399436</c:v>
                </c:pt>
                <c:pt idx="628">
                  <c:v>-8218.344503531338</c:v>
                </c:pt>
                <c:pt idx="629">
                  <c:v>-8352.6329556091114</c:v>
                </c:pt>
                <c:pt idx="630">
                  <c:v>-8486.2988667608788</c:v>
                </c:pt>
                <c:pt idx="631">
                  <c:v>-8619.3185133978968</c:v>
                </c:pt>
                <c:pt idx="632">
                  <c:v>-8751.6682211469797</c:v>
                </c:pt>
                <c:pt idx="633">
                  <c:v>-8883.324370779128</c:v>
                </c:pt>
                <c:pt idx="634">
                  <c:v>-9014.2634041327492</c:v>
                </c:pt>
                <c:pt idx="635">
                  <c:v>-9144.4618300296788</c:v>
                </c:pt>
                <c:pt idx="636">
                  <c:v>-9273.8962301823485</c:v>
                </c:pt>
                <c:pt idx="637">
                  <c:v>-9402.5432650903767</c:v>
                </c:pt>
                <c:pt idx="638">
                  <c:v>-9530.3796799248867</c:v>
                </c:pt>
                <c:pt idx="639">
                  <c:v>-9657.3823103988398</c:v>
                </c:pt>
                <c:pt idx="640">
                  <c:v>-9783.5280886217097</c:v>
                </c:pt>
                <c:pt idx="641">
                  <c:v>-9908.7940489367847</c:v>
                </c:pt>
                <c:pt idx="642">
                  <c:v>-10033.157333739424</c:v>
                </c:pt>
                <c:pt idx="643">
                  <c:v>-10156.595199274581</c:v>
                </c:pt>
                <c:pt idx="644">
                  <c:v>-10279.085021411916</c:v>
                </c:pt>
                <c:pt idx="645">
                  <c:v>-10400.604301396828</c:v>
                </c:pt>
                <c:pt idx="646">
                  <c:v>-10521.130671575729</c:v>
                </c:pt>
                <c:pt idx="647">
                  <c:v>-10640.641901093937</c:v>
                </c:pt>
                <c:pt idx="648">
                  <c:v>-10759.115901564495</c:v>
                </c:pt>
                <c:pt idx="649">
                  <c:v>-10876.530732706291</c:v>
                </c:pt>
                <c:pt idx="650">
                  <c:v>-10992.864607949867</c:v>
                </c:pt>
                <c:pt idx="651">
                  <c:v>-11108.095900009235</c:v>
                </c:pt>
                <c:pt idx="652">
                  <c:v>-11222.203146418147</c:v>
                </c:pt>
                <c:pt idx="653">
                  <c:v>-11335.165055029192</c:v>
                </c:pt>
                <c:pt idx="654">
                  <c:v>-11446.960509474069</c:v>
                </c:pt>
                <c:pt idx="655">
                  <c:v>-11557.568574583553</c:v>
                </c:pt>
                <c:pt idx="656">
                  <c:v>-11666.96850176549</c:v>
                </c:pt>
                <c:pt idx="657">
                  <c:v>-11775.139734339324</c:v>
                </c:pt>
                <c:pt idx="658">
                  <c:v>-11882.061912825535</c:v>
                </c:pt>
                <c:pt idx="659">
                  <c:v>-11987.714880188534</c:v>
                </c:pt>
                <c:pt idx="660">
                  <c:v>-12092.078687031424</c:v>
                </c:pt>
                <c:pt idx="661">
                  <c:v>-12195.133596741152</c:v>
                </c:pt>
                <c:pt idx="662">
                  <c:v>-12296.860090582546</c:v>
                </c:pt>
                <c:pt idx="663">
                  <c:v>-12397.238872739747</c:v>
                </c:pt>
                <c:pt idx="664">
                  <c:v>-12496.250875303582</c:v>
                </c:pt>
                <c:pt idx="665">
                  <c:v>-12593.877263203425</c:v>
                </c:pt>
                <c:pt idx="666">
                  <c:v>-12690.099439082105</c:v>
                </c:pt>
                <c:pt idx="667">
                  <c:v>-12784.899048112435</c:v>
                </c:pt>
                <c:pt idx="668">
                  <c:v>-12878.257982753976</c:v>
                </c:pt>
                <c:pt idx="669">
                  <c:v>-12970.158387448661</c:v>
                </c:pt>
                <c:pt idx="670">
                  <c:v>-13060.582663253845</c:v>
                </c:pt>
                <c:pt idx="671">
                  <c:v>-13149.513472411532</c:v>
                </c:pt>
                <c:pt idx="672">
                  <c:v>-13236.93374285236</c:v>
                </c:pt>
                <c:pt idx="673">
                  <c:v>-13322.826672633071</c:v>
                </c:pt>
                <c:pt idx="674">
                  <c:v>-13407.175734306191</c:v>
                </c:pt>
                <c:pt idx="675">
                  <c:v>-13489.964679220586</c:v>
                </c:pt>
                <c:pt idx="676">
                  <c:v>-13571.177541751702</c:v>
                </c:pt>
                <c:pt idx="677">
                  <c:v>-13650.798643460223</c:v>
                </c:pt>
                <c:pt idx="678">
                  <c:v>-13728.812597177917</c:v>
                </c:pt>
                <c:pt idx="679">
                  <c:v>-13805.204311019563</c:v>
                </c:pt>
                <c:pt idx="680">
                  <c:v>-13879.958992319647</c:v>
                </c:pt>
                <c:pt idx="681">
                  <c:v>-13953.062151492803</c:v>
                </c:pt>
                <c:pt idx="682">
                  <c:v>-14024.49960581684</c:v>
                </c:pt>
                <c:pt idx="683">
                  <c:v>-14094.257483137189</c:v>
                </c:pt>
                <c:pt idx="684">
                  <c:v>-14162.322225491789</c:v>
                </c:pt>
                <c:pt idx="685">
                  <c:v>-14228.680592655255</c:v>
                </c:pt>
                <c:pt idx="686">
                  <c:v>-14293.319665601379</c:v>
                </c:pt>
                <c:pt idx="687">
                  <c:v>-14356.226849882885</c:v>
                </c:pt>
                <c:pt idx="688">
                  <c:v>-14417.389878927497</c:v>
                </c:pt>
                <c:pt idx="689">
                  <c:v>-14476.796817249322</c:v>
                </c:pt>
                <c:pt idx="690">
                  <c:v>-14534.436063574649</c:v>
                </c:pt>
                <c:pt idx="691">
                  <c:v>-14590.296353881202</c:v>
                </c:pt>
                <c:pt idx="692">
                  <c:v>-14644.366764350016</c:v>
                </c:pt>
                <c:pt idx="693">
                  <c:v>-14696.636714229009</c:v>
                </c:pt>
                <c:pt idx="694">
                  <c:v>-14747.095968607486</c:v>
                </c:pt>
                <c:pt idx="695">
                  <c:v>-14795.734641100675</c:v>
                </c:pt>
                <c:pt idx="696">
                  <c:v>-14842.543196443614</c:v>
                </c:pt>
                <c:pt idx="697">
                  <c:v>-14887.512452993538</c:v>
                </c:pt>
                <c:pt idx="698">
                  <c:v>-14930.633585140085</c:v>
                </c:pt>
                <c:pt idx="699">
                  <c:v>-14971.898125622622</c:v>
                </c:pt>
                <c:pt idx="700">
                  <c:v>-15011.297967753946</c:v>
                </c:pt>
                <c:pt idx="701">
                  <c:v>-15048.825367549838</c:v>
                </c:pt>
                <c:pt idx="702">
                  <c:v>-15084.472945763682</c:v>
                </c:pt>
                <c:pt idx="703">
                  <c:v>-15118.233689825705</c:v>
                </c:pt>
                <c:pt idx="704">
                  <c:v>-15150.100955686186</c:v>
                </c:pt>
                <c:pt idx="705">
                  <c:v>-15180.068469562093</c:v>
                </c:pt>
                <c:pt idx="706">
                  <c:v>-15208.130329586704</c:v>
                </c:pt>
                <c:pt idx="707">
                  <c:v>-15234.281007361644</c:v>
                </c:pt>
                <c:pt idx="708">
                  <c:v>-15258.51534941094</c:v>
                </c:pt>
                <c:pt idx="709">
                  <c:v>-15280.82857853667</c:v>
                </c:pt>
                <c:pt idx="710">
                  <c:v>-15301.216295075756</c:v>
                </c:pt>
                <c:pt idx="711">
                  <c:v>-15319.674478057612</c:v>
                </c:pt>
                <c:pt idx="712">
                  <c:v>-15336.199486262221</c:v>
                </c:pt>
                <c:pt idx="713">
                  <c:v>-15350.788059178423</c:v>
                </c:pt>
                <c:pt idx="714">
                  <c:v>-15363.437317862059</c:v>
                </c:pt>
                <c:pt idx="715">
                  <c:v>-15374.144765693734</c:v>
                </c:pt>
                <c:pt idx="716">
                  <c:v>-15382.90828903605</c:v>
                </c:pt>
                <c:pt idx="717">
                  <c:v>-15389.726157789972</c:v>
                </c:pt>
                <c:pt idx="718">
                  <c:v>-15394.597025850344</c:v>
                </c:pt>
                <c:pt idx="719">
                  <c:v>-15397.519931460249</c:v>
                </c:pt>
                <c:pt idx="720">
                  <c:v>-15398.494297464227</c:v>
                </c:pt>
                <c:pt idx="721">
                  <c:v>-15397.519931460249</c:v>
                </c:pt>
                <c:pt idx="722">
                  <c:v>-15394.597025850344</c:v>
                </c:pt>
                <c:pt idx="723">
                  <c:v>-15389.726157789972</c:v>
                </c:pt>
                <c:pt idx="724">
                  <c:v>-15382.90828903605</c:v>
                </c:pt>
                <c:pt idx="725">
                  <c:v>-15374.144765693734</c:v>
                </c:pt>
                <c:pt idx="726">
                  <c:v>-15363.437317862059</c:v>
                </c:pt>
                <c:pt idx="727">
                  <c:v>-15350.788059178423</c:v>
                </c:pt>
                <c:pt idx="728">
                  <c:v>-15336.199486262221</c:v>
                </c:pt>
                <c:pt idx="729">
                  <c:v>-15319.674478057612</c:v>
                </c:pt>
                <c:pt idx="730">
                  <c:v>-15301.216295075756</c:v>
                </c:pt>
                <c:pt idx="731">
                  <c:v>-15280.82857853667</c:v>
                </c:pt>
                <c:pt idx="732">
                  <c:v>-15258.51534941094</c:v>
                </c:pt>
                <c:pt idx="733">
                  <c:v>-15234.281007361644</c:v>
                </c:pt>
                <c:pt idx="734">
                  <c:v>-15208.130329586704</c:v>
                </c:pt>
                <c:pt idx="735">
                  <c:v>-15180.068469562093</c:v>
                </c:pt>
                <c:pt idx="736">
                  <c:v>-15150.100955686186</c:v>
                </c:pt>
                <c:pt idx="737">
                  <c:v>-15118.233689825705</c:v>
                </c:pt>
                <c:pt idx="738">
                  <c:v>-15084.472945763682</c:v>
                </c:pt>
                <c:pt idx="739">
                  <c:v>-15048.825367549838</c:v>
                </c:pt>
                <c:pt idx="740">
                  <c:v>-15011.297967753946</c:v>
                </c:pt>
                <c:pt idx="741">
                  <c:v>-14971.898125622622</c:v>
                </c:pt>
                <c:pt idx="742">
                  <c:v>-14930.633585140085</c:v>
                </c:pt>
                <c:pt idx="743">
                  <c:v>-14887.512452993538</c:v>
                </c:pt>
                <c:pt idx="744">
                  <c:v>-14842.543196443614</c:v>
                </c:pt>
                <c:pt idx="745">
                  <c:v>-14795.734641100675</c:v>
                </c:pt>
                <c:pt idx="746">
                  <c:v>-14747.095968607486</c:v>
                </c:pt>
                <c:pt idx="747">
                  <c:v>-14696.636714229009</c:v>
                </c:pt>
                <c:pt idx="748">
                  <c:v>-14644.366764350016</c:v>
                </c:pt>
                <c:pt idx="749">
                  <c:v>-14590.296353881202</c:v>
                </c:pt>
                <c:pt idx="750">
                  <c:v>-14534.436063574649</c:v>
                </c:pt>
                <c:pt idx="751">
                  <c:v>-14476.796817249322</c:v>
                </c:pt>
                <c:pt idx="752">
                  <c:v>-14417.389878927497</c:v>
                </c:pt>
                <c:pt idx="753">
                  <c:v>-14356.226849882885</c:v>
                </c:pt>
                <c:pt idx="754">
                  <c:v>-14293.319665601379</c:v>
                </c:pt>
                <c:pt idx="755">
                  <c:v>-14228.680592655255</c:v>
                </c:pt>
                <c:pt idx="756">
                  <c:v>-14162.322225491789</c:v>
                </c:pt>
                <c:pt idx="757">
                  <c:v>-14094.257483137189</c:v>
                </c:pt>
                <c:pt idx="758">
                  <c:v>-14024.49960581684</c:v>
                </c:pt>
                <c:pt idx="759">
                  <c:v>-13953.062151492803</c:v>
                </c:pt>
                <c:pt idx="760">
                  <c:v>-13879.958992319647</c:v>
                </c:pt>
                <c:pt idx="761">
                  <c:v>-13805.204311019563</c:v>
                </c:pt>
                <c:pt idx="762">
                  <c:v>-13728.812597177917</c:v>
                </c:pt>
                <c:pt idx="763">
                  <c:v>-13650.798643460223</c:v>
                </c:pt>
                <c:pt idx="764">
                  <c:v>-13571.177541751702</c:v>
                </c:pt>
                <c:pt idx="765">
                  <c:v>-13489.964679220586</c:v>
                </c:pt>
                <c:pt idx="766">
                  <c:v>-13407.175734306191</c:v>
                </c:pt>
                <c:pt idx="767">
                  <c:v>-13322.826672633071</c:v>
                </c:pt>
                <c:pt idx="768">
                  <c:v>-13236.93374285236</c:v>
                </c:pt>
                <c:pt idx="769">
                  <c:v>-13149.513472411532</c:v>
                </c:pt>
                <c:pt idx="770">
                  <c:v>-13060.582663253845</c:v>
                </c:pt>
                <c:pt idx="771">
                  <c:v>-12970.158387448661</c:v>
                </c:pt>
                <c:pt idx="772">
                  <c:v>-12878.257982753976</c:v>
                </c:pt>
                <c:pt idx="773">
                  <c:v>-12784.899048112435</c:v>
                </c:pt>
                <c:pt idx="774">
                  <c:v>-12690.099439082105</c:v>
                </c:pt>
                <c:pt idx="775">
                  <c:v>-12593.877263203425</c:v>
                </c:pt>
                <c:pt idx="776">
                  <c:v>-12496.250875303582</c:v>
                </c:pt>
                <c:pt idx="777">
                  <c:v>-12397.238872739747</c:v>
                </c:pt>
                <c:pt idx="778">
                  <c:v>-12296.860090582546</c:v>
                </c:pt>
                <c:pt idx="779">
                  <c:v>-12195.133596741152</c:v>
                </c:pt>
                <c:pt idx="780">
                  <c:v>-12092.078687031424</c:v>
                </c:pt>
                <c:pt idx="781">
                  <c:v>-11987.714880188534</c:v>
                </c:pt>
                <c:pt idx="782">
                  <c:v>-11882.061912825535</c:v>
                </c:pt>
                <c:pt idx="783">
                  <c:v>-11775.139734339324</c:v>
                </c:pt>
                <c:pt idx="784">
                  <c:v>-11666.96850176549</c:v>
                </c:pt>
                <c:pt idx="785">
                  <c:v>-11557.568574583553</c:v>
                </c:pt>
                <c:pt idx="786">
                  <c:v>-11446.960509474069</c:v>
                </c:pt>
                <c:pt idx="787">
                  <c:v>-11335.165055029192</c:v>
                </c:pt>
                <c:pt idx="788">
                  <c:v>-11222.203146418147</c:v>
                </c:pt>
                <c:pt idx="789">
                  <c:v>-11108.095900009235</c:v>
                </c:pt>
                <c:pt idx="790">
                  <c:v>-10992.864607949867</c:v>
                </c:pt>
                <c:pt idx="791">
                  <c:v>-10876.530732706291</c:v>
                </c:pt>
                <c:pt idx="792">
                  <c:v>-10759.115901564495</c:v>
                </c:pt>
                <c:pt idx="793">
                  <c:v>-10640.641901093937</c:v>
                </c:pt>
                <c:pt idx="794">
                  <c:v>-10521.130671575729</c:v>
                </c:pt>
                <c:pt idx="795">
                  <c:v>-10400.604301396828</c:v>
                </c:pt>
                <c:pt idx="796">
                  <c:v>-10279.085021411916</c:v>
                </c:pt>
                <c:pt idx="797">
                  <c:v>-10156.595199274581</c:v>
                </c:pt>
                <c:pt idx="798">
                  <c:v>-10033.157333739424</c:v>
                </c:pt>
                <c:pt idx="799">
                  <c:v>-9908.7940489367847</c:v>
                </c:pt>
                <c:pt idx="800">
                  <c:v>-9783.5280886217097</c:v>
                </c:pt>
                <c:pt idx="801">
                  <c:v>-9657.3823103988398</c:v>
                </c:pt>
                <c:pt idx="802">
                  <c:v>-9530.3796799248867</c:v>
                </c:pt>
                <c:pt idx="803">
                  <c:v>-9402.5432650903767</c:v>
                </c:pt>
                <c:pt idx="804">
                  <c:v>-9273.8962301823485</c:v>
                </c:pt>
                <c:pt idx="805">
                  <c:v>-9144.4618300296788</c:v>
                </c:pt>
                <c:pt idx="806">
                  <c:v>-9014.2634041327492</c:v>
                </c:pt>
                <c:pt idx="807">
                  <c:v>-8883.324370779128</c:v>
                </c:pt>
                <c:pt idx="808">
                  <c:v>-8751.6682211469797</c:v>
                </c:pt>
                <c:pt idx="809">
                  <c:v>-8619.3185133978968</c:v>
                </c:pt>
                <c:pt idx="810">
                  <c:v>-8486.2988667608788</c:v>
                </c:pt>
                <c:pt idx="811">
                  <c:v>-8352.6329556091114</c:v>
                </c:pt>
                <c:pt idx="812">
                  <c:v>-8218.344503531338</c:v>
                </c:pt>
                <c:pt idx="813">
                  <c:v>-8083.457277399436</c:v>
                </c:pt>
                <c:pt idx="814">
                  <c:v>-7947.9950814339854</c:v>
                </c:pt>
                <c:pt idx="815">
                  <c:v>-7811.9817512694999</c:v>
                </c:pt>
                <c:pt idx="816">
                  <c:v>-7675.4411480210174</c:v>
                </c:pt>
                <c:pt idx="817">
                  <c:v>-7538.3971523537975</c:v>
                </c:pt>
                <c:pt idx="818">
                  <c:v>-7400.873658557789</c:v>
                </c:pt>
                <c:pt idx="819">
                  <c:v>-7262.8945686285997</c:v>
                </c:pt>
                <c:pt idx="820">
                  <c:v>-7124.4837863566418</c:v>
                </c:pt>
                <c:pt idx="821">
                  <c:v>-6985.6652114261669</c:v>
                </c:pt>
                <c:pt idx="822">
                  <c:v>-6846.4627335258938</c:v>
                </c:pt>
                <c:pt idx="823">
                  <c:v>-6706.9002264728706</c:v>
                </c:pt>
                <c:pt idx="824">
                  <c:v>-6567.001542351325</c:v>
                </c:pt>
                <c:pt idx="825">
                  <c:v>-6426.7905056680975</c:v>
                </c:pt>
                <c:pt idx="826">
                  <c:v>-6286.290907526416</c:v>
                </c:pt>
                <c:pt idx="827">
                  <c:v>-6145.5264998195962</c:v>
                </c:pt>
                <c:pt idx="828">
                  <c:v>-6004.5209894464051</c:v>
                </c:pt>
                <c:pt idx="829">
                  <c:v>-5863.2980325496628</c:v>
                </c:pt>
                <c:pt idx="830">
                  <c:v>-5721.8812287797891</c:v>
                </c:pt>
                <c:pt idx="831">
                  <c:v>-5580.2941155848848</c:v>
                </c:pt>
                <c:pt idx="832">
                  <c:v>-5438.5601625290155</c:v>
                </c:pt>
                <c:pt idx="833">
                  <c:v>-5296.7027656402743</c:v>
                </c:pt>
                <c:pt idx="834">
                  <c:v>-5154.7452417902632</c:v>
                </c:pt>
                <c:pt idx="835">
                  <c:v>-5012.7108231065704</c:v>
                </c:pt>
                <c:pt idx="836">
                  <c:v>-4870.622651419837</c:v>
                </c:pt>
                <c:pt idx="837">
                  <c:v>-4728.5037727470126</c:v>
                </c:pt>
                <c:pt idx="838">
                  <c:v>-4586.3771318122872</c:v>
                </c:pt>
                <c:pt idx="839">
                  <c:v>-4444.2655666073751</c:v>
                </c:pt>
                <c:pt idx="840">
                  <c:v>-4302.1918029925473</c:v>
                </c:pt>
                <c:pt idx="841">
                  <c:v>-4160.1784493400628</c:v>
                </c:pt>
                <c:pt idx="842">
                  <c:v>-4018.2479912214435</c:v>
                </c:pt>
                <c:pt idx="843">
                  <c:v>-3876.4227861400755</c:v>
                </c:pt>
                <c:pt idx="844">
                  <c:v>-3734.7250583107093</c:v>
                </c:pt>
                <c:pt idx="845">
                  <c:v>-3593.176893487208</c:v>
                </c:pt>
                <c:pt idx="846">
                  <c:v>-3451.8002338401147</c:v>
                </c:pt>
                <c:pt idx="847">
                  <c:v>-3310.61687288537</c:v>
                </c:pt>
                <c:pt idx="848">
                  <c:v>-3169.6484504657064</c:v>
                </c:pt>
                <c:pt idx="849">
                  <c:v>-3028.9164477860154</c:v>
                </c:pt>
                <c:pt idx="850">
                  <c:v>-2888.44218250418</c:v>
                </c:pt>
                <c:pt idx="851">
                  <c:v>-2748.2468038786819</c:v>
                </c:pt>
                <c:pt idx="852">
                  <c:v>-2608.3512879743207</c:v>
                </c:pt>
                <c:pt idx="853">
                  <c:v>-2468.7764329274628</c:v>
                </c:pt>
                <c:pt idx="854">
                  <c:v>-2329.5428542720283</c:v>
                </c:pt>
                <c:pt idx="855">
                  <c:v>-2190.6709803276185</c:v>
                </c:pt>
                <c:pt idx="856">
                  <c:v>-2052.1810476509595</c:v>
                </c:pt>
                <c:pt idx="857">
                  <c:v>-1914.0930965520283</c:v>
                </c:pt>
                <c:pt idx="858">
                  <c:v>-1776.4269666759858</c:v>
                </c:pt>
                <c:pt idx="859">
                  <c:v>-1639.2022926522277</c:v>
                </c:pt>
                <c:pt idx="860">
                  <c:v>-1502.4384998117182</c:v>
                </c:pt>
                <c:pt idx="861">
                  <c:v>-1366.154799973729</c:v>
                </c:pt>
                <c:pt idx="862">
                  <c:v>-1230.3701873032512</c:v>
                </c:pt>
                <c:pt idx="863">
                  <c:v>-1095.1034342400787</c:v>
                </c:pt>
                <c:pt idx="864">
                  <c:v>-960.37308750080138</c:v>
                </c:pt>
                <c:pt idx="865">
                  <c:v>-826.19746415467318</c:v>
                </c:pt>
                <c:pt idx="866">
                  <c:v>-692.59464777453445</c:v>
                </c:pt>
                <c:pt idx="867">
                  <c:v>-559.58248466372243</c:v>
                </c:pt>
                <c:pt idx="868">
                  <c:v>-427.17858016007318</c:v>
                </c:pt>
                <c:pt idx="869">
                  <c:v>-295.40029501797034</c:v>
                </c:pt>
                <c:pt idx="870">
                  <c:v>-164.26474186937816</c:v>
                </c:pt>
                <c:pt idx="871">
                  <c:v>-33.788781764892533</c:v>
                </c:pt>
                <c:pt idx="872">
                  <c:v>96.010979204383446</c:v>
                </c:pt>
                <c:pt idx="873">
                  <c:v>225.11819320312665</c:v>
                </c:pt>
                <c:pt idx="874">
                  <c:v>353.51677386549153</c:v>
                </c:pt>
                <c:pt idx="875">
                  <c:v>481.19089942525437</c:v>
                </c:pt>
                <c:pt idx="876">
                  <c:v>608.12501576170462</c:v>
                </c:pt>
                <c:pt idx="877">
                  <c:v>734.30383936039289</c:v>
                </c:pt>
                <c:pt idx="878">
                  <c:v>859.71236018800664</c:v>
                </c:pt>
                <c:pt idx="879">
                  <c:v>984.33584448067484</c:v>
                </c:pt>
                <c:pt idx="880">
                  <c:v>1108.1598374448918</c:v>
                </c:pt>
                <c:pt idx="881">
                  <c:v>1231.170165870486</c:v>
                </c:pt>
                <c:pt idx="882">
                  <c:v>1353.3529406548651</c:v>
                </c:pt>
                <c:pt idx="883">
                  <c:v>1474.6945592380109</c:v>
                </c:pt>
                <c:pt idx="884">
                  <c:v>1595.1817079475113</c:v>
                </c:pt>
                <c:pt idx="885">
                  <c:v>1714.8013642531596</c:v>
                </c:pt>
                <c:pt idx="886">
                  <c:v>1833.5407989304852</c:v>
                </c:pt>
                <c:pt idx="887">
                  <c:v>1951.3875781327224</c:v>
                </c:pt>
                <c:pt idx="888">
                  <c:v>2068.329565370771</c:v>
                </c:pt>
                <c:pt idx="889">
                  <c:v>2184.3549234005841</c:v>
                </c:pt>
                <c:pt idx="890">
                  <c:v>2299.4521160176555</c:v>
                </c:pt>
                <c:pt idx="891">
                  <c:v>2413.6099097581032</c:v>
                </c:pt>
                <c:pt idx="892">
                  <c:v>2526.817375506047</c:v>
                </c:pt>
                <c:pt idx="893">
                  <c:v>2639.0638900068548</c:v>
                </c:pt>
                <c:pt idx="894">
                  <c:v>2750.3391372860151</c:v>
                </c:pt>
                <c:pt idx="895">
                  <c:v>2860.6331099732693</c:v>
                </c:pt>
                <c:pt idx="896">
                  <c:v>2969.9361105317685</c:v>
                </c:pt>
                <c:pt idx="897">
                  <c:v>3078.2387523920515</c:v>
                </c:pt>
                <c:pt idx="898">
                  <c:v>3185.5319609905623</c:v>
                </c:pt>
                <c:pt idx="899">
                  <c:v>3291.8069747126133</c:v>
                </c:pt>
                <c:pt idx="900">
                  <c:v>3397.0553457395677</c:v>
                </c:pt>
                <c:pt idx="901">
                  <c:v>3501.2689408001988</c:v>
                </c:pt>
                <c:pt idx="902">
                  <c:v>3604.4399418260514</c:v>
                </c:pt>
                <c:pt idx="903">
                  <c:v>3706.5608465108339</c:v>
                </c:pt>
                <c:pt idx="904">
                  <c:v>3807.6244687737326</c:v>
                </c:pt>
                <c:pt idx="905">
                  <c:v>3907.6239391266877</c:v>
                </c:pt>
                <c:pt idx="906">
                  <c:v>4006.5527049456641</c:v>
                </c:pt>
                <c:pt idx="907">
                  <c:v>4104.404530645922</c:v>
                </c:pt>
                <c:pt idx="908">
                  <c:v>4201.1734977614533</c:v>
                </c:pt>
                <c:pt idx="909">
                  <c:v>4296.8540049286075</c:v>
                </c:pt>
                <c:pt idx="910">
                  <c:v>4391.4407677741337</c:v>
                </c:pt>
                <c:pt idx="911">
                  <c:v>4484.9288187077409</c:v>
                </c:pt>
                <c:pt idx="912">
                  <c:v>4577.3135066194454</c:v>
                </c:pt>
                <c:pt idx="913">
                  <c:v>4668.5904964818619</c:v>
                </c:pt>
                <c:pt idx="914">
                  <c:v>4758.7557688577754</c:v>
                </c:pt>
                <c:pt idx="915">
                  <c:v>4847.805619313217</c:v>
                </c:pt>
                <c:pt idx="916">
                  <c:v>4935.7366577363864</c:v>
                </c:pt>
                <c:pt idx="917">
                  <c:v>5022.5458075627967</c:v>
                </c:pt>
                <c:pt idx="918">
                  <c:v>5108.2303049069378</c:v>
                </c:pt>
                <c:pt idx="919">
                  <c:v>5192.7876976009575</c:v>
                </c:pt>
                <c:pt idx="920">
                  <c:v>5276.2158441406964</c:v>
                </c:pt>
                <c:pt idx="921">
                  <c:v>5358.512912539617</c:v>
                </c:pt>
                <c:pt idx="922">
                  <c:v>5439.6773790910393</c:v>
                </c:pt>
                <c:pt idx="923">
                  <c:v>5519.7080270392662</c:v>
                </c:pt>
                <c:pt idx="924">
                  <c:v>5598.6039451600891</c:v>
                </c:pt>
                <c:pt idx="925">
                  <c:v>5676.3645262512446</c:v>
                </c:pt>
                <c:pt idx="926">
                  <c:v>5752.9894655334747</c:v>
                </c:pt>
                <c:pt idx="927">
                  <c:v>5828.4787589627258</c:v>
                </c:pt>
                <c:pt idx="928">
                  <c:v>5902.832701454221</c:v>
                </c:pt>
                <c:pt idx="929">
                  <c:v>5976.0518850190119</c:v>
                </c:pt>
                <c:pt idx="930">
                  <c:v>6048.1371968137701</c:v>
                </c:pt>
                <c:pt idx="931">
                  <c:v>6119.0898171045019</c:v>
                </c:pt>
                <c:pt idx="932">
                  <c:v>6188.9112171449733</c:v>
                </c:pt>
                <c:pt idx="933">
                  <c:v>6257.6031569706056</c:v>
                </c:pt>
                <c:pt idx="934">
                  <c:v>6325.1676831086525</c:v>
                </c:pt>
                <c:pt idx="935">
                  <c:v>6391.6071262055038</c:v>
                </c:pt>
                <c:pt idx="936">
                  <c:v>6456.9240985719471</c:v>
                </c:pt>
                <c:pt idx="937">
                  <c:v>6521.1214916472863</c:v>
                </c:pt>
                <c:pt idx="938">
                  <c:v>6584.2024733832113</c:v>
                </c:pt>
                <c:pt idx="939">
                  <c:v>6646.1704855483695</c:v>
                </c:pt>
                <c:pt idx="940">
                  <c:v>6707.0292409545464</c:v>
                </c:pt>
                <c:pt idx="941">
                  <c:v>6766.7827206054935</c:v>
                </c:pt>
                <c:pt idx="942">
                  <c:v>6825.4351707693449</c:v>
                </c:pt>
                <c:pt idx="943">
                  <c:v>6882.9910999756748</c:v>
                </c:pt>
                <c:pt idx="944">
                  <c:v>6939.4552759382577</c:v>
                </c:pt>
                <c:pt idx="945">
                  <c:v>6994.8327224045379</c:v>
                </c:pt>
                <c:pt idx="946">
                  <c:v>7049.1287159329777</c:v>
                </c:pt>
                <c:pt idx="947">
                  <c:v>7102.3487825993207</c:v>
                </c:pt>
                <c:pt idx="948">
                  <c:v>7154.4986946329573</c:v>
                </c:pt>
                <c:pt idx="949">
                  <c:v>7205.5844669845064</c:v>
                </c:pt>
                <c:pt idx="950">
                  <c:v>7255.6123538258144</c:v>
                </c:pt>
                <c:pt idx="951">
                  <c:v>7304.5888449835438</c:v>
                </c:pt>
                <c:pt idx="952">
                  <c:v>7352.5206623075792</c:v>
                </c:pt>
                <c:pt idx="953">
                  <c:v>7399.4147559754683</c:v>
                </c:pt>
                <c:pt idx="954">
                  <c:v>7445.2783007341659</c:v>
                </c:pt>
                <c:pt idx="955">
                  <c:v>7490.118692080352</c:v>
                </c:pt>
                <c:pt idx="956">
                  <c:v>7533.9435423805708</c:v>
                </c:pt>
                <c:pt idx="957">
                  <c:v>7576.7606769325512</c:v>
                </c:pt>
                <c:pt idx="958">
                  <c:v>7618.5781299690179</c:v>
                </c:pt>
                <c:pt idx="959">
                  <c:v>7659.4041406052947</c:v>
                </c:pt>
                <c:pt idx="960">
                  <c:v>7699.2471487321127</c:v>
                </c:pt>
                <c:pt idx="961">
                  <c:v>7738.115790854954</c:v>
                </c:pt>
                <c:pt idx="962">
                  <c:v>7776.0188958813278</c:v>
                </c:pt>
                <c:pt idx="963">
                  <c:v>7812.9654808574223</c:v>
                </c:pt>
                <c:pt idx="964">
                  <c:v>7848.9647466554779</c:v>
                </c:pt>
                <c:pt idx="965">
                  <c:v>7884.0260736133841</c:v>
                </c:pt>
                <c:pt idx="966">
                  <c:v>7918.1590171278913</c:v>
                </c:pt>
                <c:pt idx="967">
                  <c:v>7951.3733032029586</c:v>
                </c:pt>
                <c:pt idx="968">
                  <c:v>7983.6788239546404</c:v>
                </c:pt>
                <c:pt idx="969">
                  <c:v>8015.0856330740644</c:v>
                </c:pt>
                <c:pt idx="970">
                  <c:v>8045.6039412499413</c:v>
                </c:pt>
                <c:pt idx="971">
                  <c:v>8075.2441115521624</c:v>
                </c:pt>
                <c:pt idx="972">
                  <c:v>8104.0166547779827</c:v>
                </c:pt>
                <c:pt idx="973">
                  <c:v>8131.9322247623222</c:v>
                </c:pt>
                <c:pt idx="974">
                  <c:v>8159.001613653727</c:v>
                </c:pt>
                <c:pt idx="975">
                  <c:v>8185.2357471575542</c:v>
                </c:pt>
                <c:pt idx="976">
                  <c:v>8210.6456797479277</c:v>
                </c:pt>
                <c:pt idx="977">
                  <c:v>8235.2425898500278</c:v>
                </c:pt>
                <c:pt idx="978">
                  <c:v>8259.0377749943364</c:v>
                </c:pt>
                <c:pt idx="979">
                  <c:v>8282.0426469443428</c:v>
                </c:pt>
                <c:pt idx="980">
                  <c:v>8304.2687267994006</c:v>
                </c:pt>
                <c:pt idx="981">
                  <c:v>8325.7276400742503</c:v>
                </c:pt>
                <c:pt idx="982">
                  <c:v>8346.4311117568741</c:v>
                </c:pt>
                <c:pt idx="983">
                  <c:v>8366.3909613462529</c:v>
                </c:pt>
                <c:pt idx="984">
                  <c:v>8385.6190978716659</c:v>
                </c:pt>
                <c:pt idx="985">
                  <c:v>8404.12751489517</c:v>
                </c:pt>
                <c:pt idx="986">
                  <c:v>8421.9282854988305</c:v>
                </c:pt>
                <c:pt idx="987">
                  <c:v>8439.0335572584045</c:v>
                </c:pt>
                <c:pt idx="988">
                  <c:v>8455.4555472050397</c:v>
                </c:pt>
                <c:pt idx="989">
                  <c:v>8471.2065367766991</c:v>
                </c:pt>
                <c:pt idx="990">
                  <c:v>8486.298866760877</c:v>
                </c:pt>
                <c:pt idx="991">
                  <c:v>8500.7449322303091</c:v>
                </c:pt>
                <c:pt idx="992">
                  <c:v>8514.5571774732762</c:v>
                </c:pt>
                <c:pt idx="993">
                  <c:v>8527.7480909201586</c:v>
                </c:pt>
                <c:pt idx="994">
                  <c:v>8540.330200067905</c:v>
                </c:pt>
                <c:pt idx="995">
                  <c:v>8552.3160664040097</c:v>
                </c:pt>
                <c:pt idx="996">
                  <c:v>8563.7182803316991</c:v>
                </c:pt>
                <c:pt idx="997">
                  <c:v>8574.5494560979223</c:v>
                </c:pt>
                <c:pt idx="998">
                  <c:v>8584.8222267258006</c:v>
                </c:pt>
                <c:pt idx="999">
                  <c:v>8594.5492389531883</c:v>
                </c:pt>
                <c:pt idx="1000">
                  <c:v>8603.7431481789481</c:v>
                </c:pt>
                <c:pt idx="1001">
                  <c:v>8612.4166134186071</c:v>
                </c:pt>
                <c:pt idx="1002">
                  <c:v>8620.5822922709795</c:v>
                </c:pt>
                <c:pt idx="1003">
                  <c:v>8628.252835897425</c:v>
                </c:pt>
                <c:pt idx="1004">
                  <c:v>8635.4408840153155</c:v>
                </c:pt>
                <c:pt idx="1005">
                  <c:v>8642.1590599073697</c:v>
                </c:pt>
                <c:pt idx="1006">
                  <c:v>8648.4199654484146</c:v>
                </c:pt>
                <c:pt idx="1007">
                  <c:v>8654.2361761512075</c:v>
                </c:pt>
                <c:pt idx="1008">
                  <c:v>8659.620236232915</c:v>
                </c:pt>
                <c:pt idx="1009">
                  <c:v>8664.5846537037924</c:v>
                </c:pt>
                <c:pt idx="1010">
                  <c:v>8669.1418954797136</c:v>
                </c:pt>
                <c:pt idx="1011">
                  <c:v>8673.304382520053</c:v>
                </c:pt>
                <c:pt idx="1012">
                  <c:v>8677.0844849925234</c:v>
                </c:pt>
                <c:pt idx="1013">
                  <c:v>8680.4945174665099</c:v>
                </c:pt>
                <c:pt idx="1014">
                  <c:v>8683.546734136442</c:v>
                </c:pt>
                <c:pt idx="1015">
                  <c:v>8686.253324076737</c:v>
                </c:pt>
                <c:pt idx="1016">
                  <c:v>8688.6264065298492</c:v>
                </c:pt>
                <c:pt idx="1017">
                  <c:v>8690.6780262289121</c:v>
                </c:pt>
                <c:pt idx="1018">
                  <c:v>8692.4201487564969</c:v>
                </c:pt>
                <c:pt idx="1019">
                  <c:v>8693.8646559409535</c:v>
                </c:pt>
                <c:pt idx="1020">
                  <c:v>8695.0233412918551</c:v>
                </c:pt>
                <c:pt idx="1021">
                  <c:v>8695.9079054759222</c:v>
                </c:pt>
                <c:pt idx="1022">
                  <c:v>8696.5299518349711</c:v>
                </c:pt>
                <c:pt idx="1023">
                  <c:v>8696.9009819472722</c:v>
                </c:pt>
                <c:pt idx="1024">
                  <c:v>8697.0323912337208</c:v>
                </c:pt>
                <c:pt idx="1025">
                  <c:v>8696.935464610282</c:v>
                </c:pt>
                <c:pt idx="1026">
                  <c:v>8696.6213721880522</c:v>
                </c:pt>
                <c:pt idx="1027">
                  <c:v>8696.101165022339</c:v>
                </c:pt>
                <c:pt idx="1028">
                  <c:v>8695.3857709121039</c:v>
                </c:pt>
                <c:pt idx="1029">
                  <c:v>8694.4859902511289</c:v>
                </c:pt>
                <c:pt idx="1030">
                  <c:v>8693.4124919322112</c:v>
                </c:pt>
                <c:pt idx="1031">
                  <c:v>8692.1758093057069</c:v>
                </c:pt>
                <c:pt idx="1032">
                  <c:v>8690.7863361937234</c:v>
                </c:pt>
                <c:pt idx="1033">
                  <c:v>8689.2543229612111</c:v>
                </c:pt>
                <c:pt idx="1034">
                  <c:v>8687.5898726452433</c:v>
                </c:pt>
                <c:pt idx="1035">
                  <c:v>8685.802937143666</c:v>
                </c:pt>
                <c:pt idx="1036">
                  <c:v>8683.9033134644051</c:v>
                </c:pt>
                <c:pt idx="1037">
                  <c:v>8681.9006400365706</c:v>
                </c:pt>
                <c:pt idx="1038">
                  <c:v>8679.8043930845561</c:v>
                </c:pt>
                <c:pt idx="1039">
                  <c:v>8677.6238830662987</c:v>
                </c:pt>
                <c:pt idx="1040">
                  <c:v>8675.3682511768147</c:v>
                </c:pt>
                <c:pt idx="1041">
                  <c:v>8673.0464659181653</c:v>
                </c:pt>
                <c:pt idx="1042">
                  <c:v>8670.6673197368782</c:v>
                </c:pt>
                <c:pt idx="1043">
                  <c:v>8668.2394257299839</c:v>
                </c:pt>
                <c:pt idx="1044">
                  <c:v>8665.7712144206398</c:v>
                </c:pt>
                <c:pt idx="1045">
                  <c:v>8663.2709306044235</c:v>
                </c:pt>
                <c:pt idx="1046">
                  <c:v>8660.7466302672601</c:v>
                </c:pt>
                <c:pt idx="1047">
                  <c:v>8658.2061775760012</c:v>
                </c:pt>
                <c:pt idx="1048">
                  <c:v>8655.6572419425975</c:v>
                </c:pt>
                <c:pt idx="1049">
                  <c:v>8653.1072951627884</c:v>
                </c:pt>
                <c:pt idx="1050">
                  <c:v>8650.5636086302547</c:v>
                </c:pt>
                <c:pt idx="1051">
                  <c:v>8648.0332506270806</c:v>
                </c:pt>
                <c:pt idx="1052">
                  <c:v>8645.5230836914106</c:v>
                </c:pt>
                <c:pt idx="1053">
                  <c:v>8643.0397620631556</c:v>
                </c:pt>
                <c:pt idx="1054">
                  <c:v>8640.589729208521</c:v>
                </c:pt>
                <c:pt idx="1055">
                  <c:v>8638.1792154241739</c:v>
                </c:pt>
                <c:pt idx="1056">
                  <c:v>8635.8142355218188</c:v>
                </c:pt>
                <c:pt idx="1057">
                  <c:v>8633.5005865938765</c:v>
                </c:pt>
                <c:pt idx="1058">
                  <c:v>8631.2438458610395</c:v>
                </c:pt>
                <c:pt idx="1059">
                  <c:v>8629.0493686023292</c:v>
                </c:pt>
                <c:pt idx="1060">
                  <c:v>8626.9222861683556</c:v>
                </c:pt>
                <c:pt idx="1061">
                  <c:v>8624.8675040783965</c:v>
                </c:pt>
                <c:pt idx="1062">
                  <c:v>8622.8897002018766</c:v>
                </c:pt>
                <c:pt idx="1063">
                  <c:v>8620.9933230249007</c:v>
                </c:pt>
                <c:pt idx="1064">
                  <c:v>8619.182590002285</c:v>
                </c:pt>
                <c:pt idx="1065">
                  <c:v>8617.4614859957146</c:v>
                </c:pt>
                <c:pt idx="1066">
                  <c:v>8615.8337617984416</c:v>
                </c:pt>
                <c:pt idx="1067">
                  <c:v>8614.3029327470558</c:v>
                </c:pt>
                <c:pt idx="1068">
                  <c:v>8612.8722774207235</c:v>
                </c:pt>
                <c:pt idx="1069">
                  <c:v>8611.5448364283438</c:v>
                </c:pt>
                <c:pt idx="1070">
                  <c:v>8610.3234112839691</c:v>
                </c:pt>
                <c:pt idx="1071">
                  <c:v>8609.2105633708979</c:v>
                </c:pt>
                <c:pt idx="1072">
                  <c:v>8608.208612994722</c:v>
                </c:pt>
                <c:pt idx="1073">
                  <c:v>8607.319638525647</c:v>
                </c:pt>
                <c:pt idx="1074">
                  <c:v>8606.545475630377</c:v>
                </c:pt>
                <c:pt idx="1075">
                  <c:v>8605.8877165937774</c:v>
                </c:pt>
                <c:pt idx="1076">
                  <c:v>8605.3477097305458</c:v>
                </c:pt>
                <c:pt idx="1077">
                  <c:v>8604.9265588870876</c:v>
                </c:pt>
                <c:pt idx="1078">
                  <c:v>8604.6251230337311</c:v>
                </c:pt>
                <c:pt idx="1079">
                  <c:v>8604.4440159474379</c:v>
                </c:pt>
                <c:pt idx="1080">
                  <c:v>8604.3836059850928</c:v>
                </c:pt>
                <c:pt idx="1081">
                  <c:v>8604.4440159474379</c:v>
                </c:pt>
                <c:pt idx="1082">
                  <c:v>8604.6251230337311</c:v>
                </c:pt>
                <c:pt idx="1083">
                  <c:v>8604.9265588870876</c:v>
                </c:pt>
                <c:pt idx="1084">
                  <c:v>8605.3477097305458</c:v>
                </c:pt>
                <c:pt idx="1085">
                  <c:v>8605.8877165937774</c:v>
                </c:pt>
                <c:pt idx="1086">
                  <c:v>8606.545475630377</c:v>
                </c:pt>
                <c:pt idx="1087">
                  <c:v>8607.319638525647</c:v>
                </c:pt>
                <c:pt idx="1088">
                  <c:v>8608.2086129947202</c:v>
                </c:pt>
                <c:pt idx="1089">
                  <c:v>8609.2105633708979</c:v>
                </c:pt>
                <c:pt idx="1090">
                  <c:v>8610.3234112839691</c:v>
                </c:pt>
                <c:pt idx="1091">
                  <c:v>8611.5448364283438</c:v>
                </c:pt>
                <c:pt idx="1092">
                  <c:v>8612.8722774207235</c:v>
                </c:pt>
                <c:pt idx="1093">
                  <c:v>8614.3029327470558</c:v>
                </c:pt>
                <c:pt idx="1094">
                  <c:v>8615.8337617984434</c:v>
                </c:pt>
                <c:pt idx="1095">
                  <c:v>8617.4614859957164</c:v>
                </c:pt>
                <c:pt idx="1096">
                  <c:v>8619.182590002285</c:v>
                </c:pt>
                <c:pt idx="1097">
                  <c:v>8620.9933230248989</c:v>
                </c:pt>
                <c:pt idx="1098">
                  <c:v>8622.8897002018766</c:v>
                </c:pt>
                <c:pt idx="1099">
                  <c:v>8624.8675040783965</c:v>
                </c:pt>
                <c:pt idx="1100">
                  <c:v>8626.9222861683575</c:v>
                </c:pt>
                <c:pt idx="1101">
                  <c:v>8629.0493686023292</c:v>
                </c:pt>
                <c:pt idx="1102">
                  <c:v>8631.2438458610395</c:v>
                </c:pt>
                <c:pt idx="1103">
                  <c:v>8633.5005865938765</c:v>
                </c:pt>
                <c:pt idx="1104">
                  <c:v>8635.8142355218188</c:v>
                </c:pt>
                <c:pt idx="1105">
                  <c:v>8638.1792154241739</c:v>
                </c:pt>
                <c:pt idx="1106">
                  <c:v>8640.589729208521</c:v>
                </c:pt>
                <c:pt idx="1107">
                  <c:v>8643.0397620631556</c:v>
                </c:pt>
                <c:pt idx="1108">
                  <c:v>8645.5230836914106</c:v>
                </c:pt>
                <c:pt idx="1109">
                  <c:v>8648.0332506270806</c:v>
                </c:pt>
                <c:pt idx="1110">
                  <c:v>8650.5636086302566</c:v>
                </c:pt>
                <c:pt idx="1111">
                  <c:v>8653.1072951627884</c:v>
                </c:pt>
                <c:pt idx="1112">
                  <c:v>8655.6572419425956</c:v>
                </c:pt>
                <c:pt idx="1113">
                  <c:v>8658.2061775760012</c:v>
                </c:pt>
                <c:pt idx="1114">
                  <c:v>8660.7466302672583</c:v>
                </c:pt>
                <c:pt idx="1115">
                  <c:v>8663.2709306044253</c:v>
                </c:pt>
                <c:pt idx="1116">
                  <c:v>8665.7712144206416</c:v>
                </c:pt>
                <c:pt idx="1117">
                  <c:v>8668.2394257299839</c:v>
                </c:pt>
                <c:pt idx="1118">
                  <c:v>8670.6673197368764</c:v>
                </c:pt>
                <c:pt idx="1119">
                  <c:v>8673.0464659181653</c:v>
                </c:pt>
                <c:pt idx="1120">
                  <c:v>8675.3682511768147</c:v>
                </c:pt>
                <c:pt idx="1121">
                  <c:v>8677.6238830662987</c:v>
                </c:pt>
                <c:pt idx="1122">
                  <c:v>8679.8043930845579</c:v>
                </c:pt>
                <c:pt idx="1123">
                  <c:v>8681.9006400365706</c:v>
                </c:pt>
                <c:pt idx="1124">
                  <c:v>8683.9033134644051</c:v>
                </c:pt>
                <c:pt idx="1125">
                  <c:v>8685.802937143666</c:v>
                </c:pt>
                <c:pt idx="1126">
                  <c:v>8687.5898726452433</c:v>
                </c:pt>
                <c:pt idx="1127">
                  <c:v>8689.2543229612129</c:v>
                </c:pt>
                <c:pt idx="1128">
                  <c:v>8690.7863361937234</c:v>
                </c:pt>
                <c:pt idx="1129">
                  <c:v>8692.1758093057069</c:v>
                </c:pt>
                <c:pt idx="1130">
                  <c:v>8693.4124919322112</c:v>
                </c:pt>
                <c:pt idx="1131">
                  <c:v>8694.4859902511289</c:v>
                </c:pt>
                <c:pt idx="1132">
                  <c:v>8695.3857709121021</c:v>
                </c:pt>
                <c:pt idx="1133">
                  <c:v>8696.101165022339</c:v>
                </c:pt>
                <c:pt idx="1134">
                  <c:v>8696.6213721880522</c:v>
                </c:pt>
                <c:pt idx="1135">
                  <c:v>8696.935464610282</c:v>
                </c:pt>
                <c:pt idx="1136">
                  <c:v>8697.0323912337208</c:v>
                </c:pt>
                <c:pt idx="1137">
                  <c:v>8696.9009819472722</c:v>
                </c:pt>
                <c:pt idx="1138">
                  <c:v>8696.5299518349711</c:v>
                </c:pt>
                <c:pt idx="1139">
                  <c:v>8695.9079054759222</c:v>
                </c:pt>
                <c:pt idx="1140">
                  <c:v>8695.0233412918551</c:v>
                </c:pt>
                <c:pt idx="1141">
                  <c:v>8693.8646559409535</c:v>
                </c:pt>
                <c:pt idx="1142">
                  <c:v>8692.4201487564969</c:v>
                </c:pt>
                <c:pt idx="1143">
                  <c:v>8690.6780262289121</c:v>
                </c:pt>
                <c:pt idx="1144">
                  <c:v>8688.6264065298492</c:v>
                </c:pt>
                <c:pt idx="1145">
                  <c:v>8686.253324076737</c:v>
                </c:pt>
                <c:pt idx="1146">
                  <c:v>8683.546734136442</c:v>
                </c:pt>
                <c:pt idx="1147">
                  <c:v>8680.4945174665099</c:v>
                </c:pt>
                <c:pt idx="1148">
                  <c:v>8677.0844849925252</c:v>
                </c:pt>
                <c:pt idx="1149">
                  <c:v>8673.304382520053</c:v>
                </c:pt>
                <c:pt idx="1150">
                  <c:v>8669.1418954797136</c:v>
                </c:pt>
                <c:pt idx="1151">
                  <c:v>8664.5846537037924</c:v>
                </c:pt>
                <c:pt idx="1152">
                  <c:v>8659.620236232915</c:v>
                </c:pt>
                <c:pt idx="1153">
                  <c:v>8654.2361761512093</c:v>
                </c:pt>
                <c:pt idx="1154">
                  <c:v>8648.4199654484146</c:v>
                </c:pt>
                <c:pt idx="1155">
                  <c:v>8642.1590599073697</c:v>
                </c:pt>
                <c:pt idx="1156">
                  <c:v>8635.4408840153155</c:v>
                </c:pt>
                <c:pt idx="1157">
                  <c:v>8628.252835897425</c:v>
                </c:pt>
                <c:pt idx="1158">
                  <c:v>8620.5822922709795</c:v>
                </c:pt>
                <c:pt idx="1159">
                  <c:v>8612.4166134186071</c:v>
                </c:pt>
                <c:pt idx="1160">
                  <c:v>8603.7431481789481</c:v>
                </c:pt>
                <c:pt idx="1161">
                  <c:v>8594.5492389531864</c:v>
                </c:pt>
                <c:pt idx="1162">
                  <c:v>8584.8222267258006</c:v>
                </c:pt>
                <c:pt idx="1163">
                  <c:v>8574.5494560979223</c:v>
                </c:pt>
                <c:pt idx="1164">
                  <c:v>8563.7182803316991</c:v>
                </c:pt>
                <c:pt idx="1165">
                  <c:v>8552.3160664040097</c:v>
                </c:pt>
                <c:pt idx="1166">
                  <c:v>8540.330200067905</c:v>
                </c:pt>
                <c:pt idx="1167">
                  <c:v>8527.7480909201586</c:v>
                </c:pt>
                <c:pt idx="1168">
                  <c:v>8514.5571774732762</c:v>
                </c:pt>
                <c:pt idx="1169">
                  <c:v>8500.7449322303091</c:v>
                </c:pt>
                <c:pt idx="1170">
                  <c:v>8486.2988667608788</c:v>
                </c:pt>
                <c:pt idx="1171">
                  <c:v>8471.2065367767009</c:v>
                </c:pt>
                <c:pt idx="1172">
                  <c:v>8455.4555472050397</c:v>
                </c:pt>
                <c:pt idx="1173">
                  <c:v>8439.0335572584045</c:v>
                </c:pt>
                <c:pt idx="1174">
                  <c:v>8421.9282854988323</c:v>
                </c:pt>
                <c:pt idx="1175">
                  <c:v>8404.12751489517</c:v>
                </c:pt>
                <c:pt idx="1176">
                  <c:v>8385.6190978716659</c:v>
                </c:pt>
                <c:pt idx="1177">
                  <c:v>8366.3909613462529</c:v>
                </c:pt>
                <c:pt idx="1178">
                  <c:v>8346.4311117568741</c:v>
                </c:pt>
                <c:pt idx="1179">
                  <c:v>8325.7276400742503</c:v>
                </c:pt>
                <c:pt idx="1180">
                  <c:v>8304.2687267994006</c:v>
                </c:pt>
                <c:pt idx="1181">
                  <c:v>8282.0426469443428</c:v>
                </c:pt>
                <c:pt idx="1182">
                  <c:v>8259.0377749943382</c:v>
                </c:pt>
                <c:pt idx="1183">
                  <c:v>8235.2425898500296</c:v>
                </c:pt>
                <c:pt idx="1184">
                  <c:v>8210.6456797479259</c:v>
                </c:pt>
                <c:pt idx="1185">
                  <c:v>8185.2357471575551</c:v>
                </c:pt>
                <c:pt idx="1186">
                  <c:v>8159.001613653727</c:v>
                </c:pt>
                <c:pt idx="1187">
                  <c:v>8131.9322247623231</c:v>
                </c:pt>
                <c:pt idx="1188">
                  <c:v>8104.0166547779836</c:v>
                </c:pt>
                <c:pt idx="1189">
                  <c:v>8075.2441115521624</c:v>
                </c:pt>
                <c:pt idx="1190">
                  <c:v>8045.6039412499422</c:v>
                </c:pt>
                <c:pt idx="1191">
                  <c:v>8015.0856330740644</c:v>
                </c:pt>
                <c:pt idx="1192">
                  <c:v>7983.6788239546404</c:v>
                </c:pt>
                <c:pt idx="1193">
                  <c:v>7951.3733032029595</c:v>
                </c:pt>
                <c:pt idx="1194">
                  <c:v>7918.1590171278895</c:v>
                </c:pt>
                <c:pt idx="1195">
                  <c:v>7884.0260736133851</c:v>
                </c:pt>
                <c:pt idx="1196">
                  <c:v>7848.9647466554798</c:v>
                </c:pt>
                <c:pt idx="1197">
                  <c:v>7812.9654808574205</c:v>
                </c:pt>
                <c:pt idx="1198">
                  <c:v>7776.0188958813287</c:v>
                </c:pt>
                <c:pt idx="1199">
                  <c:v>7738.115790854953</c:v>
                </c:pt>
                <c:pt idx="1200">
                  <c:v>7699.2471487321163</c:v>
                </c:pt>
                <c:pt idx="1201">
                  <c:v>7659.4041406052957</c:v>
                </c:pt>
                <c:pt idx="1202">
                  <c:v>7618.5781299690161</c:v>
                </c:pt>
                <c:pt idx="1203">
                  <c:v>7576.760676932553</c:v>
                </c:pt>
                <c:pt idx="1204">
                  <c:v>7533.9435423805689</c:v>
                </c:pt>
                <c:pt idx="1205">
                  <c:v>7490.1186920803566</c:v>
                </c:pt>
                <c:pt idx="1206">
                  <c:v>7445.2783007341686</c:v>
                </c:pt>
                <c:pt idx="1207">
                  <c:v>7399.4147559754665</c:v>
                </c:pt>
                <c:pt idx="1208">
                  <c:v>7352.520662307581</c:v>
                </c:pt>
                <c:pt idx="1209">
                  <c:v>7304.5888449835438</c:v>
                </c:pt>
                <c:pt idx="1210">
                  <c:v>7255.6123538258144</c:v>
                </c:pt>
                <c:pt idx="1211">
                  <c:v>7205.5844669845073</c:v>
                </c:pt>
                <c:pt idx="1212">
                  <c:v>7154.4986946329564</c:v>
                </c:pt>
                <c:pt idx="1213">
                  <c:v>7102.3487825993234</c:v>
                </c:pt>
                <c:pt idx="1214">
                  <c:v>7049.1287159329777</c:v>
                </c:pt>
                <c:pt idx="1215">
                  <c:v>6994.832722404537</c:v>
                </c:pt>
                <c:pt idx="1216">
                  <c:v>6939.4552759382586</c:v>
                </c:pt>
                <c:pt idx="1217">
                  <c:v>6882.9910999756748</c:v>
                </c:pt>
                <c:pt idx="1218">
                  <c:v>6825.4351707693477</c:v>
                </c:pt>
                <c:pt idx="1219">
                  <c:v>6766.7827206054963</c:v>
                </c:pt>
                <c:pt idx="1220">
                  <c:v>6707.0292409545455</c:v>
                </c:pt>
                <c:pt idx="1221">
                  <c:v>6646.1704855483704</c:v>
                </c:pt>
                <c:pt idx="1222">
                  <c:v>6584.2024733832113</c:v>
                </c:pt>
                <c:pt idx="1223">
                  <c:v>6521.12149164729</c:v>
                </c:pt>
                <c:pt idx="1224">
                  <c:v>6456.924098571948</c:v>
                </c:pt>
                <c:pt idx="1225">
                  <c:v>6391.6071262055029</c:v>
                </c:pt>
                <c:pt idx="1226">
                  <c:v>6325.1676831086561</c:v>
                </c:pt>
                <c:pt idx="1227">
                  <c:v>6257.6031569706056</c:v>
                </c:pt>
                <c:pt idx="1228">
                  <c:v>6188.9112171449715</c:v>
                </c:pt>
                <c:pt idx="1229">
                  <c:v>6119.0898171045037</c:v>
                </c:pt>
                <c:pt idx="1230">
                  <c:v>6048.1371968137692</c:v>
                </c:pt>
                <c:pt idx="1231">
                  <c:v>5976.0518850190156</c:v>
                </c:pt>
                <c:pt idx="1232">
                  <c:v>5902.832701454221</c:v>
                </c:pt>
                <c:pt idx="1233">
                  <c:v>5828.478758962724</c:v>
                </c:pt>
                <c:pt idx="1234">
                  <c:v>5752.9894655334765</c:v>
                </c:pt>
                <c:pt idx="1235">
                  <c:v>5676.3645262512455</c:v>
                </c:pt>
                <c:pt idx="1236">
                  <c:v>5598.6039451600936</c:v>
                </c:pt>
                <c:pt idx="1237">
                  <c:v>5519.7080270392689</c:v>
                </c:pt>
                <c:pt idx="1238">
                  <c:v>5439.6773790910374</c:v>
                </c:pt>
                <c:pt idx="1239">
                  <c:v>5358.5129125396188</c:v>
                </c:pt>
                <c:pt idx="1240">
                  <c:v>5276.2158441406964</c:v>
                </c:pt>
                <c:pt idx="1241">
                  <c:v>5192.7876976009538</c:v>
                </c:pt>
                <c:pt idx="1242">
                  <c:v>5108.2303049069405</c:v>
                </c:pt>
                <c:pt idx="1243">
                  <c:v>5022.5458075627948</c:v>
                </c:pt>
                <c:pt idx="1244">
                  <c:v>4935.7366577363919</c:v>
                </c:pt>
                <c:pt idx="1245">
                  <c:v>4847.805619313217</c:v>
                </c:pt>
                <c:pt idx="1246">
                  <c:v>4758.7557688577726</c:v>
                </c:pt>
                <c:pt idx="1247">
                  <c:v>4668.5904964818637</c:v>
                </c:pt>
                <c:pt idx="1248">
                  <c:v>4577.3135066194427</c:v>
                </c:pt>
                <c:pt idx="1249">
                  <c:v>4484.9288187077454</c:v>
                </c:pt>
                <c:pt idx="1250">
                  <c:v>4391.4407677741337</c:v>
                </c:pt>
                <c:pt idx="1251">
                  <c:v>4296.8540049286048</c:v>
                </c:pt>
                <c:pt idx="1252">
                  <c:v>4201.1734977614569</c:v>
                </c:pt>
                <c:pt idx="1253">
                  <c:v>4104.404530645922</c:v>
                </c:pt>
                <c:pt idx="1254">
                  <c:v>4006.5527049456696</c:v>
                </c:pt>
                <c:pt idx="1255">
                  <c:v>3907.6239391266904</c:v>
                </c:pt>
                <c:pt idx="1256">
                  <c:v>3807.6244687737303</c:v>
                </c:pt>
                <c:pt idx="1257">
                  <c:v>3706.5608465108389</c:v>
                </c:pt>
                <c:pt idx="1258">
                  <c:v>3604.4399418260523</c:v>
                </c:pt>
                <c:pt idx="1259">
                  <c:v>3501.2689408001943</c:v>
                </c:pt>
                <c:pt idx="1260">
                  <c:v>3397.0553457395704</c:v>
                </c:pt>
                <c:pt idx="1261">
                  <c:v>3291.8069747126106</c:v>
                </c:pt>
                <c:pt idx="1262">
                  <c:v>3185.5319609905678</c:v>
                </c:pt>
                <c:pt idx="1263">
                  <c:v>3078.2387523920524</c:v>
                </c:pt>
                <c:pt idx="1264">
                  <c:v>2969.9361105317662</c:v>
                </c:pt>
                <c:pt idx="1265">
                  <c:v>2860.633109973272</c:v>
                </c:pt>
                <c:pt idx="1266">
                  <c:v>2750.3391372860151</c:v>
                </c:pt>
                <c:pt idx="1267">
                  <c:v>2639.0638900068602</c:v>
                </c:pt>
                <c:pt idx="1268">
                  <c:v>2526.817375506047</c:v>
                </c:pt>
                <c:pt idx="1269">
                  <c:v>2413.6099097581005</c:v>
                </c:pt>
                <c:pt idx="1270">
                  <c:v>2299.4521160176591</c:v>
                </c:pt>
                <c:pt idx="1271">
                  <c:v>2184.3549234005845</c:v>
                </c:pt>
                <c:pt idx="1272">
                  <c:v>2068.3295653707769</c:v>
                </c:pt>
                <c:pt idx="1273">
                  <c:v>1951.3875781327251</c:v>
                </c:pt>
                <c:pt idx="1274">
                  <c:v>1833.540798930482</c:v>
                </c:pt>
                <c:pt idx="1275">
                  <c:v>1714.8013642531657</c:v>
                </c:pt>
                <c:pt idx="1276">
                  <c:v>1595.1817079475113</c:v>
                </c:pt>
                <c:pt idx="1277">
                  <c:v>1474.6945592380052</c:v>
                </c:pt>
                <c:pt idx="1278">
                  <c:v>1353.3529406548687</c:v>
                </c:pt>
                <c:pt idx="1279">
                  <c:v>1231.1701658704831</c:v>
                </c:pt>
                <c:pt idx="1280">
                  <c:v>1108.1598374448984</c:v>
                </c:pt>
                <c:pt idx="1281">
                  <c:v>984.33584448067518</c:v>
                </c:pt>
                <c:pt idx="1282">
                  <c:v>859.71236018800369</c:v>
                </c:pt>
                <c:pt idx="1283">
                  <c:v>734.30383936039595</c:v>
                </c:pt>
                <c:pt idx="1284">
                  <c:v>608.12501576170496</c:v>
                </c:pt>
                <c:pt idx="1285">
                  <c:v>481.19089942526102</c:v>
                </c:pt>
                <c:pt idx="1286">
                  <c:v>353.51677386549153</c:v>
                </c:pt>
                <c:pt idx="1287">
                  <c:v>225.11819320312432</c:v>
                </c:pt>
                <c:pt idx="1288">
                  <c:v>96.010979204387112</c:v>
                </c:pt>
                <c:pt idx="1289">
                  <c:v>-33.788781764891866</c:v>
                </c:pt>
                <c:pt idx="1290">
                  <c:v>-164.26474186937151</c:v>
                </c:pt>
                <c:pt idx="1291">
                  <c:v>-295.4002950179667</c:v>
                </c:pt>
                <c:pt idx="1292">
                  <c:v>-427.17858016007688</c:v>
                </c:pt>
                <c:pt idx="1293">
                  <c:v>-559.58248466371572</c:v>
                </c:pt>
                <c:pt idx="1294">
                  <c:v>-692.59464777453343</c:v>
                </c:pt>
                <c:pt idx="1295">
                  <c:v>-826.19746415467955</c:v>
                </c:pt>
                <c:pt idx="1296">
                  <c:v>-960.37308750079762</c:v>
                </c:pt>
                <c:pt idx="1297">
                  <c:v>-1095.1034342400812</c:v>
                </c:pt>
                <c:pt idx="1298">
                  <c:v>-1230.3701873032437</c:v>
                </c:pt>
                <c:pt idx="1299">
                  <c:v>-1366.154799973729</c:v>
                </c:pt>
                <c:pt idx="1300">
                  <c:v>-1502.4384998117209</c:v>
                </c:pt>
                <c:pt idx="1301">
                  <c:v>-1639.2022926522241</c:v>
                </c:pt>
                <c:pt idx="1302">
                  <c:v>-1776.4269666759853</c:v>
                </c:pt>
                <c:pt idx="1303">
                  <c:v>-1914.0930965520208</c:v>
                </c:pt>
                <c:pt idx="1304">
                  <c:v>-2052.181047650959</c:v>
                </c:pt>
                <c:pt idx="1305">
                  <c:v>-2190.6709803276212</c:v>
                </c:pt>
                <c:pt idx="1306">
                  <c:v>-2329.5428542720247</c:v>
                </c:pt>
                <c:pt idx="1307">
                  <c:v>-2468.7764329274623</c:v>
                </c:pt>
                <c:pt idx="1308">
                  <c:v>-2608.351287974313</c:v>
                </c:pt>
                <c:pt idx="1309">
                  <c:v>-2748.2468038786778</c:v>
                </c:pt>
                <c:pt idx="1310">
                  <c:v>-2888.4421825041832</c:v>
                </c:pt>
                <c:pt idx="1311">
                  <c:v>-3028.9164477860077</c:v>
                </c:pt>
                <c:pt idx="1312">
                  <c:v>-3169.6484504657051</c:v>
                </c:pt>
                <c:pt idx="1313">
                  <c:v>-3310.6168728853772</c:v>
                </c:pt>
                <c:pt idx="1314">
                  <c:v>-3451.8002338401106</c:v>
                </c:pt>
                <c:pt idx="1315">
                  <c:v>-3593.1768934872111</c:v>
                </c:pt>
                <c:pt idx="1316">
                  <c:v>-3734.7250583107011</c:v>
                </c:pt>
                <c:pt idx="1317">
                  <c:v>-3876.4227861400745</c:v>
                </c:pt>
                <c:pt idx="1318">
                  <c:v>-4018.2479912214462</c:v>
                </c:pt>
                <c:pt idx="1319">
                  <c:v>-4160.1784493400601</c:v>
                </c:pt>
                <c:pt idx="1320">
                  <c:v>-4302.1918029925473</c:v>
                </c:pt>
                <c:pt idx="1321">
                  <c:v>-4444.265566607367</c:v>
                </c:pt>
                <c:pt idx="1322">
                  <c:v>-4586.3771318122872</c:v>
                </c:pt>
                <c:pt idx="1323">
                  <c:v>-4728.5037727470144</c:v>
                </c:pt>
                <c:pt idx="1324">
                  <c:v>-4870.6226514198324</c:v>
                </c:pt>
                <c:pt idx="1325">
                  <c:v>-5012.7108231065695</c:v>
                </c:pt>
                <c:pt idx="1326">
                  <c:v>-5154.745241790255</c:v>
                </c:pt>
                <c:pt idx="1327">
                  <c:v>-5296.7027656402724</c:v>
                </c:pt>
                <c:pt idx="1328">
                  <c:v>-5438.5601625290192</c:v>
                </c:pt>
                <c:pt idx="1329">
                  <c:v>-5580.2941155848794</c:v>
                </c:pt>
                <c:pt idx="1330">
                  <c:v>-5721.8812287797882</c:v>
                </c:pt>
                <c:pt idx="1331">
                  <c:v>-5863.2980325496683</c:v>
                </c:pt>
                <c:pt idx="1332">
                  <c:v>-6004.5209894464006</c:v>
                </c:pt>
                <c:pt idx="1333">
                  <c:v>-6145.5264998195962</c:v>
                </c:pt>
                <c:pt idx="1334">
                  <c:v>-6286.2909075264079</c:v>
                </c:pt>
                <c:pt idx="1335">
                  <c:v>-6426.7905056680956</c:v>
                </c:pt>
                <c:pt idx="1336">
                  <c:v>-6567.0015423513305</c:v>
                </c:pt>
                <c:pt idx="1337">
                  <c:v>-6706.900226472867</c:v>
                </c:pt>
                <c:pt idx="1338">
                  <c:v>-6846.4627335258938</c:v>
                </c:pt>
                <c:pt idx="1339">
                  <c:v>-6985.6652114261597</c:v>
                </c:pt>
                <c:pt idx="1340">
                  <c:v>-7124.483786356639</c:v>
                </c:pt>
                <c:pt idx="1341">
                  <c:v>-7262.8945686286033</c:v>
                </c:pt>
                <c:pt idx="1342">
                  <c:v>-7400.8736585577835</c:v>
                </c:pt>
                <c:pt idx="1343">
                  <c:v>-7538.3971523537975</c:v>
                </c:pt>
                <c:pt idx="1344">
                  <c:v>-7675.4411480210083</c:v>
                </c:pt>
                <c:pt idx="1345">
                  <c:v>-7811.9817512694981</c:v>
                </c:pt>
                <c:pt idx="1346">
                  <c:v>-7947.9950814339882</c:v>
                </c:pt>
                <c:pt idx="1347">
                  <c:v>-8083.4572773994287</c:v>
                </c:pt>
                <c:pt idx="1348">
                  <c:v>-8218.344503531338</c:v>
                </c:pt>
                <c:pt idx="1349">
                  <c:v>-8352.6329556091168</c:v>
                </c:pt>
                <c:pt idx="1350">
                  <c:v>-8486.2988667608734</c:v>
                </c:pt>
                <c:pt idx="1351">
                  <c:v>-8619.3185133979005</c:v>
                </c:pt>
                <c:pt idx="1352">
                  <c:v>-8751.6682211469724</c:v>
                </c:pt>
                <c:pt idx="1353">
                  <c:v>-8883.324370779128</c:v>
                </c:pt>
                <c:pt idx="1354">
                  <c:v>-9014.2634041327547</c:v>
                </c:pt>
                <c:pt idx="1355">
                  <c:v>-9144.4618300296752</c:v>
                </c:pt>
                <c:pt idx="1356">
                  <c:v>-9273.8962301823485</c:v>
                </c:pt>
                <c:pt idx="1357">
                  <c:v>-9402.5432650903695</c:v>
                </c:pt>
                <c:pt idx="1358">
                  <c:v>-9530.379679924883</c:v>
                </c:pt>
                <c:pt idx="1359">
                  <c:v>-9657.3823103988416</c:v>
                </c:pt>
                <c:pt idx="1360">
                  <c:v>-9783.5280886217042</c:v>
                </c:pt>
                <c:pt idx="1361">
                  <c:v>-9908.7940489367847</c:v>
                </c:pt>
                <c:pt idx="1362">
                  <c:v>-10033.157333739417</c:v>
                </c:pt>
                <c:pt idx="1363">
                  <c:v>-10156.595199274579</c:v>
                </c:pt>
                <c:pt idx="1364">
                  <c:v>-10279.08502141192</c:v>
                </c:pt>
                <c:pt idx="1365">
                  <c:v>-10400.604301396823</c:v>
                </c:pt>
                <c:pt idx="1366">
                  <c:v>-10521.130671575729</c:v>
                </c:pt>
                <c:pt idx="1367">
                  <c:v>-10640.641901093941</c:v>
                </c:pt>
                <c:pt idx="1368">
                  <c:v>-10759.11590156449</c:v>
                </c:pt>
                <c:pt idx="1369">
                  <c:v>-10876.530732706295</c:v>
                </c:pt>
                <c:pt idx="1370">
                  <c:v>-10992.864607949861</c:v>
                </c:pt>
                <c:pt idx="1371">
                  <c:v>-11108.095900009232</c:v>
                </c:pt>
                <c:pt idx="1372">
                  <c:v>-11222.203146418153</c:v>
                </c:pt>
                <c:pt idx="1373">
                  <c:v>-11335.165055029189</c:v>
                </c:pt>
                <c:pt idx="1374">
                  <c:v>-11446.960509474069</c:v>
                </c:pt>
                <c:pt idx="1375">
                  <c:v>-11557.568574583545</c:v>
                </c:pt>
                <c:pt idx="1376">
                  <c:v>-11666.96850176549</c:v>
                </c:pt>
                <c:pt idx="1377">
                  <c:v>-11775.139734339327</c:v>
                </c:pt>
                <c:pt idx="1378">
                  <c:v>-11882.061912825531</c:v>
                </c:pt>
                <c:pt idx="1379">
                  <c:v>-11987.714880188532</c:v>
                </c:pt>
                <c:pt idx="1380">
                  <c:v>-12092.078687031415</c:v>
                </c:pt>
                <c:pt idx="1381">
                  <c:v>-12195.133596741152</c:v>
                </c:pt>
                <c:pt idx="1382">
                  <c:v>-12296.860090582548</c:v>
                </c:pt>
                <c:pt idx="1383">
                  <c:v>-12397.238872739745</c:v>
                </c:pt>
                <c:pt idx="1384">
                  <c:v>-12496.250875303582</c:v>
                </c:pt>
                <c:pt idx="1385">
                  <c:v>-12593.877263203431</c:v>
                </c:pt>
                <c:pt idx="1386">
                  <c:v>-12690.099439082103</c:v>
                </c:pt>
                <c:pt idx="1387">
                  <c:v>-12784.899048112435</c:v>
                </c:pt>
                <c:pt idx="1388">
                  <c:v>-12878.257982753972</c:v>
                </c:pt>
                <c:pt idx="1389">
                  <c:v>-12970.158387448661</c:v>
                </c:pt>
                <c:pt idx="1390">
                  <c:v>-13060.582663253848</c:v>
                </c:pt>
                <c:pt idx="1391">
                  <c:v>-13149.513472411531</c:v>
                </c:pt>
                <c:pt idx="1392">
                  <c:v>-13236.93374285236</c:v>
                </c:pt>
                <c:pt idx="1393">
                  <c:v>-13322.826672633066</c:v>
                </c:pt>
                <c:pt idx="1394">
                  <c:v>-13407.175734306189</c:v>
                </c:pt>
                <c:pt idx="1395">
                  <c:v>-13489.964679220588</c:v>
                </c:pt>
                <c:pt idx="1396">
                  <c:v>-13571.1775417517</c:v>
                </c:pt>
                <c:pt idx="1397">
                  <c:v>-13650.798643460223</c:v>
                </c:pt>
                <c:pt idx="1398">
                  <c:v>-13728.812597177912</c:v>
                </c:pt>
                <c:pt idx="1399">
                  <c:v>-13805.204311019563</c:v>
                </c:pt>
                <c:pt idx="1400">
                  <c:v>-13879.958992319647</c:v>
                </c:pt>
                <c:pt idx="1401">
                  <c:v>-13953.062151492801</c:v>
                </c:pt>
                <c:pt idx="1402">
                  <c:v>-14024.49960581684</c:v>
                </c:pt>
                <c:pt idx="1403">
                  <c:v>-14094.257483137193</c:v>
                </c:pt>
                <c:pt idx="1404">
                  <c:v>-14162.322225491786</c:v>
                </c:pt>
                <c:pt idx="1405">
                  <c:v>-14228.680592655255</c:v>
                </c:pt>
                <c:pt idx="1406">
                  <c:v>-14293.319665601377</c:v>
                </c:pt>
                <c:pt idx="1407">
                  <c:v>-14356.226849882885</c:v>
                </c:pt>
                <c:pt idx="1408">
                  <c:v>-14417.389878927499</c:v>
                </c:pt>
                <c:pt idx="1409">
                  <c:v>-14476.796817249318</c:v>
                </c:pt>
                <c:pt idx="1410">
                  <c:v>-14534.436063574649</c:v>
                </c:pt>
                <c:pt idx="1411">
                  <c:v>-14590.296353881198</c:v>
                </c:pt>
                <c:pt idx="1412">
                  <c:v>-14644.366764350012</c:v>
                </c:pt>
                <c:pt idx="1413">
                  <c:v>-14696.636714229009</c:v>
                </c:pt>
                <c:pt idx="1414">
                  <c:v>-14747.095968607482</c:v>
                </c:pt>
                <c:pt idx="1415">
                  <c:v>-14795.734641100675</c:v>
                </c:pt>
                <c:pt idx="1416">
                  <c:v>-14842.543196443612</c:v>
                </c:pt>
                <c:pt idx="1417">
                  <c:v>-14887.512452993535</c:v>
                </c:pt>
                <c:pt idx="1418">
                  <c:v>-14930.633585140085</c:v>
                </c:pt>
                <c:pt idx="1419">
                  <c:v>-14971.898125622618</c:v>
                </c:pt>
                <c:pt idx="1420">
                  <c:v>-15011.297967753946</c:v>
                </c:pt>
                <c:pt idx="1421">
                  <c:v>-15048.825367549838</c:v>
                </c:pt>
                <c:pt idx="1422">
                  <c:v>-15084.47294576368</c:v>
                </c:pt>
                <c:pt idx="1423">
                  <c:v>-15118.233689825707</c:v>
                </c:pt>
                <c:pt idx="1424">
                  <c:v>-15150.100955686183</c:v>
                </c:pt>
                <c:pt idx="1425">
                  <c:v>-15180.068469562093</c:v>
                </c:pt>
                <c:pt idx="1426">
                  <c:v>-15208.130329586704</c:v>
                </c:pt>
                <c:pt idx="1427">
                  <c:v>-15234.281007361644</c:v>
                </c:pt>
                <c:pt idx="1428">
                  <c:v>-15258.51534941094</c:v>
                </c:pt>
                <c:pt idx="1429">
                  <c:v>-15280.828578536668</c:v>
                </c:pt>
                <c:pt idx="1430">
                  <c:v>-15301.216295075756</c:v>
                </c:pt>
                <c:pt idx="1431">
                  <c:v>-15319.674478057612</c:v>
                </c:pt>
                <c:pt idx="1432">
                  <c:v>-15336.199486262221</c:v>
                </c:pt>
                <c:pt idx="1433">
                  <c:v>-15350.788059178423</c:v>
                </c:pt>
                <c:pt idx="1434">
                  <c:v>-15363.437317862059</c:v>
                </c:pt>
                <c:pt idx="1435">
                  <c:v>-15374.144765693734</c:v>
                </c:pt>
                <c:pt idx="1436">
                  <c:v>-15382.90828903605</c:v>
                </c:pt>
                <c:pt idx="1437">
                  <c:v>-15389.726157789972</c:v>
                </c:pt>
                <c:pt idx="1438">
                  <c:v>-15394.597025850344</c:v>
                </c:pt>
                <c:pt idx="1439">
                  <c:v>-15397.519931460249</c:v>
                </c:pt>
                <c:pt idx="1440">
                  <c:v>-15398.494297464227</c:v>
                </c:pt>
              </c:numCache>
            </c:numRef>
          </c:yVal>
          <c:smooth val="1"/>
          <c:extLst>
            <c:ext xmlns:c16="http://schemas.microsoft.com/office/drawing/2014/chart" uri="{C3380CC4-5D6E-409C-BE32-E72D297353CC}">
              <c16:uniqueId val="{00000000-A167-418F-8CEC-2CEA0A097C60}"/>
            </c:ext>
          </c:extLst>
        </c:ser>
        <c:ser>
          <c:idx val="1"/>
          <c:order val="1"/>
          <c:tx>
            <c:strRef>
              <c:f>Sheet1!$E$3</c:f>
              <c:strCache>
                <c:ptCount val="1"/>
                <c:pt idx="0">
                  <c:v>7000 rpm</c:v>
                </c:pt>
              </c:strCache>
            </c:strRef>
          </c:tx>
          <c:spPr>
            <a:ln w="12700" cap="rnd">
              <a:solidFill>
                <a:schemeClr val="tx1"/>
              </a:solidFill>
              <a:prstDash val="dash"/>
              <a:round/>
            </a:ln>
            <a:effectLst/>
          </c:spPr>
          <c:marker>
            <c:symbol val="none"/>
          </c:marker>
          <c:xVal>
            <c:numRef>
              <c:f>Sheet1!$A$4:$A$1444</c:f>
              <c:numCache>
                <c:formatCode>General</c:formatCode>
                <c:ptCount val="1441"/>
                <c:pt idx="0">
                  <c:v>-360</c:v>
                </c:pt>
                <c:pt idx="1">
                  <c:v>-359.5</c:v>
                </c:pt>
                <c:pt idx="2">
                  <c:v>-359</c:v>
                </c:pt>
                <c:pt idx="3">
                  <c:v>-358.5</c:v>
                </c:pt>
                <c:pt idx="4">
                  <c:v>-358</c:v>
                </c:pt>
                <c:pt idx="5">
                  <c:v>-357.5</c:v>
                </c:pt>
                <c:pt idx="6">
                  <c:v>-357</c:v>
                </c:pt>
                <c:pt idx="7">
                  <c:v>-356.5</c:v>
                </c:pt>
                <c:pt idx="8">
                  <c:v>-356</c:v>
                </c:pt>
                <c:pt idx="9">
                  <c:v>-355.5</c:v>
                </c:pt>
                <c:pt idx="10">
                  <c:v>-355</c:v>
                </c:pt>
                <c:pt idx="11">
                  <c:v>-354.5</c:v>
                </c:pt>
                <c:pt idx="12">
                  <c:v>-354</c:v>
                </c:pt>
                <c:pt idx="13">
                  <c:v>-353.5</c:v>
                </c:pt>
                <c:pt idx="14">
                  <c:v>-353</c:v>
                </c:pt>
                <c:pt idx="15">
                  <c:v>-352.5</c:v>
                </c:pt>
                <c:pt idx="16">
                  <c:v>-352</c:v>
                </c:pt>
                <c:pt idx="17">
                  <c:v>-351.5</c:v>
                </c:pt>
                <c:pt idx="18">
                  <c:v>-351</c:v>
                </c:pt>
                <c:pt idx="19">
                  <c:v>-350.5</c:v>
                </c:pt>
                <c:pt idx="20">
                  <c:v>-350</c:v>
                </c:pt>
                <c:pt idx="21">
                  <c:v>-349.5</c:v>
                </c:pt>
                <c:pt idx="22">
                  <c:v>-349</c:v>
                </c:pt>
                <c:pt idx="23">
                  <c:v>-348.5</c:v>
                </c:pt>
                <c:pt idx="24">
                  <c:v>-348</c:v>
                </c:pt>
                <c:pt idx="25">
                  <c:v>-347.5</c:v>
                </c:pt>
                <c:pt idx="26">
                  <c:v>-347</c:v>
                </c:pt>
                <c:pt idx="27">
                  <c:v>-346.5</c:v>
                </c:pt>
                <c:pt idx="28">
                  <c:v>-346</c:v>
                </c:pt>
                <c:pt idx="29">
                  <c:v>-345.5</c:v>
                </c:pt>
                <c:pt idx="30">
                  <c:v>-345</c:v>
                </c:pt>
                <c:pt idx="31">
                  <c:v>-344.5</c:v>
                </c:pt>
                <c:pt idx="32">
                  <c:v>-344</c:v>
                </c:pt>
                <c:pt idx="33">
                  <c:v>-343.5</c:v>
                </c:pt>
                <c:pt idx="34">
                  <c:v>-343</c:v>
                </c:pt>
                <c:pt idx="35">
                  <c:v>-342.5</c:v>
                </c:pt>
                <c:pt idx="36">
                  <c:v>-342</c:v>
                </c:pt>
                <c:pt idx="37">
                  <c:v>-341.5</c:v>
                </c:pt>
                <c:pt idx="38">
                  <c:v>-341</c:v>
                </c:pt>
                <c:pt idx="39">
                  <c:v>-340.5</c:v>
                </c:pt>
                <c:pt idx="40">
                  <c:v>-340</c:v>
                </c:pt>
                <c:pt idx="41">
                  <c:v>-339.5</c:v>
                </c:pt>
                <c:pt idx="42">
                  <c:v>-339</c:v>
                </c:pt>
                <c:pt idx="43">
                  <c:v>-338.5</c:v>
                </c:pt>
                <c:pt idx="44">
                  <c:v>-338</c:v>
                </c:pt>
                <c:pt idx="45">
                  <c:v>-337.5</c:v>
                </c:pt>
                <c:pt idx="46">
                  <c:v>-337</c:v>
                </c:pt>
                <c:pt idx="47">
                  <c:v>-336.5</c:v>
                </c:pt>
                <c:pt idx="48">
                  <c:v>-336</c:v>
                </c:pt>
                <c:pt idx="49">
                  <c:v>-335.5</c:v>
                </c:pt>
                <c:pt idx="50">
                  <c:v>-335</c:v>
                </c:pt>
                <c:pt idx="51">
                  <c:v>-334.5</c:v>
                </c:pt>
                <c:pt idx="52">
                  <c:v>-334</c:v>
                </c:pt>
                <c:pt idx="53">
                  <c:v>-333.5</c:v>
                </c:pt>
                <c:pt idx="54">
                  <c:v>-333</c:v>
                </c:pt>
                <c:pt idx="55">
                  <c:v>-332.5</c:v>
                </c:pt>
                <c:pt idx="56">
                  <c:v>-332</c:v>
                </c:pt>
                <c:pt idx="57">
                  <c:v>-331.5</c:v>
                </c:pt>
                <c:pt idx="58">
                  <c:v>-331</c:v>
                </c:pt>
                <c:pt idx="59">
                  <c:v>-330.5</c:v>
                </c:pt>
                <c:pt idx="60">
                  <c:v>-330</c:v>
                </c:pt>
                <c:pt idx="61">
                  <c:v>-329.5</c:v>
                </c:pt>
                <c:pt idx="62">
                  <c:v>-329</c:v>
                </c:pt>
                <c:pt idx="63">
                  <c:v>-328.5</c:v>
                </c:pt>
                <c:pt idx="64">
                  <c:v>-328</c:v>
                </c:pt>
                <c:pt idx="65">
                  <c:v>-327.5</c:v>
                </c:pt>
                <c:pt idx="66">
                  <c:v>-327</c:v>
                </c:pt>
                <c:pt idx="67">
                  <c:v>-326.5</c:v>
                </c:pt>
                <c:pt idx="68">
                  <c:v>-326</c:v>
                </c:pt>
                <c:pt idx="69">
                  <c:v>-325.5</c:v>
                </c:pt>
                <c:pt idx="70">
                  <c:v>-325</c:v>
                </c:pt>
                <c:pt idx="71">
                  <c:v>-324.5</c:v>
                </c:pt>
                <c:pt idx="72">
                  <c:v>-324</c:v>
                </c:pt>
                <c:pt idx="73">
                  <c:v>-323.5</c:v>
                </c:pt>
                <c:pt idx="74">
                  <c:v>-323</c:v>
                </c:pt>
                <c:pt idx="75">
                  <c:v>-322.5</c:v>
                </c:pt>
                <c:pt idx="76">
                  <c:v>-322</c:v>
                </c:pt>
                <c:pt idx="77">
                  <c:v>-321.5</c:v>
                </c:pt>
                <c:pt idx="78">
                  <c:v>-321</c:v>
                </c:pt>
                <c:pt idx="79">
                  <c:v>-320.5</c:v>
                </c:pt>
                <c:pt idx="80">
                  <c:v>-320</c:v>
                </c:pt>
                <c:pt idx="81">
                  <c:v>-319.5</c:v>
                </c:pt>
                <c:pt idx="82">
                  <c:v>-319</c:v>
                </c:pt>
                <c:pt idx="83">
                  <c:v>-318.5</c:v>
                </c:pt>
                <c:pt idx="84">
                  <c:v>-318</c:v>
                </c:pt>
                <c:pt idx="85">
                  <c:v>-317.5</c:v>
                </c:pt>
                <c:pt idx="86">
                  <c:v>-317</c:v>
                </c:pt>
                <c:pt idx="87">
                  <c:v>-316.5</c:v>
                </c:pt>
                <c:pt idx="88">
                  <c:v>-316</c:v>
                </c:pt>
                <c:pt idx="89">
                  <c:v>-315.5</c:v>
                </c:pt>
                <c:pt idx="90">
                  <c:v>-315</c:v>
                </c:pt>
                <c:pt idx="91">
                  <c:v>-314.5</c:v>
                </c:pt>
                <c:pt idx="92">
                  <c:v>-314</c:v>
                </c:pt>
                <c:pt idx="93">
                  <c:v>-313.5</c:v>
                </c:pt>
                <c:pt idx="94">
                  <c:v>-313</c:v>
                </c:pt>
                <c:pt idx="95">
                  <c:v>-312.5</c:v>
                </c:pt>
                <c:pt idx="96">
                  <c:v>-312</c:v>
                </c:pt>
                <c:pt idx="97">
                  <c:v>-311.5</c:v>
                </c:pt>
                <c:pt idx="98">
                  <c:v>-311</c:v>
                </c:pt>
                <c:pt idx="99">
                  <c:v>-310.5</c:v>
                </c:pt>
                <c:pt idx="100">
                  <c:v>-310</c:v>
                </c:pt>
                <c:pt idx="101">
                  <c:v>-309.5</c:v>
                </c:pt>
                <c:pt idx="102">
                  <c:v>-309</c:v>
                </c:pt>
                <c:pt idx="103">
                  <c:v>-308.5</c:v>
                </c:pt>
                <c:pt idx="104">
                  <c:v>-308</c:v>
                </c:pt>
                <c:pt idx="105">
                  <c:v>-307.5</c:v>
                </c:pt>
                <c:pt idx="106">
                  <c:v>-307</c:v>
                </c:pt>
                <c:pt idx="107">
                  <c:v>-306.5</c:v>
                </c:pt>
                <c:pt idx="108">
                  <c:v>-306</c:v>
                </c:pt>
                <c:pt idx="109">
                  <c:v>-305.5</c:v>
                </c:pt>
                <c:pt idx="110">
                  <c:v>-305</c:v>
                </c:pt>
                <c:pt idx="111">
                  <c:v>-304.5</c:v>
                </c:pt>
                <c:pt idx="112">
                  <c:v>-304</c:v>
                </c:pt>
                <c:pt idx="113">
                  <c:v>-303.5</c:v>
                </c:pt>
                <c:pt idx="114">
                  <c:v>-303</c:v>
                </c:pt>
                <c:pt idx="115">
                  <c:v>-302.5</c:v>
                </c:pt>
                <c:pt idx="116">
                  <c:v>-302</c:v>
                </c:pt>
                <c:pt idx="117">
                  <c:v>-301.5</c:v>
                </c:pt>
                <c:pt idx="118">
                  <c:v>-301</c:v>
                </c:pt>
                <c:pt idx="119">
                  <c:v>-300.5</c:v>
                </c:pt>
                <c:pt idx="120">
                  <c:v>-300</c:v>
                </c:pt>
                <c:pt idx="121">
                  <c:v>-299.5</c:v>
                </c:pt>
                <c:pt idx="122">
                  <c:v>-299</c:v>
                </c:pt>
                <c:pt idx="123">
                  <c:v>-298.5</c:v>
                </c:pt>
                <c:pt idx="124">
                  <c:v>-298</c:v>
                </c:pt>
                <c:pt idx="125">
                  <c:v>-297.5</c:v>
                </c:pt>
                <c:pt idx="126">
                  <c:v>-297</c:v>
                </c:pt>
                <c:pt idx="127">
                  <c:v>-296.5</c:v>
                </c:pt>
                <c:pt idx="128">
                  <c:v>-296</c:v>
                </c:pt>
                <c:pt idx="129">
                  <c:v>-295.5</c:v>
                </c:pt>
                <c:pt idx="130">
                  <c:v>-295</c:v>
                </c:pt>
                <c:pt idx="131">
                  <c:v>-294.5</c:v>
                </c:pt>
                <c:pt idx="132">
                  <c:v>-294</c:v>
                </c:pt>
                <c:pt idx="133">
                  <c:v>-293.5</c:v>
                </c:pt>
                <c:pt idx="134">
                  <c:v>-293</c:v>
                </c:pt>
                <c:pt idx="135">
                  <c:v>-292.5</c:v>
                </c:pt>
                <c:pt idx="136">
                  <c:v>-292</c:v>
                </c:pt>
                <c:pt idx="137">
                  <c:v>-291.5</c:v>
                </c:pt>
                <c:pt idx="138">
                  <c:v>-291</c:v>
                </c:pt>
                <c:pt idx="139">
                  <c:v>-290.5</c:v>
                </c:pt>
                <c:pt idx="140">
                  <c:v>-290</c:v>
                </c:pt>
                <c:pt idx="141">
                  <c:v>-289.5</c:v>
                </c:pt>
                <c:pt idx="142">
                  <c:v>-289</c:v>
                </c:pt>
                <c:pt idx="143">
                  <c:v>-288.5</c:v>
                </c:pt>
                <c:pt idx="144">
                  <c:v>-288</c:v>
                </c:pt>
                <c:pt idx="145">
                  <c:v>-287.5</c:v>
                </c:pt>
                <c:pt idx="146">
                  <c:v>-287</c:v>
                </c:pt>
                <c:pt idx="147">
                  <c:v>-286.5</c:v>
                </c:pt>
                <c:pt idx="148">
                  <c:v>-286</c:v>
                </c:pt>
                <c:pt idx="149">
                  <c:v>-285.5</c:v>
                </c:pt>
                <c:pt idx="150">
                  <c:v>-285</c:v>
                </c:pt>
                <c:pt idx="151">
                  <c:v>-284.5</c:v>
                </c:pt>
                <c:pt idx="152">
                  <c:v>-284</c:v>
                </c:pt>
                <c:pt idx="153">
                  <c:v>-283.5</c:v>
                </c:pt>
                <c:pt idx="154">
                  <c:v>-283</c:v>
                </c:pt>
                <c:pt idx="155">
                  <c:v>-282.5</c:v>
                </c:pt>
                <c:pt idx="156">
                  <c:v>-282</c:v>
                </c:pt>
                <c:pt idx="157">
                  <c:v>-281.5</c:v>
                </c:pt>
                <c:pt idx="158">
                  <c:v>-281</c:v>
                </c:pt>
                <c:pt idx="159">
                  <c:v>-280.5</c:v>
                </c:pt>
                <c:pt idx="160">
                  <c:v>-280</c:v>
                </c:pt>
                <c:pt idx="161">
                  <c:v>-279.5</c:v>
                </c:pt>
                <c:pt idx="162">
                  <c:v>-279</c:v>
                </c:pt>
                <c:pt idx="163">
                  <c:v>-278.5</c:v>
                </c:pt>
                <c:pt idx="164">
                  <c:v>-278</c:v>
                </c:pt>
                <c:pt idx="165">
                  <c:v>-277.5</c:v>
                </c:pt>
                <c:pt idx="166">
                  <c:v>-277</c:v>
                </c:pt>
                <c:pt idx="167">
                  <c:v>-276.5</c:v>
                </c:pt>
                <c:pt idx="168">
                  <c:v>-276</c:v>
                </c:pt>
                <c:pt idx="169">
                  <c:v>-275.5</c:v>
                </c:pt>
                <c:pt idx="170">
                  <c:v>-275</c:v>
                </c:pt>
                <c:pt idx="171">
                  <c:v>-274.5</c:v>
                </c:pt>
                <c:pt idx="172">
                  <c:v>-274</c:v>
                </c:pt>
                <c:pt idx="173">
                  <c:v>-273.5</c:v>
                </c:pt>
                <c:pt idx="174">
                  <c:v>-273</c:v>
                </c:pt>
                <c:pt idx="175">
                  <c:v>-272.5</c:v>
                </c:pt>
                <c:pt idx="176">
                  <c:v>-272</c:v>
                </c:pt>
                <c:pt idx="177">
                  <c:v>-271.5</c:v>
                </c:pt>
                <c:pt idx="178">
                  <c:v>-271</c:v>
                </c:pt>
                <c:pt idx="179">
                  <c:v>-270.5</c:v>
                </c:pt>
                <c:pt idx="180">
                  <c:v>-270</c:v>
                </c:pt>
                <c:pt idx="181">
                  <c:v>-269.5</c:v>
                </c:pt>
                <c:pt idx="182">
                  <c:v>-269</c:v>
                </c:pt>
                <c:pt idx="183">
                  <c:v>-268.5</c:v>
                </c:pt>
                <c:pt idx="184">
                  <c:v>-268</c:v>
                </c:pt>
                <c:pt idx="185">
                  <c:v>-267.5</c:v>
                </c:pt>
                <c:pt idx="186">
                  <c:v>-267</c:v>
                </c:pt>
                <c:pt idx="187">
                  <c:v>-266.5</c:v>
                </c:pt>
                <c:pt idx="188">
                  <c:v>-266</c:v>
                </c:pt>
                <c:pt idx="189">
                  <c:v>-265.5</c:v>
                </c:pt>
                <c:pt idx="190">
                  <c:v>-265</c:v>
                </c:pt>
                <c:pt idx="191">
                  <c:v>-264.5</c:v>
                </c:pt>
                <c:pt idx="192">
                  <c:v>-264</c:v>
                </c:pt>
                <c:pt idx="193">
                  <c:v>-263.5</c:v>
                </c:pt>
                <c:pt idx="194">
                  <c:v>-263</c:v>
                </c:pt>
                <c:pt idx="195">
                  <c:v>-262.5</c:v>
                </c:pt>
                <c:pt idx="196">
                  <c:v>-262</c:v>
                </c:pt>
                <c:pt idx="197">
                  <c:v>-261.5</c:v>
                </c:pt>
                <c:pt idx="198">
                  <c:v>-261</c:v>
                </c:pt>
                <c:pt idx="199">
                  <c:v>-260.5</c:v>
                </c:pt>
                <c:pt idx="200">
                  <c:v>-260</c:v>
                </c:pt>
                <c:pt idx="201">
                  <c:v>-259.5</c:v>
                </c:pt>
                <c:pt idx="202">
                  <c:v>-259</c:v>
                </c:pt>
                <c:pt idx="203">
                  <c:v>-258.5</c:v>
                </c:pt>
                <c:pt idx="204">
                  <c:v>-258</c:v>
                </c:pt>
                <c:pt idx="205">
                  <c:v>-257.5</c:v>
                </c:pt>
                <c:pt idx="206">
                  <c:v>-257</c:v>
                </c:pt>
                <c:pt idx="207">
                  <c:v>-256.5</c:v>
                </c:pt>
                <c:pt idx="208">
                  <c:v>-256</c:v>
                </c:pt>
                <c:pt idx="209">
                  <c:v>-255.5</c:v>
                </c:pt>
                <c:pt idx="210">
                  <c:v>-255</c:v>
                </c:pt>
                <c:pt idx="211">
                  <c:v>-254.5</c:v>
                </c:pt>
                <c:pt idx="212">
                  <c:v>-254</c:v>
                </c:pt>
                <c:pt idx="213">
                  <c:v>-253.5</c:v>
                </c:pt>
                <c:pt idx="214">
                  <c:v>-253</c:v>
                </c:pt>
                <c:pt idx="215">
                  <c:v>-252.5</c:v>
                </c:pt>
                <c:pt idx="216">
                  <c:v>-252</c:v>
                </c:pt>
                <c:pt idx="217">
                  <c:v>-251.5</c:v>
                </c:pt>
                <c:pt idx="218">
                  <c:v>-251</c:v>
                </c:pt>
                <c:pt idx="219">
                  <c:v>-250.5</c:v>
                </c:pt>
                <c:pt idx="220">
                  <c:v>-250</c:v>
                </c:pt>
                <c:pt idx="221">
                  <c:v>-249.5</c:v>
                </c:pt>
                <c:pt idx="222">
                  <c:v>-249</c:v>
                </c:pt>
                <c:pt idx="223">
                  <c:v>-248.5</c:v>
                </c:pt>
                <c:pt idx="224">
                  <c:v>-248</c:v>
                </c:pt>
                <c:pt idx="225">
                  <c:v>-247.5</c:v>
                </c:pt>
                <c:pt idx="226">
                  <c:v>-247</c:v>
                </c:pt>
                <c:pt idx="227">
                  <c:v>-246.5</c:v>
                </c:pt>
                <c:pt idx="228">
                  <c:v>-246</c:v>
                </c:pt>
                <c:pt idx="229">
                  <c:v>-245.5</c:v>
                </c:pt>
                <c:pt idx="230">
                  <c:v>-245</c:v>
                </c:pt>
                <c:pt idx="231">
                  <c:v>-244.5</c:v>
                </c:pt>
                <c:pt idx="232">
                  <c:v>-244</c:v>
                </c:pt>
                <c:pt idx="233">
                  <c:v>-243.5</c:v>
                </c:pt>
                <c:pt idx="234">
                  <c:v>-243</c:v>
                </c:pt>
                <c:pt idx="235">
                  <c:v>-242.5</c:v>
                </c:pt>
                <c:pt idx="236">
                  <c:v>-242</c:v>
                </c:pt>
                <c:pt idx="237">
                  <c:v>-241.5</c:v>
                </c:pt>
                <c:pt idx="238">
                  <c:v>-241</c:v>
                </c:pt>
                <c:pt idx="239">
                  <c:v>-240.5</c:v>
                </c:pt>
                <c:pt idx="240">
                  <c:v>-240</c:v>
                </c:pt>
                <c:pt idx="241">
                  <c:v>-239.5</c:v>
                </c:pt>
                <c:pt idx="242">
                  <c:v>-239</c:v>
                </c:pt>
                <c:pt idx="243">
                  <c:v>-238.5</c:v>
                </c:pt>
                <c:pt idx="244">
                  <c:v>-238</c:v>
                </c:pt>
                <c:pt idx="245">
                  <c:v>-237.5</c:v>
                </c:pt>
                <c:pt idx="246">
                  <c:v>-237</c:v>
                </c:pt>
                <c:pt idx="247">
                  <c:v>-236.5</c:v>
                </c:pt>
                <c:pt idx="248">
                  <c:v>-236</c:v>
                </c:pt>
                <c:pt idx="249">
                  <c:v>-235.5</c:v>
                </c:pt>
                <c:pt idx="250">
                  <c:v>-235</c:v>
                </c:pt>
                <c:pt idx="251">
                  <c:v>-234.5</c:v>
                </c:pt>
                <c:pt idx="252">
                  <c:v>-234</c:v>
                </c:pt>
                <c:pt idx="253">
                  <c:v>-233.5</c:v>
                </c:pt>
                <c:pt idx="254">
                  <c:v>-233</c:v>
                </c:pt>
                <c:pt idx="255">
                  <c:v>-232.5</c:v>
                </c:pt>
                <c:pt idx="256">
                  <c:v>-232</c:v>
                </c:pt>
                <c:pt idx="257">
                  <c:v>-231.5</c:v>
                </c:pt>
                <c:pt idx="258">
                  <c:v>-231</c:v>
                </c:pt>
                <c:pt idx="259">
                  <c:v>-230.5</c:v>
                </c:pt>
                <c:pt idx="260">
                  <c:v>-230</c:v>
                </c:pt>
                <c:pt idx="261">
                  <c:v>-229.5</c:v>
                </c:pt>
                <c:pt idx="262">
                  <c:v>-229</c:v>
                </c:pt>
                <c:pt idx="263">
                  <c:v>-228.5</c:v>
                </c:pt>
                <c:pt idx="264">
                  <c:v>-228</c:v>
                </c:pt>
                <c:pt idx="265">
                  <c:v>-227.5</c:v>
                </c:pt>
                <c:pt idx="266">
                  <c:v>-227</c:v>
                </c:pt>
                <c:pt idx="267">
                  <c:v>-226.5</c:v>
                </c:pt>
                <c:pt idx="268">
                  <c:v>-226</c:v>
                </c:pt>
                <c:pt idx="269">
                  <c:v>-225.5</c:v>
                </c:pt>
                <c:pt idx="270">
                  <c:v>-225</c:v>
                </c:pt>
                <c:pt idx="271">
                  <c:v>-224.5</c:v>
                </c:pt>
                <c:pt idx="272">
                  <c:v>-224</c:v>
                </c:pt>
                <c:pt idx="273">
                  <c:v>-223.5</c:v>
                </c:pt>
                <c:pt idx="274">
                  <c:v>-223</c:v>
                </c:pt>
                <c:pt idx="275">
                  <c:v>-222.5</c:v>
                </c:pt>
                <c:pt idx="276">
                  <c:v>-222</c:v>
                </c:pt>
                <c:pt idx="277">
                  <c:v>-221.5</c:v>
                </c:pt>
                <c:pt idx="278">
                  <c:v>-221</c:v>
                </c:pt>
                <c:pt idx="279">
                  <c:v>-220.5</c:v>
                </c:pt>
                <c:pt idx="280">
                  <c:v>-220</c:v>
                </c:pt>
                <c:pt idx="281">
                  <c:v>-219.5</c:v>
                </c:pt>
                <c:pt idx="282">
                  <c:v>-219</c:v>
                </c:pt>
                <c:pt idx="283">
                  <c:v>-218.5</c:v>
                </c:pt>
                <c:pt idx="284">
                  <c:v>-218</c:v>
                </c:pt>
                <c:pt idx="285">
                  <c:v>-217.5</c:v>
                </c:pt>
                <c:pt idx="286">
                  <c:v>-217</c:v>
                </c:pt>
                <c:pt idx="287">
                  <c:v>-216.5</c:v>
                </c:pt>
                <c:pt idx="288">
                  <c:v>-216</c:v>
                </c:pt>
                <c:pt idx="289">
                  <c:v>-215.5</c:v>
                </c:pt>
                <c:pt idx="290">
                  <c:v>-215</c:v>
                </c:pt>
                <c:pt idx="291">
                  <c:v>-214.5</c:v>
                </c:pt>
                <c:pt idx="292">
                  <c:v>-214</c:v>
                </c:pt>
                <c:pt idx="293">
                  <c:v>-213.5</c:v>
                </c:pt>
                <c:pt idx="294">
                  <c:v>-213</c:v>
                </c:pt>
                <c:pt idx="295">
                  <c:v>-212.5</c:v>
                </c:pt>
                <c:pt idx="296">
                  <c:v>-212</c:v>
                </c:pt>
                <c:pt idx="297">
                  <c:v>-211.5</c:v>
                </c:pt>
                <c:pt idx="298">
                  <c:v>-211</c:v>
                </c:pt>
                <c:pt idx="299">
                  <c:v>-210.5</c:v>
                </c:pt>
                <c:pt idx="300">
                  <c:v>-210</c:v>
                </c:pt>
                <c:pt idx="301">
                  <c:v>-209.5</c:v>
                </c:pt>
                <c:pt idx="302">
                  <c:v>-209</c:v>
                </c:pt>
                <c:pt idx="303">
                  <c:v>-208.5</c:v>
                </c:pt>
                <c:pt idx="304">
                  <c:v>-208</c:v>
                </c:pt>
                <c:pt idx="305">
                  <c:v>-207.5</c:v>
                </c:pt>
                <c:pt idx="306">
                  <c:v>-207</c:v>
                </c:pt>
                <c:pt idx="307">
                  <c:v>-206.5</c:v>
                </c:pt>
                <c:pt idx="308">
                  <c:v>-206</c:v>
                </c:pt>
                <c:pt idx="309">
                  <c:v>-205.5</c:v>
                </c:pt>
                <c:pt idx="310">
                  <c:v>-205</c:v>
                </c:pt>
                <c:pt idx="311">
                  <c:v>-204.5</c:v>
                </c:pt>
                <c:pt idx="312">
                  <c:v>-204</c:v>
                </c:pt>
                <c:pt idx="313">
                  <c:v>-203.5</c:v>
                </c:pt>
                <c:pt idx="314">
                  <c:v>-203</c:v>
                </c:pt>
                <c:pt idx="315">
                  <c:v>-202.5</c:v>
                </c:pt>
                <c:pt idx="316">
                  <c:v>-202</c:v>
                </c:pt>
                <c:pt idx="317">
                  <c:v>-201.5</c:v>
                </c:pt>
                <c:pt idx="318">
                  <c:v>-201</c:v>
                </c:pt>
                <c:pt idx="319">
                  <c:v>-200.5</c:v>
                </c:pt>
                <c:pt idx="320">
                  <c:v>-200</c:v>
                </c:pt>
                <c:pt idx="321">
                  <c:v>-199.5</c:v>
                </c:pt>
                <c:pt idx="322">
                  <c:v>-199</c:v>
                </c:pt>
                <c:pt idx="323">
                  <c:v>-198.5</c:v>
                </c:pt>
                <c:pt idx="324">
                  <c:v>-198</c:v>
                </c:pt>
                <c:pt idx="325">
                  <c:v>-197.5</c:v>
                </c:pt>
                <c:pt idx="326">
                  <c:v>-197</c:v>
                </c:pt>
                <c:pt idx="327">
                  <c:v>-196.5</c:v>
                </c:pt>
                <c:pt idx="328">
                  <c:v>-196</c:v>
                </c:pt>
                <c:pt idx="329">
                  <c:v>-195.5</c:v>
                </c:pt>
                <c:pt idx="330">
                  <c:v>-195</c:v>
                </c:pt>
                <c:pt idx="331">
                  <c:v>-194.5</c:v>
                </c:pt>
                <c:pt idx="332">
                  <c:v>-194</c:v>
                </c:pt>
                <c:pt idx="333">
                  <c:v>-193.5</c:v>
                </c:pt>
                <c:pt idx="334">
                  <c:v>-193</c:v>
                </c:pt>
                <c:pt idx="335">
                  <c:v>-192.5</c:v>
                </c:pt>
                <c:pt idx="336">
                  <c:v>-192</c:v>
                </c:pt>
                <c:pt idx="337">
                  <c:v>-191.5</c:v>
                </c:pt>
                <c:pt idx="338">
                  <c:v>-191</c:v>
                </c:pt>
                <c:pt idx="339">
                  <c:v>-190.5</c:v>
                </c:pt>
                <c:pt idx="340">
                  <c:v>-190</c:v>
                </c:pt>
                <c:pt idx="341">
                  <c:v>-189.5</c:v>
                </c:pt>
                <c:pt idx="342">
                  <c:v>-189</c:v>
                </c:pt>
                <c:pt idx="343">
                  <c:v>-188.5</c:v>
                </c:pt>
                <c:pt idx="344">
                  <c:v>-188</c:v>
                </c:pt>
                <c:pt idx="345">
                  <c:v>-187.5</c:v>
                </c:pt>
                <c:pt idx="346">
                  <c:v>-187</c:v>
                </c:pt>
                <c:pt idx="347">
                  <c:v>-186.5</c:v>
                </c:pt>
                <c:pt idx="348">
                  <c:v>-186</c:v>
                </c:pt>
                <c:pt idx="349">
                  <c:v>-185.5</c:v>
                </c:pt>
                <c:pt idx="350">
                  <c:v>-185</c:v>
                </c:pt>
                <c:pt idx="351">
                  <c:v>-184.5</c:v>
                </c:pt>
                <c:pt idx="352">
                  <c:v>-184</c:v>
                </c:pt>
                <c:pt idx="353">
                  <c:v>-183.5</c:v>
                </c:pt>
                <c:pt idx="354">
                  <c:v>-183</c:v>
                </c:pt>
                <c:pt idx="355">
                  <c:v>-182.5</c:v>
                </c:pt>
                <c:pt idx="356">
                  <c:v>-182</c:v>
                </c:pt>
                <c:pt idx="357">
                  <c:v>-181.5</c:v>
                </c:pt>
                <c:pt idx="358">
                  <c:v>-181</c:v>
                </c:pt>
                <c:pt idx="359">
                  <c:v>-180.5</c:v>
                </c:pt>
                <c:pt idx="360">
                  <c:v>-180</c:v>
                </c:pt>
                <c:pt idx="361">
                  <c:v>-179.5</c:v>
                </c:pt>
                <c:pt idx="362">
                  <c:v>-179</c:v>
                </c:pt>
                <c:pt idx="363">
                  <c:v>-178.5</c:v>
                </c:pt>
                <c:pt idx="364">
                  <c:v>-178</c:v>
                </c:pt>
                <c:pt idx="365">
                  <c:v>-177.5</c:v>
                </c:pt>
                <c:pt idx="366">
                  <c:v>-177</c:v>
                </c:pt>
                <c:pt idx="367">
                  <c:v>-176.5</c:v>
                </c:pt>
                <c:pt idx="368">
                  <c:v>-176</c:v>
                </c:pt>
                <c:pt idx="369">
                  <c:v>-175.5</c:v>
                </c:pt>
                <c:pt idx="370">
                  <c:v>-175</c:v>
                </c:pt>
                <c:pt idx="371">
                  <c:v>-174.5</c:v>
                </c:pt>
                <c:pt idx="372">
                  <c:v>-174</c:v>
                </c:pt>
                <c:pt idx="373">
                  <c:v>-173.5</c:v>
                </c:pt>
                <c:pt idx="374">
                  <c:v>-173</c:v>
                </c:pt>
                <c:pt idx="375">
                  <c:v>-172.5</c:v>
                </c:pt>
                <c:pt idx="376">
                  <c:v>-172</c:v>
                </c:pt>
                <c:pt idx="377">
                  <c:v>-171.5</c:v>
                </c:pt>
                <c:pt idx="378">
                  <c:v>-171</c:v>
                </c:pt>
                <c:pt idx="379">
                  <c:v>-170.5</c:v>
                </c:pt>
                <c:pt idx="380">
                  <c:v>-170</c:v>
                </c:pt>
                <c:pt idx="381">
                  <c:v>-169.5</c:v>
                </c:pt>
                <c:pt idx="382">
                  <c:v>-169</c:v>
                </c:pt>
                <c:pt idx="383">
                  <c:v>-168.5</c:v>
                </c:pt>
                <c:pt idx="384">
                  <c:v>-168</c:v>
                </c:pt>
                <c:pt idx="385">
                  <c:v>-167.5</c:v>
                </c:pt>
                <c:pt idx="386">
                  <c:v>-167</c:v>
                </c:pt>
                <c:pt idx="387">
                  <c:v>-166.5</c:v>
                </c:pt>
                <c:pt idx="388">
                  <c:v>-166</c:v>
                </c:pt>
                <c:pt idx="389">
                  <c:v>-165.5</c:v>
                </c:pt>
                <c:pt idx="390">
                  <c:v>-165</c:v>
                </c:pt>
                <c:pt idx="391">
                  <c:v>-164.5</c:v>
                </c:pt>
                <c:pt idx="392">
                  <c:v>-164</c:v>
                </c:pt>
                <c:pt idx="393">
                  <c:v>-163.5</c:v>
                </c:pt>
                <c:pt idx="394">
                  <c:v>-163</c:v>
                </c:pt>
                <c:pt idx="395">
                  <c:v>-162.5</c:v>
                </c:pt>
                <c:pt idx="396">
                  <c:v>-162</c:v>
                </c:pt>
                <c:pt idx="397">
                  <c:v>-161.5</c:v>
                </c:pt>
                <c:pt idx="398">
                  <c:v>-161</c:v>
                </c:pt>
                <c:pt idx="399">
                  <c:v>-160.5</c:v>
                </c:pt>
                <c:pt idx="400">
                  <c:v>-160</c:v>
                </c:pt>
                <c:pt idx="401">
                  <c:v>-159.5</c:v>
                </c:pt>
                <c:pt idx="402">
                  <c:v>-159</c:v>
                </c:pt>
                <c:pt idx="403">
                  <c:v>-158.5</c:v>
                </c:pt>
                <c:pt idx="404">
                  <c:v>-158</c:v>
                </c:pt>
                <c:pt idx="405">
                  <c:v>-157.5</c:v>
                </c:pt>
                <c:pt idx="406">
                  <c:v>-157</c:v>
                </c:pt>
                <c:pt idx="407">
                  <c:v>-156.5</c:v>
                </c:pt>
                <c:pt idx="408">
                  <c:v>-156</c:v>
                </c:pt>
                <c:pt idx="409">
                  <c:v>-155.5</c:v>
                </c:pt>
                <c:pt idx="410">
                  <c:v>-155</c:v>
                </c:pt>
                <c:pt idx="411">
                  <c:v>-154.5</c:v>
                </c:pt>
                <c:pt idx="412">
                  <c:v>-154</c:v>
                </c:pt>
                <c:pt idx="413">
                  <c:v>-153.5</c:v>
                </c:pt>
                <c:pt idx="414">
                  <c:v>-153</c:v>
                </c:pt>
                <c:pt idx="415">
                  <c:v>-152.5</c:v>
                </c:pt>
                <c:pt idx="416">
                  <c:v>-152</c:v>
                </c:pt>
                <c:pt idx="417">
                  <c:v>-151.5</c:v>
                </c:pt>
                <c:pt idx="418">
                  <c:v>-151</c:v>
                </c:pt>
                <c:pt idx="419">
                  <c:v>-150.5</c:v>
                </c:pt>
                <c:pt idx="420">
                  <c:v>-150</c:v>
                </c:pt>
                <c:pt idx="421">
                  <c:v>-149.5</c:v>
                </c:pt>
                <c:pt idx="422">
                  <c:v>-149</c:v>
                </c:pt>
                <c:pt idx="423">
                  <c:v>-148.5</c:v>
                </c:pt>
                <c:pt idx="424">
                  <c:v>-148</c:v>
                </c:pt>
                <c:pt idx="425">
                  <c:v>-147.5</c:v>
                </c:pt>
                <c:pt idx="426">
                  <c:v>-147</c:v>
                </c:pt>
                <c:pt idx="427">
                  <c:v>-146.5</c:v>
                </c:pt>
                <c:pt idx="428">
                  <c:v>-146</c:v>
                </c:pt>
                <c:pt idx="429">
                  <c:v>-145.5</c:v>
                </c:pt>
                <c:pt idx="430">
                  <c:v>-145</c:v>
                </c:pt>
                <c:pt idx="431">
                  <c:v>-144.5</c:v>
                </c:pt>
                <c:pt idx="432">
                  <c:v>-144</c:v>
                </c:pt>
                <c:pt idx="433">
                  <c:v>-143.5</c:v>
                </c:pt>
                <c:pt idx="434">
                  <c:v>-143</c:v>
                </c:pt>
                <c:pt idx="435">
                  <c:v>-142.5</c:v>
                </c:pt>
                <c:pt idx="436">
                  <c:v>-142</c:v>
                </c:pt>
                <c:pt idx="437">
                  <c:v>-141.5</c:v>
                </c:pt>
                <c:pt idx="438">
                  <c:v>-141</c:v>
                </c:pt>
                <c:pt idx="439">
                  <c:v>-140.5</c:v>
                </c:pt>
                <c:pt idx="440">
                  <c:v>-140</c:v>
                </c:pt>
                <c:pt idx="441">
                  <c:v>-139.5</c:v>
                </c:pt>
                <c:pt idx="442">
                  <c:v>-139</c:v>
                </c:pt>
                <c:pt idx="443">
                  <c:v>-138.5</c:v>
                </c:pt>
                <c:pt idx="444">
                  <c:v>-138</c:v>
                </c:pt>
                <c:pt idx="445">
                  <c:v>-137.5</c:v>
                </c:pt>
                <c:pt idx="446">
                  <c:v>-137</c:v>
                </c:pt>
                <c:pt idx="447">
                  <c:v>-136.5</c:v>
                </c:pt>
                <c:pt idx="448">
                  <c:v>-136</c:v>
                </c:pt>
                <c:pt idx="449">
                  <c:v>-135.5</c:v>
                </c:pt>
                <c:pt idx="450">
                  <c:v>-135</c:v>
                </c:pt>
                <c:pt idx="451">
                  <c:v>-134.5</c:v>
                </c:pt>
                <c:pt idx="452">
                  <c:v>-134</c:v>
                </c:pt>
                <c:pt idx="453">
                  <c:v>-133.5</c:v>
                </c:pt>
                <c:pt idx="454">
                  <c:v>-133</c:v>
                </c:pt>
                <c:pt idx="455">
                  <c:v>-132.5</c:v>
                </c:pt>
                <c:pt idx="456">
                  <c:v>-132</c:v>
                </c:pt>
                <c:pt idx="457">
                  <c:v>-131.5</c:v>
                </c:pt>
                <c:pt idx="458">
                  <c:v>-131</c:v>
                </c:pt>
                <c:pt idx="459">
                  <c:v>-130.5</c:v>
                </c:pt>
                <c:pt idx="460">
                  <c:v>-130</c:v>
                </c:pt>
                <c:pt idx="461">
                  <c:v>-129.5</c:v>
                </c:pt>
                <c:pt idx="462">
                  <c:v>-129</c:v>
                </c:pt>
                <c:pt idx="463">
                  <c:v>-128.5</c:v>
                </c:pt>
                <c:pt idx="464">
                  <c:v>-128</c:v>
                </c:pt>
                <c:pt idx="465">
                  <c:v>-127.5</c:v>
                </c:pt>
                <c:pt idx="466">
                  <c:v>-127</c:v>
                </c:pt>
                <c:pt idx="467">
                  <c:v>-126.5</c:v>
                </c:pt>
                <c:pt idx="468">
                  <c:v>-126</c:v>
                </c:pt>
                <c:pt idx="469">
                  <c:v>-125.5</c:v>
                </c:pt>
                <c:pt idx="470">
                  <c:v>-125</c:v>
                </c:pt>
                <c:pt idx="471">
                  <c:v>-124.5</c:v>
                </c:pt>
                <c:pt idx="472">
                  <c:v>-124</c:v>
                </c:pt>
                <c:pt idx="473">
                  <c:v>-123.5</c:v>
                </c:pt>
                <c:pt idx="474">
                  <c:v>-123</c:v>
                </c:pt>
                <c:pt idx="475">
                  <c:v>-122.5</c:v>
                </c:pt>
                <c:pt idx="476">
                  <c:v>-122</c:v>
                </c:pt>
                <c:pt idx="477">
                  <c:v>-121.5</c:v>
                </c:pt>
                <c:pt idx="478">
                  <c:v>-121</c:v>
                </c:pt>
                <c:pt idx="479">
                  <c:v>-120.5</c:v>
                </c:pt>
                <c:pt idx="480">
                  <c:v>-120</c:v>
                </c:pt>
                <c:pt idx="481">
                  <c:v>-119.5</c:v>
                </c:pt>
                <c:pt idx="482">
                  <c:v>-119</c:v>
                </c:pt>
                <c:pt idx="483">
                  <c:v>-118.5</c:v>
                </c:pt>
                <c:pt idx="484">
                  <c:v>-118</c:v>
                </c:pt>
                <c:pt idx="485">
                  <c:v>-117.5</c:v>
                </c:pt>
                <c:pt idx="486">
                  <c:v>-117</c:v>
                </c:pt>
                <c:pt idx="487">
                  <c:v>-116.5</c:v>
                </c:pt>
                <c:pt idx="488">
                  <c:v>-116</c:v>
                </c:pt>
                <c:pt idx="489">
                  <c:v>-115.5</c:v>
                </c:pt>
                <c:pt idx="490">
                  <c:v>-115</c:v>
                </c:pt>
                <c:pt idx="491">
                  <c:v>-114.5</c:v>
                </c:pt>
                <c:pt idx="492">
                  <c:v>-114</c:v>
                </c:pt>
                <c:pt idx="493">
                  <c:v>-113.5</c:v>
                </c:pt>
                <c:pt idx="494">
                  <c:v>-113</c:v>
                </c:pt>
                <c:pt idx="495">
                  <c:v>-112.5</c:v>
                </c:pt>
                <c:pt idx="496">
                  <c:v>-112</c:v>
                </c:pt>
                <c:pt idx="497">
                  <c:v>-111.5</c:v>
                </c:pt>
                <c:pt idx="498">
                  <c:v>-111</c:v>
                </c:pt>
                <c:pt idx="499">
                  <c:v>-110.5</c:v>
                </c:pt>
                <c:pt idx="500">
                  <c:v>-110</c:v>
                </c:pt>
                <c:pt idx="501">
                  <c:v>-109.5</c:v>
                </c:pt>
                <c:pt idx="502">
                  <c:v>-109</c:v>
                </c:pt>
                <c:pt idx="503">
                  <c:v>-108.5</c:v>
                </c:pt>
                <c:pt idx="504">
                  <c:v>-108</c:v>
                </c:pt>
                <c:pt idx="505">
                  <c:v>-107.5</c:v>
                </c:pt>
                <c:pt idx="506">
                  <c:v>-107</c:v>
                </c:pt>
                <c:pt idx="507">
                  <c:v>-106.5</c:v>
                </c:pt>
                <c:pt idx="508">
                  <c:v>-106</c:v>
                </c:pt>
                <c:pt idx="509">
                  <c:v>-105.5</c:v>
                </c:pt>
                <c:pt idx="510">
                  <c:v>-105</c:v>
                </c:pt>
                <c:pt idx="511">
                  <c:v>-104.5</c:v>
                </c:pt>
                <c:pt idx="512">
                  <c:v>-104</c:v>
                </c:pt>
                <c:pt idx="513">
                  <c:v>-103.5</c:v>
                </c:pt>
                <c:pt idx="514">
                  <c:v>-103</c:v>
                </c:pt>
                <c:pt idx="515">
                  <c:v>-102.5</c:v>
                </c:pt>
                <c:pt idx="516">
                  <c:v>-102</c:v>
                </c:pt>
                <c:pt idx="517">
                  <c:v>-101.5</c:v>
                </c:pt>
                <c:pt idx="518">
                  <c:v>-101</c:v>
                </c:pt>
                <c:pt idx="519">
                  <c:v>-100.5</c:v>
                </c:pt>
                <c:pt idx="520">
                  <c:v>-100</c:v>
                </c:pt>
                <c:pt idx="521">
                  <c:v>-99.5</c:v>
                </c:pt>
                <c:pt idx="522">
                  <c:v>-99</c:v>
                </c:pt>
                <c:pt idx="523">
                  <c:v>-98.5</c:v>
                </c:pt>
                <c:pt idx="524">
                  <c:v>-98</c:v>
                </c:pt>
                <c:pt idx="525">
                  <c:v>-97.5</c:v>
                </c:pt>
                <c:pt idx="526">
                  <c:v>-97</c:v>
                </c:pt>
                <c:pt idx="527">
                  <c:v>-96.5</c:v>
                </c:pt>
                <c:pt idx="528">
                  <c:v>-96</c:v>
                </c:pt>
                <c:pt idx="529">
                  <c:v>-95.5</c:v>
                </c:pt>
                <c:pt idx="530">
                  <c:v>-95</c:v>
                </c:pt>
                <c:pt idx="531">
                  <c:v>-94.5</c:v>
                </c:pt>
                <c:pt idx="532">
                  <c:v>-94</c:v>
                </c:pt>
                <c:pt idx="533">
                  <c:v>-93.5</c:v>
                </c:pt>
                <c:pt idx="534">
                  <c:v>-93</c:v>
                </c:pt>
                <c:pt idx="535">
                  <c:v>-92.5</c:v>
                </c:pt>
                <c:pt idx="536">
                  <c:v>-92</c:v>
                </c:pt>
                <c:pt idx="537">
                  <c:v>-91.5</c:v>
                </c:pt>
                <c:pt idx="538">
                  <c:v>-91</c:v>
                </c:pt>
                <c:pt idx="539">
                  <c:v>-90.5</c:v>
                </c:pt>
                <c:pt idx="540">
                  <c:v>-90</c:v>
                </c:pt>
                <c:pt idx="541">
                  <c:v>-89.5</c:v>
                </c:pt>
                <c:pt idx="542">
                  <c:v>-89</c:v>
                </c:pt>
                <c:pt idx="543">
                  <c:v>-88.5</c:v>
                </c:pt>
                <c:pt idx="544">
                  <c:v>-88</c:v>
                </c:pt>
                <c:pt idx="545">
                  <c:v>-87.5</c:v>
                </c:pt>
                <c:pt idx="546">
                  <c:v>-87</c:v>
                </c:pt>
                <c:pt idx="547">
                  <c:v>-86.5</c:v>
                </c:pt>
                <c:pt idx="548">
                  <c:v>-86</c:v>
                </c:pt>
                <c:pt idx="549">
                  <c:v>-85.5</c:v>
                </c:pt>
                <c:pt idx="550">
                  <c:v>-85</c:v>
                </c:pt>
                <c:pt idx="551">
                  <c:v>-84.5</c:v>
                </c:pt>
                <c:pt idx="552">
                  <c:v>-84</c:v>
                </c:pt>
                <c:pt idx="553">
                  <c:v>-83.5</c:v>
                </c:pt>
                <c:pt idx="554">
                  <c:v>-83</c:v>
                </c:pt>
                <c:pt idx="555">
                  <c:v>-82.5</c:v>
                </c:pt>
                <c:pt idx="556">
                  <c:v>-82</c:v>
                </c:pt>
                <c:pt idx="557">
                  <c:v>-81.5</c:v>
                </c:pt>
                <c:pt idx="558">
                  <c:v>-81</c:v>
                </c:pt>
                <c:pt idx="559">
                  <c:v>-80.5</c:v>
                </c:pt>
                <c:pt idx="560">
                  <c:v>-80</c:v>
                </c:pt>
                <c:pt idx="561">
                  <c:v>-79.5</c:v>
                </c:pt>
                <c:pt idx="562">
                  <c:v>-79</c:v>
                </c:pt>
                <c:pt idx="563">
                  <c:v>-78.5</c:v>
                </c:pt>
                <c:pt idx="564">
                  <c:v>-78</c:v>
                </c:pt>
                <c:pt idx="565">
                  <c:v>-77.5</c:v>
                </c:pt>
                <c:pt idx="566">
                  <c:v>-77</c:v>
                </c:pt>
                <c:pt idx="567">
                  <c:v>-76.5</c:v>
                </c:pt>
                <c:pt idx="568">
                  <c:v>-76</c:v>
                </c:pt>
                <c:pt idx="569">
                  <c:v>-75.5</c:v>
                </c:pt>
                <c:pt idx="570">
                  <c:v>-75</c:v>
                </c:pt>
                <c:pt idx="571">
                  <c:v>-74.5</c:v>
                </c:pt>
                <c:pt idx="572">
                  <c:v>-74</c:v>
                </c:pt>
                <c:pt idx="573">
                  <c:v>-73.5</c:v>
                </c:pt>
                <c:pt idx="574">
                  <c:v>-73</c:v>
                </c:pt>
                <c:pt idx="575">
                  <c:v>-72.5</c:v>
                </c:pt>
                <c:pt idx="576">
                  <c:v>-72</c:v>
                </c:pt>
                <c:pt idx="577">
                  <c:v>-71.5</c:v>
                </c:pt>
                <c:pt idx="578">
                  <c:v>-71</c:v>
                </c:pt>
                <c:pt idx="579">
                  <c:v>-70.5</c:v>
                </c:pt>
                <c:pt idx="580">
                  <c:v>-70</c:v>
                </c:pt>
                <c:pt idx="581">
                  <c:v>-69.5</c:v>
                </c:pt>
                <c:pt idx="582">
                  <c:v>-69</c:v>
                </c:pt>
                <c:pt idx="583">
                  <c:v>-68.5</c:v>
                </c:pt>
                <c:pt idx="584">
                  <c:v>-68</c:v>
                </c:pt>
                <c:pt idx="585">
                  <c:v>-67.5</c:v>
                </c:pt>
                <c:pt idx="586">
                  <c:v>-67</c:v>
                </c:pt>
                <c:pt idx="587">
                  <c:v>-66.5</c:v>
                </c:pt>
                <c:pt idx="588">
                  <c:v>-66</c:v>
                </c:pt>
                <c:pt idx="589">
                  <c:v>-65.5</c:v>
                </c:pt>
                <c:pt idx="590">
                  <c:v>-65</c:v>
                </c:pt>
                <c:pt idx="591">
                  <c:v>-64.5</c:v>
                </c:pt>
                <c:pt idx="592">
                  <c:v>-64</c:v>
                </c:pt>
                <c:pt idx="593">
                  <c:v>-63.5</c:v>
                </c:pt>
                <c:pt idx="594">
                  <c:v>-63</c:v>
                </c:pt>
                <c:pt idx="595">
                  <c:v>-62.5</c:v>
                </c:pt>
                <c:pt idx="596">
                  <c:v>-62</c:v>
                </c:pt>
                <c:pt idx="597">
                  <c:v>-61.5</c:v>
                </c:pt>
                <c:pt idx="598">
                  <c:v>-61</c:v>
                </c:pt>
                <c:pt idx="599">
                  <c:v>-60.5</c:v>
                </c:pt>
                <c:pt idx="600">
                  <c:v>-60</c:v>
                </c:pt>
                <c:pt idx="601">
                  <c:v>-59.5</c:v>
                </c:pt>
                <c:pt idx="602">
                  <c:v>-59</c:v>
                </c:pt>
                <c:pt idx="603">
                  <c:v>-58.5</c:v>
                </c:pt>
                <c:pt idx="604">
                  <c:v>-58</c:v>
                </c:pt>
                <c:pt idx="605">
                  <c:v>-57.5</c:v>
                </c:pt>
                <c:pt idx="606">
                  <c:v>-57</c:v>
                </c:pt>
                <c:pt idx="607">
                  <c:v>-56.5</c:v>
                </c:pt>
                <c:pt idx="608">
                  <c:v>-56</c:v>
                </c:pt>
                <c:pt idx="609">
                  <c:v>-55.5</c:v>
                </c:pt>
                <c:pt idx="610">
                  <c:v>-55</c:v>
                </c:pt>
                <c:pt idx="611">
                  <c:v>-54.5</c:v>
                </c:pt>
                <c:pt idx="612">
                  <c:v>-54</c:v>
                </c:pt>
                <c:pt idx="613">
                  <c:v>-53.5</c:v>
                </c:pt>
                <c:pt idx="614">
                  <c:v>-53</c:v>
                </c:pt>
                <c:pt idx="615">
                  <c:v>-52.5</c:v>
                </c:pt>
                <c:pt idx="616">
                  <c:v>-52</c:v>
                </c:pt>
                <c:pt idx="617">
                  <c:v>-51.5</c:v>
                </c:pt>
                <c:pt idx="618">
                  <c:v>-51</c:v>
                </c:pt>
                <c:pt idx="619">
                  <c:v>-50.5</c:v>
                </c:pt>
                <c:pt idx="620">
                  <c:v>-50</c:v>
                </c:pt>
                <c:pt idx="621">
                  <c:v>-49.5</c:v>
                </c:pt>
                <c:pt idx="622">
                  <c:v>-49</c:v>
                </c:pt>
                <c:pt idx="623">
                  <c:v>-48.5</c:v>
                </c:pt>
                <c:pt idx="624">
                  <c:v>-48</c:v>
                </c:pt>
                <c:pt idx="625">
                  <c:v>-47.5</c:v>
                </c:pt>
                <c:pt idx="626">
                  <c:v>-47</c:v>
                </c:pt>
                <c:pt idx="627">
                  <c:v>-46.5</c:v>
                </c:pt>
                <c:pt idx="628">
                  <c:v>-46</c:v>
                </c:pt>
                <c:pt idx="629">
                  <c:v>-45.5</c:v>
                </c:pt>
                <c:pt idx="630">
                  <c:v>-45</c:v>
                </c:pt>
                <c:pt idx="631">
                  <c:v>-44.5</c:v>
                </c:pt>
                <c:pt idx="632">
                  <c:v>-44</c:v>
                </c:pt>
                <c:pt idx="633">
                  <c:v>-43.5</c:v>
                </c:pt>
                <c:pt idx="634">
                  <c:v>-43</c:v>
                </c:pt>
                <c:pt idx="635">
                  <c:v>-42.5</c:v>
                </c:pt>
                <c:pt idx="636">
                  <c:v>-42</c:v>
                </c:pt>
                <c:pt idx="637">
                  <c:v>-41.5</c:v>
                </c:pt>
                <c:pt idx="638">
                  <c:v>-41</c:v>
                </c:pt>
                <c:pt idx="639">
                  <c:v>-40.5</c:v>
                </c:pt>
                <c:pt idx="640">
                  <c:v>-40</c:v>
                </c:pt>
                <c:pt idx="641">
                  <c:v>-39.5</c:v>
                </c:pt>
                <c:pt idx="642">
                  <c:v>-39</c:v>
                </c:pt>
                <c:pt idx="643">
                  <c:v>-38.5</c:v>
                </c:pt>
                <c:pt idx="644">
                  <c:v>-38</c:v>
                </c:pt>
                <c:pt idx="645">
                  <c:v>-37.5</c:v>
                </c:pt>
                <c:pt idx="646">
                  <c:v>-37</c:v>
                </c:pt>
                <c:pt idx="647">
                  <c:v>-36.5</c:v>
                </c:pt>
                <c:pt idx="648">
                  <c:v>-36</c:v>
                </c:pt>
                <c:pt idx="649">
                  <c:v>-35.5</c:v>
                </c:pt>
                <c:pt idx="650">
                  <c:v>-35</c:v>
                </c:pt>
                <c:pt idx="651">
                  <c:v>-34.5</c:v>
                </c:pt>
                <c:pt idx="652">
                  <c:v>-34</c:v>
                </c:pt>
                <c:pt idx="653">
                  <c:v>-33.5</c:v>
                </c:pt>
                <c:pt idx="654">
                  <c:v>-33</c:v>
                </c:pt>
                <c:pt idx="655">
                  <c:v>-32.5</c:v>
                </c:pt>
                <c:pt idx="656">
                  <c:v>-32</c:v>
                </c:pt>
                <c:pt idx="657">
                  <c:v>-31.5</c:v>
                </c:pt>
                <c:pt idx="658">
                  <c:v>-31</c:v>
                </c:pt>
                <c:pt idx="659">
                  <c:v>-30.5</c:v>
                </c:pt>
                <c:pt idx="660">
                  <c:v>-30</c:v>
                </c:pt>
                <c:pt idx="661">
                  <c:v>-29.5</c:v>
                </c:pt>
                <c:pt idx="662">
                  <c:v>-29</c:v>
                </c:pt>
                <c:pt idx="663">
                  <c:v>-28.5</c:v>
                </c:pt>
                <c:pt idx="664">
                  <c:v>-28</c:v>
                </c:pt>
                <c:pt idx="665">
                  <c:v>-27.5</c:v>
                </c:pt>
                <c:pt idx="666">
                  <c:v>-27</c:v>
                </c:pt>
                <c:pt idx="667">
                  <c:v>-26.5</c:v>
                </c:pt>
                <c:pt idx="668">
                  <c:v>-26</c:v>
                </c:pt>
                <c:pt idx="669">
                  <c:v>-25.5</c:v>
                </c:pt>
                <c:pt idx="670">
                  <c:v>-25</c:v>
                </c:pt>
                <c:pt idx="671">
                  <c:v>-24.5</c:v>
                </c:pt>
                <c:pt idx="672">
                  <c:v>-24</c:v>
                </c:pt>
                <c:pt idx="673">
                  <c:v>-23.5</c:v>
                </c:pt>
                <c:pt idx="674">
                  <c:v>-23</c:v>
                </c:pt>
                <c:pt idx="675">
                  <c:v>-22.5</c:v>
                </c:pt>
                <c:pt idx="676">
                  <c:v>-22</c:v>
                </c:pt>
                <c:pt idx="677">
                  <c:v>-21.5</c:v>
                </c:pt>
                <c:pt idx="678">
                  <c:v>-21</c:v>
                </c:pt>
                <c:pt idx="679">
                  <c:v>-20.5</c:v>
                </c:pt>
                <c:pt idx="680">
                  <c:v>-20</c:v>
                </c:pt>
                <c:pt idx="681">
                  <c:v>-19.5</c:v>
                </c:pt>
                <c:pt idx="682">
                  <c:v>-19</c:v>
                </c:pt>
                <c:pt idx="683">
                  <c:v>-18.5</c:v>
                </c:pt>
                <c:pt idx="684">
                  <c:v>-18</c:v>
                </c:pt>
                <c:pt idx="685">
                  <c:v>-17.5</c:v>
                </c:pt>
                <c:pt idx="686">
                  <c:v>-17</c:v>
                </c:pt>
                <c:pt idx="687">
                  <c:v>-16.5</c:v>
                </c:pt>
                <c:pt idx="688">
                  <c:v>-16</c:v>
                </c:pt>
                <c:pt idx="689">
                  <c:v>-15.5</c:v>
                </c:pt>
                <c:pt idx="690">
                  <c:v>-15</c:v>
                </c:pt>
                <c:pt idx="691">
                  <c:v>-14.5</c:v>
                </c:pt>
                <c:pt idx="692">
                  <c:v>-14</c:v>
                </c:pt>
                <c:pt idx="693">
                  <c:v>-13.5</c:v>
                </c:pt>
                <c:pt idx="694">
                  <c:v>-13</c:v>
                </c:pt>
                <c:pt idx="695">
                  <c:v>-12.5</c:v>
                </c:pt>
                <c:pt idx="696">
                  <c:v>-12</c:v>
                </c:pt>
                <c:pt idx="697">
                  <c:v>-11.5</c:v>
                </c:pt>
                <c:pt idx="698">
                  <c:v>-11</c:v>
                </c:pt>
                <c:pt idx="699">
                  <c:v>-10.5</c:v>
                </c:pt>
                <c:pt idx="700">
                  <c:v>-10</c:v>
                </c:pt>
                <c:pt idx="701">
                  <c:v>-9.5</c:v>
                </c:pt>
                <c:pt idx="702">
                  <c:v>-9</c:v>
                </c:pt>
                <c:pt idx="703">
                  <c:v>-8.5</c:v>
                </c:pt>
                <c:pt idx="704">
                  <c:v>-8</c:v>
                </c:pt>
                <c:pt idx="705">
                  <c:v>-7.5</c:v>
                </c:pt>
                <c:pt idx="706">
                  <c:v>-7</c:v>
                </c:pt>
                <c:pt idx="707">
                  <c:v>-6.5</c:v>
                </c:pt>
                <c:pt idx="708">
                  <c:v>-6</c:v>
                </c:pt>
                <c:pt idx="709">
                  <c:v>-5.5</c:v>
                </c:pt>
                <c:pt idx="710">
                  <c:v>-5</c:v>
                </c:pt>
                <c:pt idx="711">
                  <c:v>-4.5</c:v>
                </c:pt>
                <c:pt idx="712">
                  <c:v>-4</c:v>
                </c:pt>
                <c:pt idx="713">
                  <c:v>-3.5</c:v>
                </c:pt>
                <c:pt idx="714">
                  <c:v>-3</c:v>
                </c:pt>
                <c:pt idx="715">
                  <c:v>-2.5</c:v>
                </c:pt>
                <c:pt idx="716">
                  <c:v>-2</c:v>
                </c:pt>
                <c:pt idx="717">
                  <c:v>-1.5</c:v>
                </c:pt>
                <c:pt idx="718">
                  <c:v>-1</c:v>
                </c:pt>
                <c:pt idx="719">
                  <c:v>-0.5</c:v>
                </c:pt>
                <c:pt idx="720">
                  <c:v>0</c:v>
                </c:pt>
                <c:pt idx="721">
                  <c:v>0.5</c:v>
                </c:pt>
                <c:pt idx="722">
                  <c:v>1</c:v>
                </c:pt>
                <c:pt idx="723">
                  <c:v>1.5</c:v>
                </c:pt>
                <c:pt idx="724">
                  <c:v>2</c:v>
                </c:pt>
                <c:pt idx="725">
                  <c:v>2.5</c:v>
                </c:pt>
                <c:pt idx="726">
                  <c:v>3</c:v>
                </c:pt>
                <c:pt idx="727">
                  <c:v>3.5</c:v>
                </c:pt>
                <c:pt idx="728">
                  <c:v>4</c:v>
                </c:pt>
                <c:pt idx="729">
                  <c:v>4.5</c:v>
                </c:pt>
                <c:pt idx="730">
                  <c:v>5</c:v>
                </c:pt>
                <c:pt idx="731">
                  <c:v>5.5</c:v>
                </c:pt>
                <c:pt idx="732">
                  <c:v>6</c:v>
                </c:pt>
                <c:pt idx="733">
                  <c:v>6.5</c:v>
                </c:pt>
                <c:pt idx="734">
                  <c:v>7</c:v>
                </c:pt>
                <c:pt idx="735">
                  <c:v>7.5</c:v>
                </c:pt>
                <c:pt idx="736">
                  <c:v>8</c:v>
                </c:pt>
                <c:pt idx="737">
                  <c:v>8.5</c:v>
                </c:pt>
                <c:pt idx="738">
                  <c:v>9</c:v>
                </c:pt>
                <c:pt idx="739">
                  <c:v>9.5</c:v>
                </c:pt>
                <c:pt idx="740">
                  <c:v>10</c:v>
                </c:pt>
                <c:pt idx="741">
                  <c:v>10.5</c:v>
                </c:pt>
                <c:pt idx="742">
                  <c:v>11</c:v>
                </c:pt>
                <c:pt idx="743">
                  <c:v>11.5</c:v>
                </c:pt>
                <c:pt idx="744">
                  <c:v>12</c:v>
                </c:pt>
                <c:pt idx="745">
                  <c:v>12.5</c:v>
                </c:pt>
                <c:pt idx="746">
                  <c:v>13</c:v>
                </c:pt>
                <c:pt idx="747">
                  <c:v>13.5</c:v>
                </c:pt>
                <c:pt idx="748">
                  <c:v>14</c:v>
                </c:pt>
                <c:pt idx="749">
                  <c:v>14.5</c:v>
                </c:pt>
                <c:pt idx="750">
                  <c:v>15</c:v>
                </c:pt>
                <c:pt idx="751">
                  <c:v>15.5</c:v>
                </c:pt>
                <c:pt idx="752">
                  <c:v>16</c:v>
                </c:pt>
                <c:pt idx="753">
                  <c:v>16.5</c:v>
                </c:pt>
                <c:pt idx="754">
                  <c:v>17</c:v>
                </c:pt>
                <c:pt idx="755">
                  <c:v>17.5</c:v>
                </c:pt>
                <c:pt idx="756">
                  <c:v>18</c:v>
                </c:pt>
                <c:pt idx="757">
                  <c:v>18.5</c:v>
                </c:pt>
                <c:pt idx="758">
                  <c:v>19</c:v>
                </c:pt>
                <c:pt idx="759">
                  <c:v>19.5</c:v>
                </c:pt>
                <c:pt idx="760">
                  <c:v>20</c:v>
                </c:pt>
                <c:pt idx="761">
                  <c:v>20.5</c:v>
                </c:pt>
                <c:pt idx="762">
                  <c:v>21</c:v>
                </c:pt>
                <c:pt idx="763">
                  <c:v>21.5</c:v>
                </c:pt>
                <c:pt idx="764">
                  <c:v>22</c:v>
                </c:pt>
                <c:pt idx="765">
                  <c:v>22.5</c:v>
                </c:pt>
                <c:pt idx="766">
                  <c:v>23</c:v>
                </c:pt>
                <c:pt idx="767">
                  <c:v>23.5</c:v>
                </c:pt>
                <c:pt idx="768">
                  <c:v>24</c:v>
                </c:pt>
                <c:pt idx="769">
                  <c:v>24.5</c:v>
                </c:pt>
                <c:pt idx="770">
                  <c:v>25</c:v>
                </c:pt>
                <c:pt idx="771">
                  <c:v>25.5</c:v>
                </c:pt>
                <c:pt idx="772">
                  <c:v>26</c:v>
                </c:pt>
                <c:pt idx="773">
                  <c:v>26.5</c:v>
                </c:pt>
                <c:pt idx="774">
                  <c:v>27</c:v>
                </c:pt>
                <c:pt idx="775">
                  <c:v>27.5</c:v>
                </c:pt>
                <c:pt idx="776">
                  <c:v>28</c:v>
                </c:pt>
                <c:pt idx="777">
                  <c:v>28.5</c:v>
                </c:pt>
                <c:pt idx="778">
                  <c:v>29</c:v>
                </c:pt>
                <c:pt idx="779">
                  <c:v>29.5</c:v>
                </c:pt>
                <c:pt idx="780">
                  <c:v>30</c:v>
                </c:pt>
                <c:pt idx="781">
                  <c:v>30.5</c:v>
                </c:pt>
                <c:pt idx="782">
                  <c:v>31</c:v>
                </c:pt>
                <c:pt idx="783">
                  <c:v>31.5</c:v>
                </c:pt>
                <c:pt idx="784">
                  <c:v>32</c:v>
                </c:pt>
                <c:pt idx="785">
                  <c:v>32.5</c:v>
                </c:pt>
                <c:pt idx="786">
                  <c:v>33</c:v>
                </c:pt>
                <c:pt idx="787">
                  <c:v>33.5</c:v>
                </c:pt>
                <c:pt idx="788">
                  <c:v>34</c:v>
                </c:pt>
                <c:pt idx="789">
                  <c:v>34.5</c:v>
                </c:pt>
                <c:pt idx="790">
                  <c:v>35</c:v>
                </c:pt>
                <c:pt idx="791">
                  <c:v>35.5</c:v>
                </c:pt>
                <c:pt idx="792">
                  <c:v>36</c:v>
                </c:pt>
                <c:pt idx="793">
                  <c:v>36.5</c:v>
                </c:pt>
                <c:pt idx="794">
                  <c:v>37</c:v>
                </c:pt>
                <c:pt idx="795">
                  <c:v>37.5</c:v>
                </c:pt>
                <c:pt idx="796">
                  <c:v>38</c:v>
                </c:pt>
                <c:pt idx="797">
                  <c:v>38.5</c:v>
                </c:pt>
                <c:pt idx="798">
                  <c:v>39</c:v>
                </c:pt>
                <c:pt idx="799">
                  <c:v>39.5</c:v>
                </c:pt>
                <c:pt idx="800">
                  <c:v>40</c:v>
                </c:pt>
                <c:pt idx="801">
                  <c:v>40.5</c:v>
                </c:pt>
                <c:pt idx="802">
                  <c:v>41</c:v>
                </c:pt>
                <c:pt idx="803">
                  <c:v>41.5</c:v>
                </c:pt>
                <c:pt idx="804">
                  <c:v>42</c:v>
                </c:pt>
                <c:pt idx="805">
                  <c:v>42.5</c:v>
                </c:pt>
                <c:pt idx="806">
                  <c:v>43</c:v>
                </c:pt>
                <c:pt idx="807">
                  <c:v>43.5</c:v>
                </c:pt>
                <c:pt idx="808">
                  <c:v>44</c:v>
                </c:pt>
                <c:pt idx="809">
                  <c:v>44.5</c:v>
                </c:pt>
                <c:pt idx="810">
                  <c:v>45</c:v>
                </c:pt>
                <c:pt idx="811">
                  <c:v>45.5</c:v>
                </c:pt>
                <c:pt idx="812">
                  <c:v>46</c:v>
                </c:pt>
                <c:pt idx="813">
                  <c:v>46.5</c:v>
                </c:pt>
                <c:pt idx="814">
                  <c:v>47</c:v>
                </c:pt>
                <c:pt idx="815">
                  <c:v>47.5</c:v>
                </c:pt>
                <c:pt idx="816">
                  <c:v>48</c:v>
                </c:pt>
                <c:pt idx="817">
                  <c:v>48.5</c:v>
                </c:pt>
                <c:pt idx="818">
                  <c:v>49</c:v>
                </c:pt>
                <c:pt idx="819">
                  <c:v>49.5</c:v>
                </c:pt>
                <c:pt idx="820">
                  <c:v>50</c:v>
                </c:pt>
                <c:pt idx="821">
                  <c:v>50.5</c:v>
                </c:pt>
                <c:pt idx="822">
                  <c:v>51</c:v>
                </c:pt>
                <c:pt idx="823">
                  <c:v>51.5</c:v>
                </c:pt>
                <c:pt idx="824">
                  <c:v>52</c:v>
                </c:pt>
                <c:pt idx="825">
                  <c:v>52.5</c:v>
                </c:pt>
                <c:pt idx="826">
                  <c:v>53</c:v>
                </c:pt>
                <c:pt idx="827">
                  <c:v>53.5</c:v>
                </c:pt>
                <c:pt idx="828">
                  <c:v>54</c:v>
                </c:pt>
                <c:pt idx="829">
                  <c:v>54.5</c:v>
                </c:pt>
                <c:pt idx="830">
                  <c:v>55</c:v>
                </c:pt>
                <c:pt idx="831">
                  <c:v>55.5</c:v>
                </c:pt>
                <c:pt idx="832">
                  <c:v>56</c:v>
                </c:pt>
                <c:pt idx="833">
                  <c:v>56.5</c:v>
                </c:pt>
                <c:pt idx="834">
                  <c:v>57</c:v>
                </c:pt>
                <c:pt idx="835">
                  <c:v>57.5</c:v>
                </c:pt>
                <c:pt idx="836">
                  <c:v>58</c:v>
                </c:pt>
                <c:pt idx="837">
                  <c:v>58.5</c:v>
                </c:pt>
                <c:pt idx="838">
                  <c:v>59</c:v>
                </c:pt>
                <c:pt idx="839">
                  <c:v>59.5</c:v>
                </c:pt>
                <c:pt idx="840">
                  <c:v>60</c:v>
                </c:pt>
                <c:pt idx="841">
                  <c:v>60.5</c:v>
                </c:pt>
                <c:pt idx="842">
                  <c:v>61</c:v>
                </c:pt>
                <c:pt idx="843">
                  <c:v>61.5</c:v>
                </c:pt>
                <c:pt idx="844">
                  <c:v>62</c:v>
                </c:pt>
                <c:pt idx="845">
                  <c:v>62.5</c:v>
                </c:pt>
                <c:pt idx="846">
                  <c:v>63</c:v>
                </c:pt>
                <c:pt idx="847">
                  <c:v>63.5</c:v>
                </c:pt>
                <c:pt idx="848">
                  <c:v>64</c:v>
                </c:pt>
                <c:pt idx="849">
                  <c:v>64.5</c:v>
                </c:pt>
                <c:pt idx="850">
                  <c:v>65</c:v>
                </c:pt>
                <c:pt idx="851">
                  <c:v>65.5</c:v>
                </c:pt>
                <c:pt idx="852">
                  <c:v>66</c:v>
                </c:pt>
                <c:pt idx="853">
                  <c:v>66.5</c:v>
                </c:pt>
                <c:pt idx="854">
                  <c:v>67</c:v>
                </c:pt>
                <c:pt idx="855">
                  <c:v>67.5</c:v>
                </c:pt>
                <c:pt idx="856">
                  <c:v>68</c:v>
                </c:pt>
                <c:pt idx="857">
                  <c:v>68.5</c:v>
                </c:pt>
                <c:pt idx="858">
                  <c:v>69</c:v>
                </c:pt>
                <c:pt idx="859">
                  <c:v>69.5</c:v>
                </c:pt>
                <c:pt idx="860">
                  <c:v>70</c:v>
                </c:pt>
                <c:pt idx="861">
                  <c:v>70.5</c:v>
                </c:pt>
                <c:pt idx="862">
                  <c:v>71</c:v>
                </c:pt>
                <c:pt idx="863">
                  <c:v>71.5</c:v>
                </c:pt>
                <c:pt idx="864">
                  <c:v>72</c:v>
                </c:pt>
                <c:pt idx="865">
                  <c:v>72.5</c:v>
                </c:pt>
                <c:pt idx="866">
                  <c:v>73</c:v>
                </c:pt>
                <c:pt idx="867">
                  <c:v>73.5</c:v>
                </c:pt>
                <c:pt idx="868">
                  <c:v>74</c:v>
                </c:pt>
                <c:pt idx="869">
                  <c:v>74.5</c:v>
                </c:pt>
                <c:pt idx="870">
                  <c:v>75</c:v>
                </c:pt>
                <c:pt idx="871">
                  <c:v>75.5</c:v>
                </c:pt>
                <c:pt idx="872">
                  <c:v>76</c:v>
                </c:pt>
                <c:pt idx="873">
                  <c:v>76.5</c:v>
                </c:pt>
                <c:pt idx="874">
                  <c:v>77</c:v>
                </c:pt>
                <c:pt idx="875">
                  <c:v>77.5</c:v>
                </c:pt>
                <c:pt idx="876">
                  <c:v>78</c:v>
                </c:pt>
                <c:pt idx="877">
                  <c:v>78.5</c:v>
                </c:pt>
                <c:pt idx="878">
                  <c:v>79</c:v>
                </c:pt>
                <c:pt idx="879">
                  <c:v>79.5</c:v>
                </c:pt>
                <c:pt idx="880">
                  <c:v>80</c:v>
                </c:pt>
                <c:pt idx="881">
                  <c:v>80.5</c:v>
                </c:pt>
                <c:pt idx="882">
                  <c:v>81</c:v>
                </c:pt>
                <c:pt idx="883">
                  <c:v>81.5</c:v>
                </c:pt>
                <c:pt idx="884">
                  <c:v>82</c:v>
                </c:pt>
                <c:pt idx="885">
                  <c:v>82.5</c:v>
                </c:pt>
                <c:pt idx="886">
                  <c:v>83</c:v>
                </c:pt>
                <c:pt idx="887">
                  <c:v>83.5</c:v>
                </c:pt>
                <c:pt idx="888">
                  <c:v>84</c:v>
                </c:pt>
                <c:pt idx="889">
                  <c:v>84.5</c:v>
                </c:pt>
                <c:pt idx="890">
                  <c:v>85</c:v>
                </c:pt>
                <c:pt idx="891">
                  <c:v>85.5</c:v>
                </c:pt>
                <c:pt idx="892">
                  <c:v>86</c:v>
                </c:pt>
                <c:pt idx="893">
                  <c:v>86.5</c:v>
                </c:pt>
                <c:pt idx="894">
                  <c:v>87</c:v>
                </c:pt>
                <c:pt idx="895">
                  <c:v>87.5</c:v>
                </c:pt>
                <c:pt idx="896">
                  <c:v>88</c:v>
                </c:pt>
                <c:pt idx="897">
                  <c:v>88.5</c:v>
                </c:pt>
                <c:pt idx="898">
                  <c:v>89</c:v>
                </c:pt>
                <c:pt idx="899">
                  <c:v>89.5</c:v>
                </c:pt>
                <c:pt idx="900">
                  <c:v>90</c:v>
                </c:pt>
                <c:pt idx="901">
                  <c:v>90.5</c:v>
                </c:pt>
                <c:pt idx="902">
                  <c:v>91</c:v>
                </c:pt>
                <c:pt idx="903">
                  <c:v>91.5</c:v>
                </c:pt>
                <c:pt idx="904">
                  <c:v>92</c:v>
                </c:pt>
                <c:pt idx="905">
                  <c:v>92.5</c:v>
                </c:pt>
                <c:pt idx="906">
                  <c:v>93</c:v>
                </c:pt>
                <c:pt idx="907">
                  <c:v>93.5</c:v>
                </c:pt>
                <c:pt idx="908">
                  <c:v>94</c:v>
                </c:pt>
                <c:pt idx="909">
                  <c:v>94.5</c:v>
                </c:pt>
                <c:pt idx="910">
                  <c:v>95</c:v>
                </c:pt>
                <c:pt idx="911">
                  <c:v>95.5</c:v>
                </c:pt>
                <c:pt idx="912">
                  <c:v>96</c:v>
                </c:pt>
                <c:pt idx="913">
                  <c:v>96.5</c:v>
                </c:pt>
                <c:pt idx="914">
                  <c:v>97</c:v>
                </c:pt>
                <c:pt idx="915">
                  <c:v>97.5</c:v>
                </c:pt>
                <c:pt idx="916">
                  <c:v>98</c:v>
                </c:pt>
                <c:pt idx="917">
                  <c:v>98.5</c:v>
                </c:pt>
                <c:pt idx="918">
                  <c:v>99</c:v>
                </c:pt>
                <c:pt idx="919">
                  <c:v>99.5</c:v>
                </c:pt>
                <c:pt idx="920">
                  <c:v>100</c:v>
                </c:pt>
                <c:pt idx="921">
                  <c:v>100.5</c:v>
                </c:pt>
                <c:pt idx="922">
                  <c:v>101</c:v>
                </c:pt>
                <c:pt idx="923">
                  <c:v>101.5</c:v>
                </c:pt>
                <c:pt idx="924">
                  <c:v>102</c:v>
                </c:pt>
                <c:pt idx="925">
                  <c:v>102.5</c:v>
                </c:pt>
                <c:pt idx="926">
                  <c:v>103</c:v>
                </c:pt>
                <c:pt idx="927">
                  <c:v>103.5</c:v>
                </c:pt>
                <c:pt idx="928">
                  <c:v>104</c:v>
                </c:pt>
                <c:pt idx="929">
                  <c:v>104.5</c:v>
                </c:pt>
                <c:pt idx="930">
                  <c:v>105</c:v>
                </c:pt>
                <c:pt idx="931">
                  <c:v>105.5</c:v>
                </c:pt>
                <c:pt idx="932">
                  <c:v>106</c:v>
                </c:pt>
                <c:pt idx="933">
                  <c:v>106.5</c:v>
                </c:pt>
                <c:pt idx="934">
                  <c:v>107</c:v>
                </c:pt>
                <c:pt idx="935">
                  <c:v>107.5</c:v>
                </c:pt>
                <c:pt idx="936">
                  <c:v>108</c:v>
                </c:pt>
                <c:pt idx="937">
                  <c:v>108.5</c:v>
                </c:pt>
                <c:pt idx="938">
                  <c:v>109</c:v>
                </c:pt>
                <c:pt idx="939">
                  <c:v>109.5</c:v>
                </c:pt>
                <c:pt idx="940">
                  <c:v>110</c:v>
                </c:pt>
                <c:pt idx="941">
                  <c:v>110.5</c:v>
                </c:pt>
                <c:pt idx="942">
                  <c:v>111</c:v>
                </c:pt>
                <c:pt idx="943">
                  <c:v>111.5</c:v>
                </c:pt>
                <c:pt idx="944">
                  <c:v>112</c:v>
                </c:pt>
                <c:pt idx="945">
                  <c:v>112.5</c:v>
                </c:pt>
                <c:pt idx="946">
                  <c:v>113</c:v>
                </c:pt>
                <c:pt idx="947">
                  <c:v>113.5</c:v>
                </c:pt>
                <c:pt idx="948">
                  <c:v>114</c:v>
                </c:pt>
                <c:pt idx="949">
                  <c:v>114.5</c:v>
                </c:pt>
                <c:pt idx="950">
                  <c:v>115</c:v>
                </c:pt>
                <c:pt idx="951">
                  <c:v>115.5</c:v>
                </c:pt>
                <c:pt idx="952">
                  <c:v>116</c:v>
                </c:pt>
                <c:pt idx="953">
                  <c:v>116.5</c:v>
                </c:pt>
                <c:pt idx="954">
                  <c:v>117</c:v>
                </c:pt>
                <c:pt idx="955">
                  <c:v>117.5</c:v>
                </c:pt>
                <c:pt idx="956">
                  <c:v>118</c:v>
                </c:pt>
                <c:pt idx="957">
                  <c:v>118.5</c:v>
                </c:pt>
                <c:pt idx="958">
                  <c:v>119</c:v>
                </c:pt>
                <c:pt idx="959">
                  <c:v>119.5</c:v>
                </c:pt>
                <c:pt idx="960">
                  <c:v>120</c:v>
                </c:pt>
                <c:pt idx="961">
                  <c:v>120.5</c:v>
                </c:pt>
                <c:pt idx="962">
                  <c:v>121</c:v>
                </c:pt>
                <c:pt idx="963">
                  <c:v>121.5</c:v>
                </c:pt>
                <c:pt idx="964">
                  <c:v>122</c:v>
                </c:pt>
                <c:pt idx="965">
                  <c:v>122.5</c:v>
                </c:pt>
                <c:pt idx="966">
                  <c:v>123</c:v>
                </c:pt>
                <c:pt idx="967">
                  <c:v>123.5</c:v>
                </c:pt>
                <c:pt idx="968">
                  <c:v>124</c:v>
                </c:pt>
                <c:pt idx="969">
                  <c:v>124.5</c:v>
                </c:pt>
                <c:pt idx="970">
                  <c:v>125</c:v>
                </c:pt>
                <c:pt idx="971">
                  <c:v>125.5</c:v>
                </c:pt>
                <c:pt idx="972">
                  <c:v>126</c:v>
                </c:pt>
                <c:pt idx="973">
                  <c:v>126.5</c:v>
                </c:pt>
                <c:pt idx="974">
                  <c:v>127</c:v>
                </c:pt>
                <c:pt idx="975">
                  <c:v>127.5</c:v>
                </c:pt>
                <c:pt idx="976">
                  <c:v>128</c:v>
                </c:pt>
                <c:pt idx="977">
                  <c:v>128.5</c:v>
                </c:pt>
                <c:pt idx="978">
                  <c:v>129</c:v>
                </c:pt>
                <c:pt idx="979">
                  <c:v>129.5</c:v>
                </c:pt>
                <c:pt idx="980">
                  <c:v>130</c:v>
                </c:pt>
                <c:pt idx="981">
                  <c:v>130.5</c:v>
                </c:pt>
                <c:pt idx="982">
                  <c:v>131</c:v>
                </c:pt>
                <c:pt idx="983">
                  <c:v>131.5</c:v>
                </c:pt>
                <c:pt idx="984">
                  <c:v>132</c:v>
                </c:pt>
                <c:pt idx="985">
                  <c:v>132.5</c:v>
                </c:pt>
                <c:pt idx="986">
                  <c:v>133</c:v>
                </c:pt>
                <c:pt idx="987">
                  <c:v>133.5</c:v>
                </c:pt>
                <c:pt idx="988">
                  <c:v>134</c:v>
                </c:pt>
                <c:pt idx="989">
                  <c:v>134.5</c:v>
                </c:pt>
                <c:pt idx="990">
                  <c:v>135</c:v>
                </c:pt>
                <c:pt idx="991">
                  <c:v>135.5</c:v>
                </c:pt>
                <c:pt idx="992">
                  <c:v>136</c:v>
                </c:pt>
                <c:pt idx="993">
                  <c:v>136.5</c:v>
                </c:pt>
                <c:pt idx="994">
                  <c:v>137</c:v>
                </c:pt>
                <c:pt idx="995">
                  <c:v>137.5</c:v>
                </c:pt>
                <c:pt idx="996">
                  <c:v>138</c:v>
                </c:pt>
                <c:pt idx="997">
                  <c:v>138.5</c:v>
                </c:pt>
                <c:pt idx="998">
                  <c:v>139</c:v>
                </c:pt>
                <c:pt idx="999">
                  <c:v>139.5</c:v>
                </c:pt>
                <c:pt idx="1000">
                  <c:v>140</c:v>
                </c:pt>
                <c:pt idx="1001">
                  <c:v>140.5</c:v>
                </c:pt>
                <c:pt idx="1002">
                  <c:v>141</c:v>
                </c:pt>
                <c:pt idx="1003">
                  <c:v>141.5</c:v>
                </c:pt>
                <c:pt idx="1004">
                  <c:v>142</c:v>
                </c:pt>
                <c:pt idx="1005">
                  <c:v>142.5</c:v>
                </c:pt>
                <c:pt idx="1006">
                  <c:v>143</c:v>
                </c:pt>
                <c:pt idx="1007">
                  <c:v>143.5</c:v>
                </c:pt>
                <c:pt idx="1008">
                  <c:v>144</c:v>
                </c:pt>
                <c:pt idx="1009">
                  <c:v>144.5</c:v>
                </c:pt>
                <c:pt idx="1010">
                  <c:v>145</c:v>
                </c:pt>
                <c:pt idx="1011">
                  <c:v>145.5</c:v>
                </c:pt>
                <c:pt idx="1012">
                  <c:v>146</c:v>
                </c:pt>
                <c:pt idx="1013">
                  <c:v>146.5</c:v>
                </c:pt>
                <c:pt idx="1014">
                  <c:v>147</c:v>
                </c:pt>
                <c:pt idx="1015">
                  <c:v>147.5</c:v>
                </c:pt>
                <c:pt idx="1016">
                  <c:v>148</c:v>
                </c:pt>
                <c:pt idx="1017">
                  <c:v>148.5</c:v>
                </c:pt>
                <c:pt idx="1018">
                  <c:v>149</c:v>
                </c:pt>
                <c:pt idx="1019">
                  <c:v>149.5</c:v>
                </c:pt>
                <c:pt idx="1020">
                  <c:v>150</c:v>
                </c:pt>
                <c:pt idx="1021">
                  <c:v>150.5</c:v>
                </c:pt>
                <c:pt idx="1022">
                  <c:v>151</c:v>
                </c:pt>
                <c:pt idx="1023">
                  <c:v>151.5</c:v>
                </c:pt>
                <c:pt idx="1024">
                  <c:v>152</c:v>
                </c:pt>
                <c:pt idx="1025">
                  <c:v>152.5</c:v>
                </c:pt>
                <c:pt idx="1026">
                  <c:v>153</c:v>
                </c:pt>
                <c:pt idx="1027">
                  <c:v>153.5</c:v>
                </c:pt>
                <c:pt idx="1028">
                  <c:v>154</c:v>
                </c:pt>
                <c:pt idx="1029">
                  <c:v>154.5</c:v>
                </c:pt>
                <c:pt idx="1030">
                  <c:v>155</c:v>
                </c:pt>
                <c:pt idx="1031">
                  <c:v>155.5</c:v>
                </c:pt>
                <c:pt idx="1032">
                  <c:v>156</c:v>
                </c:pt>
                <c:pt idx="1033">
                  <c:v>156.5</c:v>
                </c:pt>
                <c:pt idx="1034">
                  <c:v>157</c:v>
                </c:pt>
                <c:pt idx="1035">
                  <c:v>157.5</c:v>
                </c:pt>
                <c:pt idx="1036">
                  <c:v>158</c:v>
                </c:pt>
                <c:pt idx="1037">
                  <c:v>158.5</c:v>
                </c:pt>
                <c:pt idx="1038">
                  <c:v>159</c:v>
                </c:pt>
                <c:pt idx="1039">
                  <c:v>159.5</c:v>
                </c:pt>
                <c:pt idx="1040">
                  <c:v>160</c:v>
                </c:pt>
                <c:pt idx="1041">
                  <c:v>160.5</c:v>
                </c:pt>
                <c:pt idx="1042">
                  <c:v>161</c:v>
                </c:pt>
                <c:pt idx="1043">
                  <c:v>161.5</c:v>
                </c:pt>
                <c:pt idx="1044">
                  <c:v>162</c:v>
                </c:pt>
                <c:pt idx="1045">
                  <c:v>162.5</c:v>
                </c:pt>
                <c:pt idx="1046">
                  <c:v>163</c:v>
                </c:pt>
                <c:pt idx="1047">
                  <c:v>163.5</c:v>
                </c:pt>
                <c:pt idx="1048">
                  <c:v>164</c:v>
                </c:pt>
                <c:pt idx="1049">
                  <c:v>164.5</c:v>
                </c:pt>
                <c:pt idx="1050">
                  <c:v>165</c:v>
                </c:pt>
                <c:pt idx="1051">
                  <c:v>165.5</c:v>
                </c:pt>
                <c:pt idx="1052">
                  <c:v>166</c:v>
                </c:pt>
                <c:pt idx="1053">
                  <c:v>166.5</c:v>
                </c:pt>
                <c:pt idx="1054">
                  <c:v>167</c:v>
                </c:pt>
                <c:pt idx="1055">
                  <c:v>167.5</c:v>
                </c:pt>
                <c:pt idx="1056">
                  <c:v>168</c:v>
                </c:pt>
                <c:pt idx="1057">
                  <c:v>168.5</c:v>
                </c:pt>
                <c:pt idx="1058">
                  <c:v>169</c:v>
                </c:pt>
                <c:pt idx="1059">
                  <c:v>169.5</c:v>
                </c:pt>
                <c:pt idx="1060">
                  <c:v>170</c:v>
                </c:pt>
                <c:pt idx="1061">
                  <c:v>170.5</c:v>
                </c:pt>
                <c:pt idx="1062">
                  <c:v>171</c:v>
                </c:pt>
                <c:pt idx="1063">
                  <c:v>171.5</c:v>
                </c:pt>
                <c:pt idx="1064">
                  <c:v>172</c:v>
                </c:pt>
                <c:pt idx="1065">
                  <c:v>172.5</c:v>
                </c:pt>
                <c:pt idx="1066">
                  <c:v>173</c:v>
                </c:pt>
                <c:pt idx="1067">
                  <c:v>173.5</c:v>
                </c:pt>
                <c:pt idx="1068">
                  <c:v>174</c:v>
                </c:pt>
                <c:pt idx="1069">
                  <c:v>174.5</c:v>
                </c:pt>
                <c:pt idx="1070">
                  <c:v>175</c:v>
                </c:pt>
                <c:pt idx="1071">
                  <c:v>175.5</c:v>
                </c:pt>
                <c:pt idx="1072">
                  <c:v>176</c:v>
                </c:pt>
                <c:pt idx="1073">
                  <c:v>176.5</c:v>
                </c:pt>
                <c:pt idx="1074">
                  <c:v>177</c:v>
                </c:pt>
                <c:pt idx="1075">
                  <c:v>177.5</c:v>
                </c:pt>
                <c:pt idx="1076">
                  <c:v>178</c:v>
                </c:pt>
                <c:pt idx="1077">
                  <c:v>178.5</c:v>
                </c:pt>
                <c:pt idx="1078">
                  <c:v>179</c:v>
                </c:pt>
                <c:pt idx="1079">
                  <c:v>179.5</c:v>
                </c:pt>
                <c:pt idx="1080">
                  <c:v>180</c:v>
                </c:pt>
                <c:pt idx="1081">
                  <c:v>180.5</c:v>
                </c:pt>
                <c:pt idx="1082">
                  <c:v>181</c:v>
                </c:pt>
                <c:pt idx="1083">
                  <c:v>181.5</c:v>
                </c:pt>
                <c:pt idx="1084">
                  <c:v>182</c:v>
                </c:pt>
                <c:pt idx="1085">
                  <c:v>182.5</c:v>
                </c:pt>
                <c:pt idx="1086">
                  <c:v>183</c:v>
                </c:pt>
                <c:pt idx="1087">
                  <c:v>183.5</c:v>
                </c:pt>
                <c:pt idx="1088">
                  <c:v>184</c:v>
                </c:pt>
                <c:pt idx="1089">
                  <c:v>184.5</c:v>
                </c:pt>
                <c:pt idx="1090">
                  <c:v>185</c:v>
                </c:pt>
                <c:pt idx="1091">
                  <c:v>185.5</c:v>
                </c:pt>
                <c:pt idx="1092">
                  <c:v>186</c:v>
                </c:pt>
                <c:pt idx="1093">
                  <c:v>186.5</c:v>
                </c:pt>
                <c:pt idx="1094">
                  <c:v>187</c:v>
                </c:pt>
                <c:pt idx="1095">
                  <c:v>187.5</c:v>
                </c:pt>
                <c:pt idx="1096">
                  <c:v>188</c:v>
                </c:pt>
                <c:pt idx="1097">
                  <c:v>188.5</c:v>
                </c:pt>
                <c:pt idx="1098">
                  <c:v>189</c:v>
                </c:pt>
                <c:pt idx="1099">
                  <c:v>189.5</c:v>
                </c:pt>
                <c:pt idx="1100">
                  <c:v>190</c:v>
                </c:pt>
                <c:pt idx="1101">
                  <c:v>190.5</c:v>
                </c:pt>
                <c:pt idx="1102">
                  <c:v>191</c:v>
                </c:pt>
                <c:pt idx="1103">
                  <c:v>191.5</c:v>
                </c:pt>
                <c:pt idx="1104">
                  <c:v>192</c:v>
                </c:pt>
                <c:pt idx="1105">
                  <c:v>192.5</c:v>
                </c:pt>
                <c:pt idx="1106">
                  <c:v>193</c:v>
                </c:pt>
                <c:pt idx="1107">
                  <c:v>193.5</c:v>
                </c:pt>
                <c:pt idx="1108">
                  <c:v>194</c:v>
                </c:pt>
                <c:pt idx="1109">
                  <c:v>194.5</c:v>
                </c:pt>
                <c:pt idx="1110">
                  <c:v>195</c:v>
                </c:pt>
                <c:pt idx="1111">
                  <c:v>195.5</c:v>
                </c:pt>
                <c:pt idx="1112">
                  <c:v>196</c:v>
                </c:pt>
                <c:pt idx="1113">
                  <c:v>196.5</c:v>
                </c:pt>
                <c:pt idx="1114">
                  <c:v>197</c:v>
                </c:pt>
                <c:pt idx="1115">
                  <c:v>197.5</c:v>
                </c:pt>
                <c:pt idx="1116">
                  <c:v>198</c:v>
                </c:pt>
                <c:pt idx="1117">
                  <c:v>198.5</c:v>
                </c:pt>
                <c:pt idx="1118">
                  <c:v>199</c:v>
                </c:pt>
                <c:pt idx="1119">
                  <c:v>199.5</c:v>
                </c:pt>
                <c:pt idx="1120">
                  <c:v>200</c:v>
                </c:pt>
                <c:pt idx="1121">
                  <c:v>200.5</c:v>
                </c:pt>
                <c:pt idx="1122">
                  <c:v>201</c:v>
                </c:pt>
                <c:pt idx="1123">
                  <c:v>201.5</c:v>
                </c:pt>
                <c:pt idx="1124">
                  <c:v>202</c:v>
                </c:pt>
                <c:pt idx="1125">
                  <c:v>202.5</c:v>
                </c:pt>
                <c:pt idx="1126">
                  <c:v>203</c:v>
                </c:pt>
                <c:pt idx="1127">
                  <c:v>203.5</c:v>
                </c:pt>
                <c:pt idx="1128">
                  <c:v>204</c:v>
                </c:pt>
                <c:pt idx="1129">
                  <c:v>204.5</c:v>
                </c:pt>
                <c:pt idx="1130">
                  <c:v>205</c:v>
                </c:pt>
                <c:pt idx="1131">
                  <c:v>205.5</c:v>
                </c:pt>
                <c:pt idx="1132">
                  <c:v>206</c:v>
                </c:pt>
                <c:pt idx="1133">
                  <c:v>206.5</c:v>
                </c:pt>
                <c:pt idx="1134">
                  <c:v>207</c:v>
                </c:pt>
                <c:pt idx="1135">
                  <c:v>207.5</c:v>
                </c:pt>
                <c:pt idx="1136">
                  <c:v>208</c:v>
                </c:pt>
                <c:pt idx="1137">
                  <c:v>208.5</c:v>
                </c:pt>
                <c:pt idx="1138">
                  <c:v>209</c:v>
                </c:pt>
                <c:pt idx="1139">
                  <c:v>209.5</c:v>
                </c:pt>
                <c:pt idx="1140">
                  <c:v>210</c:v>
                </c:pt>
                <c:pt idx="1141">
                  <c:v>210.5</c:v>
                </c:pt>
                <c:pt idx="1142">
                  <c:v>211</c:v>
                </c:pt>
                <c:pt idx="1143">
                  <c:v>211.5</c:v>
                </c:pt>
                <c:pt idx="1144">
                  <c:v>212</c:v>
                </c:pt>
                <c:pt idx="1145">
                  <c:v>212.5</c:v>
                </c:pt>
                <c:pt idx="1146">
                  <c:v>213</c:v>
                </c:pt>
                <c:pt idx="1147">
                  <c:v>213.5</c:v>
                </c:pt>
                <c:pt idx="1148">
                  <c:v>214</c:v>
                </c:pt>
                <c:pt idx="1149">
                  <c:v>214.5</c:v>
                </c:pt>
                <c:pt idx="1150">
                  <c:v>215</c:v>
                </c:pt>
                <c:pt idx="1151">
                  <c:v>215.5</c:v>
                </c:pt>
                <c:pt idx="1152">
                  <c:v>216</c:v>
                </c:pt>
                <c:pt idx="1153">
                  <c:v>216.5</c:v>
                </c:pt>
                <c:pt idx="1154">
                  <c:v>217</c:v>
                </c:pt>
                <c:pt idx="1155">
                  <c:v>217.5</c:v>
                </c:pt>
                <c:pt idx="1156">
                  <c:v>218</c:v>
                </c:pt>
                <c:pt idx="1157">
                  <c:v>218.5</c:v>
                </c:pt>
                <c:pt idx="1158">
                  <c:v>219</c:v>
                </c:pt>
                <c:pt idx="1159">
                  <c:v>219.5</c:v>
                </c:pt>
                <c:pt idx="1160">
                  <c:v>220</c:v>
                </c:pt>
                <c:pt idx="1161">
                  <c:v>220.5</c:v>
                </c:pt>
                <c:pt idx="1162">
                  <c:v>221</c:v>
                </c:pt>
                <c:pt idx="1163">
                  <c:v>221.5</c:v>
                </c:pt>
                <c:pt idx="1164">
                  <c:v>222</c:v>
                </c:pt>
                <c:pt idx="1165">
                  <c:v>222.5</c:v>
                </c:pt>
                <c:pt idx="1166">
                  <c:v>223</c:v>
                </c:pt>
                <c:pt idx="1167">
                  <c:v>223.5</c:v>
                </c:pt>
                <c:pt idx="1168">
                  <c:v>224</c:v>
                </c:pt>
                <c:pt idx="1169">
                  <c:v>224.5</c:v>
                </c:pt>
                <c:pt idx="1170">
                  <c:v>225</c:v>
                </c:pt>
                <c:pt idx="1171">
                  <c:v>225.5</c:v>
                </c:pt>
                <c:pt idx="1172">
                  <c:v>226</c:v>
                </c:pt>
                <c:pt idx="1173">
                  <c:v>226.5</c:v>
                </c:pt>
                <c:pt idx="1174">
                  <c:v>227</c:v>
                </c:pt>
                <c:pt idx="1175">
                  <c:v>227.5</c:v>
                </c:pt>
                <c:pt idx="1176">
                  <c:v>228</c:v>
                </c:pt>
                <c:pt idx="1177">
                  <c:v>228.5</c:v>
                </c:pt>
                <c:pt idx="1178">
                  <c:v>229</c:v>
                </c:pt>
                <c:pt idx="1179">
                  <c:v>229.5</c:v>
                </c:pt>
                <c:pt idx="1180">
                  <c:v>230</c:v>
                </c:pt>
                <c:pt idx="1181">
                  <c:v>230.5</c:v>
                </c:pt>
                <c:pt idx="1182">
                  <c:v>231</c:v>
                </c:pt>
                <c:pt idx="1183">
                  <c:v>231.5</c:v>
                </c:pt>
                <c:pt idx="1184">
                  <c:v>232</c:v>
                </c:pt>
                <c:pt idx="1185">
                  <c:v>232.5</c:v>
                </c:pt>
                <c:pt idx="1186">
                  <c:v>233</c:v>
                </c:pt>
                <c:pt idx="1187">
                  <c:v>233.5</c:v>
                </c:pt>
                <c:pt idx="1188">
                  <c:v>234</c:v>
                </c:pt>
                <c:pt idx="1189">
                  <c:v>234.5</c:v>
                </c:pt>
                <c:pt idx="1190">
                  <c:v>235</c:v>
                </c:pt>
                <c:pt idx="1191">
                  <c:v>235.5</c:v>
                </c:pt>
                <c:pt idx="1192">
                  <c:v>236</c:v>
                </c:pt>
                <c:pt idx="1193">
                  <c:v>236.5</c:v>
                </c:pt>
                <c:pt idx="1194">
                  <c:v>237</c:v>
                </c:pt>
                <c:pt idx="1195">
                  <c:v>237.5</c:v>
                </c:pt>
                <c:pt idx="1196">
                  <c:v>238</c:v>
                </c:pt>
                <c:pt idx="1197">
                  <c:v>238.5</c:v>
                </c:pt>
                <c:pt idx="1198">
                  <c:v>239</c:v>
                </c:pt>
                <c:pt idx="1199">
                  <c:v>239.5</c:v>
                </c:pt>
                <c:pt idx="1200">
                  <c:v>240</c:v>
                </c:pt>
                <c:pt idx="1201">
                  <c:v>240.5</c:v>
                </c:pt>
                <c:pt idx="1202">
                  <c:v>241</c:v>
                </c:pt>
                <c:pt idx="1203">
                  <c:v>241.5</c:v>
                </c:pt>
                <c:pt idx="1204">
                  <c:v>242</c:v>
                </c:pt>
                <c:pt idx="1205">
                  <c:v>242.5</c:v>
                </c:pt>
                <c:pt idx="1206">
                  <c:v>243</c:v>
                </c:pt>
                <c:pt idx="1207">
                  <c:v>243.5</c:v>
                </c:pt>
                <c:pt idx="1208">
                  <c:v>244</c:v>
                </c:pt>
                <c:pt idx="1209">
                  <c:v>244.5</c:v>
                </c:pt>
                <c:pt idx="1210">
                  <c:v>245</c:v>
                </c:pt>
                <c:pt idx="1211">
                  <c:v>245.5</c:v>
                </c:pt>
                <c:pt idx="1212">
                  <c:v>246</c:v>
                </c:pt>
                <c:pt idx="1213">
                  <c:v>246.5</c:v>
                </c:pt>
                <c:pt idx="1214">
                  <c:v>247</c:v>
                </c:pt>
                <c:pt idx="1215">
                  <c:v>247.5</c:v>
                </c:pt>
                <c:pt idx="1216">
                  <c:v>248</c:v>
                </c:pt>
                <c:pt idx="1217">
                  <c:v>248.5</c:v>
                </c:pt>
                <c:pt idx="1218">
                  <c:v>249</c:v>
                </c:pt>
                <c:pt idx="1219">
                  <c:v>249.5</c:v>
                </c:pt>
                <c:pt idx="1220">
                  <c:v>250</c:v>
                </c:pt>
                <c:pt idx="1221">
                  <c:v>250.5</c:v>
                </c:pt>
                <c:pt idx="1222">
                  <c:v>251</c:v>
                </c:pt>
                <c:pt idx="1223">
                  <c:v>251.5</c:v>
                </c:pt>
                <c:pt idx="1224">
                  <c:v>252</c:v>
                </c:pt>
                <c:pt idx="1225">
                  <c:v>252.5</c:v>
                </c:pt>
                <c:pt idx="1226">
                  <c:v>253</c:v>
                </c:pt>
                <c:pt idx="1227">
                  <c:v>253.5</c:v>
                </c:pt>
                <c:pt idx="1228">
                  <c:v>254</c:v>
                </c:pt>
                <c:pt idx="1229">
                  <c:v>254.5</c:v>
                </c:pt>
                <c:pt idx="1230">
                  <c:v>255</c:v>
                </c:pt>
                <c:pt idx="1231">
                  <c:v>255.5</c:v>
                </c:pt>
                <c:pt idx="1232">
                  <c:v>256</c:v>
                </c:pt>
                <c:pt idx="1233">
                  <c:v>256.5</c:v>
                </c:pt>
                <c:pt idx="1234">
                  <c:v>257</c:v>
                </c:pt>
                <c:pt idx="1235">
                  <c:v>257.5</c:v>
                </c:pt>
                <c:pt idx="1236">
                  <c:v>258</c:v>
                </c:pt>
                <c:pt idx="1237">
                  <c:v>258.5</c:v>
                </c:pt>
                <c:pt idx="1238">
                  <c:v>259</c:v>
                </c:pt>
                <c:pt idx="1239">
                  <c:v>259.5</c:v>
                </c:pt>
                <c:pt idx="1240">
                  <c:v>260</c:v>
                </c:pt>
                <c:pt idx="1241">
                  <c:v>260.5</c:v>
                </c:pt>
                <c:pt idx="1242">
                  <c:v>261</c:v>
                </c:pt>
                <c:pt idx="1243">
                  <c:v>261.5</c:v>
                </c:pt>
                <c:pt idx="1244">
                  <c:v>262</c:v>
                </c:pt>
                <c:pt idx="1245">
                  <c:v>262.5</c:v>
                </c:pt>
                <c:pt idx="1246">
                  <c:v>263</c:v>
                </c:pt>
                <c:pt idx="1247">
                  <c:v>263.5</c:v>
                </c:pt>
                <c:pt idx="1248">
                  <c:v>264</c:v>
                </c:pt>
                <c:pt idx="1249">
                  <c:v>264.5</c:v>
                </c:pt>
                <c:pt idx="1250">
                  <c:v>265</c:v>
                </c:pt>
                <c:pt idx="1251">
                  <c:v>265.5</c:v>
                </c:pt>
                <c:pt idx="1252">
                  <c:v>266</c:v>
                </c:pt>
                <c:pt idx="1253">
                  <c:v>266.5</c:v>
                </c:pt>
                <c:pt idx="1254">
                  <c:v>267</c:v>
                </c:pt>
                <c:pt idx="1255">
                  <c:v>267.5</c:v>
                </c:pt>
                <c:pt idx="1256">
                  <c:v>268</c:v>
                </c:pt>
                <c:pt idx="1257">
                  <c:v>268.5</c:v>
                </c:pt>
                <c:pt idx="1258">
                  <c:v>269</c:v>
                </c:pt>
                <c:pt idx="1259">
                  <c:v>269.5</c:v>
                </c:pt>
                <c:pt idx="1260">
                  <c:v>270</c:v>
                </c:pt>
                <c:pt idx="1261">
                  <c:v>270.5</c:v>
                </c:pt>
                <c:pt idx="1262">
                  <c:v>271</c:v>
                </c:pt>
                <c:pt idx="1263">
                  <c:v>271.5</c:v>
                </c:pt>
                <c:pt idx="1264">
                  <c:v>272</c:v>
                </c:pt>
                <c:pt idx="1265">
                  <c:v>272.5</c:v>
                </c:pt>
                <c:pt idx="1266">
                  <c:v>273</c:v>
                </c:pt>
                <c:pt idx="1267">
                  <c:v>273.5</c:v>
                </c:pt>
                <c:pt idx="1268">
                  <c:v>274</c:v>
                </c:pt>
                <c:pt idx="1269">
                  <c:v>274.5</c:v>
                </c:pt>
                <c:pt idx="1270">
                  <c:v>275</c:v>
                </c:pt>
                <c:pt idx="1271">
                  <c:v>275.5</c:v>
                </c:pt>
                <c:pt idx="1272">
                  <c:v>276</c:v>
                </c:pt>
                <c:pt idx="1273">
                  <c:v>276.5</c:v>
                </c:pt>
                <c:pt idx="1274">
                  <c:v>277</c:v>
                </c:pt>
                <c:pt idx="1275">
                  <c:v>277.5</c:v>
                </c:pt>
                <c:pt idx="1276">
                  <c:v>278</c:v>
                </c:pt>
                <c:pt idx="1277">
                  <c:v>278.5</c:v>
                </c:pt>
                <c:pt idx="1278">
                  <c:v>279</c:v>
                </c:pt>
                <c:pt idx="1279">
                  <c:v>279.5</c:v>
                </c:pt>
                <c:pt idx="1280">
                  <c:v>280</c:v>
                </c:pt>
                <c:pt idx="1281">
                  <c:v>280.5</c:v>
                </c:pt>
                <c:pt idx="1282">
                  <c:v>281</c:v>
                </c:pt>
                <c:pt idx="1283">
                  <c:v>281.5</c:v>
                </c:pt>
                <c:pt idx="1284">
                  <c:v>282</c:v>
                </c:pt>
                <c:pt idx="1285">
                  <c:v>282.5</c:v>
                </c:pt>
                <c:pt idx="1286">
                  <c:v>283</c:v>
                </c:pt>
                <c:pt idx="1287">
                  <c:v>283.5</c:v>
                </c:pt>
                <c:pt idx="1288">
                  <c:v>284</c:v>
                </c:pt>
                <c:pt idx="1289">
                  <c:v>284.5</c:v>
                </c:pt>
                <c:pt idx="1290">
                  <c:v>285</c:v>
                </c:pt>
                <c:pt idx="1291">
                  <c:v>285.5</c:v>
                </c:pt>
                <c:pt idx="1292">
                  <c:v>286</c:v>
                </c:pt>
                <c:pt idx="1293">
                  <c:v>286.5</c:v>
                </c:pt>
                <c:pt idx="1294">
                  <c:v>287</c:v>
                </c:pt>
                <c:pt idx="1295">
                  <c:v>287.5</c:v>
                </c:pt>
                <c:pt idx="1296">
                  <c:v>288</c:v>
                </c:pt>
                <c:pt idx="1297">
                  <c:v>288.5</c:v>
                </c:pt>
                <c:pt idx="1298">
                  <c:v>289</c:v>
                </c:pt>
                <c:pt idx="1299">
                  <c:v>289.5</c:v>
                </c:pt>
                <c:pt idx="1300">
                  <c:v>290</c:v>
                </c:pt>
                <c:pt idx="1301">
                  <c:v>290.5</c:v>
                </c:pt>
                <c:pt idx="1302">
                  <c:v>291</c:v>
                </c:pt>
                <c:pt idx="1303">
                  <c:v>291.5</c:v>
                </c:pt>
                <c:pt idx="1304">
                  <c:v>292</c:v>
                </c:pt>
                <c:pt idx="1305">
                  <c:v>292.5</c:v>
                </c:pt>
                <c:pt idx="1306">
                  <c:v>293</c:v>
                </c:pt>
                <c:pt idx="1307">
                  <c:v>293.5</c:v>
                </c:pt>
                <c:pt idx="1308">
                  <c:v>294</c:v>
                </c:pt>
                <c:pt idx="1309">
                  <c:v>294.5</c:v>
                </c:pt>
                <c:pt idx="1310">
                  <c:v>295</c:v>
                </c:pt>
                <c:pt idx="1311">
                  <c:v>295.5</c:v>
                </c:pt>
                <c:pt idx="1312">
                  <c:v>296</c:v>
                </c:pt>
                <c:pt idx="1313">
                  <c:v>296.5</c:v>
                </c:pt>
                <c:pt idx="1314">
                  <c:v>297</c:v>
                </c:pt>
                <c:pt idx="1315">
                  <c:v>297.5</c:v>
                </c:pt>
                <c:pt idx="1316">
                  <c:v>298</c:v>
                </c:pt>
                <c:pt idx="1317">
                  <c:v>298.5</c:v>
                </c:pt>
                <c:pt idx="1318">
                  <c:v>299</c:v>
                </c:pt>
                <c:pt idx="1319">
                  <c:v>299.5</c:v>
                </c:pt>
                <c:pt idx="1320">
                  <c:v>300</c:v>
                </c:pt>
                <c:pt idx="1321">
                  <c:v>300.5</c:v>
                </c:pt>
                <c:pt idx="1322">
                  <c:v>301</c:v>
                </c:pt>
                <c:pt idx="1323">
                  <c:v>301.5</c:v>
                </c:pt>
                <c:pt idx="1324">
                  <c:v>302</c:v>
                </c:pt>
                <c:pt idx="1325">
                  <c:v>302.5</c:v>
                </c:pt>
                <c:pt idx="1326">
                  <c:v>303</c:v>
                </c:pt>
                <c:pt idx="1327">
                  <c:v>303.5</c:v>
                </c:pt>
                <c:pt idx="1328">
                  <c:v>304</c:v>
                </c:pt>
                <c:pt idx="1329">
                  <c:v>304.5</c:v>
                </c:pt>
                <c:pt idx="1330">
                  <c:v>305</c:v>
                </c:pt>
                <c:pt idx="1331">
                  <c:v>305.5</c:v>
                </c:pt>
                <c:pt idx="1332">
                  <c:v>306</c:v>
                </c:pt>
                <c:pt idx="1333">
                  <c:v>306.5</c:v>
                </c:pt>
                <c:pt idx="1334">
                  <c:v>307</c:v>
                </c:pt>
                <c:pt idx="1335">
                  <c:v>307.5</c:v>
                </c:pt>
                <c:pt idx="1336">
                  <c:v>308</c:v>
                </c:pt>
                <c:pt idx="1337">
                  <c:v>308.5</c:v>
                </c:pt>
                <c:pt idx="1338">
                  <c:v>309</c:v>
                </c:pt>
                <c:pt idx="1339">
                  <c:v>309.5</c:v>
                </c:pt>
                <c:pt idx="1340">
                  <c:v>310</c:v>
                </c:pt>
                <c:pt idx="1341">
                  <c:v>310.5</c:v>
                </c:pt>
                <c:pt idx="1342">
                  <c:v>311</c:v>
                </c:pt>
                <c:pt idx="1343">
                  <c:v>311.5</c:v>
                </c:pt>
                <c:pt idx="1344">
                  <c:v>312</c:v>
                </c:pt>
                <c:pt idx="1345">
                  <c:v>312.5</c:v>
                </c:pt>
                <c:pt idx="1346">
                  <c:v>313</c:v>
                </c:pt>
                <c:pt idx="1347">
                  <c:v>313.5</c:v>
                </c:pt>
                <c:pt idx="1348">
                  <c:v>314</c:v>
                </c:pt>
                <c:pt idx="1349">
                  <c:v>314.5</c:v>
                </c:pt>
                <c:pt idx="1350">
                  <c:v>315</c:v>
                </c:pt>
                <c:pt idx="1351">
                  <c:v>315.5</c:v>
                </c:pt>
                <c:pt idx="1352">
                  <c:v>316</c:v>
                </c:pt>
                <c:pt idx="1353">
                  <c:v>316.5</c:v>
                </c:pt>
                <c:pt idx="1354">
                  <c:v>317</c:v>
                </c:pt>
                <c:pt idx="1355">
                  <c:v>317.5</c:v>
                </c:pt>
                <c:pt idx="1356">
                  <c:v>318</c:v>
                </c:pt>
                <c:pt idx="1357">
                  <c:v>318.5</c:v>
                </c:pt>
                <c:pt idx="1358">
                  <c:v>319</c:v>
                </c:pt>
                <c:pt idx="1359">
                  <c:v>319.5</c:v>
                </c:pt>
                <c:pt idx="1360">
                  <c:v>320</c:v>
                </c:pt>
                <c:pt idx="1361">
                  <c:v>320.5</c:v>
                </c:pt>
                <c:pt idx="1362">
                  <c:v>321</c:v>
                </c:pt>
                <c:pt idx="1363">
                  <c:v>321.5</c:v>
                </c:pt>
                <c:pt idx="1364">
                  <c:v>322</c:v>
                </c:pt>
                <c:pt idx="1365">
                  <c:v>322.5</c:v>
                </c:pt>
                <c:pt idx="1366">
                  <c:v>323</c:v>
                </c:pt>
                <c:pt idx="1367">
                  <c:v>323.5</c:v>
                </c:pt>
                <c:pt idx="1368">
                  <c:v>324</c:v>
                </c:pt>
                <c:pt idx="1369">
                  <c:v>324.5</c:v>
                </c:pt>
                <c:pt idx="1370">
                  <c:v>325</c:v>
                </c:pt>
                <c:pt idx="1371">
                  <c:v>325.5</c:v>
                </c:pt>
                <c:pt idx="1372">
                  <c:v>326</c:v>
                </c:pt>
                <c:pt idx="1373">
                  <c:v>326.5</c:v>
                </c:pt>
                <c:pt idx="1374">
                  <c:v>327</c:v>
                </c:pt>
                <c:pt idx="1375">
                  <c:v>327.5</c:v>
                </c:pt>
                <c:pt idx="1376">
                  <c:v>328</c:v>
                </c:pt>
                <c:pt idx="1377">
                  <c:v>328.5</c:v>
                </c:pt>
                <c:pt idx="1378">
                  <c:v>329</c:v>
                </c:pt>
                <c:pt idx="1379">
                  <c:v>329.5</c:v>
                </c:pt>
                <c:pt idx="1380">
                  <c:v>330</c:v>
                </c:pt>
                <c:pt idx="1381">
                  <c:v>330.5</c:v>
                </c:pt>
                <c:pt idx="1382">
                  <c:v>331</c:v>
                </c:pt>
                <c:pt idx="1383">
                  <c:v>331.5</c:v>
                </c:pt>
                <c:pt idx="1384">
                  <c:v>332</c:v>
                </c:pt>
                <c:pt idx="1385">
                  <c:v>332.5</c:v>
                </c:pt>
                <c:pt idx="1386">
                  <c:v>333</c:v>
                </c:pt>
                <c:pt idx="1387">
                  <c:v>333.5</c:v>
                </c:pt>
                <c:pt idx="1388">
                  <c:v>334</c:v>
                </c:pt>
                <c:pt idx="1389">
                  <c:v>334.5</c:v>
                </c:pt>
                <c:pt idx="1390">
                  <c:v>335</c:v>
                </c:pt>
                <c:pt idx="1391">
                  <c:v>335.5</c:v>
                </c:pt>
                <c:pt idx="1392">
                  <c:v>336</c:v>
                </c:pt>
                <c:pt idx="1393">
                  <c:v>336.5</c:v>
                </c:pt>
                <c:pt idx="1394">
                  <c:v>337</c:v>
                </c:pt>
                <c:pt idx="1395">
                  <c:v>337.5</c:v>
                </c:pt>
                <c:pt idx="1396">
                  <c:v>338</c:v>
                </c:pt>
                <c:pt idx="1397">
                  <c:v>338.5</c:v>
                </c:pt>
                <c:pt idx="1398">
                  <c:v>339</c:v>
                </c:pt>
                <c:pt idx="1399">
                  <c:v>339.5</c:v>
                </c:pt>
                <c:pt idx="1400">
                  <c:v>340</c:v>
                </c:pt>
                <c:pt idx="1401">
                  <c:v>340.5</c:v>
                </c:pt>
                <c:pt idx="1402">
                  <c:v>341</c:v>
                </c:pt>
                <c:pt idx="1403">
                  <c:v>341.5</c:v>
                </c:pt>
                <c:pt idx="1404">
                  <c:v>342</c:v>
                </c:pt>
                <c:pt idx="1405">
                  <c:v>342.5</c:v>
                </c:pt>
                <c:pt idx="1406">
                  <c:v>343</c:v>
                </c:pt>
                <c:pt idx="1407">
                  <c:v>343.5</c:v>
                </c:pt>
                <c:pt idx="1408">
                  <c:v>344</c:v>
                </c:pt>
                <c:pt idx="1409">
                  <c:v>344.5</c:v>
                </c:pt>
                <c:pt idx="1410">
                  <c:v>345</c:v>
                </c:pt>
                <c:pt idx="1411">
                  <c:v>345.5</c:v>
                </c:pt>
                <c:pt idx="1412">
                  <c:v>346</c:v>
                </c:pt>
                <c:pt idx="1413">
                  <c:v>346.5</c:v>
                </c:pt>
                <c:pt idx="1414">
                  <c:v>347</c:v>
                </c:pt>
                <c:pt idx="1415">
                  <c:v>347.5</c:v>
                </c:pt>
                <c:pt idx="1416">
                  <c:v>348</c:v>
                </c:pt>
                <c:pt idx="1417">
                  <c:v>348.5</c:v>
                </c:pt>
                <c:pt idx="1418">
                  <c:v>349</c:v>
                </c:pt>
                <c:pt idx="1419">
                  <c:v>349.5</c:v>
                </c:pt>
                <c:pt idx="1420">
                  <c:v>350</c:v>
                </c:pt>
                <c:pt idx="1421">
                  <c:v>350.5</c:v>
                </c:pt>
                <c:pt idx="1422">
                  <c:v>351</c:v>
                </c:pt>
                <c:pt idx="1423">
                  <c:v>351.5</c:v>
                </c:pt>
                <c:pt idx="1424">
                  <c:v>352</c:v>
                </c:pt>
                <c:pt idx="1425">
                  <c:v>352.5</c:v>
                </c:pt>
                <c:pt idx="1426">
                  <c:v>353</c:v>
                </c:pt>
                <c:pt idx="1427">
                  <c:v>353.5</c:v>
                </c:pt>
                <c:pt idx="1428">
                  <c:v>354</c:v>
                </c:pt>
                <c:pt idx="1429">
                  <c:v>354.5</c:v>
                </c:pt>
                <c:pt idx="1430">
                  <c:v>355</c:v>
                </c:pt>
                <c:pt idx="1431">
                  <c:v>355.5</c:v>
                </c:pt>
                <c:pt idx="1432">
                  <c:v>356</c:v>
                </c:pt>
                <c:pt idx="1433">
                  <c:v>356.5</c:v>
                </c:pt>
                <c:pt idx="1434">
                  <c:v>357</c:v>
                </c:pt>
                <c:pt idx="1435">
                  <c:v>357.5</c:v>
                </c:pt>
                <c:pt idx="1436">
                  <c:v>358</c:v>
                </c:pt>
                <c:pt idx="1437">
                  <c:v>358.5</c:v>
                </c:pt>
                <c:pt idx="1438">
                  <c:v>359</c:v>
                </c:pt>
                <c:pt idx="1439">
                  <c:v>359.5</c:v>
                </c:pt>
                <c:pt idx="1440">
                  <c:v>360</c:v>
                </c:pt>
              </c:numCache>
            </c:numRef>
          </c:xVal>
          <c:yVal>
            <c:numRef>
              <c:f>Sheet1!$E$4:$E$1444</c:f>
              <c:numCache>
                <c:formatCode>General</c:formatCode>
                <c:ptCount val="1441"/>
                <c:pt idx="0">
                  <c:v>-20959.061682659638</c:v>
                </c:pt>
                <c:pt idx="1">
                  <c:v>-20957.735462265333</c:v>
                </c:pt>
                <c:pt idx="2">
                  <c:v>-20953.757062962963</c:v>
                </c:pt>
                <c:pt idx="3">
                  <c:v>-20947.127270325233</c:v>
                </c:pt>
                <c:pt idx="4">
                  <c:v>-20937.847393410175</c:v>
                </c:pt>
                <c:pt idx="5">
                  <c:v>-20925.919264416469</c:v>
                </c:pt>
                <c:pt idx="6">
                  <c:v>-20911.345238201131</c:v>
                </c:pt>
                <c:pt idx="7">
                  <c:v>-20894.128191659514</c:v>
                </c:pt>
                <c:pt idx="8">
                  <c:v>-20874.271522968018</c:v>
                </c:pt>
                <c:pt idx="9">
                  <c:v>-20851.779150689519</c:v>
                </c:pt>
                <c:pt idx="10">
                  <c:v>-20826.655512741996</c:v>
                </c:pt>
                <c:pt idx="11">
                  <c:v>-20798.905565230456</c:v>
                </c:pt>
                <c:pt idx="12">
                  <c:v>-20768.534781142662</c:v>
                </c:pt>
                <c:pt idx="13">
                  <c:v>-20735.549148908896</c:v>
                </c:pt>
                <c:pt idx="14">
                  <c:v>-20699.955170826343</c:v>
                </c:pt>
                <c:pt idx="15">
                  <c:v>-20661.759861348401</c:v>
                </c:pt>
                <c:pt idx="16">
                  <c:v>-20620.970745239523</c:v>
                </c:pt>
                <c:pt idx="17">
                  <c:v>-20577.595855596097</c:v>
                </c:pt>
                <c:pt idx="18">
                  <c:v>-20531.643731733893</c:v>
                </c:pt>
                <c:pt idx="19">
                  <c:v>-20483.123416942828</c:v>
                </c:pt>
                <c:pt idx="20">
                  <c:v>-20432.044456109532</c:v>
                </c:pt>
                <c:pt idx="21">
                  <c:v>-20378.416893208559</c:v>
                </c:pt>
                <c:pt idx="22">
                  <c:v>-20322.251268662891</c:v>
                </c:pt>
                <c:pt idx="23">
                  <c:v>-20263.55861657453</c:v>
                </c:pt>
                <c:pt idx="24">
                  <c:v>-20202.350461826019</c:v>
                </c:pt>
                <c:pt idx="25">
                  <c:v>-20138.638817053688</c:v>
                </c:pt>
                <c:pt idx="26">
                  <c:v>-20072.43617949351</c:v>
                </c:pt>
                <c:pt idx="27">
                  <c:v>-20003.755527700592</c:v>
                </c:pt>
                <c:pt idx="28">
                  <c:v>-19932.610318143066</c:v>
                </c:pt>
                <c:pt idx="29">
                  <c:v>-19859.014481671624</c:v>
                </c:pt>
                <c:pt idx="30">
                  <c:v>-19782.98241986549</c:v>
                </c:pt>
                <c:pt idx="31">
                  <c:v>-19704.529001256011</c:v>
                </c:pt>
                <c:pt idx="32">
                  <c:v>-19623.66955742909</c:v>
                </c:pt>
                <c:pt idx="33">
                  <c:v>-19540.419879007255</c:v>
                </c:pt>
                <c:pt idx="34">
                  <c:v>-19454.796211512978</c:v>
                </c:pt>
                <c:pt idx="35">
                  <c:v>-19366.815251114094</c:v>
                </c:pt>
                <c:pt idx="36">
                  <c:v>-19276.494140252704</c:v>
                </c:pt>
                <c:pt idx="37">
                  <c:v>-19183.850463158949</c:v>
                </c:pt>
                <c:pt idx="38">
                  <c:v>-19088.902241250693</c:v>
                </c:pt>
                <c:pt idx="39">
                  <c:v>-18991.667928420749</c:v>
                </c:pt>
                <c:pt idx="40">
                  <c:v>-18892.166406212848</c:v>
                </c:pt>
                <c:pt idx="41">
                  <c:v>-18790.416978887733</c:v>
                </c:pt>
                <c:pt idx="42">
                  <c:v>-18686.439368381041</c:v>
                </c:pt>
                <c:pt idx="43">
                  <c:v>-18580.253709154185</c:v>
                </c:pt>
                <c:pt idx="44">
                  <c:v>-18471.880542939809</c:v>
                </c:pt>
                <c:pt idx="45">
                  <c:v>-18361.340813383573</c:v>
                </c:pt>
                <c:pt idx="46">
                  <c:v>-18248.655860583418</c:v>
                </c:pt>
                <c:pt idx="47">
                  <c:v>-18133.847415528337</c:v>
                </c:pt>
                <c:pt idx="48">
                  <c:v>-18016.937594437928</c:v>
                </c:pt>
                <c:pt idx="49">
                  <c:v>-17897.948893004577</c:v>
                </c:pt>
                <c:pt idx="50">
                  <c:v>-17776.904180539954</c:v>
                </c:pt>
                <c:pt idx="51">
                  <c:v>-17653.826694027339</c:v>
                </c:pt>
                <c:pt idx="52">
                  <c:v>-17528.740032081791</c:v>
                </c:pt>
                <c:pt idx="53">
                  <c:v>-17401.668148819699</c:v>
                </c:pt>
                <c:pt idx="54">
                  <c:v>-17272.635347639523</c:v>
                </c:pt>
                <c:pt idx="55">
                  <c:v>-17141.666274915777</c:v>
                </c:pt>
                <c:pt idx="56">
                  <c:v>-17008.785913607648</c:v>
                </c:pt>
                <c:pt idx="57">
                  <c:v>-16874.019576784645</c:v>
                </c:pt>
                <c:pt idx="58">
                  <c:v>-16737.392901070685</c:v>
                </c:pt>
                <c:pt idx="59">
                  <c:v>-16598.931840008787</c:v>
                </c:pt>
                <c:pt idx="60">
                  <c:v>-16458.662657348312</c:v>
                </c:pt>
                <c:pt idx="61">
                  <c:v>-16316.61192025661</c:v>
                </c:pt>
                <c:pt idx="62">
                  <c:v>-16172.806492456968</c:v>
                </c:pt>
                <c:pt idx="63">
                  <c:v>-16027.27352729519</c:v>
                </c:pt>
                <c:pt idx="64">
                  <c:v>-15880.040460736356</c:v>
                </c:pt>
                <c:pt idx="65">
                  <c:v>-15731.135004294267</c:v>
                </c:pt>
                <c:pt idx="66">
                  <c:v>-15580.585137895256</c:v>
                </c:pt>
                <c:pt idx="67">
                  <c:v>-15428.419102678614</c:v>
                </c:pt>
                <c:pt idx="68">
                  <c:v>-15274.665393735815</c:v>
                </c:pt>
                <c:pt idx="69">
                  <c:v>-15119.352752790339</c:v>
                </c:pt>
                <c:pt idx="70">
                  <c:v>-14962.510160820641</c:v>
                </c:pt>
                <c:pt idx="71">
                  <c:v>-14804.166830628008</c:v>
                </c:pt>
                <c:pt idx="72">
                  <c:v>-14644.352199351664</c:v>
                </c:pt>
                <c:pt idx="73">
                  <c:v>-14483.095920933414</c:v>
                </c:pt>
                <c:pt idx="74">
                  <c:v>-14320.427858533627</c:v>
                </c:pt>
                <c:pt idx="75">
                  <c:v>-14156.378076901226</c:v>
                </c:pt>
                <c:pt idx="76">
                  <c:v>-13990.976834699553</c:v>
                </c:pt>
                <c:pt idx="77">
                  <c:v>-13824.254576790396</c:v>
                </c:pt>
                <c:pt idx="78">
                  <c:v>-13656.241926478646</c:v>
                </c:pt>
                <c:pt idx="79">
                  <c:v>-13486.969677719508</c:v>
                </c:pt>
                <c:pt idx="80">
                  <c:v>-13316.468787290649</c:v>
                </c:pt>
                <c:pt idx="81">
                  <c:v>-13144.770366931753</c:v>
                </c:pt>
                <c:pt idx="82">
                  <c:v>-12971.90567545331</c:v>
                </c:pt>
                <c:pt idx="83">
                  <c:v>-12797.906110817443</c:v>
                </c:pt>
                <c:pt idx="84">
                  <c:v>-12622.803202192639</c:v>
                </c:pt>
                <c:pt idx="85">
                  <c:v>-12446.628601984832</c:v>
                </c:pt>
                <c:pt idx="86">
                  <c:v>-12269.414077847356</c:v>
                </c:pt>
                <c:pt idx="87">
                  <c:v>-12091.191504671586</c:v>
                </c:pt>
                <c:pt idx="88">
                  <c:v>-11911.992856561154</c:v>
                </c:pt>
                <c:pt idx="89">
                  <c:v>-11731.850198791582</c:v>
                </c:pt>
                <c:pt idx="90">
                  <c:v>-11550.795679757854</c:v>
                </c:pt>
                <c:pt idx="91">
                  <c:v>-11368.861522912406</c:v>
                </c:pt>
                <c:pt idx="92">
                  <c:v>-11186.080018695427</c:v>
                </c:pt>
                <c:pt idx="93">
                  <c:v>-11002.48351646033</c:v>
                </c:pt>
                <c:pt idx="94">
                  <c:v>-10818.104416396258</c:v>
                </c:pt>
                <c:pt idx="95">
                  <c:v>-10632.975161450147</c:v>
                </c:pt>
                <c:pt idx="96">
                  <c:v>-10447.128229250813</c:v>
                </c:pt>
                <c:pt idx="97">
                  <c:v>-10260.596124037111</c:v>
                </c:pt>
                <c:pt idx="98">
                  <c:v>-10073.411368592537</c:v>
                </c:pt>
                <c:pt idx="99">
                  <c:v>-9885.6064961889297</c:v>
                </c:pt>
                <c:pt idx="100">
                  <c:v>-9697.214042540978</c:v>
                </c:pt>
                <c:pt idx="101">
                  <c:v>-9508.2665377744925</c:v>
                </c:pt>
                <c:pt idx="102">
                  <c:v>-9318.7964984102418</c:v>
                </c:pt>
                <c:pt idx="103">
                  <c:v>-9128.8364193658435</c:v>
                </c:pt>
                <c:pt idx="104">
                  <c:v>-8938.4187659781965</c:v>
                </c:pt>
                <c:pt idx="105">
                  <c:v>-8747.5759660482399</c:v>
                </c:pt>
                <c:pt idx="106">
                  <c:v>-8556.3404019109421</c:v>
                </c:pt>
                <c:pt idx="107">
                  <c:v>-8364.7444025322256</c:v>
                </c:pt>
                <c:pt idx="108">
                  <c:v>-8172.8202356353768</c:v>
                </c:pt>
                <c:pt idx="109">
                  <c:v>-7980.6000998592681</c:v>
                </c:pt>
                <c:pt idx="110">
                  <c:v>-7788.1161169502648</c:v>
                </c:pt>
                <c:pt idx="111">
                  <c:v>-7595.4003239905278</c:v>
                </c:pt>
                <c:pt idx="112">
                  <c:v>-7402.4846656644968</c:v>
                </c:pt>
                <c:pt idx="113">
                  <c:v>-7209.4009865659245</c:v>
                </c:pt>
                <c:pt idx="114">
                  <c:v>-7016.1810235478451</c:v>
                </c:pt>
                <c:pt idx="115">
                  <c:v>-6822.8563981172729</c:v>
                </c:pt>
                <c:pt idx="116">
                  <c:v>-6629.4586088769929</c:v>
                </c:pt>
                <c:pt idx="117">
                  <c:v>-6436.0190240167676</c:v>
                </c:pt>
                <c:pt idx="118">
                  <c:v>-6242.5688738556109</c:v>
                </c:pt>
                <c:pt idx="119">
                  <c:v>-6049.1392434378031</c:v>
                </c:pt>
                <c:pt idx="120">
                  <c:v>-5855.7610651842988</c:v>
                </c:pt>
                <c:pt idx="121">
                  <c:v>-5662.4651116017467</c:v>
                </c:pt>
                <c:pt idx="122">
                  <c:v>-5469.2819880514116</c:v>
                </c:pt>
                <c:pt idx="123">
                  <c:v>-5276.2421255795443</c:v>
                </c:pt>
                <c:pt idx="124">
                  <c:v>-5083.3757738117865</c:v>
                </c:pt>
                <c:pt idx="125">
                  <c:v>-4890.7129939131473</c:v>
                </c:pt>
                <c:pt idx="126">
                  <c:v>-4698.2836516157049</c:v>
                </c:pt>
                <c:pt idx="127">
                  <c:v>-4506.1174103162066</c:v>
                </c:pt>
                <c:pt idx="128">
                  <c:v>-4314.243724244986</c:v>
                </c:pt>
                <c:pt idx="129">
                  <c:v>-4122.6918317087311</c:v>
                </c:pt>
                <c:pt idx="130">
                  <c:v>-3931.4907484084706</c:v>
                </c:pt>
                <c:pt idx="131">
                  <c:v>-3740.6692608348662</c:v>
                </c:pt>
                <c:pt idx="132">
                  <c:v>-3550.2559197428141</c:v>
                </c:pt>
                <c:pt idx="133">
                  <c:v>-3360.2790337068227</c:v>
                </c:pt>
                <c:pt idx="134">
                  <c:v>-3170.7666627591434</c:v>
                </c:pt>
                <c:pt idx="135">
                  <c:v>-2981.7466121125949</c:v>
                </c:pt>
                <c:pt idx="136">
                  <c:v>-2793.2464259693602</c:v>
                </c:pt>
                <c:pt idx="137">
                  <c:v>-2605.2933814180274</c:v>
                </c:pt>
                <c:pt idx="138">
                  <c:v>-2417.9144824200907</c:v>
                </c:pt>
                <c:pt idx="139">
                  <c:v>-2231.1364538877488</c:v>
                </c:pt>
                <c:pt idx="140">
                  <c:v>-2044.9857358548418</c:v>
                </c:pt>
                <c:pt idx="141">
                  <c:v>-1859.4884777420195</c:v>
                </c:pt>
                <c:pt idx="142">
                  <c:v>-1674.6705327183035</c:v>
                </c:pt>
                <c:pt idx="143">
                  <c:v>-1490.5574521601102</c:v>
                </c:pt>
                <c:pt idx="144">
                  <c:v>-1307.1744802094186</c:v>
                </c:pt>
                <c:pt idx="145">
                  <c:v>-1124.5465484327578</c:v>
                </c:pt>
                <c:pt idx="146">
                  <c:v>-942.6982705820036</c:v>
                </c:pt>
                <c:pt idx="147">
                  <c:v>-761.65393745894619</c:v>
                </c:pt>
                <c:pt idx="148">
                  <c:v>-581.43751188454894</c:v>
                </c:pt>
                <c:pt idx="149">
                  <c:v>-402.07262377445454</c:v>
                </c:pt>
                <c:pt idx="150">
                  <c:v>-223.58256532220003</c:v>
                </c:pt>
                <c:pt idx="151">
                  <c:v>-45.990286291102805</c:v>
                </c:pt>
                <c:pt idx="152">
                  <c:v>130.68161058374909</c:v>
                </c:pt>
                <c:pt idx="153">
                  <c:v>306.41087408203026</c:v>
                </c:pt>
                <c:pt idx="154">
                  <c:v>481.17560887247441</c:v>
                </c:pt>
                <c:pt idx="155">
                  <c:v>654.95427977327176</c:v>
                </c:pt>
                <c:pt idx="156">
                  <c:v>827.72571589787594</c:v>
                </c:pt>
                <c:pt idx="157">
                  <c:v>999.46911468498308</c:v>
                </c:pt>
                <c:pt idx="158">
                  <c:v>1170.1640458114491</c:v>
                </c:pt>
                <c:pt idx="159">
                  <c:v>1339.7904549875852</c:v>
                </c:pt>
                <c:pt idx="160">
                  <c:v>1508.3286676333335</c:v>
                </c:pt>
                <c:pt idx="161">
                  <c:v>1675.7593924348237</c:v>
                </c:pt>
                <c:pt idx="162">
                  <c:v>1842.0637247802374</c:v>
                </c:pt>
                <c:pt idx="163">
                  <c:v>2007.223150073951</c:v>
                </c:pt>
                <c:pt idx="164">
                  <c:v>2171.2195469285566</c:v>
                </c:pt>
                <c:pt idx="165">
                  <c:v>2334.0351902334746</c:v>
                </c:pt>
                <c:pt idx="166">
                  <c:v>2495.6527540998222</c:v>
                </c:pt>
                <c:pt idx="167">
                  <c:v>2656.0553146806528</c:v>
                </c:pt>
                <c:pt idx="168">
                  <c:v>2815.2263528657791</c:v>
                </c:pt>
                <c:pt idx="169">
                  <c:v>2973.1497568507943</c:v>
                </c:pt>
                <c:pt idx="170">
                  <c:v>3129.8098245795904</c:v>
                </c:pt>
                <c:pt idx="171">
                  <c:v>3285.1912660596358</c:v>
                </c:pt>
                <c:pt idx="172">
                  <c:v>3439.2792055498967</c:v>
                </c:pt>
                <c:pt idx="173">
                  <c:v>3592.0591836204476</c:v>
                </c:pt>
                <c:pt idx="174">
                  <c:v>3743.5171590837422</c:v>
                </c:pt>
                <c:pt idx="175">
                  <c:v>3893.6395107969524</c:v>
                </c:pt>
                <c:pt idx="176">
                  <c:v>4042.4130393349028</c:v>
                </c:pt>
                <c:pt idx="177">
                  <c:v>4189.824968533625</c:v>
                </c:pt>
                <c:pt idx="178">
                  <c:v>4335.8629469038269</c:v>
                </c:pt>
                <c:pt idx="179">
                  <c:v>4480.5150489143853</c:v>
                </c:pt>
                <c:pt idx="180">
                  <c:v>4623.7697761455247</c:v>
                </c:pt>
                <c:pt idx="181">
                  <c:v>4765.6160583113742</c:v>
                </c:pt>
                <c:pt idx="182">
                  <c:v>4906.043254152125</c:v>
                </c:pt>
                <c:pt idx="183">
                  <c:v>5045.0411521953074</c:v>
                </c:pt>
                <c:pt idx="184">
                  <c:v>5182.5999713864649</c:v>
                </c:pt>
                <c:pt idx="185">
                  <c:v>5318.7103615891047</c:v>
                </c:pt>
                <c:pt idx="186">
                  <c:v>5453.3634039538265</c:v>
                </c:pt>
                <c:pt idx="187">
                  <c:v>5586.5506111569484</c:v>
                </c:pt>
                <c:pt idx="188">
                  <c:v>5718.2639275086476</c:v>
                </c:pt>
                <c:pt idx="189">
                  <c:v>5848.4957289305994</c:v>
                </c:pt>
                <c:pt idx="190">
                  <c:v>5977.2388228036798</c:v>
                </c:pt>
                <c:pt idx="191">
                  <c:v>6104.48644768554</c:v>
                </c:pt>
                <c:pt idx="192">
                  <c:v>6230.2322728986846</c:v>
                </c:pt>
                <c:pt idx="193">
                  <c:v>6354.470397989202</c:v>
                </c:pt>
                <c:pt idx="194">
                  <c:v>6477.1953520564111</c:v>
                </c:pt>
                <c:pt idx="195">
                  <c:v>6598.4020929540993</c:v>
                </c:pt>
                <c:pt idx="196">
                  <c:v>6718.0860063634209</c:v>
                </c:pt>
                <c:pt idx="197">
                  <c:v>6836.2429047382457</c:v>
                </c:pt>
                <c:pt idx="198">
                  <c:v>6952.8690261233342</c:v>
                </c:pt>
                <c:pt idx="199">
                  <c:v>7067.9610328457411</c:v>
                </c:pt>
                <c:pt idx="200">
                  <c:v>7181.5160100803905</c:v>
                </c:pt>
                <c:pt idx="201">
                  <c:v>7293.5314642900348</c:v>
                </c:pt>
                <c:pt idx="202">
                  <c:v>7404.005321540576</c:v>
                </c:pt>
                <c:pt idx="203">
                  <c:v>7512.9359256923362</c:v>
                </c:pt>
                <c:pt idx="204">
                  <c:v>7620.3220364679028</c:v>
                </c:pt>
                <c:pt idx="205">
                  <c:v>7726.1628273975266</c:v>
                </c:pt>
                <c:pt idx="206">
                  <c:v>7830.4578836427854</c:v>
                </c:pt>
                <c:pt idx="207">
                  <c:v>7933.2071996992609</c:v>
                </c:pt>
                <c:pt idx="208">
                  <c:v>8034.4111769793544</c:v>
                </c:pt>
                <c:pt idx="209">
                  <c:v>8134.0706212758805</c:v>
                </c:pt>
                <c:pt idx="210">
                  <c:v>8232.1867401076288</c:v>
                </c:pt>
                <c:pt idx="211">
                  <c:v>8328.7611399477937</c:v>
                </c:pt>
                <c:pt idx="212">
                  <c:v>8423.7958233362097</c:v>
                </c:pt>
                <c:pt idx="213">
                  <c:v>8517.2931858766551</c:v>
                </c:pt>
                <c:pt idx="214">
                  <c:v>8609.2560131201135</c:v>
                </c:pt>
                <c:pt idx="215">
                  <c:v>8699.6874773352647</c:v>
                </c:pt>
                <c:pt idx="216">
                  <c:v>8788.5911341673709</c:v>
                </c:pt>
                <c:pt idx="217">
                  <c:v>8875.9709191865859</c:v>
                </c:pt>
                <c:pt idx="218">
                  <c:v>8961.8311443271468</c:v>
                </c:pt>
                <c:pt idx="219">
                  <c:v>9046.1764942186128</c:v>
                </c:pt>
                <c:pt idx="220">
                  <c:v>9129.0120224103503</c:v>
                </c:pt>
                <c:pt idx="221">
                  <c:v>9210.343147490812</c:v>
                </c:pt>
                <c:pt idx="222">
                  <c:v>9290.1756491027209</c:v>
                </c:pt>
                <c:pt idx="223">
                  <c:v>9368.5156638557764</c:v>
                </c:pt>
                <c:pt idx="224">
                  <c:v>9445.3696811381833</c:v>
                </c:pt>
                <c:pt idx="225">
                  <c:v>9520.7445388283941</c:v>
                </c:pt>
                <c:pt idx="226">
                  <c:v>9594.647418908773</c:v>
                </c:pt>
                <c:pt idx="227">
                  <c:v>9667.0858429824093</c:v>
                </c:pt>
                <c:pt idx="228">
                  <c:v>9738.0676676948533</c:v>
                </c:pt>
                <c:pt idx="229">
                  <c:v>9807.6010800622444</c:v>
                </c:pt>
                <c:pt idx="230">
                  <c:v>9875.6945927073557</c:v>
                </c:pt>
                <c:pt idx="231">
                  <c:v>9942.3570390053774</c:v>
                </c:pt>
                <c:pt idx="232">
                  <c:v>10007.597568140871</c:v>
                </c:pt>
                <c:pt idx="233">
                  <c:v>10071.425640077716</c:v>
                </c:pt>
                <c:pt idx="234">
                  <c:v>10133.851020443726</c:v>
                </c:pt>
                <c:pt idx="235">
                  <c:v>10194.883775331593</c:v>
                </c:pt>
                <c:pt idx="236">
                  <c:v>10254.534266017994</c:v>
                </c:pt>
                <c:pt idx="237">
                  <c:v>10312.813143602638</c:v>
                </c:pt>
                <c:pt idx="238">
                  <c:v>10369.731343568936</c:v>
                </c:pt>
                <c:pt idx="239">
                  <c:v>10425.300080268316</c:v>
                </c:pt>
                <c:pt idx="240">
                  <c:v>10479.530841329823</c:v>
                </c:pt>
                <c:pt idx="241">
                  <c:v>10532.435381997017</c:v>
                </c:pt>
                <c:pt idx="242">
                  <c:v>10584.025719394029</c:v>
                </c:pt>
                <c:pt idx="243">
                  <c:v>10634.314126722598</c:v>
                </c:pt>
                <c:pt idx="244">
                  <c:v>10683.313127392177</c:v>
                </c:pt>
                <c:pt idx="245">
                  <c:v>10731.035489084883</c:v>
                </c:pt>
                <c:pt idx="246">
                  <c:v>10777.494217757403</c:v>
                </c:pt>
                <c:pt idx="247">
                  <c:v>10822.702551581804</c:v>
                </c:pt>
                <c:pt idx="248">
                  <c:v>10866.673954827147</c:v>
                </c:pt>
                <c:pt idx="249">
                  <c:v>10909.42211168414</c:v>
                </c:pt>
                <c:pt idx="250">
                  <c:v>10950.96092003464</c:v>
                </c:pt>
                <c:pt idx="251">
                  <c:v>10991.304485168217</c:v>
                </c:pt>
                <c:pt idx="252">
                  <c:v>11030.467113447809</c:v>
                </c:pt>
                <c:pt idx="253">
                  <c:v>11068.463305926492</c:v>
                </c:pt>
                <c:pt idx="254">
                  <c:v>11105.307751917569</c:v>
                </c:pt>
                <c:pt idx="255">
                  <c:v>11141.015322520003</c:v>
                </c:pt>
                <c:pt idx="256">
                  <c:v>11175.60106410134</c:v>
                </c:pt>
                <c:pt idx="257">
                  <c:v>11209.080191740315</c:v>
                </c:pt>
                <c:pt idx="258">
                  <c:v>11241.468082631178</c:v>
                </c:pt>
                <c:pt idx="259">
                  <c:v>11272.78026945202</c:v>
                </c:pt>
                <c:pt idx="260">
                  <c:v>11303.03243369918</c:v>
                </c:pt>
                <c:pt idx="261">
                  <c:v>11332.240398989949</c:v>
                </c:pt>
                <c:pt idx="262">
                  <c:v>11360.420124335744</c:v>
                </c:pt>
                <c:pt idx="263">
                  <c:v>11387.587697387951</c:v>
                </c:pt>
                <c:pt idx="264">
                  <c:v>11413.759327658652</c:v>
                </c:pt>
                <c:pt idx="265">
                  <c:v>11438.951339718424</c:v>
                </c:pt>
                <c:pt idx="266">
                  <c:v>11463.180166373408</c:v>
                </c:pt>
                <c:pt idx="267">
                  <c:v>11486.462341823937</c:v>
                </c:pt>
                <c:pt idx="268">
                  <c:v>11508.814494806857</c:v>
                </c:pt>
                <c:pt idx="269">
                  <c:v>11530.253341723839</c:v>
                </c:pt>
                <c:pt idx="270">
                  <c:v>11550.795679757859</c:v>
                </c:pt>
                <c:pt idx="271">
                  <c:v>11570.45837998014</c:v>
                </c:pt>
                <c:pt idx="272">
                  <c:v>11589.258380449734</c:v>
                </c:pt>
                <c:pt idx="273">
                  <c:v>11607.212679307991</c:v>
                </c:pt>
                <c:pt idx="274">
                  <c:v>11624.3383278702</c:v>
                </c:pt>
                <c:pt idx="275">
                  <c:v>11640.652423716565</c:v>
                </c:pt>
                <c:pt idx="276">
                  <c:v>11656.172103784809</c:v>
                </c:pt>
                <c:pt idx="277">
                  <c:v>11670.914537466613</c:v>
                </c:pt>
                <c:pt idx="278">
                  <c:v>11684.896919710114</c:v>
                </c:pt>
                <c:pt idx="279">
                  <c:v>11698.136464130723</c:v>
                </c:pt>
                <c:pt idx="280">
                  <c:v>11710.650396132452</c:v>
                </c:pt>
                <c:pt idx="281">
                  <c:v>11722.455946041988</c:v>
                </c:pt>
                <c:pt idx="282">
                  <c:v>11733.570342257719</c:v>
                </c:pt>
                <c:pt idx="283">
                  <c:v>11744.010804415935</c:v>
                </c:pt>
                <c:pt idx="284">
                  <c:v>11753.794536576397</c:v>
                </c:pt>
                <c:pt idx="285">
                  <c:v>11762.938720429473</c:v>
                </c:pt>
                <c:pt idx="286">
                  <c:v>11771.460508527007</c:v>
                </c:pt>
                <c:pt idx="287">
                  <c:v>11779.377017539144</c:v>
                </c:pt>
                <c:pt idx="288">
                  <c:v>11786.705321539243</c:v>
                </c:pt>
                <c:pt idx="289">
                  <c:v>11793.462445319048</c:v>
                </c:pt>
                <c:pt idx="290">
                  <c:v>11799.665357736274</c:v>
                </c:pt>
                <c:pt idx="291">
                  <c:v>11805.330965096735</c:v>
                </c:pt>
                <c:pt idx="292">
                  <c:v>11810.476104573156</c:v>
                </c:pt>
                <c:pt idx="293">
                  <c:v>11815.117537662745</c:v>
                </c:pt>
                <c:pt idx="294">
                  <c:v>11819.271943685708</c:v>
                </c:pt>
                <c:pt idx="295">
                  <c:v>11822.955913326667</c:v>
                </c:pt>
                <c:pt idx="296">
                  <c:v>11826.185942221182</c:v>
                </c:pt>
                <c:pt idx="297">
                  <c:v>11828.97842458935</c:v>
                </c:pt>
                <c:pt idx="298">
                  <c:v>11831.349646918561</c:v>
                </c:pt>
                <c:pt idx="299">
                  <c:v>11833.315781697407</c:v>
                </c:pt>
                <c:pt idx="300">
                  <c:v>11834.892881202801</c:v>
                </c:pt>
                <c:pt idx="301">
                  <c:v>11836.096871342223</c:v>
                </c:pt>
                <c:pt idx="302">
                  <c:v>11836.943545553153</c:v>
                </c:pt>
                <c:pt idx="303">
                  <c:v>11837.448558761562</c:v>
                </c:pt>
                <c:pt idx="304">
                  <c:v>11837.62742140145</c:v>
                </c:pt>
                <c:pt idx="305">
                  <c:v>11837.495493497327</c:v>
                </c:pt>
                <c:pt idx="306">
                  <c:v>11837.067978811512</c:v>
                </c:pt>
                <c:pt idx="307">
                  <c:v>11836.359919058179</c:v>
                </c:pt>
                <c:pt idx="308">
                  <c:v>11835.386188185914</c:v>
                </c:pt>
                <c:pt idx="309">
                  <c:v>11834.1614867307</c:v>
                </c:pt>
                <c:pt idx="310">
                  <c:v>11832.700336241063</c:v>
                </c:pt>
                <c:pt idx="311">
                  <c:v>11831.017073777208</c:v>
                </c:pt>
                <c:pt idx="312">
                  <c:v>11829.125846485897</c:v>
                </c:pt>
                <c:pt idx="313">
                  <c:v>11827.04060625276</c:v>
                </c:pt>
                <c:pt idx="314">
                  <c:v>11824.775104433798</c:v>
                </c:pt>
                <c:pt idx="315">
                  <c:v>11822.342886667764</c:v>
                </c:pt>
                <c:pt idx="316">
                  <c:v>11819.757287770994</c:v>
                </c:pt>
                <c:pt idx="317">
                  <c:v>11817.031426716441</c:v>
                </c:pt>
                <c:pt idx="318">
                  <c:v>11814.178201698423</c:v>
                </c:pt>
                <c:pt idx="319">
                  <c:v>11811.21028528468</c:v>
                </c:pt>
                <c:pt idx="320">
                  <c:v>11808.140119657328</c:v>
                </c:pt>
                <c:pt idx="321">
                  <c:v>11804.979911944165</c:v>
                </c:pt>
                <c:pt idx="322">
                  <c:v>11801.741629641858</c:v>
                </c:pt>
                <c:pt idx="323">
                  <c:v>11798.436996132476</c:v>
                </c:pt>
                <c:pt idx="324">
                  <c:v>11795.07748629476</c:v>
                </c:pt>
                <c:pt idx="325">
                  <c:v>11791.674322211575</c:v>
                </c:pt>
                <c:pt idx="326">
                  <c:v>11788.238468974876</c:v>
                </c:pt>
                <c:pt idx="327">
                  <c:v>11784.780630589554</c:v>
                </c:pt>
                <c:pt idx="328">
                  <c:v>11781.311245977418</c:v>
                </c:pt>
                <c:pt idx="329">
                  <c:v>11777.840485082683</c:v>
                </c:pt>
                <c:pt idx="330">
                  <c:v>11774.378245080068</c:v>
                </c:pt>
                <c:pt idx="331">
                  <c:v>11770.934146686855</c:v>
                </c:pt>
                <c:pt idx="332">
                  <c:v>11767.517530579971</c:v>
                </c:pt>
                <c:pt idx="333">
                  <c:v>11764.137453919293</c:v>
                </c:pt>
                <c:pt idx="334">
                  <c:v>11760.802686978261</c:v>
                </c:pt>
                <c:pt idx="335">
                  <c:v>11757.5217098829</c:v>
                </c:pt>
                <c:pt idx="336">
                  <c:v>11754.302709460249</c:v>
                </c:pt>
                <c:pt idx="337">
                  <c:v>11751.153576197217</c:v>
                </c:pt>
                <c:pt idx="338">
                  <c:v>11748.081901310856</c:v>
                </c:pt>
                <c:pt idx="339">
                  <c:v>11745.094973930944</c:v>
                </c:pt>
                <c:pt idx="340">
                  <c:v>11742.199778395818</c:v>
                </c:pt>
                <c:pt idx="341">
                  <c:v>11739.402991662257</c:v>
                </c:pt>
                <c:pt idx="342">
                  <c:v>11736.710980830328</c:v>
                </c:pt>
                <c:pt idx="343">
                  <c:v>11734.129800783887</c:v>
                </c:pt>
                <c:pt idx="344">
                  <c:v>11731.665191947552</c:v>
                </c:pt>
                <c:pt idx="345">
                  <c:v>11729.322578160833</c:v>
                </c:pt>
                <c:pt idx="346">
                  <c:v>11727.107064670099</c:v>
                </c:pt>
                <c:pt idx="347">
                  <c:v>11725.023436239046</c:v>
                </c:pt>
                <c:pt idx="348">
                  <c:v>11723.076155378205</c:v>
                </c:pt>
                <c:pt idx="349">
                  <c:v>11721.26936069413</c:v>
                </c:pt>
                <c:pt idx="350">
                  <c:v>11719.606865358732</c:v>
                </c:pt>
                <c:pt idx="351">
                  <c:v>11718.092155699273</c:v>
                </c:pt>
                <c:pt idx="352">
                  <c:v>11716.728389909476</c:v>
                </c:pt>
                <c:pt idx="353">
                  <c:v>11715.518396882127</c:v>
                </c:pt>
                <c:pt idx="354">
                  <c:v>11714.464675163565</c:v>
                </c:pt>
                <c:pt idx="355">
                  <c:v>11713.569392030417</c:v>
                </c:pt>
                <c:pt idx="356">
                  <c:v>11712.834382688796</c:v>
                </c:pt>
                <c:pt idx="357">
                  <c:v>11712.26114959631</c:v>
                </c:pt>
                <c:pt idx="358">
                  <c:v>11711.850861907018</c:v>
                </c:pt>
                <c:pt idx="359">
                  <c:v>11711.604355039564</c:v>
                </c:pt>
                <c:pt idx="360">
                  <c:v>11711.522130368594</c:v>
                </c:pt>
                <c:pt idx="361">
                  <c:v>11711.604355039564</c:v>
                </c:pt>
                <c:pt idx="362">
                  <c:v>11711.850861907018</c:v>
                </c:pt>
                <c:pt idx="363">
                  <c:v>11712.26114959631</c:v>
                </c:pt>
                <c:pt idx="364">
                  <c:v>11712.834382688796</c:v>
                </c:pt>
                <c:pt idx="365">
                  <c:v>11713.569392030417</c:v>
                </c:pt>
                <c:pt idx="366">
                  <c:v>11714.464675163565</c:v>
                </c:pt>
                <c:pt idx="367">
                  <c:v>11715.518396882127</c:v>
                </c:pt>
                <c:pt idx="368">
                  <c:v>11716.728389909478</c:v>
                </c:pt>
                <c:pt idx="369">
                  <c:v>11718.092155699274</c:v>
                </c:pt>
                <c:pt idx="370">
                  <c:v>11719.606865358732</c:v>
                </c:pt>
                <c:pt idx="371">
                  <c:v>11721.26936069413</c:v>
                </c:pt>
                <c:pt idx="372">
                  <c:v>11723.076155378205</c:v>
                </c:pt>
                <c:pt idx="373">
                  <c:v>11725.023436239046</c:v>
                </c:pt>
                <c:pt idx="374">
                  <c:v>11727.107064670097</c:v>
                </c:pt>
                <c:pt idx="375">
                  <c:v>11729.322578160829</c:v>
                </c:pt>
                <c:pt idx="376">
                  <c:v>11731.665191947552</c:v>
                </c:pt>
                <c:pt idx="377">
                  <c:v>11734.129800783889</c:v>
                </c:pt>
                <c:pt idx="378">
                  <c:v>11736.710980830328</c:v>
                </c:pt>
                <c:pt idx="379">
                  <c:v>11739.402991662257</c:v>
                </c:pt>
                <c:pt idx="380">
                  <c:v>11742.199778395816</c:v>
                </c:pt>
                <c:pt idx="381">
                  <c:v>11745.094973930944</c:v>
                </c:pt>
                <c:pt idx="382">
                  <c:v>11748.081901310856</c:v>
                </c:pt>
                <c:pt idx="383">
                  <c:v>11751.153576197217</c:v>
                </c:pt>
                <c:pt idx="384">
                  <c:v>11754.302709460249</c:v>
                </c:pt>
                <c:pt idx="385">
                  <c:v>11757.5217098829</c:v>
                </c:pt>
                <c:pt idx="386">
                  <c:v>11760.802686978261</c:v>
                </c:pt>
                <c:pt idx="387">
                  <c:v>11764.137453919291</c:v>
                </c:pt>
                <c:pt idx="388">
                  <c:v>11767.517530579973</c:v>
                </c:pt>
                <c:pt idx="389">
                  <c:v>11770.934146686855</c:v>
                </c:pt>
                <c:pt idx="390">
                  <c:v>11774.378245080066</c:v>
                </c:pt>
                <c:pt idx="391">
                  <c:v>11777.840485082683</c:v>
                </c:pt>
                <c:pt idx="392">
                  <c:v>11781.31124597742</c:v>
                </c:pt>
                <c:pt idx="393">
                  <c:v>11784.780630589554</c:v>
                </c:pt>
                <c:pt idx="394">
                  <c:v>11788.238468974878</c:v>
                </c:pt>
                <c:pt idx="395">
                  <c:v>11791.674322211573</c:v>
                </c:pt>
                <c:pt idx="396">
                  <c:v>11795.077486294758</c:v>
                </c:pt>
                <c:pt idx="397">
                  <c:v>11798.436996132476</c:v>
                </c:pt>
                <c:pt idx="398">
                  <c:v>11801.74162964186</c:v>
                </c:pt>
                <c:pt idx="399">
                  <c:v>11804.979911944165</c:v>
                </c:pt>
                <c:pt idx="400">
                  <c:v>11808.140119657328</c:v>
                </c:pt>
                <c:pt idx="401">
                  <c:v>11811.21028528468</c:v>
                </c:pt>
                <c:pt idx="402">
                  <c:v>11814.178201698422</c:v>
                </c:pt>
                <c:pt idx="403">
                  <c:v>11817.031426716441</c:v>
                </c:pt>
                <c:pt idx="404">
                  <c:v>11819.757287770994</c:v>
                </c:pt>
                <c:pt idx="405">
                  <c:v>11822.342886667764</c:v>
                </c:pt>
                <c:pt idx="406">
                  <c:v>11824.7751044338</c:v>
                </c:pt>
                <c:pt idx="407">
                  <c:v>11827.040606252758</c:v>
                </c:pt>
                <c:pt idx="408">
                  <c:v>11829.125846485897</c:v>
                </c:pt>
                <c:pt idx="409">
                  <c:v>11831.017073777208</c:v>
                </c:pt>
                <c:pt idx="410">
                  <c:v>11832.700336241063</c:v>
                </c:pt>
                <c:pt idx="411">
                  <c:v>11834.1614867307</c:v>
                </c:pt>
                <c:pt idx="412">
                  <c:v>11835.386188185916</c:v>
                </c:pt>
                <c:pt idx="413">
                  <c:v>11836.359919058179</c:v>
                </c:pt>
                <c:pt idx="414">
                  <c:v>11837.067978811512</c:v>
                </c:pt>
                <c:pt idx="415">
                  <c:v>11837.495493497327</c:v>
                </c:pt>
                <c:pt idx="416">
                  <c:v>11837.62742140145</c:v>
                </c:pt>
                <c:pt idx="417">
                  <c:v>11837.448558761562</c:v>
                </c:pt>
                <c:pt idx="418">
                  <c:v>11836.943545553153</c:v>
                </c:pt>
                <c:pt idx="419">
                  <c:v>11836.096871342223</c:v>
                </c:pt>
                <c:pt idx="420">
                  <c:v>11834.892881202801</c:v>
                </c:pt>
                <c:pt idx="421">
                  <c:v>11833.315781697407</c:v>
                </c:pt>
                <c:pt idx="422">
                  <c:v>11831.349646918561</c:v>
                </c:pt>
                <c:pt idx="423">
                  <c:v>11828.97842458935</c:v>
                </c:pt>
                <c:pt idx="424">
                  <c:v>11826.185942221182</c:v>
                </c:pt>
                <c:pt idx="425">
                  <c:v>11822.955913326667</c:v>
                </c:pt>
                <c:pt idx="426">
                  <c:v>11819.271943685708</c:v>
                </c:pt>
                <c:pt idx="427">
                  <c:v>11815.117537662745</c:v>
                </c:pt>
                <c:pt idx="428">
                  <c:v>11810.476104573154</c:v>
                </c:pt>
                <c:pt idx="429">
                  <c:v>11805.330965096735</c:v>
                </c:pt>
                <c:pt idx="430">
                  <c:v>11799.665357736274</c:v>
                </c:pt>
                <c:pt idx="431">
                  <c:v>11793.462445319048</c:v>
                </c:pt>
                <c:pt idx="432">
                  <c:v>11786.705321539241</c:v>
                </c:pt>
                <c:pt idx="433">
                  <c:v>11779.377017539142</c:v>
                </c:pt>
                <c:pt idx="434">
                  <c:v>11771.460508527007</c:v>
                </c:pt>
                <c:pt idx="435">
                  <c:v>11762.938720429473</c:v>
                </c:pt>
                <c:pt idx="436">
                  <c:v>11753.794536576399</c:v>
                </c:pt>
                <c:pt idx="437">
                  <c:v>11744.010804415935</c:v>
                </c:pt>
                <c:pt idx="438">
                  <c:v>11733.570342257719</c:v>
                </c:pt>
                <c:pt idx="439">
                  <c:v>11722.45594604199</c:v>
                </c:pt>
                <c:pt idx="440">
                  <c:v>11710.650396132452</c:v>
                </c:pt>
                <c:pt idx="441">
                  <c:v>11698.136464130725</c:v>
                </c:pt>
                <c:pt idx="442">
                  <c:v>11684.896919710114</c:v>
                </c:pt>
                <c:pt idx="443">
                  <c:v>11670.914537466613</c:v>
                </c:pt>
                <c:pt idx="444">
                  <c:v>11656.172103784807</c:v>
                </c:pt>
                <c:pt idx="445">
                  <c:v>11640.652423716565</c:v>
                </c:pt>
                <c:pt idx="446">
                  <c:v>11624.3383278702</c:v>
                </c:pt>
                <c:pt idx="447">
                  <c:v>11607.212679307991</c:v>
                </c:pt>
                <c:pt idx="448">
                  <c:v>11589.258380449734</c:v>
                </c:pt>
                <c:pt idx="449">
                  <c:v>11570.45837998014</c:v>
                </c:pt>
                <c:pt idx="450">
                  <c:v>11550.795679757857</c:v>
                </c:pt>
                <c:pt idx="451">
                  <c:v>11530.253341723837</c:v>
                </c:pt>
                <c:pt idx="452">
                  <c:v>11508.814494806857</c:v>
                </c:pt>
                <c:pt idx="453">
                  <c:v>11486.462341823935</c:v>
                </c:pt>
                <c:pt idx="454">
                  <c:v>11463.180166373406</c:v>
                </c:pt>
                <c:pt idx="455">
                  <c:v>11438.951339718424</c:v>
                </c:pt>
                <c:pt idx="456">
                  <c:v>11413.759327658652</c:v>
                </c:pt>
                <c:pt idx="457">
                  <c:v>11387.587697387951</c:v>
                </c:pt>
                <c:pt idx="458">
                  <c:v>11360.420124335744</c:v>
                </c:pt>
                <c:pt idx="459">
                  <c:v>11332.240398989949</c:v>
                </c:pt>
                <c:pt idx="460">
                  <c:v>11303.03243369918</c:v>
                </c:pt>
                <c:pt idx="461">
                  <c:v>11272.78026945202</c:v>
                </c:pt>
                <c:pt idx="462">
                  <c:v>11241.468082631176</c:v>
                </c:pt>
                <c:pt idx="463">
                  <c:v>11209.080191740313</c:v>
                </c:pt>
                <c:pt idx="464">
                  <c:v>11175.601064101342</c:v>
                </c:pt>
                <c:pt idx="465">
                  <c:v>11141.015322520001</c:v>
                </c:pt>
                <c:pt idx="466">
                  <c:v>11105.307751917569</c:v>
                </c:pt>
                <c:pt idx="467">
                  <c:v>11068.463305926491</c:v>
                </c:pt>
                <c:pt idx="468">
                  <c:v>11030.467113447807</c:v>
                </c:pt>
                <c:pt idx="469">
                  <c:v>10991.304485168217</c:v>
                </c:pt>
                <c:pt idx="470">
                  <c:v>10950.960920034639</c:v>
                </c:pt>
                <c:pt idx="471">
                  <c:v>10909.42211168414</c:v>
                </c:pt>
                <c:pt idx="472">
                  <c:v>10866.673954827147</c:v>
                </c:pt>
                <c:pt idx="473">
                  <c:v>10822.702551581802</c:v>
                </c:pt>
                <c:pt idx="474">
                  <c:v>10777.494217757405</c:v>
                </c:pt>
                <c:pt idx="475">
                  <c:v>10731.035489084881</c:v>
                </c:pt>
                <c:pt idx="476">
                  <c:v>10683.313127392175</c:v>
                </c:pt>
                <c:pt idx="477">
                  <c:v>10634.3141267226</c:v>
                </c:pt>
                <c:pt idx="478">
                  <c:v>10584.025719394027</c:v>
                </c:pt>
                <c:pt idx="479">
                  <c:v>10532.435381997018</c:v>
                </c:pt>
                <c:pt idx="480">
                  <c:v>10479.530841329817</c:v>
                </c:pt>
                <c:pt idx="481">
                  <c:v>10425.300080268315</c:v>
                </c:pt>
                <c:pt idx="482">
                  <c:v>10369.731343568938</c:v>
                </c:pt>
                <c:pt idx="483">
                  <c:v>10312.813143602636</c:v>
                </c:pt>
                <c:pt idx="484">
                  <c:v>10254.534266017996</c:v>
                </c:pt>
                <c:pt idx="485">
                  <c:v>10194.883775331587</c:v>
                </c:pt>
                <c:pt idx="486">
                  <c:v>10133.851020443723</c:v>
                </c:pt>
                <c:pt idx="487">
                  <c:v>10071.425640077718</c:v>
                </c:pt>
                <c:pt idx="488">
                  <c:v>10007.597568140869</c:v>
                </c:pt>
                <c:pt idx="489">
                  <c:v>9942.3570390053774</c:v>
                </c:pt>
                <c:pt idx="490">
                  <c:v>9875.6945927073557</c:v>
                </c:pt>
                <c:pt idx="491">
                  <c:v>9807.6010800622425</c:v>
                </c:pt>
                <c:pt idx="492">
                  <c:v>9738.0676676948551</c:v>
                </c:pt>
                <c:pt idx="493">
                  <c:v>9667.0858429824057</c:v>
                </c:pt>
                <c:pt idx="494">
                  <c:v>9594.647418908773</c:v>
                </c:pt>
                <c:pt idx="495">
                  <c:v>9520.7445388283959</c:v>
                </c:pt>
                <c:pt idx="496">
                  <c:v>9445.3696811381815</c:v>
                </c:pt>
                <c:pt idx="497">
                  <c:v>9368.5156638557764</c:v>
                </c:pt>
                <c:pt idx="498">
                  <c:v>9290.1756491027172</c:v>
                </c:pt>
                <c:pt idx="499">
                  <c:v>9210.3431474908084</c:v>
                </c:pt>
                <c:pt idx="500">
                  <c:v>9129.0120224103521</c:v>
                </c:pt>
                <c:pt idx="501">
                  <c:v>9046.176494218611</c:v>
                </c:pt>
                <c:pt idx="502">
                  <c:v>8961.8311443271468</c:v>
                </c:pt>
                <c:pt idx="503">
                  <c:v>8875.9709191865804</c:v>
                </c:pt>
                <c:pt idx="504">
                  <c:v>8788.5911341673691</c:v>
                </c:pt>
                <c:pt idx="505">
                  <c:v>8699.6874773352665</c:v>
                </c:pt>
                <c:pt idx="506">
                  <c:v>8609.256013120108</c:v>
                </c:pt>
                <c:pt idx="507">
                  <c:v>8517.2931858766551</c:v>
                </c:pt>
                <c:pt idx="508">
                  <c:v>8423.7958233362115</c:v>
                </c:pt>
                <c:pt idx="509">
                  <c:v>8328.7611399477919</c:v>
                </c:pt>
                <c:pt idx="510">
                  <c:v>8232.1867401076306</c:v>
                </c:pt>
                <c:pt idx="511">
                  <c:v>8134.0706212758751</c:v>
                </c:pt>
                <c:pt idx="512">
                  <c:v>8034.4111769793544</c:v>
                </c:pt>
                <c:pt idx="513">
                  <c:v>7933.2071996992627</c:v>
                </c:pt>
                <c:pt idx="514">
                  <c:v>7830.4578836427827</c:v>
                </c:pt>
                <c:pt idx="515">
                  <c:v>7726.1628273975257</c:v>
                </c:pt>
                <c:pt idx="516">
                  <c:v>7620.3220364678973</c:v>
                </c:pt>
                <c:pt idx="517">
                  <c:v>7512.9359256923326</c:v>
                </c:pt>
                <c:pt idx="518">
                  <c:v>7404.0053215405787</c:v>
                </c:pt>
                <c:pt idx="519">
                  <c:v>7293.5314642900321</c:v>
                </c:pt>
                <c:pt idx="520">
                  <c:v>7181.5160100803905</c:v>
                </c:pt>
                <c:pt idx="521">
                  <c:v>7067.9610328457456</c:v>
                </c:pt>
                <c:pt idx="522">
                  <c:v>6952.8690261233305</c:v>
                </c:pt>
                <c:pt idx="523">
                  <c:v>6836.2429047382484</c:v>
                </c:pt>
                <c:pt idx="524">
                  <c:v>6718.0860063634136</c:v>
                </c:pt>
                <c:pt idx="525">
                  <c:v>6598.4020929540993</c:v>
                </c:pt>
                <c:pt idx="526">
                  <c:v>6477.1953520564148</c:v>
                </c:pt>
                <c:pt idx="527">
                  <c:v>6354.4703979891983</c:v>
                </c:pt>
                <c:pt idx="528">
                  <c:v>6230.2322728986874</c:v>
                </c:pt>
                <c:pt idx="529">
                  <c:v>6104.4864476855346</c:v>
                </c:pt>
                <c:pt idx="530">
                  <c:v>5977.2388228036798</c:v>
                </c:pt>
                <c:pt idx="531">
                  <c:v>5848.495728930603</c:v>
                </c:pt>
                <c:pt idx="532">
                  <c:v>5718.2639275086431</c:v>
                </c:pt>
                <c:pt idx="533">
                  <c:v>5586.5506111569484</c:v>
                </c:pt>
                <c:pt idx="534">
                  <c:v>5453.3634039538192</c:v>
                </c:pt>
                <c:pt idx="535">
                  <c:v>5318.710361589101</c:v>
                </c:pt>
                <c:pt idx="536">
                  <c:v>5182.5999713864685</c:v>
                </c:pt>
                <c:pt idx="537">
                  <c:v>5045.0411521953001</c:v>
                </c:pt>
                <c:pt idx="538">
                  <c:v>4906.0432541521241</c:v>
                </c:pt>
                <c:pt idx="539">
                  <c:v>4765.6160583113806</c:v>
                </c:pt>
                <c:pt idx="540">
                  <c:v>4623.7697761455211</c:v>
                </c:pt>
                <c:pt idx="541">
                  <c:v>4480.5150489143889</c:v>
                </c:pt>
                <c:pt idx="542">
                  <c:v>4335.8629469038196</c:v>
                </c:pt>
                <c:pt idx="543">
                  <c:v>4189.8249685336241</c:v>
                </c:pt>
                <c:pt idx="544">
                  <c:v>4042.413039334906</c:v>
                </c:pt>
                <c:pt idx="545">
                  <c:v>3893.6395107969488</c:v>
                </c:pt>
                <c:pt idx="546">
                  <c:v>3743.5171590837422</c:v>
                </c:pt>
                <c:pt idx="547">
                  <c:v>3592.0591836204403</c:v>
                </c:pt>
                <c:pt idx="548">
                  <c:v>3439.2792055498962</c:v>
                </c:pt>
                <c:pt idx="549">
                  <c:v>3285.1912660596395</c:v>
                </c:pt>
                <c:pt idx="550">
                  <c:v>3129.8098245795854</c:v>
                </c:pt>
                <c:pt idx="551">
                  <c:v>2973.1497568507939</c:v>
                </c:pt>
                <c:pt idx="552">
                  <c:v>2815.2263528657709</c:v>
                </c:pt>
                <c:pt idx="553">
                  <c:v>2656.0553146806492</c:v>
                </c:pt>
                <c:pt idx="554">
                  <c:v>2495.6527540998263</c:v>
                </c:pt>
                <c:pt idx="555">
                  <c:v>2334.0351902334664</c:v>
                </c:pt>
                <c:pt idx="556">
                  <c:v>2171.2195469285566</c:v>
                </c:pt>
                <c:pt idx="557">
                  <c:v>2007.2231500739585</c:v>
                </c:pt>
                <c:pt idx="558">
                  <c:v>1842.0637247802324</c:v>
                </c:pt>
                <c:pt idx="559">
                  <c:v>1675.7593924348278</c:v>
                </c:pt>
                <c:pt idx="560">
                  <c:v>1508.3286676333244</c:v>
                </c:pt>
                <c:pt idx="561">
                  <c:v>1339.7904549875848</c:v>
                </c:pt>
                <c:pt idx="562">
                  <c:v>1170.1640458114532</c:v>
                </c:pt>
                <c:pt idx="563">
                  <c:v>999.46911468497899</c:v>
                </c:pt>
                <c:pt idx="564">
                  <c:v>827.72571589787549</c:v>
                </c:pt>
                <c:pt idx="565">
                  <c:v>654.95427977326267</c:v>
                </c:pt>
                <c:pt idx="566">
                  <c:v>481.17560887247441</c:v>
                </c:pt>
                <c:pt idx="567">
                  <c:v>306.41087408203339</c:v>
                </c:pt>
                <c:pt idx="568">
                  <c:v>130.68161058374409</c:v>
                </c:pt>
                <c:pt idx="569">
                  <c:v>-45.990286291103715</c:v>
                </c:pt>
                <c:pt idx="570">
                  <c:v>-223.58256532220909</c:v>
                </c:pt>
                <c:pt idx="571">
                  <c:v>-402.07262377445954</c:v>
                </c:pt>
                <c:pt idx="572">
                  <c:v>-581.43751188454394</c:v>
                </c:pt>
                <c:pt idx="573">
                  <c:v>-761.65393745895528</c:v>
                </c:pt>
                <c:pt idx="574">
                  <c:v>-942.69827058200497</c:v>
                </c:pt>
                <c:pt idx="575">
                  <c:v>-1124.5465484327492</c:v>
                </c:pt>
                <c:pt idx="576">
                  <c:v>-1307.1744802094236</c:v>
                </c:pt>
                <c:pt idx="577">
                  <c:v>-1490.5574521601065</c:v>
                </c:pt>
                <c:pt idx="578">
                  <c:v>-1674.6705327183136</c:v>
                </c:pt>
                <c:pt idx="579">
                  <c:v>-1859.4884777420195</c:v>
                </c:pt>
                <c:pt idx="580">
                  <c:v>-2044.9857358548381</c:v>
                </c:pt>
                <c:pt idx="581">
                  <c:v>-2231.1364538877538</c:v>
                </c:pt>
                <c:pt idx="582">
                  <c:v>-2417.9144824200912</c:v>
                </c:pt>
                <c:pt idx="583">
                  <c:v>-2605.2933814180378</c:v>
                </c:pt>
                <c:pt idx="584">
                  <c:v>-2793.2464259693606</c:v>
                </c:pt>
                <c:pt idx="585">
                  <c:v>-2981.7466121125908</c:v>
                </c:pt>
                <c:pt idx="586">
                  <c:v>-3170.7666627591484</c:v>
                </c:pt>
                <c:pt idx="587">
                  <c:v>-3360.2790337068232</c:v>
                </c:pt>
                <c:pt idx="588">
                  <c:v>-3550.2559197428245</c:v>
                </c:pt>
                <c:pt idx="589">
                  <c:v>-3740.6692608348717</c:v>
                </c:pt>
                <c:pt idx="590">
                  <c:v>-3931.4907484084665</c:v>
                </c:pt>
                <c:pt idx="591">
                  <c:v>-4122.691831708742</c:v>
                </c:pt>
                <c:pt idx="592">
                  <c:v>-4314.2437242449878</c:v>
                </c:pt>
                <c:pt idx="593">
                  <c:v>-4506.1174103161966</c:v>
                </c:pt>
                <c:pt idx="594">
                  <c:v>-4698.2836516157104</c:v>
                </c:pt>
                <c:pt idx="595">
                  <c:v>-4890.7129939131428</c:v>
                </c:pt>
                <c:pt idx="596">
                  <c:v>-5083.3757738117974</c:v>
                </c:pt>
                <c:pt idx="597">
                  <c:v>-5276.2421255795452</c:v>
                </c:pt>
                <c:pt idx="598">
                  <c:v>-5469.281988051408</c:v>
                </c:pt>
                <c:pt idx="599">
                  <c:v>-5662.4651116017512</c:v>
                </c:pt>
                <c:pt idx="600">
                  <c:v>-5855.7610651842988</c:v>
                </c:pt>
                <c:pt idx="601">
                  <c:v>-6049.139243437814</c:v>
                </c:pt>
                <c:pt idx="602">
                  <c:v>-6242.5688738556109</c:v>
                </c:pt>
                <c:pt idx="603">
                  <c:v>-6436.0190240167649</c:v>
                </c:pt>
                <c:pt idx="604">
                  <c:v>-6629.4586088769993</c:v>
                </c:pt>
                <c:pt idx="605">
                  <c:v>-6822.8563981172738</c:v>
                </c:pt>
                <c:pt idx="606">
                  <c:v>-7016.1810235478561</c:v>
                </c:pt>
                <c:pt idx="607">
                  <c:v>-7209.4009865659273</c:v>
                </c:pt>
                <c:pt idx="608">
                  <c:v>-7402.4846656644913</c:v>
                </c:pt>
                <c:pt idx="609">
                  <c:v>-7595.400323990536</c:v>
                </c:pt>
                <c:pt idx="610">
                  <c:v>-7788.1161169502666</c:v>
                </c:pt>
                <c:pt idx="611">
                  <c:v>-7980.6000998592617</c:v>
                </c:pt>
                <c:pt idx="612">
                  <c:v>-8172.8202356353822</c:v>
                </c:pt>
                <c:pt idx="613">
                  <c:v>-8364.7444025322256</c:v>
                </c:pt>
                <c:pt idx="614">
                  <c:v>-8556.340401910953</c:v>
                </c:pt>
                <c:pt idx="615">
                  <c:v>-8747.5759660482418</c:v>
                </c:pt>
                <c:pt idx="616">
                  <c:v>-8938.4187659781892</c:v>
                </c:pt>
                <c:pt idx="617">
                  <c:v>-9128.836419365849</c:v>
                </c:pt>
                <c:pt idx="618">
                  <c:v>-9318.7964984102418</c:v>
                </c:pt>
                <c:pt idx="619">
                  <c:v>-9508.2665377745016</c:v>
                </c:pt>
                <c:pt idx="620">
                  <c:v>-9697.2140425409816</c:v>
                </c:pt>
                <c:pt idx="621">
                  <c:v>-9885.6064961889242</c:v>
                </c:pt>
                <c:pt idx="622">
                  <c:v>-10073.411368592544</c:v>
                </c:pt>
                <c:pt idx="623">
                  <c:v>-10260.596124037111</c:v>
                </c:pt>
                <c:pt idx="624">
                  <c:v>-10447.128229250826</c:v>
                </c:pt>
                <c:pt idx="625">
                  <c:v>-10632.975161450149</c:v>
                </c:pt>
                <c:pt idx="626">
                  <c:v>-10818.104416396254</c:v>
                </c:pt>
                <c:pt idx="627">
                  <c:v>-11002.483516460339</c:v>
                </c:pt>
                <c:pt idx="628">
                  <c:v>-11186.080018695427</c:v>
                </c:pt>
                <c:pt idx="629">
                  <c:v>-11368.861522912399</c:v>
                </c:pt>
                <c:pt idx="630">
                  <c:v>-11550.795679757859</c:v>
                </c:pt>
                <c:pt idx="631">
                  <c:v>-11731.850198791579</c:v>
                </c:pt>
                <c:pt idx="632">
                  <c:v>-11911.992856561163</c:v>
                </c:pt>
                <c:pt idx="633">
                  <c:v>-12091.191504671588</c:v>
                </c:pt>
                <c:pt idx="634">
                  <c:v>-12269.414077847348</c:v>
                </c:pt>
                <c:pt idx="635">
                  <c:v>-12446.628601984838</c:v>
                </c:pt>
                <c:pt idx="636">
                  <c:v>-12622.803202192637</c:v>
                </c:pt>
                <c:pt idx="637">
                  <c:v>-12797.906110817454</c:v>
                </c:pt>
                <c:pt idx="638">
                  <c:v>-12971.905675453314</c:v>
                </c:pt>
                <c:pt idx="639">
                  <c:v>-13144.770366931749</c:v>
                </c:pt>
                <c:pt idx="640">
                  <c:v>-13316.468787290656</c:v>
                </c:pt>
                <c:pt idx="641">
                  <c:v>-13486.969677719508</c:v>
                </c:pt>
                <c:pt idx="642">
                  <c:v>-13656.241926478657</c:v>
                </c:pt>
                <c:pt idx="643">
                  <c:v>-13824.254576790398</c:v>
                </c:pt>
                <c:pt idx="644">
                  <c:v>-13990.97683469955</c:v>
                </c:pt>
                <c:pt idx="645">
                  <c:v>-14156.378076901234</c:v>
                </c:pt>
                <c:pt idx="646">
                  <c:v>-14320.427858533627</c:v>
                </c:pt>
                <c:pt idx="647">
                  <c:v>-14483.095920933409</c:v>
                </c:pt>
                <c:pt idx="648">
                  <c:v>-14644.35219935167</c:v>
                </c:pt>
                <c:pt idx="649">
                  <c:v>-14804.166830628004</c:v>
                </c:pt>
                <c:pt idx="650">
                  <c:v>-14962.510160820648</c:v>
                </c:pt>
                <c:pt idx="651">
                  <c:v>-15119.352752790342</c:v>
                </c:pt>
                <c:pt idx="652">
                  <c:v>-15274.665393735808</c:v>
                </c:pt>
                <c:pt idx="653">
                  <c:v>-15428.419102678619</c:v>
                </c:pt>
                <c:pt idx="654">
                  <c:v>-15580.585137895256</c:v>
                </c:pt>
                <c:pt idx="655">
                  <c:v>-15731.135004294276</c:v>
                </c:pt>
                <c:pt idx="656">
                  <c:v>-15880.040460736358</c:v>
                </c:pt>
                <c:pt idx="657">
                  <c:v>-16027.273527295187</c:v>
                </c:pt>
                <c:pt idx="658">
                  <c:v>-16172.806492456974</c:v>
                </c:pt>
                <c:pt idx="659">
                  <c:v>-16316.611920256611</c:v>
                </c:pt>
                <c:pt idx="660">
                  <c:v>-16458.662657348323</c:v>
                </c:pt>
                <c:pt idx="661">
                  <c:v>-16598.931840008787</c:v>
                </c:pt>
                <c:pt idx="662">
                  <c:v>-16737.392901070682</c:v>
                </c:pt>
                <c:pt idx="663">
                  <c:v>-16874.019576784649</c:v>
                </c:pt>
                <c:pt idx="664">
                  <c:v>-17008.785913607648</c:v>
                </c:pt>
                <c:pt idx="665">
                  <c:v>-17141.666274915769</c:v>
                </c:pt>
                <c:pt idx="666">
                  <c:v>-17272.635347639527</c:v>
                </c:pt>
                <c:pt idx="667">
                  <c:v>-17401.668148819699</c:v>
                </c:pt>
                <c:pt idx="668">
                  <c:v>-17528.740032081798</c:v>
                </c:pt>
                <c:pt idx="669">
                  <c:v>-17653.826694027339</c:v>
                </c:pt>
                <c:pt idx="670">
                  <c:v>-17776.90418053995</c:v>
                </c:pt>
                <c:pt idx="671">
                  <c:v>-17897.948893004581</c:v>
                </c:pt>
                <c:pt idx="672">
                  <c:v>-18016.937594437928</c:v>
                </c:pt>
                <c:pt idx="673">
                  <c:v>-18133.847415528344</c:v>
                </c:pt>
                <c:pt idx="674">
                  <c:v>-18248.655860583422</c:v>
                </c:pt>
                <c:pt idx="675">
                  <c:v>-18361.340813383569</c:v>
                </c:pt>
                <c:pt idx="676">
                  <c:v>-18471.880542939813</c:v>
                </c:pt>
                <c:pt idx="677">
                  <c:v>-18580.253709154185</c:v>
                </c:pt>
                <c:pt idx="678">
                  <c:v>-18686.439368381049</c:v>
                </c:pt>
                <c:pt idx="679">
                  <c:v>-18790.416978887733</c:v>
                </c:pt>
                <c:pt idx="680">
                  <c:v>-18892.166406212848</c:v>
                </c:pt>
                <c:pt idx="681">
                  <c:v>-18991.667928420753</c:v>
                </c:pt>
                <c:pt idx="682">
                  <c:v>-19088.902241250693</c:v>
                </c:pt>
                <c:pt idx="683">
                  <c:v>-19183.850463158946</c:v>
                </c:pt>
                <c:pt idx="684">
                  <c:v>-19276.494140252707</c:v>
                </c:pt>
                <c:pt idx="685">
                  <c:v>-19366.815251114094</c:v>
                </c:pt>
                <c:pt idx="686">
                  <c:v>-19454.796211512981</c:v>
                </c:pt>
                <c:pt idx="687">
                  <c:v>-19540.419879007255</c:v>
                </c:pt>
                <c:pt idx="688">
                  <c:v>-19623.669557429086</c:v>
                </c:pt>
                <c:pt idx="689">
                  <c:v>-19704.529001256014</c:v>
                </c:pt>
                <c:pt idx="690">
                  <c:v>-19782.98241986549</c:v>
                </c:pt>
                <c:pt idx="691">
                  <c:v>-19859.014481671627</c:v>
                </c:pt>
                <c:pt idx="692">
                  <c:v>-19932.61031814307</c:v>
                </c:pt>
                <c:pt idx="693">
                  <c:v>-20003.755527700592</c:v>
                </c:pt>
                <c:pt idx="694">
                  <c:v>-20072.436179493514</c:v>
                </c:pt>
                <c:pt idx="695">
                  <c:v>-20138.638817053688</c:v>
                </c:pt>
                <c:pt idx="696">
                  <c:v>-20202.350461826023</c:v>
                </c:pt>
                <c:pt idx="697">
                  <c:v>-20263.558616574534</c:v>
                </c:pt>
                <c:pt idx="698">
                  <c:v>-20322.251268662891</c:v>
                </c:pt>
                <c:pt idx="699">
                  <c:v>-20378.416893208563</c:v>
                </c:pt>
                <c:pt idx="700">
                  <c:v>-20432.044456109532</c:v>
                </c:pt>
                <c:pt idx="701">
                  <c:v>-20483.123416942828</c:v>
                </c:pt>
                <c:pt idx="702">
                  <c:v>-20531.643731733897</c:v>
                </c:pt>
                <c:pt idx="703">
                  <c:v>-20577.595855596093</c:v>
                </c:pt>
                <c:pt idx="704">
                  <c:v>-20620.970745239527</c:v>
                </c:pt>
                <c:pt idx="705">
                  <c:v>-20661.759861348401</c:v>
                </c:pt>
                <c:pt idx="706">
                  <c:v>-20699.955170826343</c:v>
                </c:pt>
                <c:pt idx="707">
                  <c:v>-20735.549148908896</c:v>
                </c:pt>
                <c:pt idx="708">
                  <c:v>-20768.534781142662</c:v>
                </c:pt>
                <c:pt idx="709">
                  <c:v>-20798.90556523046</c:v>
                </c:pt>
                <c:pt idx="710">
                  <c:v>-20826.655512741996</c:v>
                </c:pt>
                <c:pt idx="711">
                  <c:v>-20851.779150689519</c:v>
                </c:pt>
                <c:pt idx="712">
                  <c:v>-20874.271522968018</c:v>
                </c:pt>
                <c:pt idx="713">
                  <c:v>-20894.128191659514</c:v>
                </c:pt>
                <c:pt idx="714">
                  <c:v>-20911.345238201131</c:v>
                </c:pt>
                <c:pt idx="715">
                  <c:v>-20925.919264416469</c:v>
                </c:pt>
                <c:pt idx="716">
                  <c:v>-20937.847393410175</c:v>
                </c:pt>
                <c:pt idx="717">
                  <c:v>-20947.127270325233</c:v>
                </c:pt>
                <c:pt idx="718">
                  <c:v>-20953.757062962963</c:v>
                </c:pt>
                <c:pt idx="719">
                  <c:v>-20957.735462265333</c:v>
                </c:pt>
                <c:pt idx="720">
                  <c:v>-20959.061682659638</c:v>
                </c:pt>
                <c:pt idx="721">
                  <c:v>-20957.735462265333</c:v>
                </c:pt>
                <c:pt idx="722">
                  <c:v>-20953.757062962963</c:v>
                </c:pt>
                <c:pt idx="723">
                  <c:v>-20947.127270325233</c:v>
                </c:pt>
                <c:pt idx="724">
                  <c:v>-20937.847393410175</c:v>
                </c:pt>
                <c:pt idx="725">
                  <c:v>-20925.919264416469</c:v>
                </c:pt>
                <c:pt idx="726">
                  <c:v>-20911.345238201131</c:v>
                </c:pt>
                <c:pt idx="727">
                  <c:v>-20894.128191659514</c:v>
                </c:pt>
                <c:pt idx="728">
                  <c:v>-20874.271522968018</c:v>
                </c:pt>
                <c:pt idx="729">
                  <c:v>-20851.779150689519</c:v>
                </c:pt>
                <c:pt idx="730">
                  <c:v>-20826.655512741996</c:v>
                </c:pt>
                <c:pt idx="731">
                  <c:v>-20798.90556523046</c:v>
                </c:pt>
                <c:pt idx="732">
                  <c:v>-20768.534781142662</c:v>
                </c:pt>
                <c:pt idx="733">
                  <c:v>-20735.549148908896</c:v>
                </c:pt>
                <c:pt idx="734">
                  <c:v>-20699.955170826343</c:v>
                </c:pt>
                <c:pt idx="735">
                  <c:v>-20661.759861348401</c:v>
                </c:pt>
                <c:pt idx="736">
                  <c:v>-20620.970745239527</c:v>
                </c:pt>
                <c:pt idx="737">
                  <c:v>-20577.595855596093</c:v>
                </c:pt>
                <c:pt idx="738">
                  <c:v>-20531.643731733897</c:v>
                </c:pt>
                <c:pt idx="739">
                  <c:v>-20483.123416942828</c:v>
                </c:pt>
                <c:pt idx="740">
                  <c:v>-20432.044456109532</c:v>
                </c:pt>
                <c:pt idx="741">
                  <c:v>-20378.416893208563</c:v>
                </c:pt>
                <c:pt idx="742">
                  <c:v>-20322.251268662891</c:v>
                </c:pt>
                <c:pt idx="743">
                  <c:v>-20263.558616574534</c:v>
                </c:pt>
                <c:pt idx="744">
                  <c:v>-20202.350461826023</c:v>
                </c:pt>
                <c:pt idx="745">
                  <c:v>-20138.638817053688</c:v>
                </c:pt>
                <c:pt idx="746">
                  <c:v>-20072.436179493514</c:v>
                </c:pt>
                <c:pt idx="747">
                  <c:v>-20003.755527700592</c:v>
                </c:pt>
                <c:pt idx="748">
                  <c:v>-19932.61031814307</c:v>
                </c:pt>
                <c:pt idx="749">
                  <c:v>-19859.014481671627</c:v>
                </c:pt>
                <c:pt idx="750">
                  <c:v>-19782.98241986549</c:v>
                </c:pt>
                <c:pt idx="751">
                  <c:v>-19704.529001256014</c:v>
                </c:pt>
                <c:pt idx="752">
                  <c:v>-19623.669557429086</c:v>
                </c:pt>
                <c:pt idx="753">
                  <c:v>-19540.419879007255</c:v>
                </c:pt>
                <c:pt idx="754">
                  <c:v>-19454.796211512981</c:v>
                </c:pt>
                <c:pt idx="755">
                  <c:v>-19366.815251114094</c:v>
                </c:pt>
                <c:pt idx="756">
                  <c:v>-19276.494140252707</c:v>
                </c:pt>
                <c:pt idx="757">
                  <c:v>-19183.850463158946</c:v>
                </c:pt>
                <c:pt idx="758">
                  <c:v>-19088.902241250693</c:v>
                </c:pt>
                <c:pt idx="759">
                  <c:v>-18991.667928420753</c:v>
                </c:pt>
                <c:pt idx="760">
                  <c:v>-18892.166406212848</c:v>
                </c:pt>
                <c:pt idx="761">
                  <c:v>-18790.416978887733</c:v>
                </c:pt>
                <c:pt idx="762">
                  <c:v>-18686.439368381049</c:v>
                </c:pt>
                <c:pt idx="763">
                  <c:v>-18580.253709154185</c:v>
                </c:pt>
                <c:pt idx="764">
                  <c:v>-18471.880542939813</c:v>
                </c:pt>
                <c:pt idx="765">
                  <c:v>-18361.340813383569</c:v>
                </c:pt>
                <c:pt idx="766">
                  <c:v>-18248.655860583422</c:v>
                </c:pt>
                <c:pt idx="767">
                  <c:v>-18133.847415528344</c:v>
                </c:pt>
                <c:pt idx="768">
                  <c:v>-18016.937594437928</c:v>
                </c:pt>
                <c:pt idx="769">
                  <c:v>-17897.948893004581</c:v>
                </c:pt>
                <c:pt idx="770">
                  <c:v>-17776.90418053995</c:v>
                </c:pt>
                <c:pt idx="771">
                  <c:v>-17653.826694027339</c:v>
                </c:pt>
                <c:pt idx="772">
                  <c:v>-17528.740032081798</c:v>
                </c:pt>
                <c:pt idx="773">
                  <c:v>-17401.668148819699</c:v>
                </c:pt>
                <c:pt idx="774">
                  <c:v>-17272.635347639527</c:v>
                </c:pt>
                <c:pt idx="775">
                  <c:v>-17141.666274915769</c:v>
                </c:pt>
                <c:pt idx="776">
                  <c:v>-17008.785913607648</c:v>
                </c:pt>
                <c:pt idx="777">
                  <c:v>-16874.019576784649</c:v>
                </c:pt>
                <c:pt idx="778">
                  <c:v>-16737.392901070682</c:v>
                </c:pt>
                <c:pt idx="779">
                  <c:v>-16598.931840008787</c:v>
                </c:pt>
                <c:pt idx="780">
                  <c:v>-16458.662657348323</c:v>
                </c:pt>
                <c:pt idx="781">
                  <c:v>-16316.611920256611</c:v>
                </c:pt>
                <c:pt idx="782">
                  <c:v>-16172.806492456974</c:v>
                </c:pt>
                <c:pt idx="783">
                  <c:v>-16027.273527295187</c:v>
                </c:pt>
                <c:pt idx="784">
                  <c:v>-15880.040460736358</c:v>
                </c:pt>
                <c:pt idx="785">
                  <c:v>-15731.135004294276</c:v>
                </c:pt>
                <c:pt idx="786">
                  <c:v>-15580.585137895256</c:v>
                </c:pt>
                <c:pt idx="787">
                  <c:v>-15428.419102678619</c:v>
                </c:pt>
                <c:pt idx="788">
                  <c:v>-15274.665393735808</c:v>
                </c:pt>
                <c:pt idx="789">
                  <c:v>-15119.352752790342</c:v>
                </c:pt>
                <c:pt idx="790">
                  <c:v>-14962.510160820648</c:v>
                </c:pt>
                <c:pt idx="791">
                  <c:v>-14804.166830628004</c:v>
                </c:pt>
                <c:pt idx="792">
                  <c:v>-14644.35219935167</c:v>
                </c:pt>
                <c:pt idx="793">
                  <c:v>-14483.095920933409</c:v>
                </c:pt>
                <c:pt idx="794">
                  <c:v>-14320.427858533627</c:v>
                </c:pt>
                <c:pt idx="795">
                  <c:v>-14156.378076901234</c:v>
                </c:pt>
                <c:pt idx="796">
                  <c:v>-13990.97683469955</c:v>
                </c:pt>
                <c:pt idx="797">
                  <c:v>-13824.254576790398</c:v>
                </c:pt>
                <c:pt idx="798">
                  <c:v>-13656.241926478657</c:v>
                </c:pt>
                <c:pt idx="799">
                  <c:v>-13486.969677719508</c:v>
                </c:pt>
                <c:pt idx="800">
                  <c:v>-13316.468787290656</c:v>
                </c:pt>
                <c:pt idx="801">
                  <c:v>-13144.770366931749</c:v>
                </c:pt>
                <c:pt idx="802">
                  <c:v>-12971.905675453314</c:v>
                </c:pt>
                <c:pt idx="803">
                  <c:v>-12797.906110817454</c:v>
                </c:pt>
                <c:pt idx="804">
                  <c:v>-12622.803202192637</c:v>
                </c:pt>
                <c:pt idx="805">
                  <c:v>-12446.628601984838</c:v>
                </c:pt>
                <c:pt idx="806">
                  <c:v>-12269.414077847348</c:v>
                </c:pt>
                <c:pt idx="807">
                  <c:v>-12091.191504671588</c:v>
                </c:pt>
                <c:pt idx="808">
                  <c:v>-11911.992856561163</c:v>
                </c:pt>
                <c:pt idx="809">
                  <c:v>-11731.850198791579</c:v>
                </c:pt>
                <c:pt idx="810">
                  <c:v>-11550.795679757859</c:v>
                </c:pt>
                <c:pt idx="811">
                  <c:v>-11368.861522912399</c:v>
                </c:pt>
                <c:pt idx="812">
                  <c:v>-11186.080018695427</c:v>
                </c:pt>
                <c:pt idx="813">
                  <c:v>-11002.483516460339</c:v>
                </c:pt>
                <c:pt idx="814">
                  <c:v>-10818.104416396254</c:v>
                </c:pt>
                <c:pt idx="815">
                  <c:v>-10632.975161450149</c:v>
                </c:pt>
                <c:pt idx="816">
                  <c:v>-10447.128229250826</c:v>
                </c:pt>
                <c:pt idx="817">
                  <c:v>-10260.596124037111</c:v>
                </c:pt>
                <c:pt idx="818">
                  <c:v>-10073.411368592544</c:v>
                </c:pt>
                <c:pt idx="819">
                  <c:v>-9885.6064961889242</c:v>
                </c:pt>
                <c:pt idx="820">
                  <c:v>-9697.2140425409816</c:v>
                </c:pt>
                <c:pt idx="821">
                  <c:v>-9508.2665377745016</c:v>
                </c:pt>
                <c:pt idx="822">
                  <c:v>-9318.7964984102418</c:v>
                </c:pt>
                <c:pt idx="823">
                  <c:v>-9128.836419365849</c:v>
                </c:pt>
                <c:pt idx="824">
                  <c:v>-8938.4187659781892</c:v>
                </c:pt>
                <c:pt idx="825">
                  <c:v>-8747.5759660482418</c:v>
                </c:pt>
                <c:pt idx="826">
                  <c:v>-8556.340401910953</c:v>
                </c:pt>
                <c:pt idx="827">
                  <c:v>-8364.7444025322256</c:v>
                </c:pt>
                <c:pt idx="828">
                  <c:v>-8172.8202356353822</c:v>
                </c:pt>
                <c:pt idx="829">
                  <c:v>-7980.6000998592617</c:v>
                </c:pt>
                <c:pt idx="830">
                  <c:v>-7788.1161169502666</c:v>
                </c:pt>
                <c:pt idx="831">
                  <c:v>-7595.400323990536</c:v>
                </c:pt>
                <c:pt idx="832">
                  <c:v>-7402.4846656644913</c:v>
                </c:pt>
                <c:pt idx="833">
                  <c:v>-7209.4009865659273</c:v>
                </c:pt>
                <c:pt idx="834">
                  <c:v>-7016.1810235478561</c:v>
                </c:pt>
                <c:pt idx="835">
                  <c:v>-6822.8563981172738</c:v>
                </c:pt>
                <c:pt idx="836">
                  <c:v>-6629.4586088769993</c:v>
                </c:pt>
                <c:pt idx="837">
                  <c:v>-6436.0190240167649</c:v>
                </c:pt>
                <c:pt idx="838">
                  <c:v>-6242.5688738556109</c:v>
                </c:pt>
                <c:pt idx="839">
                  <c:v>-6049.139243437814</c:v>
                </c:pt>
                <c:pt idx="840">
                  <c:v>-5855.7610651842988</c:v>
                </c:pt>
                <c:pt idx="841">
                  <c:v>-5662.4651116017512</c:v>
                </c:pt>
                <c:pt idx="842">
                  <c:v>-5469.281988051408</c:v>
                </c:pt>
                <c:pt idx="843">
                  <c:v>-5276.2421255795452</c:v>
                </c:pt>
                <c:pt idx="844">
                  <c:v>-5083.3757738117974</c:v>
                </c:pt>
                <c:pt idx="845">
                  <c:v>-4890.7129939131428</c:v>
                </c:pt>
                <c:pt idx="846">
                  <c:v>-4698.2836516157104</c:v>
                </c:pt>
                <c:pt idx="847">
                  <c:v>-4506.1174103161966</c:v>
                </c:pt>
                <c:pt idx="848">
                  <c:v>-4314.2437242449878</c:v>
                </c:pt>
                <c:pt idx="849">
                  <c:v>-4122.691831708742</c:v>
                </c:pt>
                <c:pt idx="850">
                  <c:v>-3931.4907484084665</c:v>
                </c:pt>
                <c:pt idx="851">
                  <c:v>-3740.6692608348717</c:v>
                </c:pt>
                <c:pt idx="852">
                  <c:v>-3550.2559197428245</c:v>
                </c:pt>
                <c:pt idx="853">
                  <c:v>-3360.2790337068232</c:v>
                </c:pt>
                <c:pt idx="854">
                  <c:v>-3170.7666627591484</c:v>
                </c:pt>
                <c:pt idx="855">
                  <c:v>-2981.7466121125908</c:v>
                </c:pt>
                <c:pt idx="856">
                  <c:v>-2793.2464259693606</c:v>
                </c:pt>
                <c:pt idx="857">
                  <c:v>-2605.2933814180378</c:v>
                </c:pt>
                <c:pt idx="858">
                  <c:v>-2417.9144824200912</c:v>
                </c:pt>
                <c:pt idx="859">
                  <c:v>-2231.1364538877538</c:v>
                </c:pt>
                <c:pt idx="860">
                  <c:v>-2044.9857358548381</c:v>
                </c:pt>
                <c:pt idx="861">
                  <c:v>-1859.4884777420195</c:v>
                </c:pt>
                <c:pt idx="862">
                  <c:v>-1674.6705327183136</c:v>
                </c:pt>
                <c:pt idx="863">
                  <c:v>-1490.5574521601065</c:v>
                </c:pt>
                <c:pt idx="864">
                  <c:v>-1307.1744802094236</c:v>
                </c:pt>
                <c:pt idx="865">
                  <c:v>-1124.5465484327492</c:v>
                </c:pt>
                <c:pt idx="866">
                  <c:v>-942.69827058200497</c:v>
                </c:pt>
                <c:pt idx="867">
                  <c:v>-761.65393745895528</c:v>
                </c:pt>
                <c:pt idx="868">
                  <c:v>-581.43751188454394</c:v>
                </c:pt>
                <c:pt idx="869">
                  <c:v>-402.07262377445954</c:v>
                </c:pt>
                <c:pt idx="870">
                  <c:v>-223.58256532220909</c:v>
                </c:pt>
                <c:pt idx="871">
                  <c:v>-45.990286291103715</c:v>
                </c:pt>
                <c:pt idx="872">
                  <c:v>130.68161058374409</c:v>
                </c:pt>
                <c:pt idx="873">
                  <c:v>306.41087408203339</c:v>
                </c:pt>
                <c:pt idx="874">
                  <c:v>481.17560887247441</c:v>
                </c:pt>
                <c:pt idx="875">
                  <c:v>654.95427977326267</c:v>
                </c:pt>
                <c:pt idx="876">
                  <c:v>827.72571589787549</c:v>
                </c:pt>
                <c:pt idx="877">
                  <c:v>999.46911468497899</c:v>
                </c:pt>
                <c:pt idx="878">
                  <c:v>1170.1640458114532</c:v>
                </c:pt>
                <c:pt idx="879">
                  <c:v>1339.7904549875848</c:v>
                </c:pt>
                <c:pt idx="880">
                  <c:v>1508.3286676333244</c:v>
                </c:pt>
                <c:pt idx="881">
                  <c:v>1675.7593924348278</c:v>
                </c:pt>
                <c:pt idx="882">
                  <c:v>1842.0637247802324</c:v>
                </c:pt>
                <c:pt idx="883">
                  <c:v>2007.2231500739585</c:v>
                </c:pt>
                <c:pt idx="884">
                  <c:v>2171.2195469285566</c:v>
                </c:pt>
                <c:pt idx="885">
                  <c:v>2334.0351902334664</c:v>
                </c:pt>
                <c:pt idx="886">
                  <c:v>2495.6527540998263</c:v>
                </c:pt>
                <c:pt idx="887">
                  <c:v>2656.0553146806492</c:v>
                </c:pt>
                <c:pt idx="888">
                  <c:v>2815.2263528657709</c:v>
                </c:pt>
                <c:pt idx="889">
                  <c:v>2973.1497568507939</c:v>
                </c:pt>
                <c:pt idx="890">
                  <c:v>3129.8098245795854</c:v>
                </c:pt>
                <c:pt idx="891">
                  <c:v>3285.1912660596395</c:v>
                </c:pt>
                <c:pt idx="892">
                  <c:v>3439.2792055498962</c:v>
                </c:pt>
                <c:pt idx="893">
                  <c:v>3592.0591836204403</c:v>
                </c:pt>
                <c:pt idx="894">
                  <c:v>3743.5171590837422</c:v>
                </c:pt>
                <c:pt idx="895">
                  <c:v>3893.6395107969488</c:v>
                </c:pt>
                <c:pt idx="896">
                  <c:v>4042.413039334906</c:v>
                </c:pt>
                <c:pt idx="897">
                  <c:v>4189.8249685336241</c:v>
                </c:pt>
                <c:pt idx="898">
                  <c:v>4335.8629469038196</c:v>
                </c:pt>
                <c:pt idx="899">
                  <c:v>4480.5150489143889</c:v>
                </c:pt>
                <c:pt idx="900">
                  <c:v>4623.7697761455211</c:v>
                </c:pt>
                <c:pt idx="901">
                  <c:v>4765.6160583113806</c:v>
                </c:pt>
                <c:pt idx="902">
                  <c:v>4906.0432541521241</c:v>
                </c:pt>
                <c:pt idx="903">
                  <c:v>5045.0411521953001</c:v>
                </c:pt>
                <c:pt idx="904">
                  <c:v>5182.5999713864685</c:v>
                </c:pt>
                <c:pt idx="905">
                  <c:v>5318.710361589101</c:v>
                </c:pt>
                <c:pt idx="906">
                  <c:v>5453.3634039538192</c:v>
                </c:pt>
                <c:pt idx="907">
                  <c:v>5586.5506111569484</c:v>
                </c:pt>
                <c:pt idx="908">
                  <c:v>5718.2639275086431</c:v>
                </c:pt>
                <c:pt idx="909">
                  <c:v>5848.495728930603</c:v>
                </c:pt>
                <c:pt idx="910">
                  <c:v>5977.2388228036798</c:v>
                </c:pt>
                <c:pt idx="911">
                  <c:v>6104.4864476855346</c:v>
                </c:pt>
                <c:pt idx="912">
                  <c:v>6230.2322728986874</c:v>
                </c:pt>
                <c:pt idx="913">
                  <c:v>6354.4703979891983</c:v>
                </c:pt>
                <c:pt idx="914">
                  <c:v>6477.1953520564148</c:v>
                </c:pt>
                <c:pt idx="915">
                  <c:v>6598.4020929540993</c:v>
                </c:pt>
                <c:pt idx="916">
                  <c:v>6718.0860063634136</c:v>
                </c:pt>
                <c:pt idx="917">
                  <c:v>6836.2429047382484</c:v>
                </c:pt>
                <c:pt idx="918">
                  <c:v>6952.8690261233305</c:v>
                </c:pt>
                <c:pt idx="919">
                  <c:v>7067.9610328457456</c:v>
                </c:pt>
                <c:pt idx="920">
                  <c:v>7181.5160100803905</c:v>
                </c:pt>
                <c:pt idx="921">
                  <c:v>7293.5314642900321</c:v>
                </c:pt>
                <c:pt idx="922">
                  <c:v>7404.0053215405787</c:v>
                </c:pt>
                <c:pt idx="923">
                  <c:v>7512.9359256923326</c:v>
                </c:pt>
                <c:pt idx="924">
                  <c:v>7620.3220364678973</c:v>
                </c:pt>
                <c:pt idx="925">
                  <c:v>7726.1628273975257</c:v>
                </c:pt>
                <c:pt idx="926">
                  <c:v>7830.4578836427827</c:v>
                </c:pt>
                <c:pt idx="927">
                  <c:v>7933.2071996992627</c:v>
                </c:pt>
                <c:pt idx="928">
                  <c:v>8034.4111769793544</c:v>
                </c:pt>
                <c:pt idx="929">
                  <c:v>8134.0706212758751</c:v>
                </c:pt>
                <c:pt idx="930">
                  <c:v>8232.1867401076306</c:v>
                </c:pt>
                <c:pt idx="931">
                  <c:v>8328.7611399477919</c:v>
                </c:pt>
                <c:pt idx="932">
                  <c:v>8423.7958233362115</c:v>
                </c:pt>
                <c:pt idx="933">
                  <c:v>8517.2931858766551</c:v>
                </c:pt>
                <c:pt idx="934">
                  <c:v>8609.256013120108</c:v>
                </c:pt>
                <c:pt idx="935">
                  <c:v>8699.6874773352665</c:v>
                </c:pt>
                <c:pt idx="936">
                  <c:v>8788.5911341673691</c:v>
                </c:pt>
                <c:pt idx="937">
                  <c:v>8875.9709191865804</c:v>
                </c:pt>
                <c:pt idx="938">
                  <c:v>8961.8311443271468</c:v>
                </c:pt>
                <c:pt idx="939">
                  <c:v>9046.176494218611</c:v>
                </c:pt>
                <c:pt idx="940">
                  <c:v>9129.0120224103521</c:v>
                </c:pt>
                <c:pt idx="941">
                  <c:v>9210.3431474908084</c:v>
                </c:pt>
                <c:pt idx="942">
                  <c:v>9290.1756491027172</c:v>
                </c:pt>
                <c:pt idx="943">
                  <c:v>9368.5156638557764</c:v>
                </c:pt>
                <c:pt idx="944">
                  <c:v>9445.3696811381815</c:v>
                </c:pt>
                <c:pt idx="945">
                  <c:v>9520.7445388283959</c:v>
                </c:pt>
                <c:pt idx="946">
                  <c:v>9594.647418908773</c:v>
                </c:pt>
                <c:pt idx="947">
                  <c:v>9667.0858429824057</c:v>
                </c:pt>
                <c:pt idx="948">
                  <c:v>9738.0676676948551</c:v>
                </c:pt>
                <c:pt idx="949">
                  <c:v>9807.6010800622425</c:v>
                </c:pt>
                <c:pt idx="950">
                  <c:v>9875.6945927073557</c:v>
                </c:pt>
                <c:pt idx="951">
                  <c:v>9942.3570390053774</c:v>
                </c:pt>
                <c:pt idx="952">
                  <c:v>10007.597568140869</c:v>
                </c:pt>
                <c:pt idx="953">
                  <c:v>10071.425640077718</c:v>
                </c:pt>
                <c:pt idx="954">
                  <c:v>10133.851020443723</c:v>
                </c:pt>
                <c:pt idx="955">
                  <c:v>10194.883775331587</c:v>
                </c:pt>
                <c:pt idx="956">
                  <c:v>10254.534266017996</c:v>
                </c:pt>
                <c:pt idx="957">
                  <c:v>10312.813143602636</c:v>
                </c:pt>
                <c:pt idx="958">
                  <c:v>10369.731343568938</c:v>
                </c:pt>
                <c:pt idx="959">
                  <c:v>10425.300080268315</c:v>
                </c:pt>
                <c:pt idx="960">
                  <c:v>10479.530841329817</c:v>
                </c:pt>
                <c:pt idx="961">
                  <c:v>10532.435381997018</c:v>
                </c:pt>
                <c:pt idx="962">
                  <c:v>10584.025719394027</c:v>
                </c:pt>
                <c:pt idx="963">
                  <c:v>10634.3141267226</c:v>
                </c:pt>
                <c:pt idx="964">
                  <c:v>10683.313127392175</c:v>
                </c:pt>
                <c:pt idx="965">
                  <c:v>10731.035489084881</c:v>
                </c:pt>
                <c:pt idx="966">
                  <c:v>10777.494217757405</c:v>
                </c:pt>
                <c:pt idx="967">
                  <c:v>10822.702551581802</c:v>
                </c:pt>
                <c:pt idx="968">
                  <c:v>10866.673954827147</c:v>
                </c:pt>
                <c:pt idx="969">
                  <c:v>10909.42211168414</c:v>
                </c:pt>
                <c:pt idx="970">
                  <c:v>10950.960920034639</c:v>
                </c:pt>
                <c:pt idx="971">
                  <c:v>10991.304485168217</c:v>
                </c:pt>
                <c:pt idx="972">
                  <c:v>11030.467113447807</c:v>
                </c:pt>
                <c:pt idx="973">
                  <c:v>11068.463305926491</c:v>
                </c:pt>
                <c:pt idx="974">
                  <c:v>11105.307751917569</c:v>
                </c:pt>
                <c:pt idx="975">
                  <c:v>11141.015322520001</c:v>
                </c:pt>
                <c:pt idx="976">
                  <c:v>11175.601064101342</c:v>
                </c:pt>
                <c:pt idx="977">
                  <c:v>11209.080191740313</c:v>
                </c:pt>
                <c:pt idx="978">
                  <c:v>11241.468082631176</c:v>
                </c:pt>
                <c:pt idx="979">
                  <c:v>11272.78026945202</c:v>
                </c:pt>
                <c:pt idx="980">
                  <c:v>11303.03243369918</c:v>
                </c:pt>
                <c:pt idx="981">
                  <c:v>11332.240398989949</c:v>
                </c:pt>
                <c:pt idx="982">
                  <c:v>11360.420124335744</c:v>
                </c:pt>
                <c:pt idx="983">
                  <c:v>11387.587697387951</c:v>
                </c:pt>
                <c:pt idx="984">
                  <c:v>11413.759327658652</c:v>
                </c:pt>
                <c:pt idx="985">
                  <c:v>11438.951339718424</c:v>
                </c:pt>
                <c:pt idx="986">
                  <c:v>11463.180166373406</c:v>
                </c:pt>
                <c:pt idx="987">
                  <c:v>11486.462341823935</c:v>
                </c:pt>
                <c:pt idx="988">
                  <c:v>11508.814494806857</c:v>
                </c:pt>
                <c:pt idx="989">
                  <c:v>11530.253341723837</c:v>
                </c:pt>
                <c:pt idx="990">
                  <c:v>11550.795679757857</c:v>
                </c:pt>
                <c:pt idx="991">
                  <c:v>11570.45837998014</c:v>
                </c:pt>
                <c:pt idx="992">
                  <c:v>11589.258380449734</c:v>
                </c:pt>
                <c:pt idx="993">
                  <c:v>11607.212679307991</c:v>
                </c:pt>
                <c:pt idx="994">
                  <c:v>11624.3383278702</c:v>
                </c:pt>
                <c:pt idx="995">
                  <c:v>11640.652423716565</c:v>
                </c:pt>
                <c:pt idx="996">
                  <c:v>11656.172103784807</c:v>
                </c:pt>
                <c:pt idx="997">
                  <c:v>11670.914537466613</c:v>
                </c:pt>
                <c:pt idx="998">
                  <c:v>11684.896919710114</c:v>
                </c:pt>
                <c:pt idx="999">
                  <c:v>11698.136464130725</c:v>
                </c:pt>
                <c:pt idx="1000">
                  <c:v>11710.650396132452</c:v>
                </c:pt>
                <c:pt idx="1001">
                  <c:v>11722.45594604199</c:v>
                </c:pt>
                <c:pt idx="1002">
                  <c:v>11733.570342257719</c:v>
                </c:pt>
                <c:pt idx="1003">
                  <c:v>11744.010804415935</c:v>
                </c:pt>
                <c:pt idx="1004">
                  <c:v>11753.794536576399</c:v>
                </c:pt>
                <c:pt idx="1005">
                  <c:v>11762.938720429473</c:v>
                </c:pt>
                <c:pt idx="1006">
                  <c:v>11771.460508527007</c:v>
                </c:pt>
                <c:pt idx="1007">
                  <c:v>11779.377017539142</c:v>
                </c:pt>
                <c:pt idx="1008">
                  <c:v>11786.705321539241</c:v>
                </c:pt>
                <c:pt idx="1009">
                  <c:v>11793.462445319048</c:v>
                </c:pt>
                <c:pt idx="1010">
                  <c:v>11799.665357736274</c:v>
                </c:pt>
                <c:pt idx="1011">
                  <c:v>11805.330965096735</c:v>
                </c:pt>
                <c:pt idx="1012">
                  <c:v>11810.476104573154</c:v>
                </c:pt>
                <c:pt idx="1013">
                  <c:v>11815.117537662745</c:v>
                </c:pt>
                <c:pt idx="1014">
                  <c:v>11819.271943685708</c:v>
                </c:pt>
                <c:pt idx="1015">
                  <c:v>11822.955913326667</c:v>
                </c:pt>
                <c:pt idx="1016">
                  <c:v>11826.185942221182</c:v>
                </c:pt>
                <c:pt idx="1017">
                  <c:v>11828.97842458935</c:v>
                </c:pt>
                <c:pt idx="1018">
                  <c:v>11831.349646918561</c:v>
                </c:pt>
                <c:pt idx="1019">
                  <c:v>11833.315781697407</c:v>
                </c:pt>
                <c:pt idx="1020">
                  <c:v>11834.892881202801</c:v>
                </c:pt>
                <c:pt idx="1021">
                  <c:v>11836.096871342223</c:v>
                </c:pt>
                <c:pt idx="1022">
                  <c:v>11836.943545553153</c:v>
                </c:pt>
                <c:pt idx="1023">
                  <c:v>11837.448558761562</c:v>
                </c:pt>
                <c:pt idx="1024">
                  <c:v>11837.62742140145</c:v>
                </c:pt>
                <c:pt idx="1025">
                  <c:v>11837.495493497327</c:v>
                </c:pt>
                <c:pt idx="1026">
                  <c:v>11837.067978811512</c:v>
                </c:pt>
                <c:pt idx="1027">
                  <c:v>11836.359919058179</c:v>
                </c:pt>
                <c:pt idx="1028">
                  <c:v>11835.386188185916</c:v>
                </c:pt>
                <c:pt idx="1029">
                  <c:v>11834.1614867307</c:v>
                </c:pt>
                <c:pt idx="1030">
                  <c:v>11832.700336241063</c:v>
                </c:pt>
                <c:pt idx="1031">
                  <c:v>11831.017073777208</c:v>
                </c:pt>
                <c:pt idx="1032">
                  <c:v>11829.125846485897</c:v>
                </c:pt>
                <c:pt idx="1033">
                  <c:v>11827.040606252758</c:v>
                </c:pt>
                <c:pt idx="1034">
                  <c:v>11824.7751044338</c:v>
                </c:pt>
                <c:pt idx="1035">
                  <c:v>11822.342886667764</c:v>
                </c:pt>
                <c:pt idx="1036">
                  <c:v>11819.757287770994</c:v>
                </c:pt>
                <c:pt idx="1037">
                  <c:v>11817.031426716441</c:v>
                </c:pt>
                <c:pt idx="1038">
                  <c:v>11814.178201698422</c:v>
                </c:pt>
                <c:pt idx="1039">
                  <c:v>11811.21028528468</c:v>
                </c:pt>
                <c:pt idx="1040">
                  <c:v>11808.140119657328</c:v>
                </c:pt>
                <c:pt idx="1041">
                  <c:v>11804.979911944165</c:v>
                </c:pt>
                <c:pt idx="1042">
                  <c:v>11801.74162964186</c:v>
                </c:pt>
                <c:pt idx="1043">
                  <c:v>11798.436996132476</c:v>
                </c:pt>
                <c:pt idx="1044">
                  <c:v>11795.077486294758</c:v>
                </c:pt>
                <c:pt idx="1045">
                  <c:v>11791.674322211573</c:v>
                </c:pt>
                <c:pt idx="1046">
                  <c:v>11788.238468974878</c:v>
                </c:pt>
                <c:pt idx="1047">
                  <c:v>11784.780630589554</c:v>
                </c:pt>
                <c:pt idx="1048">
                  <c:v>11781.31124597742</c:v>
                </c:pt>
                <c:pt idx="1049">
                  <c:v>11777.840485082683</c:v>
                </c:pt>
                <c:pt idx="1050">
                  <c:v>11774.378245080066</c:v>
                </c:pt>
                <c:pt idx="1051">
                  <c:v>11770.934146686855</c:v>
                </c:pt>
                <c:pt idx="1052">
                  <c:v>11767.517530579973</c:v>
                </c:pt>
                <c:pt idx="1053">
                  <c:v>11764.137453919291</c:v>
                </c:pt>
                <c:pt idx="1054">
                  <c:v>11760.802686978261</c:v>
                </c:pt>
                <c:pt idx="1055">
                  <c:v>11757.5217098829</c:v>
                </c:pt>
                <c:pt idx="1056">
                  <c:v>11754.302709460249</c:v>
                </c:pt>
                <c:pt idx="1057">
                  <c:v>11751.153576197217</c:v>
                </c:pt>
                <c:pt idx="1058">
                  <c:v>11748.081901310856</c:v>
                </c:pt>
                <c:pt idx="1059">
                  <c:v>11745.094973930944</c:v>
                </c:pt>
                <c:pt idx="1060">
                  <c:v>11742.199778395816</c:v>
                </c:pt>
                <c:pt idx="1061">
                  <c:v>11739.402991662257</c:v>
                </c:pt>
                <c:pt idx="1062">
                  <c:v>11736.710980830328</c:v>
                </c:pt>
                <c:pt idx="1063">
                  <c:v>11734.129800783889</c:v>
                </c:pt>
                <c:pt idx="1064">
                  <c:v>11731.665191947552</c:v>
                </c:pt>
                <c:pt idx="1065">
                  <c:v>11729.322578160829</c:v>
                </c:pt>
                <c:pt idx="1066">
                  <c:v>11727.107064670097</c:v>
                </c:pt>
                <c:pt idx="1067">
                  <c:v>11725.023436239046</c:v>
                </c:pt>
                <c:pt idx="1068">
                  <c:v>11723.076155378205</c:v>
                </c:pt>
                <c:pt idx="1069">
                  <c:v>11721.26936069413</c:v>
                </c:pt>
                <c:pt idx="1070">
                  <c:v>11719.606865358732</c:v>
                </c:pt>
                <c:pt idx="1071">
                  <c:v>11718.092155699274</c:v>
                </c:pt>
                <c:pt idx="1072">
                  <c:v>11716.728389909478</c:v>
                </c:pt>
                <c:pt idx="1073">
                  <c:v>11715.518396882127</c:v>
                </c:pt>
                <c:pt idx="1074">
                  <c:v>11714.464675163565</c:v>
                </c:pt>
                <c:pt idx="1075">
                  <c:v>11713.569392030417</c:v>
                </c:pt>
                <c:pt idx="1076">
                  <c:v>11712.834382688796</c:v>
                </c:pt>
                <c:pt idx="1077">
                  <c:v>11712.26114959631</c:v>
                </c:pt>
                <c:pt idx="1078">
                  <c:v>11711.850861907018</c:v>
                </c:pt>
                <c:pt idx="1079">
                  <c:v>11711.604355039564</c:v>
                </c:pt>
                <c:pt idx="1080">
                  <c:v>11711.522130368594</c:v>
                </c:pt>
                <c:pt idx="1081">
                  <c:v>11711.604355039564</c:v>
                </c:pt>
                <c:pt idx="1082">
                  <c:v>11711.850861907018</c:v>
                </c:pt>
                <c:pt idx="1083">
                  <c:v>11712.26114959631</c:v>
                </c:pt>
                <c:pt idx="1084">
                  <c:v>11712.834382688796</c:v>
                </c:pt>
                <c:pt idx="1085">
                  <c:v>11713.569392030417</c:v>
                </c:pt>
                <c:pt idx="1086">
                  <c:v>11714.464675163565</c:v>
                </c:pt>
                <c:pt idx="1087">
                  <c:v>11715.518396882127</c:v>
                </c:pt>
                <c:pt idx="1088">
                  <c:v>11716.728389909476</c:v>
                </c:pt>
                <c:pt idx="1089">
                  <c:v>11718.092155699273</c:v>
                </c:pt>
                <c:pt idx="1090">
                  <c:v>11719.606865358732</c:v>
                </c:pt>
                <c:pt idx="1091">
                  <c:v>11721.26936069413</c:v>
                </c:pt>
                <c:pt idx="1092">
                  <c:v>11723.076155378205</c:v>
                </c:pt>
                <c:pt idx="1093">
                  <c:v>11725.023436239046</c:v>
                </c:pt>
                <c:pt idx="1094">
                  <c:v>11727.107064670099</c:v>
                </c:pt>
                <c:pt idx="1095">
                  <c:v>11729.322578160833</c:v>
                </c:pt>
                <c:pt idx="1096">
                  <c:v>11731.665191947552</c:v>
                </c:pt>
                <c:pt idx="1097">
                  <c:v>11734.129800783887</c:v>
                </c:pt>
                <c:pt idx="1098">
                  <c:v>11736.710980830328</c:v>
                </c:pt>
                <c:pt idx="1099">
                  <c:v>11739.402991662257</c:v>
                </c:pt>
                <c:pt idx="1100">
                  <c:v>11742.199778395818</c:v>
                </c:pt>
                <c:pt idx="1101">
                  <c:v>11745.094973930944</c:v>
                </c:pt>
                <c:pt idx="1102">
                  <c:v>11748.081901310856</c:v>
                </c:pt>
                <c:pt idx="1103">
                  <c:v>11751.153576197217</c:v>
                </c:pt>
                <c:pt idx="1104">
                  <c:v>11754.302709460249</c:v>
                </c:pt>
                <c:pt idx="1105">
                  <c:v>11757.5217098829</c:v>
                </c:pt>
                <c:pt idx="1106">
                  <c:v>11760.802686978261</c:v>
                </c:pt>
                <c:pt idx="1107">
                  <c:v>11764.137453919293</c:v>
                </c:pt>
                <c:pt idx="1108">
                  <c:v>11767.517530579971</c:v>
                </c:pt>
                <c:pt idx="1109">
                  <c:v>11770.934146686855</c:v>
                </c:pt>
                <c:pt idx="1110">
                  <c:v>11774.378245080068</c:v>
                </c:pt>
                <c:pt idx="1111">
                  <c:v>11777.840485082683</c:v>
                </c:pt>
                <c:pt idx="1112">
                  <c:v>11781.311245977418</c:v>
                </c:pt>
                <c:pt idx="1113">
                  <c:v>11784.780630589554</c:v>
                </c:pt>
                <c:pt idx="1114">
                  <c:v>11788.238468974876</c:v>
                </c:pt>
                <c:pt idx="1115">
                  <c:v>11791.674322211575</c:v>
                </c:pt>
                <c:pt idx="1116">
                  <c:v>11795.07748629476</c:v>
                </c:pt>
                <c:pt idx="1117">
                  <c:v>11798.436996132476</c:v>
                </c:pt>
                <c:pt idx="1118">
                  <c:v>11801.741629641858</c:v>
                </c:pt>
                <c:pt idx="1119">
                  <c:v>11804.979911944165</c:v>
                </c:pt>
                <c:pt idx="1120">
                  <c:v>11808.140119657328</c:v>
                </c:pt>
                <c:pt idx="1121">
                  <c:v>11811.21028528468</c:v>
                </c:pt>
                <c:pt idx="1122">
                  <c:v>11814.178201698423</c:v>
                </c:pt>
                <c:pt idx="1123">
                  <c:v>11817.031426716441</c:v>
                </c:pt>
                <c:pt idx="1124">
                  <c:v>11819.757287770994</c:v>
                </c:pt>
                <c:pt idx="1125">
                  <c:v>11822.342886667764</c:v>
                </c:pt>
                <c:pt idx="1126">
                  <c:v>11824.775104433798</c:v>
                </c:pt>
                <c:pt idx="1127">
                  <c:v>11827.04060625276</c:v>
                </c:pt>
                <c:pt idx="1128">
                  <c:v>11829.125846485897</c:v>
                </c:pt>
                <c:pt idx="1129">
                  <c:v>11831.017073777208</c:v>
                </c:pt>
                <c:pt idx="1130">
                  <c:v>11832.700336241063</c:v>
                </c:pt>
                <c:pt idx="1131">
                  <c:v>11834.1614867307</c:v>
                </c:pt>
                <c:pt idx="1132">
                  <c:v>11835.386188185914</c:v>
                </c:pt>
                <c:pt idx="1133">
                  <c:v>11836.359919058179</c:v>
                </c:pt>
                <c:pt idx="1134">
                  <c:v>11837.067978811512</c:v>
                </c:pt>
                <c:pt idx="1135">
                  <c:v>11837.495493497327</c:v>
                </c:pt>
                <c:pt idx="1136">
                  <c:v>11837.62742140145</c:v>
                </c:pt>
                <c:pt idx="1137">
                  <c:v>11837.448558761562</c:v>
                </c:pt>
                <c:pt idx="1138">
                  <c:v>11836.943545553153</c:v>
                </c:pt>
                <c:pt idx="1139">
                  <c:v>11836.096871342223</c:v>
                </c:pt>
                <c:pt idx="1140">
                  <c:v>11834.892881202801</c:v>
                </c:pt>
                <c:pt idx="1141">
                  <c:v>11833.315781697407</c:v>
                </c:pt>
                <c:pt idx="1142">
                  <c:v>11831.349646918561</c:v>
                </c:pt>
                <c:pt idx="1143">
                  <c:v>11828.97842458935</c:v>
                </c:pt>
                <c:pt idx="1144">
                  <c:v>11826.185942221182</c:v>
                </c:pt>
                <c:pt idx="1145">
                  <c:v>11822.955913326667</c:v>
                </c:pt>
                <c:pt idx="1146">
                  <c:v>11819.271943685708</c:v>
                </c:pt>
                <c:pt idx="1147">
                  <c:v>11815.117537662745</c:v>
                </c:pt>
                <c:pt idx="1148">
                  <c:v>11810.476104573156</c:v>
                </c:pt>
                <c:pt idx="1149">
                  <c:v>11805.330965096735</c:v>
                </c:pt>
                <c:pt idx="1150">
                  <c:v>11799.665357736274</c:v>
                </c:pt>
                <c:pt idx="1151">
                  <c:v>11793.462445319048</c:v>
                </c:pt>
                <c:pt idx="1152">
                  <c:v>11786.705321539243</c:v>
                </c:pt>
                <c:pt idx="1153">
                  <c:v>11779.377017539144</c:v>
                </c:pt>
                <c:pt idx="1154">
                  <c:v>11771.460508527007</c:v>
                </c:pt>
                <c:pt idx="1155">
                  <c:v>11762.938720429473</c:v>
                </c:pt>
                <c:pt idx="1156">
                  <c:v>11753.794536576397</c:v>
                </c:pt>
                <c:pt idx="1157">
                  <c:v>11744.010804415935</c:v>
                </c:pt>
                <c:pt idx="1158">
                  <c:v>11733.570342257719</c:v>
                </c:pt>
                <c:pt idx="1159">
                  <c:v>11722.455946041988</c:v>
                </c:pt>
                <c:pt idx="1160">
                  <c:v>11710.650396132452</c:v>
                </c:pt>
                <c:pt idx="1161">
                  <c:v>11698.136464130723</c:v>
                </c:pt>
                <c:pt idx="1162">
                  <c:v>11684.896919710114</c:v>
                </c:pt>
                <c:pt idx="1163">
                  <c:v>11670.914537466613</c:v>
                </c:pt>
                <c:pt idx="1164">
                  <c:v>11656.172103784809</c:v>
                </c:pt>
                <c:pt idx="1165">
                  <c:v>11640.652423716565</c:v>
                </c:pt>
                <c:pt idx="1166">
                  <c:v>11624.3383278702</c:v>
                </c:pt>
                <c:pt idx="1167">
                  <c:v>11607.212679307991</c:v>
                </c:pt>
                <c:pt idx="1168">
                  <c:v>11589.258380449734</c:v>
                </c:pt>
                <c:pt idx="1169">
                  <c:v>11570.45837998014</c:v>
                </c:pt>
                <c:pt idx="1170">
                  <c:v>11550.795679757859</c:v>
                </c:pt>
                <c:pt idx="1171">
                  <c:v>11530.253341723839</c:v>
                </c:pt>
                <c:pt idx="1172">
                  <c:v>11508.814494806857</c:v>
                </c:pt>
                <c:pt idx="1173">
                  <c:v>11486.462341823937</c:v>
                </c:pt>
                <c:pt idx="1174">
                  <c:v>11463.180166373408</c:v>
                </c:pt>
                <c:pt idx="1175">
                  <c:v>11438.951339718424</c:v>
                </c:pt>
                <c:pt idx="1176">
                  <c:v>11413.759327658652</c:v>
                </c:pt>
                <c:pt idx="1177">
                  <c:v>11387.587697387951</c:v>
                </c:pt>
                <c:pt idx="1178">
                  <c:v>11360.420124335744</c:v>
                </c:pt>
                <c:pt idx="1179">
                  <c:v>11332.240398989949</c:v>
                </c:pt>
                <c:pt idx="1180">
                  <c:v>11303.03243369918</c:v>
                </c:pt>
                <c:pt idx="1181">
                  <c:v>11272.78026945202</c:v>
                </c:pt>
                <c:pt idx="1182">
                  <c:v>11241.468082631178</c:v>
                </c:pt>
                <c:pt idx="1183">
                  <c:v>11209.080191740315</c:v>
                </c:pt>
                <c:pt idx="1184">
                  <c:v>11175.60106410134</c:v>
                </c:pt>
                <c:pt idx="1185">
                  <c:v>11141.015322520003</c:v>
                </c:pt>
                <c:pt idx="1186">
                  <c:v>11105.307751917569</c:v>
                </c:pt>
                <c:pt idx="1187">
                  <c:v>11068.463305926492</c:v>
                </c:pt>
                <c:pt idx="1188">
                  <c:v>11030.467113447809</c:v>
                </c:pt>
                <c:pt idx="1189">
                  <c:v>10991.304485168217</c:v>
                </c:pt>
                <c:pt idx="1190">
                  <c:v>10950.96092003464</c:v>
                </c:pt>
                <c:pt idx="1191">
                  <c:v>10909.42211168414</c:v>
                </c:pt>
                <c:pt idx="1192">
                  <c:v>10866.673954827147</c:v>
                </c:pt>
                <c:pt idx="1193">
                  <c:v>10822.702551581804</c:v>
                </c:pt>
                <c:pt idx="1194">
                  <c:v>10777.494217757403</c:v>
                </c:pt>
                <c:pt idx="1195">
                  <c:v>10731.035489084883</c:v>
                </c:pt>
                <c:pt idx="1196">
                  <c:v>10683.313127392177</c:v>
                </c:pt>
                <c:pt idx="1197">
                  <c:v>10634.314126722598</c:v>
                </c:pt>
                <c:pt idx="1198">
                  <c:v>10584.025719394029</c:v>
                </c:pt>
                <c:pt idx="1199">
                  <c:v>10532.435381997017</c:v>
                </c:pt>
                <c:pt idx="1200">
                  <c:v>10479.530841329823</c:v>
                </c:pt>
                <c:pt idx="1201">
                  <c:v>10425.300080268316</c:v>
                </c:pt>
                <c:pt idx="1202">
                  <c:v>10369.731343568936</c:v>
                </c:pt>
                <c:pt idx="1203">
                  <c:v>10312.813143602638</c:v>
                </c:pt>
                <c:pt idx="1204">
                  <c:v>10254.534266017994</c:v>
                </c:pt>
                <c:pt idx="1205">
                  <c:v>10194.883775331593</c:v>
                </c:pt>
                <c:pt idx="1206">
                  <c:v>10133.851020443726</c:v>
                </c:pt>
                <c:pt idx="1207">
                  <c:v>10071.425640077716</c:v>
                </c:pt>
                <c:pt idx="1208">
                  <c:v>10007.597568140871</c:v>
                </c:pt>
                <c:pt idx="1209">
                  <c:v>9942.3570390053774</c:v>
                </c:pt>
                <c:pt idx="1210">
                  <c:v>9875.6945927073557</c:v>
                </c:pt>
                <c:pt idx="1211">
                  <c:v>9807.6010800622444</c:v>
                </c:pt>
                <c:pt idx="1212">
                  <c:v>9738.0676676948533</c:v>
                </c:pt>
                <c:pt idx="1213">
                  <c:v>9667.0858429824093</c:v>
                </c:pt>
                <c:pt idx="1214">
                  <c:v>9594.647418908773</c:v>
                </c:pt>
                <c:pt idx="1215">
                  <c:v>9520.7445388283941</c:v>
                </c:pt>
                <c:pt idx="1216">
                  <c:v>9445.3696811381833</c:v>
                </c:pt>
                <c:pt idx="1217">
                  <c:v>9368.5156638557764</c:v>
                </c:pt>
                <c:pt idx="1218">
                  <c:v>9290.1756491027209</c:v>
                </c:pt>
                <c:pt idx="1219">
                  <c:v>9210.343147490812</c:v>
                </c:pt>
                <c:pt idx="1220">
                  <c:v>9129.0120224103503</c:v>
                </c:pt>
                <c:pt idx="1221">
                  <c:v>9046.1764942186128</c:v>
                </c:pt>
                <c:pt idx="1222">
                  <c:v>8961.8311443271468</c:v>
                </c:pt>
                <c:pt idx="1223">
                  <c:v>8875.9709191865859</c:v>
                </c:pt>
                <c:pt idx="1224">
                  <c:v>8788.5911341673709</c:v>
                </c:pt>
                <c:pt idx="1225">
                  <c:v>8699.6874773352647</c:v>
                </c:pt>
                <c:pt idx="1226">
                  <c:v>8609.2560131201135</c:v>
                </c:pt>
                <c:pt idx="1227">
                  <c:v>8517.2931858766551</c:v>
                </c:pt>
                <c:pt idx="1228">
                  <c:v>8423.7958233362097</c:v>
                </c:pt>
                <c:pt idx="1229">
                  <c:v>8328.7611399477937</c:v>
                </c:pt>
                <c:pt idx="1230">
                  <c:v>8232.1867401076288</c:v>
                </c:pt>
                <c:pt idx="1231">
                  <c:v>8134.0706212758805</c:v>
                </c:pt>
                <c:pt idx="1232">
                  <c:v>8034.4111769793544</c:v>
                </c:pt>
                <c:pt idx="1233">
                  <c:v>7933.2071996992609</c:v>
                </c:pt>
                <c:pt idx="1234">
                  <c:v>7830.4578836427854</c:v>
                </c:pt>
                <c:pt idx="1235">
                  <c:v>7726.1628273975266</c:v>
                </c:pt>
                <c:pt idx="1236">
                  <c:v>7620.3220364679028</c:v>
                </c:pt>
                <c:pt idx="1237">
                  <c:v>7512.9359256923362</c:v>
                </c:pt>
                <c:pt idx="1238">
                  <c:v>7404.005321540576</c:v>
                </c:pt>
                <c:pt idx="1239">
                  <c:v>7293.5314642900348</c:v>
                </c:pt>
                <c:pt idx="1240">
                  <c:v>7181.5160100803905</c:v>
                </c:pt>
                <c:pt idx="1241">
                  <c:v>7067.9610328457411</c:v>
                </c:pt>
                <c:pt idx="1242">
                  <c:v>6952.8690261233342</c:v>
                </c:pt>
                <c:pt idx="1243">
                  <c:v>6836.2429047382457</c:v>
                </c:pt>
                <c:pt idx="1244">
                  <c:v>6718.0860063634209</c:v>
                </c:pt>
                <c:pt idx="1245">
                  <c:v>6598.4020929540993</c:v>
                </c:pt>
                <c:pt idx="1246">
                  <c:v>6477.1953520564111</c:v>
                </c:pt>
                <c:pt idx="1247">
                  <c:v>6354.470397989202</c:v>
                </c:pt>
                <c:pt idx="1248">
                  <c:v>6230.2322728986846</c:v>
                </c:pt>
                <c:pt idx="1249">
                  <c:v>6104.48644768554</c:v>
                </c:pt>
                <c:pt idx="1250">
                  <c:v>5977.2388228036798</c:v>
                </c:pt>
                <c:pt idx="1251">
                  <c:v>5848.4957289305994</c:v>
                </c:pt>
                <c:pt idx="1252">
                  <c:v>5718.2639275086476</c:v>
                </c:pt>
                <c:pt idx="1253">
                  <c:v>5586.5506111569484</c:v>
                </c:pt>
                <c:pt idx="1254">
                  <c:v>5453.3634039538265</c:v>
                </c:pt>
                <c:pt idx="1255">
                  <c:v>5318.7103615891047</c:v>
                </c:pt>
                <c:pt idx="1256">
                  <c:v>5182.5999713864649</c:v>
                </c:pt>
                <c:pt idx="1257">
                  <c:v>5045.0411521953074</c:v>
                </c:pt>
                <c:pt idx="1258">
                  <c:v>4906.043254152125</c:v>
                </c:pt>
                <c:pt idx="1259">
                  <c:v>4765.6160583113742</c:v>
                </c:pt>
                <c:pt idx="1260">
                  <c:v>4623.7697761455247</c:v>
                </c:pt>
                <c:pt idx="1261">
                  <c:v>4480.5150489143853</c:v>
                </c:pt>
                <c:pt idx="1262">
                  <c:v>4335.8629469038269</c:v>
                </c:pt>
                <c:pt idx="1263">
                  <c:v>4189.824968533625</c:v>
                </c:pt>
                <c:pt idx="1264">
                  <c:v>4042.4130393349028</c:v>
                </c:pt>
                <c:pt idx="1265">
                  <c:v>3893.6395107969524</c:v>
                </c:pt>
                <c:pt idx="1266">
                  <c:v>3743.5171590837422</c:v>
                </c:pt>
                <c:pt idx="1267">
                  <c:v>3592.0591836204476</c:v>
                </c:pt>
                <c:pt idx="1268">
                  <c:v>3439.2792055498967</c:v>
                </c:pt>
                <c:pt idx="1269">
                  <c:v>3285.1912660596358</c:v>
                </c:pt>
                <c:pt idx="1270">
                  <c:v>3129.8098245795904</c:v>
                </c:pt>
                <c:pt idx="1271">
                  <c:v>2973.1497568507943</c:v>
                </c:pt>
                <c:pt idx="1272">
                  <c:v>2815.2263528657791</c:v>
                </c:pt>
                <c:pt idx="1273">
                  <c:v>2656.0553146806528</c:v>
                </c:pt>
                <c:pt idx="1274">
                  <c:v>2495.6527540998222</c:v>
                </c:pt>
                <c:pt idx="1275">
                  <c:v>2334.0351902334746</c:v>
                </c:pt>
                <c:pt idx="1276">
                  <c:v>2171.2195469285566</c:v>
                </c:pt>
                <c:pt idx="1277">
                  <c:v>2007.223150073951</c:v>
                </c:pt>
                <c:pt idx="1278">
                  <c:v>1842.0637247802374</c:v>
                </c:pt>
                <c:pt idx="1279">
                  <c:v>1675.7593924348237</c:v>
                </c:pt>
                <c:pt idx="1280">
                  <c:v>1508.3286676333335</c:v>
                </c:pt>
                <c:pt idx="1281">
                  <c:v>1339.7904549875852</c:v>
                </c:pt>
                <c:pt idx="1282">
                  <c:v>1170.1640458114491</c:v>
                </c:pt>
                <c:pt idx="1283">
                  <c:v>999.46911468498308</c:v>
                </c:pt>
                <c:pt idx="1284">
                  <c:v>827.72571589787594</c:v>
                </c:pt>
                <c:pt idx="1285">
                  <c:v>654.95427977327176</c:v>
                </c:pt>
                <c:pt idx="1286">
                  <c:v>481.17560887247441</c:v>
                </c:pt>
                <c:pt idx="1287">
                  <c:v>306.41087408203026</c:v>
                </c:pt>
                <c:pt idx="1288">
                  <c:v>130.68161058374909</c:v>
                </c:pt>
                <c:pt idx="1289">
                  <c:v>-45.990286291102805</c:v>
                </c:pt>
                <c:pt idx="1290">
                  <c:v>-223.58256532220003</c:v>
                </c:pt>
                <c:pt idx="1291">
                  <c:v>-402.07262377445454</c:v>
                </c:pt>
                <c:pt idx="1292">
                  <c:v>-581.43751188454894</c:v>
                </c:pt>
                <c:pt idx="1293">
                  <c:v>-761.65393745894619</c:v>
                </c:pt>
                <c:pt idx="1294">
                  <c:v>-942.6982705820036</c:v>
                </c:pt>
                <c:pt idx="1295">
                  <c:v>-1124.5465484327578</c:v>
                </c:pt>
                <c:pt idx="1296">
                  <c:v>-1307.1744802094186</c:v>
                </c:pt>
                <c:pt idx="1297">
                  <c:v>-1490.5574521601102</c:v>
                </c:pt>
                <c:pt idx="1298">
                  <c:v>-1674.6705327183035</c:v>
                </c:pt>
                <c:pt idx="1299">
                  <c:v>-1859.4884777420195</c:v>
                </c:pt>
                <c:pt idx="1300">
                  <c:v>-2044.9857358548418</c:v>
                </c:pt>
                <c:pt idx="1301">
                  <c:v>-2231.1364538877488</c:v>
                </c:pt>
                <c:pt idx="1302">
                  <c:v>-2417.9144824200907</c:v>
                </c:pt>
                <c:pt idx="1303">
                  <c:v>-2605.2933814180274</c:v>
                </c:pt>
                <c:pt idx="1304">
                  <c:v>-2793.2464259693602</c:v>
                </c:pt>
                <c:pt idx="1305">
                  <c:v>-2981.7466121125949</c:v>
                </c:pt>
                <c:pt idx="1306">
                  <c:v>-3170.7666627591434</c:v>
                </c:pt>
                <c:pt idx="1307">
                  <c:v>-3360.2790337068227</c:v>
                </c:pt>
                <c:pt idx="1308">
                  <c:v>-3550.2559197428141</c:v>
                </c:pt>
                <c:pt idx="1309">
                  <c:v>-3740.6692608348662</c:v>
                </c:pt>
                <c:pt idx="1310">
                  <c:v>-3931.4907484084706</c:v>
                </c:pt>
                <c:pt idx="1311">
                  <c:v>-4122.6918317087311</c:v>
                </c:pt>
                <c:pt idx="1312">
                  <c:v>-4314.243724244986</c:v>
                </c:pt>
                <c:pt idx="1313">
                  <c:v>-4506.1174103162066</c:v>
                </c:pt>
                <c:pt idx="1314">
                  <c:v>-4698.2836516157049</c:v>
                </c:pt>
                <c:pt idx="1315">
                  <c:v>-4890.7129939131473</c:v>
                </c:pt>
                <c:pt idx="1316">
                  <c:v>-5083.3757738117865</c:v>
                </c:pt>
                <c:pt idx="1317">
                  <c:v>-5276.2421255795443</c:v>
                </c:pt>
                <c:pt idx="1318">
                  <c:v>-5469.2819880514116</c:v>
                </c:pt>
                <c:pt idx="1319">
                  <c:v>-5662.4651116017467</c:v>
                </c:pt>
                <c:pt idx="1320">
                  <c:v>-5855.7610651842988</c:v>
                </c:pt>
                <c:pt idx="1321">
                  <c:v>-6049.1392434378031</c:v>
                </c:pt>
                <c:pt idx="1322">
                  <c:v>-6242.5688738556109</c:v>
                </c:pt>
                <c:pt idx="1323">
                  <c:v>-6436.0190240167676</c:v>
                </c:pt>
                <c:pt idx="1324">
                  <c:v>-6629.4586088769929</c:v>
                </c:pt>
                <c:pt idx="1325">
                  <c:v>-6822.8563981172729</c:v>
                </c:pt>
                <c:pt idx="1326">
                  <c:v>-7016.1810235478451</c:v>
                </c:pt>
                <c:pt idx="1327">
                  <c:v>-7209.4009865659245</c:v>
                </c:pt>
                <c:pt idx="1328">
                  <c:v>-7402.4846656644968</c:v>
                </c:pt>
                <c:pt idx="1329">
                  <c:v>-7595.4003239905278</c:v>
                </c:pt>
                <c:pt idx="1330">
                  <c:v>-7788.1161169502648</c:v>
                </c:pt>
                <c:pt idx="1331">
                  <c:v>-7980.6000998592681</c:v>
                </c:pt>
                <c:pt idx="1332">
                  <c:v>-8172.8202356353768</c:v>
                </c:pt>
                <c:pt idx="1333">
                  <c:v>-8364.7444025322256</c:v>
                </c:pt>
                <c:pt idx="1334">
                  <c:v>-8556.3404019109421</c:v>
                </c:pt>
                <c:pt idx="1335">
                  <c:v>-8747.5759660482399</c:v>
                </c:pt>
                <c:pt idx="1336">
                  <c:v>-8938.4187659781965</c:v>
                </c:pt>
                <c:pt idx="1337">
                  <c:v>-9128.8364193658435</c:v>
                </c:pt>
                <c:pt idx="1338">
                  <c:v>-9318.7964984102418</c:v>
                </c:pt>
                <c:pt idx="1339">
                  <c:v>-9508.2665377744925</c:v>
                </c:pt>
                <c:pt idx="1340">
                  <c:v>-9697.214042540978</c:v>
                </c:pt>
                <c:pt idx="1341">
                  <c:v>-9885.6064961889297</c:v>
                </c:pt>
                <c:pt idx="1342">
                  <c:v>-10073.411368592537</c:v>
                </c:pt>
                <c:pt idx="1343">
                  <c:v>-10260.596124037111</c:v>
                </c:pt>
                <c:pt idx="1344">
                  <c:v>-10447.128229250813</c:v>
                </c:pt>
                <c:pt idx="1345">
                  <c:v>-10632.975161450147</c:v>
                </c:pt>
                <c:pt idx="1346">
                  <c:v>-10818.104416396258</c:v>
                </c:pt>
                <c:pt idx="1347">
                  <c:v>-11002.48351646033</c:v>
                </c:pt>
                <c:pt idx="1348">
                  <c:v>-11186.080018695427</c:v>
                </c:pt>
                <c:pt idx="1349">
                  <c:v>-11368.861522912406</c:v>
                </c:pt>
                <c:pt idx="1350">
                  <c:v>-11550.795679757854</c:v>
                </c:pt>
                <c:pt idx="1351">
                  <c:v>-11731.850198791582</c:v>
                </c:pt>
                <c:pt idx="1352">
                  <c:v>-11911.992856561154</c:v>
                </c:pt>
                <c:pt idx="1353">
                  <c:v>-12091.191504671586</c:v>
                </c:pt>
                <c:pt idx="1354">
                  <c:v>-12269.414077847356</c:v>
                </c:pt>
                <c:pt idx="1355">
                  <c:v>-12446.628601984832</c:v>
                </c:pt>
                <c:pt idx="1356">
                  <c:v>-12622.803202192639</c:v>
                </c:pt>
                <c:pt idx="1357">
                  <c:v>-12797.906110817443</c:v>
                </c:pt>
                <c:pt idx="1358">
                  <c:v>-12971.90567545331</c:v>
                </c:pt>
                <c:pt idx="1359">
                  <c:v>-13144.770366931753</c:v>
                </c:pt>
                <c:pt idx="1360">
                  <c:v>-13316.468787290649</c:v>
                </c:pt>
                <c:pt idx="1361">
                  <c:v>-13486.969677719508</c:v>
                </c:pt>
                <c:pt idx="1362">
                  <c:v>-13656.241926478646</c:v>
                </c:pt>
                <c:pt idx="1363">
                  <c:v>-13824.254576790396</c:v>
                </c:pt>
                <c:pt idx="1364">
                  <c:v>-13990.976834699553</c:v>
                </c:pt>
                <c:pt idx="1365">
                  <c:v>-14156.378076901226</c:v>
                </c:pt>
                <c:pt idx="1366">
                  <c:v>-14320.427858533627</c:v>
                </c:pt>
                <c:pt idx="1367">
                  <c:v>-14483.095920933414</c:v>
                </c:pt>
                <c:pt idx="1368">
                  <c:v>-14644.352199351664</c:v>
                </c:pt>
                <c:pt idx="1369">
                  <c:v>-14804.166830628008</c:v>
                </c:pt>
                <c:pt idx="1370">
                  <c:v>-14962.510160820641</c:v>
                </c:pt>
                <c:pt idx="1371">
                  <c:v>-15119.352752790339</c:v>
                </c:pt>
                <c:pt idx="1372">
                  <c:v>-15274.665393735815</c:v>
                </c:pt>
                <c:pt idx="1373">
                  <c:v>-15428.419102678614</c:v>
                </c:pt>
                <c:pt idx="1374">
                  <c:v>-15580.585137895256</c:v>
                </c:pt>
                <c:pt idx="1375">
                  <c:v>-15731.135004294267</c:v>
                </c:pt>
                <c:pt idx="1376">
                  <c:v>-15880.040460736356</c:v>
                </c:pt>
                <c:pt idx="1377">
                  <c:v>-16027.27352729519</c:v>
                </c:pt>
                <c:pt idx="1378">
                  <c:v>-16172.806492456968</c:v>
                </c:pt>
                <c:pt idx="1379">
                  <c:v>-16316.61192025661</c:v>
                </c:pt>
                <c:pt idx="1380">
                  <c:v>-16458.662657348312</c:v>
                </c:pt>
                <c:pt idx="1381">
                  <c:v>-16598.931840008787</c:v>
                </c:pt>
                <c:pt idx="1382">
                  <c:v>-16737.392901070685</c:v>
                </c:pt>
                <c:pt idx="1383">
                  <c:v>-16874.019576784645</c:v>
                </c:pt>
                <c:pt idx="1384">
                  <c:v>-17008.785913607648</c:v>
                </c:pt>
                <c:pt idx="1385">
                  <c:v>-17141.666274915777</c:v>
                </c:pt>
                <c:pt idx="1386">
                  <c:v>-17272.635347639523</c:v>
                </c:pt>
                <c:pt idx="1387">
                  <c:v>-17401.668148819699</c:v>
                </c:pt>
                <c:pt idx="1388">
                  <c:v>-17528.740032081791</c:v>
                </c:pt>
                <c:pt idx="1389">
                  <c:v>-17653.826694027339</c:v>
                </c:pt>
                <c:pt idx="1390">
                  <c:v>-17776.904180539954</c:v>
                </c:pt>
                <c:pt idx="1391">
                  <c:v>-17897.948893004577</c:v>
                </c:pt>
                <c:pt idx="1392">
                  <c:v>-18016.937594437928</c:v>
                </c:pt>
                <c:pt idx="1393">
                  <c:v>-18133.847415528337</c:v>
                </c:pt>
                <c:pt idx="1394">
                  <c:v>-18248.655860583418</c:v>
                </c:pt>
                <c:pt idx="1395">
                  <c:v>-18361.340813383573</c:v>
                </c:pt>
                <c:pt idx="1396">
                  <c:v>-18471.880542939809</c:v>
                </c:pt>
                <c:pt idx="1397">
                  <c:v>-18580.253709154185</c:v>
                </c:pt>
                <c:pt idx="1398">
                  <c:v>-18686.439368381041</c:v>
                </c:pt>
                <c:pt idx="1399">
                  <c:v>-18790.416978887733</c:v>
                </c:pt>
                <c:pt idx="1400">
                  <c:v>-18892.166406212848</c:v>
                </c:pt>
                <c:pt idx="1401">
                  <c:v>-18991.667928420749</c:v>
                </c:pt>
                <c:pt idx="1402">
                  <c:v>-19088.902241250693</c:v>
                </c:pt>
                <c:pt idx="1403">
                  <c:v>-19183.850463158949</c:v>
                </c:pt>
                <c:pt idx="1404">
                  <c:v>-19276.494140252704</c:v>
                </c:pt>
                <c:pt idx="1405">
                  <c:v>-19366.815251114094</c:v>
                </c:pt>
                <c:pt idx="1406">
                  <c:v>-19454.796211512978</c:v>
                </c:pt>
                <c:pt idx="1407">
                  <c:v>-19540.419879007255</c:v>
                </c:pt>
                <c:pt idx="1408">
                  <c:v>-19623.66955742909</c:v>
                </c:pt>
                <c:pt idx="1409">
                  <c:v>-19704.529001256011</c:v>
                </c:pt>
                <c:pt idx="1410">
                  <c:v>-19782.98241986549</c:v>
                </c:pt>
                <c:pt idx="1411">
                  <c:v>-19859.014481671624</c:v>
                </c:pt>
                <c:pt idx="1412">
                  <c:v>-19932.610318143066</c:v>
                </c:pt>
                <c:pt idx="1413">
                  <c:v>-20003.755527700592</c:v>
                </c:pt>
                <c:pt idx="1414">
                  <c:v>-20072.43617949351</c:v>
                </c:pt>
                <c:pt idx="1415">
                  <c:v>-20138.638817053688</c:v>
                </c:pt>
                <c:pt idx="1416">
                  <c:v>-20202.350461826019</c:v>
                </c:pt>
                <c:pt idx="1417">
                  <c:v>-20263.55861657453</c:v>
                </c:pt>
                <c:pt idx="1418">
                  <c:v>-20322.251268662891</c:v>
                </c:pt>
                <c:pt idx="1419">
                  <c:v>-20378.416893208559</c:v>
                </c:pt>
                <c:pt idx="1420">
                  <c:v>-20432.044456109532</c:v>
                </c:pt>
                <c:pt idx="1421">
                  <c:v>-20483.123416942828</c:v>
                </c:pt>
                <c:pt idx="1422">
                  <c:v>-20531.643731733893</c:v>
                </c:pt>
                <c:pt idx="1423">
                  <c:v>-20577.595855596097</c:v>
                </c:pt>
                <c:pt idx="1424">
                  <c:v>-20620.970745239523</c:v>
                </c:pt>
                <c:pt idx="1425">
                  <c:v>-20661.759861348401</c:v>
                </c:pt>
                <c:pt idx="1426">
                  <c:v>-20699.955170826343</c:v>
                </c:pt>
                <c:pt idx="1427">
                  <c:v>-20735.549148908896</c:v>
                </c:pt>
                <c:pt idx="1428">
                  <c:v>-20768.534781142662</c:v>
                </c:pt>
                <c:pt idx="1429">
                  <c:v>-20798.905565230456</c:v>
                </c:pt>
                <c:pt idx="1430">
                  <c:v>-20826.655512741996</c:v>
                </c:pt>
                <c:pt idx="1431">
                  <c:v>-20851.779150689519</c:v>
                </c:pt>
                <c:pt idx="1432">
                  <c:v>-20874.271522968018</c:v>
                </c:pt>
                <c:pt idx="1433">
                  <c:v>-20894.128191659514</c:v>
                </c:pt>
                <c:pt idx="1434">
                  <c:v>-20911.345238201131</c:v>
                </c:pt>
                <c:pt idx="1435">
                  <c:v>-20925.919264416469</c:v>
                </c:pt>
                <c:pt idx="1436">
                  <c:v>-20937.847393410175</c:v>
                </c:pt>
                <c:pt idx="1437">
                  <c:v>-20947.127270325233</c:v>
                </c:pt>
                <c:pt idx="1438">
                  <c:v>-20953.757062962963</c:v>
                </c:pt>
                <c:pt idx="1439">
                  <c:v>-20957.735462265333</c:v>
                </c:pt>
                <c:pt idx="1440">
                  <c:v>-20959.061682659638</c:v>
                </c:pt>
              </c:numCache>
            </c:numRef>
          </c:yVal>
          <c:smooth val="1"/>
          <c:extLst>
            <c:ext xmlns:c16="http://schemas.microsoft.com/office/drawing/2014/chart" uri="{C3380CC4-5D6E-409C-BE32-E72D297353CC}">
              <c16:uniqueId val="{00000001-A167-418F-8CEC-2CEA0A097C60}"/>
            </c:ext>
          </c:extLst>
        </c:ser>
        <c:dLbls>
          <c:showLegendKey val="0"/>
          <c:showVal val="0"/>
          <c:showCatName val="0"/>
          <c:showSerName val="0"/>
          <c:showPercent val="0"/>
          <c:showBubbleSize val="0"/>
        </c:dLbls>
        <c:axId val="257977344"/>
        <c:axId val="260478080"/>
      </c:scatterChart>
      <c:valAx>
        <c:axId val="257977344"/>
        <c:scaling>
          <c:orientation val="minMax"/>
          <c:max val="360"/>
          <c:min val="-360"/>
        </c:scaling>
        <c:delete val="0"/>
        <c:axPos val="b"/>
        <c:title>
          <c:tx>
            <c:rich>
              <a:bodyPr rot="0" vert="horz"/>
              <a:lstStyle/>
              <a:p>
                <a:pPr>
                  <a:defRPr/>
                </a:pPr>
                <a:r>
                  <a:rPr lang="en-GB"/>
                  <a:t>Crank Angle (deg)</a:t>
                </a:r>
              </a:p>
            </c:rich>
          </c:tx>
          <c:layout>
            <c:manualLayout>
              <c:xMode val="edge"/>
              <c:yMode val="edge"/>
              <c:x val="0.3385486341829369"/>
              <c:y val="0.8858131487889273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60478080"/>
        <c:crosses val="autoZero"/>
        <c:crossBetween val="midCat"/>
        <c:majorUnit val="180"/>
      </c:valAx>
      <c:valAx>
        <c:axId val="260478080"/>
        <c:scaling>
          <c:orientation val="minMax"/>
        </c:scaling>
        <c:delete val="0"/>
        <c:axPos val="l"/>
        <c:title>
          <c:tx>
            <c:rich>
              <a:bodyPr rot="-5400000" vert="horz"/>
              <a:lstStyle/>
              <a:p>
                <a:pPr>
                  <a:defRPr/>
                </a:pPr>
                <a:r>
                  <a:rPr lang="en-GB"/>
                  <a:t>Acceleration (m/sec</a:t>
                </a:r>
                <a:r>
                  <a:rPr lang="en-GB" baseline="30000"/>
                  <a:t>2</a:t>
                </a:r>
                <a:r>
                  <a:rPr lang="en-GB"/>
                  <a:t>)</a:t>
                </a:r>
              </a:p>
            </c:rich>
          </c:tx>
          <c:layout>
            <c:manualLayout>
              <c:xMode val="edge"/>
              <c:yMode val="edge"/>
              <c:x val="7.548556430446194E-3"/>
              <c:y val="0.2617632691746865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57977344"/>
        <c:crosses val="autoZero"/>
        <c:crossBetween val="midCat"/>
      </c:valAx>
      <c:spPr>
        <a:noFill/>
        <a:ln>
          <a:noFill/>
        </a:ln>
        <a:effectLst/>
      </c:spPr>
    </c:plotArea>
    <c:legend>
      <c:legendPos val="r"/>
      <c:layout>
        <c:manualLayout>
          <c:xMode val="edge"/>
          <c:yMode val="edge"/>
          <c:x val="0.59629155730533689"/>
          <c:y val="0.5931707494896471"/>
          <c:w val="0.25926399825021873"/>
          <c:h val="0.15625109361329836"/>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12700"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GB" sz="1200"/>
              <a:t>Lateral Force</a:t>
            </a:r>
          </a:p>
        </c:rich>
      </c:tx>
      <c:overlay val="0"/>
      <c:spPr>
        <a:noFill/>
        <a:ln>
          <a:noFill/>
        </a:ln>
        <a:effectLst/>
      </c:spPr>
    </c:title>
    <c:autoTitleDeleted val="0"/>
    <c:plotArea>
      <c:layout>
        <c:manualLayout>
          <c:layoutTarget val="inner"/>
          <c:xMode val="edge"/>
          <c:yMode val="edge"/>
          <c:x val="0.10485891058637936"/>
          <c:y val="0.16666666666666666"/>
          <c:w val="0.84302759780968317"/>
          <c:h val="0.72130431612715074"/>
        </c:manualLayout>
      </c:layout>
      <c:scatterChart>
        <c:scatterStyle val="smoothMarker"/>
        <c:varyColors val="0"/>
        <c:ser>
          <c:idx val="0"/>
          <c:order val="0"/>
          <c:tx>
            <c:strRef>
              <c:f>Sheet1!$F$3</c:f>
              <c:strCache>
                <c:ptCount val="1"/>
                <c:pt idx="0">
                  <c:v>6000 rpm</c:v>
                </c:pt>
              </c:strCache>
            </c:strRef>
          </c:tx>
          <c:spPr>
            <a:ln w="12700" cap="rnd">
              <a:solidFill>
                <a:schemeClr val="tx1"/>
              </a:solidFill>
              <a:round/>
            </a:ln>
            <a:effectLst/>
          </c:spPr>
          <c:marker>
            <c:symbol val="none"/>
          </c:marker>
          <c:xVal>
            <c:numRef>
              <c:f>Sheet1!$A$4:$A$1444</c:f>
              <c:numCache>
                <c:formatCode>General</c:formatCode>
                <c:ptCount val="1441"/>
                <c:pt idx="0">
                  <c:v>-360</c:v>
                </c:pt>
                <c:pt idx="1">
                  <c:v>-359.5</c:v>
                </c:pt>
                <c:pt idx="2">
                  <c:v>-359</c:v>
                </c:pt>
                <c:pt idx="3">
                  <c:v>-358.5</c:v>
                </c:pt>
                <c:pt idx="4">
                  <c:v>-358</c:v>
                </c:pt>
                <c:pt idx="5">
                  <c:v>-357.5</c:v>
                </c:pt>
                <c:pt idx="6">
                  <c:v>-357</c:v>
                </c:pt>
                <c:pt idx="7">
                  <c:v>-356.5</c:v>
                </c:pt>
                <c:pt idx="8">
                  <c:v>-356</c:v>
                </c:pt>
                <c:pt idx="9">
                  <c:v>-355.5</c:v>
                </c:pt>
                <c:pt idx="10">
                  <c:v>-355</c:v>
                </c:pt>
                <c:pt idx="11">
                  <c:v>-354.5</c:v>
                </c:pt>
                <c:pt idx="12">
                  <c:v>-354</c:v>
                </c:pt>
                <c:pt idx="13">
                  <c:v>-353.5</c:v>
                </c:pt>
                <c:pt idx="14">
                  <c:v>-353</c:v>
                </c:pt>
                <c:pt idx="15">
                  <c:v>-352.5</c:v>
                </c:pt>
                <c:pt idx="16">
                  <c:v>-352</c:v>
                </c:pt>
                <c:pt idx="17">
                  <c:v>-351.5</c:v>
                </c:pt>
                <c:pt idx="18">
                  <c:v>-351</c:v>
                </c:pt>
                <c:pt idx="19">
                  <c:v>-350.5</c:v>
                </c:pt>
                <c:pt idx="20">
                  <c:v>-350</c:v>
                </c:pt>
                <c:pt idx="21">
                  <c:v>-349.5</c:v>
                </c:pt>
                <c:pt idx="22">
                  <c:v>-349</c:v>
                </c:pt>
                <c:pt idx="23">
                  <c:v>-348.5</c:v>
                </c:pt>
                <c:pt idx="24">
                  <c:v>-348</c:v>
                </c:pt>
                <c:pt idx="25">
                  <c:v>-347.5</c:v>
                </c:pt>
                <c:pt idx="26">
                  <c:v>-347</c:v>
                </c:pt>
                <c:pt idx="27">
                  <c:v>-346.5</c:v>
                </c:pt>
                <c:pt idx="28">
                  <c:v>-346</c:v>
                </c:pt>
                <c:pt idx="29">
                  <c:v>-345.5</c:v>
                </c:pt>
                <c:pt idx="30">
                  <c:v>-345</c:v>
                </c:pt>
                <c:pt idx="31">
                  <c:v>-344.5</c:v>
                </c:pt>
                <c:pt idx="32">
                  <c:v>-344</c:v>
                </c:pt>
                <c:pt idx="33">
                  <c:v>-343.5</c:v>
                </c:pt>
                <c:pt idx="34">
                  <c:v>-343</c:v>
                </c:pt>
                <c:pt idx="35">
                  <c:v>-342.5</c:v>
                </c:pt>
                <c:pt idx="36">
                  <c:v>-342</c:v>
                </c:pt>
                <c:pt idx="37">
                  <c:v>-341.5</c:v>
                </c:pt>
                <c:pt idx="38">
                  <c:v>-341</c:v>
                </c:pt>
                <c:pt idx="39">
                  <c:v>-340.5</c:v>
                </c:pt>
                <c:pt idx="40">
                  <c:v>-340</c:v>
                </c:pt>
                <c:pt idx="41">
                  <c:v>-339.5</c:v>
                </c:pt>
                <c:pt idx="42">
                  <c:v>-339</c:v>
                </c:pt>
                <c:pt idx="43">
                  <c:v>-338.5</c:v>
                </c:pt>
                <c:pt idx="44">
                  <c:v>-338</c:v>
                </c:pt>
                <c:pt idx="45">
                  <c:v>-337.5</c:v>
                </c:pt>
                <c:pt idx="46">
                  <c:v>-337</c:v>
                </c:pt>
                <c:pt idx="47">
                  <c:v>-336.5</c:v>
                </c:pt>
                <c:pt idx="48">
                  <c:v>-336</c:v>
                </c:pt>
                <c:pt idx="49">
                  <c:v>-335.5</c:v>
                </c:pt>
                <c:pt idx="50">
                  <c:v>-335</c:v>
                </c:pt>
                <c:pt idx="51">
                  <c:v>-334.5</c:v>
                </c:pt>
                <c:pt idx="52">
                  <c:v>-334</c:v>
                </c:pt>
                <c:pt idx="53">
                  <c:v>-333.5</c:v>
                </c:pt>
                <c:pt idx="54">
                  <c:v>-333</c:v>
                </c:pt>
                <c:pt idx="55">
                  <c:v>-332.5</c:v>
                </c:pt>
                <c:pt idx="56">
                  <c:v>-332</c:v>
                </c:pt>
                <c:pt idx="57">
                  <c:v>-331.5</c:v>
                </c:pt>
                <c:pt idx="58">
                  <c:v>-331</c:v>
                </c:pt>
                <c:pt idx="59">
                  <c:v>-330.5</c:v>
                </c:pt>
                <c:pt idx="60">
                  <c:v>-330</c:v>
                </c:pt>
                <c:pt idx="61">
                  <c:v>-329.5</c:v>
                </c:pt>
                <c:pt idx="62">
                  <c:v>-329</c:v>
                </c:pt>
                <c:pt idx="63">
                  <c:v>-328.5</c:v>
                </c:pt>
                <c:pt idx="64">
                  <c:v>-328</c:v>
                </c:pt>
                <c:pt idx="65">
                  <c:v>-327.5</c:v>
                </c:pt>
                <c:pt idx="66">
                  <c:v>-327</c:v>
                </c:pt>
                <c:pt idx="67">
                  <c:v>-326.5</c:v>
                </c:pt>
                <c:pt idx="68">
                  <c:v>-326</c:v>
                </c:pt>
                <c:pt idx="69">
                  <c:v>-325.5</c:v>
                </c:pt>
                <c:pt idx="70">
                  <c:v>-325</c:v>
                </c:pt>
                <c:pt idx="71">
                  <c:v>-324.5</c:v>
                </c:pt>
                <c:pt idx="72">
                  <c:v>-324</c:v>
                </c:pt>
                <c:pt idx="73">
                  <c:v>-323.5</c:v>
                </c:pt>
                <c:pt idx="74">
                  <c:v>-323</c:v>
                </c:pt>
                <c:pt idx="75">
                  <c:v>-322.5</c:v>
                </c:pt>
                <c:pt idx="76">
                  <c:v>-322</c:v>
                </c:pt>
                <c:pt idx="77">
                  <c:v>-321.5</c:v>
                </c:pt>
                <c:pt idx="78">
                  <c:v>-321</c:v>
                </c:pt>
                <c:pt idx="79">
                  <c:v>-320.5</c:v>
                </c:pt>
                <c:pt idx="80">
                  <c:v>-320</c:v>
                </c:pt>
                <c:pt idx="81">
                  <c:v>-319.5</c:v>
                </c:pt>
                <c:pt idx="82">
                  <c:v>-319</c:v>
                </c:pt>
                <c:pt idx="83">
                  <c:v>-318.5</c:v>
                </c:pt>
                <c:pt idx="84">
                  <c:v>-318</c:v>
                </c:pt>
                <c:pt idx="85">
                  <c:v>-317.5</c:v>
                </c:pt>
                <c:pt idx="86">
                  <c:v>-317</c:v>
                </c:pt>
                <c:pt idx="87">
                  <c:v>-316.5</c:v>
                </c:pt>
                <c:pt idx="88">
                  <c:v>-316</c:v>
                </c:pt>
                <c:pt idx="89">
                  <c:v>-315.5</c:v>
                </c:pt>
                <c:pt idx="90">
                  <c:v>-315</c:v>
                </c:pt>
                <c:pt idx="91">
                  <c:v>-314.5</c:v>
                </c:pt>
                <c:pt idx="92">
                  <c:v>-314</c:v>
                </c:pt>
                <c:pt idx="93">
                  <c:v>-313.5</c:v>
                </c:pt>
                <c:pt idx="94">
                  <c:v>-313</c:v>
                </c:pt>
                <c:pt idx="95">
                  <c:v>-312.5</c:v>
                </c:pt>
                <c:pt idx="96">
                  <c:v>-312</c:v>
                </c:pt>
                <c:pt idx="97">
                  <c:v>-311.5</c:v>
                </c:pt>
                <c:pt idx="98">
                  <c:v>-311</c:v>
                </c:pt>
                <c:pt idx="99">
                  <c:v>-310.5</c:v>
                </c:pt>
                <c:pt idx="100">
                  <c:v>-310</c:v>
                </c:pt>
                <c:pt idx="101">
                  <c:v>-309.5</c:v>
                </c:pt>
                <c:pt idx="102">
                  <c:v>-309</c:v>
                </c:pt>
                <c:pt idx="103">
                  <c:v>-308.5</c:v>
                </c:pt>
                <c:pt idx="104">
                  <c:v>-308</c:v>
                </c:pt>
                <c:pt idx="105">
                  <c:v>-307.5</c:v>
                </c:pt>
                <c:pt idx="106">
                  <c:v>-307</c:v>
                </c:pt>
                <c:pt idx="107">
                  <c:v>-306.5</c:v>
                </c:pt>
                <c:pt idx="108">
                  <c:v>-306</c:v>
                </c:pt>
                <c:pt idx="109">
                  <c:v>-305.5</c:v>
                </c:pt>
                <c:pt idx="110">
                  <c:v>-305</c:v>
                </c:pt>
                <c:pt idx="111">
                  <c:v>-304.5</c:v>
                </c:pt>
                <c:pt idx="112">
                  <c:v>-304</c:v>
                </c:pt>
                <c:pt idx="113">
                  <c:v>-303.5</c:v>
                </c:pt>
                <c:pt idx="114">
                  <c:v>-303</c:v>
                </c:pt>
                <c:pt idx="115">
                  <c:v>-302.5</c:v>
                </c:pt>
                <c:pt idx="116">
                  <c:v>-302</c:v>
                </c:pt>
                <c:pt idx="117">
                  <c:v>-301.5</c:v>
                </c:pt>
                <c:pt idx="118">
                  <c:v>-301</c:v>
                </c:pt>
                <c:pt idx="119">
                  <c:v>-300.5</c:v>
                </c:pt>
                <c:pt idx="120">
                  <c:v>-300</c:v>
                </c:pt>
                <c:pt idx="121">
                  <c:v>-299.5</c:v>
                </c:pt>
                <c:pt idx="122">
                  <c:v>-299</c:v>
                </c:pt>
                <c:pt idx="123">
                  <c:v>-298.5</c:v>
                </c:pt>
                <c:pt idx="124">
                  <c:v>-298</c:v>
                </c:pt>
                <c:pt idx="125">
                  <c:v>-297.5</c:v>
                </c:pt>
                <c:pt idx="126">
                  <c:v>-297</c:v>
                </c:pt>
                <c:pt idx="127">
                  <c:v>-296.5</c:v>
                </c:pt>
                <c:pt idx="128">
                  <c:v>-296</c:v>
                </c:pt>
                <c:pt idx="129">
                  <c:v>-295.5</c:v>
                </c:pt>
                <c:pt idx="130">
                  <c:v>-295</c:v>
                </c:pt>
                <c:pt idx="131">
                  <c:v>-294.5</c:v>
                </c:pt>
                <c:pt idx="132">
                  <c:v>-294</c:v>
                </c:pt>
                <c:pt idx="133">
                  <c:v>-293.5</c:v>
                </c:pt>
                <c:pt idx="134">
                  <c:v>-293</c:v>
                </c:pt>
                <c:pt idx="135">
                  <c:v>-292.5</c:v>
                </c:pt>
                <c:pt idx="136">
                  <c:v>-292</c:v>
                </c:pt>
                <c:pt idx="137">
                  <c:v>-291.5</c:v>
                </c:pt>
                <c:pt idx="138">
                  <c:v>-291</c:v>
                </c:pt>
                <c:pt idx="139">
                  <c:v>-290.5</c:v>
                </c:pt>
                <c:pt idx="140">
                  <c:v>-290</c:v>
                </c:pt>
                <c:pt idx="141">
                  <c:v>-289.5</c:v>
                </c:pt>
                <c:pt idx="142">
                  <c:v>-289</c:v>
                </c:pt>
                <c:pt idx="143">
                  <c:v>-288.5</c:v>
                </c:pt>
                <c:pt idx="144">
                  <c:v>-288</c:v>
                </c:pt>
                <c:pt idx="145">
                  <c:v>-287.5</c:v>
                </c:pt>
                <c:pt idx="146">
                  <c:v>-287</c:v>
                </c:pt>
                <c:pt idx="147">
                  <c:v>-286.5</c:v>
                </c:pt>
                <c:pt idx="148">
                  <c:v>-286</c:v>
                </c:pt>
                <c:pt idx="149">
                  <c:v>-285.5</c:v>
                </c:pt>
                <c:pt idx="150">
                  <c:v>-285</c:v>
                </c:pt>
                <c:pt idx="151">
                  <c:v>-284.5</c:v>
                </c:pt>
                <c:pt idx="152">
                  <c:v>-284</c:v>
                </c:pt>
                <c:pt idx="153">
                  <c:v>-283.5</c:v>
                </c:pt>
                <c:pt idx="154">
                  <c:v>-283</c:v>
                </c:pt>
                <c:pt idx="155">
                  <c:v>-282.5</c:v>
                </c:pt>
                <c:pt idx="156">
                  <c:v>-282</c:v>
                </c:pt>
                <c:pt idx="157">
                  <c:v>-281.5</c:v>
                </c:pt>
                <c:pt idx="158">
                  <c:v>-281</c:v>
                </c:pt>
                <c:pt idx="159">
                  <c:v>-280.5</c:v>
                </c:pt>
                <c:pt idx="160">
                  <c:v>-280</c:v>
                </c:pt>
                <c:pt idx="161">
                  <c:v>-279.5</c:v>
                </c:pt>
                <c:pt idx="162">
                  <c:v>-279</c:v>
                </c:pt>
                <c:pt idx="163">
                  <c:v>-278.5</c:v>
                </c:pt>
                <c:pt idx="164">
                  <c:v>-278</c:v>
                </c:pt>
                <c:pt idx="165">
                  <c:v>-277.5</c:v>
                </c:pt>
                <c:pt idx="166">
                  <c:v>-277</c:v>
                </c:pt>
                <c:pt idx="167">
                  <c:v>-276.5</c:v>
                </c:pt>
                <c:pt idx="168">
                  <c:v>-276</c:v>
                </c:pt>
                <c:pt idx="169">
                  <c:v>-275.5</c:v>
                </c:pt>
                <c:pt idx="170">
                  <c:v>-275</c:v>
                </c:pt>
                <c:pt idx="171">
                  <c:v>-274.5</c:v>
                </c:pt>
                <c:pt idx="172">
                  <c:v>-274</c:v>
                </c:pt>
                <c:pt idx="173">
                  <c:v>-273.5</c:v>
                </c:pt>
                <c:pt idx="174">
                  <c:v>-273</c:v>
                </c:pt>
                <c:pt idx="175">
                  <c:v>-272.5</c:v>
                </c:pt>
                <c:pt idx="176">
                  <c:v>-272</c:v>
                </c:pt>
                <c:pt idx="177">
                  <c:v>-271.5</c:v>
                </c:pt>
                <c:pt idx="178">
                  <c:v>-271</c:v>
                </c:pt>
                <c:pt idx="179">
                  <c:v>-270.5</c:v>
                </c:pt>
                <c:pt idx="180">
                  <c:v>-270</c:v>
                </c:pt>
                <c:pt idx="181">
                  <c:v>-269.5</c:v>
                </c:pt>
                <c:pt idx="182">
                  <c:v>-269</c:v>
                </c:pt>
                <c:pt idx="183">
                  <c:v>-268.5</c:v>
                </c:pt>
                <c:pt idx="184">
                  <c:v>-268</c:v>
                </c:pt>
                <c:pt idx="185">
                  <c:v>-267.5</c:v>
                </c:pt>
                <c:pt idx="186">
                  <c:v>-267</c:v>
                </c:pt>
                <c:pt idx="187">
                  <c:v>-266.5</c:v>
                </c:pt>
                <c:pt idx="188">
                  <c:v>-266</c:v>
                </c:pt>
                <c:pt idx="189">
                  <c:v>-265.5</c:v>
                </c:pt>
                <c:pt idx="190">
                  <c:v>-265</c:v>
                </c:pt>
                <c:pt idx="191">
                  <c:v>-264.5</c:v>
                </c:pt>
                <c:pt idx="192">
                  <c:v>-264</c:v>
                </c:pt>
                <c:pt idx="193">
                  <c:v>-263.5</c:v>
                </c:pt>
                <c:pt idx="194">
                  <c:v>-263</c:v>
                </c:pt>
                <c:pt idx="195">
                  <c:v>-262.5</c:v>
                </c:pt>
                <c:pt idx="196">
                  <c:v>-262</c:v>
                </c:pt>
                <c:pt idx="197">
                  <c:v>-261.5</c:v>
                </c:pt>
                <c:pt idx="198">
                  <c:v>-261</c:v>
                </c:pt>
                <c:pt idx="199">
                  <c:v>-260.5</c:v>
                </c:pt>
                <c:pt idx="200">
                  <c:v>-260</c:v>
                </c:pt>
                <c:pt idx="201">
                  <c:v>-259.5</c:v>
                </c:pt>
                <c:pt idx="202">
                  <c:v>-259</c:v>
                </c:pt>
                <c:pt idx="203">
                  <c:v>-258.5</c:v>
                </c:pt>
                <c:pt idx="204">
                  <c:v>-258</c:v>
                </c:pt>
                <c:pt idx="205">
                  <c:v>-257.5</c:v>
                </c:pt>
                <c:pt idx="206">
                  <c:v>-257</c:v>
                </c:pt>
                <c:pt idx="207">
                  <c:v>-256.5</c:v>
                </c:pt>
                <c:pt idx="208">
                  <c:v>-256</c:v>
                </c:pt>
                <c:pt idx="209">
                  <c:v>-255.5</c:v>
                </c:pt>
                <c:pt idx="210">
                  <c:v>-255</c:v>
                </c:pt>
                <c:pt idx="211">
                  <c:v>-254.5</c:v>
                </c:pt>
                <c:pt idx="212">
                  <c:v>-254</c:v>
                </c:pt>
                <c:pt idx="213">
                  <c:v>-253.5</c:v>
                </c:pt>
                <c:pt idx="214">
                  <c:v>-253</c:v>
                </c:pt>
                <c:pt idx="215">
                  <c:v>-252.5</c:v>
                </c:pt>
                <c:pt idx="216">
                  <c:v>-252</c:v>
                </c:pt>
                <c:pt idx="217">
                  <c:v>-251.5</c:v>
                </c:pt>
                <c:pt idx="218">
                  <c:v>-251</c:v>
                </c:pt>
                <c:pt idx="219">
                  <c:v>-250.5</c:v>
                </c:pt>
                <c:pt idx="220">
                  <c:v>-250</c:v>
                </c:pt>
                <c:pt idx="221">
                  <c:v>-249.5</c:v>
                </c:pt>
                <c:pt idx="222">
                  <c:v>-249</c:v>
                </c:pt>
                <c:pt idx="223">
                  <c:v>-248.5</c:v>
                </c:pt>
                <c:pt idx="224">
                  <c:v>-248</c:v>
                </c:pt>
                <c:pt idx="225">
                  <c:v>-247.5</c:v>
                </c:pt>
                <c:pt idx="226">
                  <c:v>-247</c:v>
                </c:pt>
                <c:pt idx="227">
                  <c:v>-246.5</c:v>
                </c:pt>
                <c:pt idx="228">
                  <c:v>-246</c:v>
                </c:pt>
                <c:pt idx="229">
                  <c:v>-245.5</c:v>
                </c:pt>
                <c:pt idx="230">
                  <c:v>-245</c:v>
                </c:pt>
                <c:pt idx="231">
                  <c:v>-244.5</c:v>
                </c:pt>
                <c:pt idx="232">
                  <c:v>-244</c:v>
                </c:pt>
                <c:pt idx="233">
                  <c:v>-243.5</c:v>
                </c:pt>
                <c:pt idx="234">
                  <c:v>-243</c:v>
                </c:pt>
                <c:pt idx="235">
                  <c:v>-242.5</c:v>
                </c:pt>
                <c:pt idx="236">
                  <c:v>-242</c:v>
                </c:pt>
                <c:pt idx="237">
                  <c:v>-241.5</c:v>
                </c:pt>
                <c:pt idx="238">
                  <c:v>-241</c:v>
                </c:pt>
                <c:pt idx="239">
                  <c:v>-240.5</c:v>
                </c:pt>
                <c:pt idx="240">
                  <c:v>-240</c:v>
                </c:pt>
                <c:pt idx="241">
                  <c:v>-239.5</c:v>
                </c:pt>
                <c:pt idx="242">
                  <c:v>-239</c:v>
                </c:pt>
                <c:pt idx="243">
                  <c:v>-238.5</c:v>
                </c:pt>
                <c:pt idx="244">
                  <c:v>-238</c:v>
                </c:pt>
                <c:pt idx="245">
                  <c:v>-237.5</c:v>
                </c:pt>
                <c:pt idx="246">
                  <c:v>-237</c:v>
                </c:pt>
                <c:pt idx="247">
                  <c:v>-236.5</c:v>
                </c:pt>
                <c:pt idx="248">
                  <c:v>-236</c:v>
                </c:pt>
                <c:pt idx="249">
                  <c:v>-235.5</c:v>
                </c:pt>
                <c:pt idx="250">
                  <c:v>-235</c:v>
                </c:pt>
                <c:pt idx="251">
                  <c:v>-234.5</c:v>
                </c:pt>
                <c:pt idx="252">
                  <c:v>-234</c:v>
                </c:pt>
                <c:pt idx="253">
                  <c:v>-233.5</c:v>
                </c:pt>
                <c:pt idx="254">
                  <c:v>-233</c:v>
                </c:pt>
                <c:pt idx="255">
                  <c:v>-232.5</c:v>
                </c:pt>
                <c:pt idx="256">
                  <c:v>-232</c:v>
                </c:pt>
                <c:pt idx="257">
                  <c:v>-231.5</c:v>
                </c:pt>
                <c:pt idx="258">
                  <c:v>-231</c:v>
                </c:pt>
                <c:pt idx="259">
                  <c:v>-230.5</c:v>
                </c:pt>
                <c:pt idx="260">
                  <c:v>-230</c:v>
                </c:pt>
                <c:pt idx="261">
                  <c:v>-229.5</c:v>
                </c:pt>
                <c:pt idx="262">
                  <c:v>-229</c:v>
                </c:pt>
                <c:pt idx="263">
                  <c:v>-228.5</c:v>
                </c:pt>
                <c:pt idx="264">
                  <c:v>-228</c:v>
                </c:pt>
                <c:pt idx="265">
                  <c:v>-227.5</c:v>
                </c:pt>
                <c:pt idx="266">
                  <c:v>-227</c:v>
                </c:pt>
                <c:pt idx="267">
                  <c:v>-226.5</c:v>
                </c:pt>
                <c:pt idx="268">
                  <c:v>-226</c:v>
                </c:pt>
                <c:pt idx="269">
                  <c:v>-225.5</c:v>
                </c:pt>
                <c:pt idx="270">
                  <c:v>-225</c:v>
                </c:pt>
                <c:pt idx="271">
                  <c:v>-224.5</c:v>
                </c:pt>
                <c:pt idx="272">
                  <c:v>-224</c:v>
                </c:pt>
                <c:pt idx="273">
                  <c:v>-223.5</c:v>
                </c:pt>
                <c:pt idx="274">
                  <c:v>-223</c:v>
                </c:pt>
                <c:pt idx="275">
                  <c:v>-222.5</c:v>
                </c:pt>
                <c:pt idx="276">
                  <c:v>-222</c:v>
                </c:pt>
                <c:pt idx="277">
                  <c:v>-221.5</c:v>
                </c:pt>
                <c:pt idx="278">
                  <c:v>-221</c:v>
                </c:pt>
                <c:pt idx="279">
                  <c:v>-220.5</c:v>
                </c:pt>
                <c:pt idx="280">
                  <c:v>-220</c:v>
                </c:pt>
                <c:pt idx="281">
                  <c:v>-219.5</c:v>
                </c:pt>
                <c:pt idx="282">
                  <c:v>-219</c:v>
                </c:pt>
                <c:pt idx="283">
                  <c:v>-218.5</c:v>
                </c:pt>
                <c:pt idx="284">
                  <c:v>-218</c:v>
                </c:pt>
                <c:pt idx="285">
                  <c:v>-217.5</c:v>
                </c:pt>
                <c:pt idx="286">
                  <c:v>-217</c:v>
                </c:pt>
                <c:pt idx="287">
                  <c:v>-216.5</c:v>
                </c:pt>
                <c:pt idx="288">
                  <c:v>-216</c:v>
                </c:pt>
                <c:pt idx="289">
                  <c:v>-215.5</c:v>
                </c:pt>
                <c:pt idx="290">
                  <c:v>-215</c:v>
                </c:pt>
                <c:pt idx="291">
                  <c:v>-214.5</c:v>
                </c:pt>
                <c:pt idx="292">
                  <c:v>-214</c:v>
                </c:pt>
                <c:pt idx="293">
                  <c:v>-213.5</c:v>
                </c:pt>
                <c:pt idx="294">
                  <c:v>-213</c:v>
                </c:pt>
                <c:pt idx="295">
                  <c:v>-212.5</c:v>
                </c:pt>
                <c:pt idx="296">
                  <c:v>-212</c:v>
                </c:pt>
                <c:pt idx="297">
                  <c:v>-211.5</c:v>
                </c:pt>
                <c:pt idx="298">
                  <c:v>-211</c:v>
                </c:pt>
                <c:pt idx="299">
                  <c:v>-210.5</c:v>
                </c:pt>
                <c:pt idx="300">
                  <c:v>-210</c:v>
                </c:pt>
                <c:pt idx="301">
                  <c:v>-209.5</c:v>
                </c:pt>
                <c:pt idx="302">
                  <c:v>-209</c:v>
                </c:pt>
                <c:pt idx="303">
                  <c:v>-208.5</c:v>
                </c:pt>
                <c:pt idx="304">
                  <c:v>-208</c:v>
                </c:pt>
                <c:pt idx="305">
                  <c:v>-207.5</c:v>
                </c:pt>
                <c:pt idx="306">
                  <c:v>-207</c:v>
                </c:pt>
                <c:pt idx="307">
                  <c:v>-206.5</c:v>
                </c:pt>
                <c:pt idx="308">
                  <c:v>-206</c:v>
                </c:pt>
                <c:pt idx="309">
                  <c:v>-205.5</c:v>
                </c:pt>
                <c:pt idx="310">
                  <c:v>-205</c:v>
                </c:pt>
                <c:pt idx="311">
                  <c:v>-204.5</c:v>
                </c:pt>
                <c:pt idx="312">
                  <c:v>-204</c:v>
                </c:pt>
                <c:pt idx="313">
                  <c:v>-203.5</c:v>
                </c:pt>
                <c:pt idx="314">
                  <c:v>-203</c:v>
                </c:pt>
                <c:pt idx="315">
                  <c:v>-202.5</c:v>
                </c:pt>
                <c:pt idx="316">
                  <c:v>-202</c:v>
                </c:pt>
                <c:pt idx="317">
                  <c:v>-201.5</c:v>
                </c:pt>
                <c:pt idx="318">
                  <c:v>-201</c:v>
                </c:pt>
                <c:pt idx="319">
                  <c:v>-200.5</c:v>
                </c:pt>
                <c:pt idx="320">
                  <c:v>-200</c:v>
                </c:pt>
                <c:pt idx="321">
                  <c:v>-199.5</c:v>
                </c:pt>
                <c:pt idx="322">
                  <c:v>-199</c:v>
                </c:pt>
                <c:pt idx="323">
                  <c:v>-198.5</c:v>
                </c:pt>
                <c:pt idx="324">
                  <c:v>-198</c:v>
                </c:pt>
                <c:pt idx="325">
                  <c:v>-197.5</c:v>
                </c:pt>
                <c:pt idx="326">
                  <c:v>-197</c:v>
                </c:pt>
                <c:pt idx="327">
                  <c:v>-196.5</c:v>
                </c:pt>
                <c:pt idx="328">
                  <c:v>-196</c:v>
                </c:pt>
                <c:pt idx="329">
                  <c:v>-195.5</c:v>
                </c:pt>
                <c:pt idx="330">
                  <c:v>-195</c:v>
                </c:pt>
                <c:pt idx="331">
                  <c:v>-194.5</c:v>
                </c:pt>
                <c:pt idx="332">
                  <c:v>-194</c:v>
                </c:pt>
                <c:pt idx="333">
                  <c:v>-193.5</c:v>
                </c:pt>
                <c:pt idx="334">
                  <c:v>-193</c:v>
                </c:pt>
                <c:pt idx="335">
                  <c:v>-192.5</c:v>
                </c:pt>
                <c:pt idx="336">
                  <c:v>-192</c:v>
                </c:pt>
                <c:pt idx="337">
                  <c:v>-191.5</c:v>
                </c:pt>
                <c:pt idx="338">
                  <c:v>-191</c:v>
                </c:pt>
                <c:pt idx="339">
                  <c:v>-190.5</c:v>
                </c:pt>
                <c:pt idx="340">
                  <c:v>-190</c:v>
                </c:pt>
                <c:pt idx="341">
                  <c:v>-189.5</c:v>
                </c:pt>
                <c:pt idx="342">
                  <c:v>-189</c:v>
                </c:pt>
                <c:pt idx="343">
                  <c:v>-188.5</c:v>
                </c:pt>
                <c:pt idx="344">
                  <c:v>-188</c:v>
                </c:pt>
                <c:pt idx="345">
                  <c:v>-187.5</c:v>
                </c:pt>
                <c:pt idx="346">
                  <c:v>-187</c:v>
                </c:pt>
                <c:pt idx="347">
                  <c:v>-186.5</c:v>
                </c:pt>
                <c:pt idx="348">
                  <c:v>-186</c:v>
                </c:pt>
                <c:pt idx="349">
                  <c:v>-185.5</c:v>
                </c:pt>
                <c:pt idx="350">
                  <c:v>-185</c:v>
                </c:pt>
                <c:pt idx="351">
                  <c:v>-184.5</c:v>
                </c:pt>
                <c:pt idx="352">
                  <c:v>-184</c:v>
                </c:pt>
                <c:pt idx="353">
                  <c:v>-183.5</c:v>
                </c:pt>
                <c:pt idx="354">
                  <c:v>-183</c:v>
                </c:pt>
                <c:pt idx="355">
                  <c:v>-182.5</c:v>
                </c:pt>
                <c:pt idx="356">
                  <c:v>-182</c:v>
                </c:pt>
                <c:pt idx="357">
                  <c:v>-181.5</c:v>
                </c:pt>
                <c:pt idx="358">
                  <c:v>-181</c:v>
                </c:pt>
                <c:pt idx="359">
                  <c:v>-180.5</c:v>
                </c:pt>
                <c:pt idx="360">
                  <c:v>-180</c:v>
                </c:pt>
                <c:pt idx="361">
                  <c:v>-179.5</c:v>
                </c:pt>
                <c:pt idx="362">
                  <c:v>-179</c:v>
                </c:pt>
                <c:pt idx="363">
                  <c:v>-178.5</c:v>
                </c:pt>
                <c:pt idx="364">
                  <c:v>-178</c:v>
                </c:pt>
                <c:pt idx="365">
                  <c:v>-177.5</c:v>
                </c:pt>
                <c:pt idx="366">
                  <c:v>-177</c:v>
                </c:pt>
                <c:pt idx="367">
                  <c:v>-176.5</c:v>
                </c:pt>
                <c:pt idx="368">
                  <c:v>-176</c:v>
                </c:pt>
                <c:pt idx="369">
                  <c:v>-175.5</c:v>
                </c:pt>
                <c:pt idx="370">
                  <c:v>-175</c:v>
                </c:pt>
                <c:pt idx="371">
                  <c:v>-174.5</c:v>
                </c:pt>
                <c:pt idx="372">
                  <c:v>-174</c:v>
                </c:pt>
                <c:pt idx="373">
                  <c:v>-173.5</c:v>
                </c:pt>
                <c:pt idx="374">
                  <c:v>-173</c:v>
                </c:pt>
                <c:pt idx="375">
                  <c:v>-172.5</c:v>
                </c:pt>
                <c:pt idx="376">
                  <c:v>-172</c:v>
                </c:pt>
                <c:pt idx="377">
                  <c:v>-171.5</c:v>
                </c:pt>
                <c:pt idx="378">
                  <c:v>-171</c:v>
                </c:pt>
                <c:pt idx="379">
                  <c:v>-170.5</c:v>
                </c:pt>
                <c:pt idx="380">
                  <c:v>-170</c:v>
                </c:pt>
                <c:pt idx="381">
                  <c:v>-169.5</c:v>
                </c:pt>
                <c:pt idx="382">
                  <c:v>-169</c:v>
                </c:pt>
                <c:pt idx="383">
                  <c:v>-168.5</c:v>
                </c:pt>
                <c:pt idx="384">
                  <c:v>-168</c:v>
                </c:pt>
                <c:pt idx="385">
                  <c:v>-167.5</c:v>
                </c:pt>
                <c:pt idx="386">
                  <c:v>-167</c:v>
                </c:pt>
                <c:pt idx="387">
                  <c:v>-166.5</c:v>
                </c:pt>
                <c:pt idx="388">
                  <c:v>-166</c:v>
                </c:pt>
                <c:pt idx="389">
                  <c:v>-165.5</c:v>
                </c:pt>
                <c:pt idx="390">
                  <c:v>-165</c:v>
                </c:pt>
                <c:pt idx="391">
                  <c:v>-164.5</c:v>
                </c:pt>
                <c:pt idx="392">
                  <c:v>-164</c:v>
                </c:pt>
                <c:pt idx="393">
                  <c:v>-163.5</c:v>
                </c:pt>
                <c:pt idx="394">
                  <c:v>-163</c:v>
                </c:pt>
                <c:pt idx="395">
                  <c:v>-162.5</c:v>
                </c:pt>
                <c:pt idx="396">
                  <c:v>-162</c:v>
                </c:pt>
                <c:pt idx="397">
                  <c:v>-161.5</c:v>
                </c:pt>
                <c:pt idx="398">
                  <c:v>-161</c:v>
                </c:pt>
                <c:pt idx="399">
                  <c:v>-160.5</c:v>
                </c:pt>
                <c:pt idx="400">
                  <c:v>-160</c:v>
                </c:pt>
                <c:pt idx="401">
                  <c:v>-159.5</c:v>
                </c:pt>
                <c:pt idx="402">
                  <c:v>-159</c:v>
                </c:pt>
                <c:pt idx="403">
                  <c:v>-158.5</c:v>
                </c:pt>
                <c:pt idx="404">
                  <c:v>-158</c:v>
                </c:pt>
                <c:pt idx="405">
                  <c:v>-157.5</c:v>
                </c:pt>
                <c:pt idx="406">
                  <c:v>-157</c:v>
                </c:pt>
                <c:pt idx="407">
                  <c:v>-156.5</c:v>
                </c:pt>
                <c:pt idx="408">
                  <c:v>-156</c:v>
                </c:pt>
                <c:pt idx="409">
                  <c:v>-155.5</c:v>
                </c:pt>
                <c:pt idx="410">
                  <c:v>-155</c:v>
                </c:pt>
                <c:pt idx="411">
                  <c:v>-154.5</c:v>
                </c:pt>
                <c:pt idx="412">
                  <c:v>-154</c:v>
                </c:pt>
                <c:pt idx="413">
                  <c:v>-153.5</c:v>
                </c:pt>
                <c:pt idx="414">
                  <c:v>-153</c:v>
                </c:pt>
                <c:pt idx="415">
                  <c:v>-152.5</c:v>
                </c:pt>
                <c:pt idx="416">
                  <c:v>-152</c:v>
                </c:pt>
                <c:pt idx="417">
                  <c:v>-151.5</c:v>
                </c:pt>
                <c:pt idx="418">
                  <c:v>-151</c:v>
                </c:pt>
                <c:pt idx="419">
                  <c:v>-150.5</c:v>
                </c:pt>
                <c:pt idx="420">
                  <c:v>-150</c:v>
                </c:pt>
                <c:pt idx="421">
                  <c:v>-149.5</c:v>
                </c:pt>
                <c:pt idx="422">
                  <c:v>-149</c:v>
                </c:pt>
                <c:pt idx="423">
                  <c:v>-148.5</c:v>
                </c:pt>
                <c:pt idx="424">
                  <c:v>-148</c:v>
                </c:pt>
                <c:pt idx="425">
                  <c:v>-147.5</c:v>
                </c:pt>
                <c:pt idx="426">
                  <c:v>-147</c:v>
                </c:pt>
                <c:pt idx="427">
                  <c:v>-146.5</c:v>
                </c:pt>
                <c:pt idx="428">
                  <c:v>-146</c:v>
                </c:pt>
                <c:pt idx="429">
                  <c:v>-145.5</c:v>
                </c:pt>
                <c:pt idx="430">
                  <c:v>-145</c:v>
                </c:pt>
                <c:pt idx="431">
                  <c:v>-144.5</c:v>
                </c:pt>
                <c:pt idx="432">
                  <c:v>-144</c:v>
                </c:pt>
                <c:pt idx="433">
                  <c:v>-143.5</c:v>
                </c:pt>
                <c:pt idx="434">
                  <c:v>-143</c:v>
                </c:pt>
                <c:pt idx="435">
                  <c:v>-142.5</c:v>
                </c:pt>
                <c:pt idx="436">
                  <c:v>-142</c:v>
                </c:pt>
                <c:pt idx="437">
                  <c:v>-141.5</c:v>
                </c:pt>
                <c:pt idx="438">
                  <c:v>-141</c:v>
                </c:pt>
                <c:pt idx="439">
                  <c:v>-140.5</c:v>
                </c:pt>
                <c:pt idx="440">
                  <c:v>-140</c:v>
                </c:pt>
                <c:pt idx="441">
                  <c:v>-139.5</c:v>
                </c:pt>
                <c:pt idx="442">
                  <c:v>-139</c:v>
                </c:pt>
                <c:pt idx="443">
                  <c:v>-138.5</c:v>
                </c:pt>
                <c:pt idx="444">
                  <c:v>-138</c:v>
                </c:pt>
                <c:pt idx="445">
                  <c:v>-137.5</c:v>
                </c:pt>
                <c:pt idx="446">
                  <c:v>-137</c:v>
                </c:pt>
                <c:pt idx="447">
                  <c:v>-136.5</c:v>
                </c:pt>
                <c:pt idx="448">
                  <c:v>-136</c:v>
                </c:pt>
                <c:pt idx="449">
                  <c:v>-135.5</c:v>
                </c:pt>
                <c:pt idx="450">
                  <c:v>-135</c:v>
                </c:pt>
                <c:pt idx="451">
                  <c:v>-134.5</c:v>
                </c:pt>
                <c:pt idx="452">
                  <c:v>-134</c:v>
                </c:pt>
                <c:pt idx="453">
                  <c:v>-133.5</c:v>
                </c:pt>
                <c:pt idx="454">
                  <c:v>-133</c:v>
                </c:pt>
                <c:pt idx="455">
                  <c:v>-132.5</c:v>
                </c:pt>
                <c:pt idx="456">
                  <c:v>-132</c:v>
                </c:pt>
                <c:pt idx="457">
                  <c:v>-131.5</c:v>
                </c:pt>
                <c:pt idx="458">
                  <c:v>-131</c:v>
                </c:pt>
                <c:pt idx="459">
                  <c:v>-130.5</c:v>
                </c:pt>
                <c:pt idx="460">
                  <c:v>-130</c:v>
                </c:pt>
                <c:pt idx="461">
                  <c:v>-129.5</c:v>
                </c:pt>
                <c:pt idx="462">
                  <c:v>-129</c:v>
                </c:pt>
                <c:pt idx="463">
                  <c:v>-128.5</c:v>
                </c:pt>
                <c:pt idx="464">
                  <c:v>-128</c:v>
                </c:pt>
                <c:pt idx="465">
                  <c:v>-127.5</c:v>
                </c:pt>
                <c:pt idx="466">
                  <c:v>-127</c:v>
                </c:pt>
                <c:pt idx="467">
                  <c:v>-126.5</c:v>
                </c:pt>
                <c:pt idx="468">
                  <c:v>-126</c:v>
                </c:pt>
                <c:pt idx="469">
                  <c:v>-125.5</c:v>
                </c:pt>
                <c:pt idx="470">
                  <c:v>-125</c:v>
                </c:pt>
                <c:pt idx="471">
                  <c:v>-124.5</c:v>
                </c:pt>
                <c:pt idx="472">
                  <c:v>-124</c:v>
                </c:pt>
                <c:pt idx="473">
                  <c:v>-123.5</c:v>
                </c:pt>
                <c:pt idx="474">
                  <c:v>-123</c:v>
                </c:pt>
                <c:pt idx="475">
                  <c:v>-122.5</c:v>
                </c:pt>
                <c:pt idx="476">
                  <c:v>-122</c:v>
                </c:pt>
                <c:pt idx="477">
                  <c:v>-121.5</c:v>
                </c:pt>
                <c:pt idx="478">
                  <c:v>-121</c:v>
                </c:pt>
                <c:pt idx="479">
                  <c:v>-120.5</c:v>
                </c:pt>
                <c:pt idx="480">
                  <c:v>-120</c:v>
                </c:pt>
                <c:pt idx="481">
                  <c:v>-119.5</c:v>
                </c:pt>
                <c:pt idx="482">
                  <c:v>-119</c:v>
                </c:pt>
                <c:pt idx="483">
                  <c:v>-118.5</c:v>
                </c:pt>
                <c:pt idx="484">
                  <c:v>-118</c:v>
                </c:pt>
                <c:pt idx="485">
                  <c:v>-117.5</c:v>
                </c:pt>
                <c:pt idx="486">
                  <c:v>-117</c:v>
                </c:pt>
                <c:pt idx="487">
                  <c:v>-116.5</c:v>
                </c:pt>
                <c:pt idx="488">
                  <c:v>-116</c:v>
                </c:pt>
                <c:pt idx="489">
                  <c:v>-115.5</c:v>
                </c:pt>
                <c:pt idx="490">
                  <c:v>-115</c:v>
                </c:pt>
                <c:pt idx="491">
                  <c:v>-114.5</c:v>
                </c:pt>
                <c:pt idx="492">
                  <c:v>-114</c:v>
                </c:pt>
                <c:pt idx="493">
                  <c:v>-113.5</c:v>
                </c:pt>
                <c:pt idx="494">
                  <c:v>-113</c:v>
                </c:pt>
                <c:pt idx="495">
                  <c:v>-112.5</c:v>
                </c:pt>
                <c:pt idx="496">
                  <c:v>-112</c:v>
                </c:pt>
                <c:pt idx="497">
                  <c:v>-111.5</c:v>
                </c:pt>
                <c:pt idx="498">
                  <c:v>-111</c:v>
                </c:pt>
                <c:pt idx="499">
                  <c:v>-110.5</c:v>
                </c:pt>
                <c:pt idx="500">
                  <c:v>-110</c:v>
                </c:pt>
                <c:pt idx="501">
                  <c:v>-109.5</c:v>
                </c:pt>
                <c:pt idx="502">
                  <c:v>-109</c:v>
                </c:pt>
                <c:pt idx="503">
                  <c:v>-108.5</c:v>
                </c:pt>
                <c:pt idx="504">
                  <c:v>-108</c:v>
                </c:pt>
                <c:pt idx="505">
                  <c:v>-107.5</c:v>
                </c:pt>
                <c:pt idx="506">
                  <c:v>-107</c:v>
                </c:pt>
                <c:pt idx="507">
                  <c:v>-106.5</c:v>
                </c:pt>
                <c:pt idx="508">
                  <c:v>-106</c:v>
                </c:pt>
                <c:pt idx="509">
                  <c:v>-105.5</c:v>
                </c:pt>
                <c:pt idx="510">
                  <c:v>-105</c:v>
                </c:pt>
                <c:pt idx="511">
                  <c:v>-104.5</c:v>
                </c:pt>
                <c:pt idx="512">
                  <c:v>-104</c:v>
                </c:pt>
                <c:pt idx="513">
                  <c:v>-103.5</c:v>
                </c:pt>
                <c:pt idx="514">
                  <c:v>-103</c:v>
                </c:pt>
                <c:pt idx="515">
                  <c:v>-102.5</c:v>
                </c:pt>
                <c:pt idx="516">
                  <c:v>-102</c:v>
                </c:pt>
                <c:pt idx="517">
                  <c:v>-101.5</c:v>
                </c:pt>
                <c:pt idx="518">
                  <c:v>-101</c:v>
                </c:pt>
                <c:pt idx="519">
                  <c:v>-100.5</c:v>
                </c:pt>
                <c:pt idx="520">
                  <c:v>-100</c:v>
                </c:pt>
                <c:pt idx="521">
                  <c:v>-99.5</c:v>
                </c:pt>
                <c:pt idx="522">
                  <c:v>-99</c:v>
                </c:pt>
                <c:pt idx="523">
                  <c:v>-98.5</c:v>
                </c:pt>
                <c:pt idx="524">
                  <c:v>-98</c:v>
                </c:pt>
                <c:pt idx="525">
                  <c:v>-97.5</c:v>
                </c:pt>
                <c:pt idx="526">
                  <c:v>-97</c:v>
                </c:pt>
                <c:pt idx="527">
                  <c:v>-96.5</c:v>
                </c:pt>
                <c:pt idx="528">
                  <c:v>-96</c:v>
                </c:pt>
                <c:pt idx="529">
                  <c:v>-95.5</c:v>
                </c:pt>
                <c:pt idx="530">
                  <c:v>-95</c:v>
                </c:pt>
                <c:pt idx="531">
                  <c:v>-94.5</c:v>
                </c:pt>
                <c:pt idx="532">
                  <c:v>-94</c:v>
                </c:pt>
                <c:pt idx="533">
                  <c:v>-93.5</c:v>
                </c:pt>
                <c:pt idx="534">
                  <c:v>-93</c:v>
                </c:pt>
                <c:pt idx="535">
                  <c:v>-92.5</c:v>
                </c:pt>
                <c:pt idx="536">
                  <c:v>-92</c:v>
                </c:pt>
                <c:pt idx="537">
                  <c:v>-91.5</c:v>
                </c:pt>
                <c:pt idx="538">
                  <c:v>-91</c:v>
                </c:pt>
                <c:pt idx="539">
                  <c:v>-90.5</c:v>
                </c:pt>
                <c:pt idx="540">
                  <c:v>-90</c:v>
                </c:pt>
                <c:pt idx="541">
                  <c:v>-89.5</c:v>
                </c:pt>
                <c:pt idx="542">
                  <c:v>-89</c:v>
                </c:pt>
                <c:pt idx="543">
                  <c:v>-88.5</c:v>
                </c:pt>
                <c:pt idx="544">
                  <c:v>-88</c:v>
                </c:pt>
                <c:pt idx="545">
                  <c:v>-87.5</c:v>
                </c:pt>
                <c:pt idx="546">
                  <c:v>-87</c:v>
                </c:pt>
                <c:pt idx="547">
                  <c:v>-86.5</c:v>
                </c:pt>
                <c:pt idx="548">
                  <c:v>-86</c:v>
                </c:pt>
                <c:pt idx="549">
                  <c:v>-85.5</c:v>
                </c:pt>
                <c:pt idx="550">
                  <c:v>-85</c:v>
                </c:pt>
                <c:pt idx="551">
                  <c:v>-84.5</c:v>
                </c:pt>
                <c:pt idx="552">
                  <c:v>-84</c:v>
                </c:pt>
                <c:pt idx="553">
                  <c:v>-83.5</c:v>
                </c:pt>
                <c:pt idx="554">
                  <c:v>-83</c:v>
                </c:pt>
                <c:pt idx="555">
                  <c:v>-82.5</c:v>
                </c:pt>
                <c:pt idx="556">
                  <c:v>-82</c:v>
                </c:pt>
                <c:pt idx="557">
                  <c:v>-81.5</c:v>
                </c:pt>
                <c:pt idx="558">
                  <c:v>-81</c:v>
                </c:pt>
                <c:pt idx="559">
                  <c:v>-80.5</c:v>
                </c:pt>
                <c:pt idx="560">
                  <c:v>-80</c:v>
                </c:pt>
                <c:pt idx="561">
                  <c:v>-79.5</c:v>
                </c:pt>
                <c:pt idx="562">
                  <c:v>-79</c:v>
                </c:pt>
                <c:pt idx="563">
                  <c:v>-78.5</c:v>
                </c:pt>
                <c:pt idx="564">
                  <c:v>-78</c:v>
                </c:pt>
                <c:pt idx="565">
                  <c:v>-77.5</c:v>
                </c:pt>
                <c:pt idx="566">
                  <c:v>-77</c:v>
                </c:pt>
                <c:pt idx="567">
                  <c:v>-76.5</c:v>
                </c:pt>
                <c:pt idx="568">
                  <c:v>-76</c:v>
                </c:pt>
                <c:pt idx="569">
                  <c:v>-75.5</c:v>
                </c:pt>
                <c:pt idx="570">
                  <c:v>-75</c:v>
                </c:pt>
                <c:pt idx="571">
                  <c:v>-74.5</c:v>
                </c:pt>
                <c:pt idx="572">
                  <c:v>-74</c:v>
                </c:pt>
                <c:pt idx="573">
                  <c:v>-73.5</c:v>
                </c:pt>
                <c:pt idx="574">
                  <c:v>-73</c:v>
                </c:pt>
                <c:pt idx="575">
                  <c:v>-72.5</c:v>
                </c:pt>
                <c:pt idx="576">
                  <c:v>-72</c:v>
                </c:pt>
                <c:pt idx="577">
                  <c:v>-71.5</c:v>
                </c:pt>
                <c:pt idx="578">
                  <c:v>-71</c:v>
                </c:pt>
                <c:pt idx="579">
                  <c:v>-70.5</c:v>
                </c:pt>
                <c:pt idx="580">
                  <c:v>-70</c:v>
                </c:pt>
                <c:pt idx="581">
                  <c:v>-69.5</c:v>
                </c:pt>
                <c:pt idx="582">
                  <c:v>-69</c:v>
                </c:pt>
                <c:pt idx="583">
                  <c:v>-68.5</c:v>
                </c:pt>
                <c:pt idx="584">
                  <c:v>-68</c:v>
                </c:pt>
                <c:pt idx="585">
                  <c:v>-67.5</c:v>
                </c:pt>
                <c:pt idx="586">
                  <c:v>-67</c:v>
                </c:pt>
                <c:pt idx="587">
                  <c:v>-66.5</c:v>
                </c:pt>
                <c:pt idx="588">
                  <c:v>-66</c:v>
                </c:pt>
                <c:pt idx="589">
                  <c:v>-65.5</c:v>
                </c:pt>
                <c:pt idx="590">
                  <c:v>-65</c:v>
                </c:pt>
                <c:pt idx="591">
                  <c:v>-64.5</c:v>
                </c:pt>
                <c:pt idx="592">
                  <c:v>-64</c:v>
                </c:pt>
                <c:pt idx="593">
                  <c:v>-63.5</c:v>
                </c:pt>
                <c:pt idx="594">
                  <c:v>-63</c:v>
                </c:pt>
                <c:pt idx="595">
                  <c:v>-62.5</c:v>
                </c:pt>
                <c:pt idx="596">
                  <c:v>-62</c:v>
                </c:pt>
                <c:pt idx="597">
                  <c:v>-61.5</c:v>
                </c:pt>
                <c:pt idx="598">
                  <c:v>-61</c:v>
                </c:pt>
                <c:pt idx="599">
                  <c:v>-60.5</c:v>
                </c:pt>
                <c:pt idx="600">
                  <c:v>-60</c:v>
                </c:pt>
                <c:pt idx="601">
                  <c:v>-59.5</c:v>
                </c:pt>
                <c:pt idx="602">
                  <c:v>-59</c:v>
                </c:pt>
                <c:pt idx="603">
                  <c:v>-58.5</c:v>
                </c:pt>
                <c:pt idx="604">
                  <c:v>-58</c:v>
                </c:pt>
                <c:pt idx="605">
                  <c:v>-57.5</c:v>
                </c:pt>
                <c:pt idx="606">
                  <c:v>-57</c:v>
                </c:pt>
                <c:pt idx="607">
                  <c:v>-56.5</c:v>
                </c:pt>
                <c:pt idx="608">
                  <c:v>-56</c:v>
                </c:pt>
                <c:pt idx="609">
                  <c:v>-55.5</c:v>
                </c:pt>
                <c:pt idx="610">
                  <c:v>-55</c:v>
                </c:pt>
                <c:pt idx="611">
                  <c:v>-54.5</c:v>
                </c:pt>
                <c:pt idx="612">
                  <c:v>-54</c:v>
                </c:pt>
                <c:pt idx="613">
                  <c:v>-53.5</c:v>
                </c:pt>
                <c:pt idx="614">
                  <c:v>-53</c:v>
                </c:pt>
                <c:pt idx="615">
                  <c:v>-52.5</c:v>
                </c:pt>
                <c:pt idx="616">
                  <c:v>-52</c:v>
                </c:pt>
                <c:pt idx="617">
                  <c:v>-51.5</c:v>
                </c:pt>
                <c:pt idx="618">
                  <c:v>-51</c:v>
                </c:pt>
                <c:pt idx="619">
                  <c:v>-50.5</c:v>
                </c:pt>
                <c:pt idx="620">
                  <c:v>-50</c:v>
                </c:pt>
                <c:pt idx="621">
                  <c:v>-49.5</c:v>
                </c:pt>
                <c:pt idx="622">
                  <c:v>-49</c:v>
                </c:pt>
                <c:pt idx="623">
                  <c:v>-48.5</c:v>
                </c:pt>
                <c:pt idx="624">
                  <c:v>-48</c:v>
                </c:pt>
                <c:pt idx="625">
                  <c:v>-47.5</c:v>
                </c:pt>
                <c:pt idx="626">
                  <c:v>-47</c:v>
                </c:pt>
                <c:pt idx="627">
                  <c:v>-46.5</c:v>
                </c:pt>
                <c:pt idx="628">
                  <c:v>-46</c:v>
                </c:pt>
                <c:pt idx="629">
                  <c:v>-45.5</c:v>
                </c:pt>
                <c:pt idx="630">
                  <c:v>-45</c:v>
                </c:pt>
                <c:pt idx="631">
                  <c:v>-44.5</c:v>
                </c:pt>
                <c:pt idx="632">
                  <c:v>-44</c:v>
                </c:pt>
                <c:pt idx="633">
                  <c:v>-43.5</c:v>
                </c:pt>
                <c:pt idx="634">
                  <c:v>-43</c:v>
                </c:pt>
                <c:pt idx="635">
                  <c:v>-42.5</c:v>
                </c:pt>
                <c:pt idx="636">
                  <c:v>-42</c:v>
                </c:pt>
                <c:pt idx="637">
                  <c:v>-41.5</c:v>
                </c:pt>
                <c:pt idx="638">
                  <c:v>-41</c:v>
                </c:pt>
                <c:pt idx="639">
                  <c:v>-40.5</c:v>
                </c:pt>
                <c:pt idx="640">
                  <c:v>-40</c:v>
                </c:pt>
                <c:pt idx="641">
                  <c:v>-39.5</c:v>
                </c:pt>
                <c:pt idx="642">
                  <c:v>-39</c:v>
                </c:pt>
                <c:pt idx="643">
                  <c:v>-38.5</c:v>
                </c:pt>
                <c:pt idx="644">
                  <c:v>-38</c:v>
                </c:pt>
                <c:pt idx="645">
                  <c:v>-37.5</c:v>
                </c:pt>
                <c:pt idx="646">
                  <c:v>-37</c:v>
                </c:pt>
                <c:pt idx="647">
                  <c:v>-36.5</c:v>
                </c:pt>
                <c:pt idx="648">
                  <c:v>-36</c:v>
                </c:pt>
                <c:pt idx="649">
                  <c:v>-35.5</c:v>
                </c:pt>
                <c:pt idx="650">
                  <c:v>-35</c:v>
                </c:pt>
                <c:pt idx="651">
                  <c:v>-34.5</c:v>
                </c:pt>
                <c:pt idx="652">
                  <c:v>-34</c:v>
                </c:pt>
                <c:pt idx="653">
                  <c:v>-33.5</c:v>
                </c:pt>
                <c:pt idx="654">
                  <c:v>-33</c:v>
                </c:pt>
                <c:pt idx="655">
                  <c:v>-32.5</c:v>
                </c:pt>
                <c:pt idx="656">
                  <c:v>-32</c:v>
                </c:pt>
                <c:pt idx="657">
                  <c:v>-31.5</c:v>
                </c:pt>
                <c:pt idx="658">
                  <c:v>-31</c:v>
                </c:pt>
                <c:pt idx="659">
                  <c:v>-30.5</c:v>
                </c:pt>
                <c:pt idx="660">
                  <c:v>-30</c:v>
                </c:pt>
                <c:pt idx="661">
                  <c:v>-29.5</c:v>
                </c:pt>
                <c:pt idx="662">
                  <c:v>-29</c:v>
                </c:pt>
                <c:pt idx="663">
                  <c:v>-28.5</c:v>
                </c:pt>
                <c:pt idx="664">
                  <c:v>-28</c:v>
                </c:pt>
                <c:pt idx="665">
                  <c:v>-27.5</c:v>
                </c:pt>
                <c:pt idx="666">
                  <c:v>-27</c:v>
                </c:pt>
                <c:pt idx="667">
                  <c:v>-26.5</c:v>
                </c:pt>
                <c:pt idx="668">
                  <c:v>-26</c:v>
                </c:pt>
                <c:pt idx="669">
                  <c:v>-25.5</c:v>
                </c:pt>
                <c:pt idx="670">
                  <c:v>-25</c:v>
                </c:pt>
                <c:pt idx="671">
                  <c:v>-24.5</c:v>
                </c:pt>
                <c:pt idx="672">
                  <c:v>-24</c:v>
                </c:pt>
                <c:pt idx="673">
                  <c:v>-23.5</c:v>
                </c:pt>
                <c:pt idx="674">
                  <c:v>-23</c:v>
                </c:pt>
                <c:pt idx="675">
                  <c:v>-22.5</c:v>
                </c:pt>
                <c:pt idx="676">
                  <c:v>-22</c:v>
                </c:pt>
                <c:pt idx="677">
                  <c:v>-21.5</c:v>
                </c:pt>
                <c:pt idx="678">
                  <c:v>-21</c:v>
                </c:pt>
                <c:pt idx="679">
                  <c:v>-20.5</c:v>
                </c:pt>
                <c:pt idx="680">
                  <c:v>-20</c:v>
                </c:pt>
                <c:pt idx="681">
                  <c:v>-19.5</c:v>
                </c:pt>
                <c:pt idx="682">
                  <c:v>-19</c:v>
                </c:pt>
                <c:pt idx="683">
                  <c:v>-18.5</c:v>
                </c:pt>
                <c:pt idx="684">
                  <c:v>-18</c:v>
                </c:pt>
                <c:pt idx="685">
                  <c:v>-17.5</c:v>
                </c:pt>
                <c:pt idx="686">
                  <c:v>-17</c:v>
                </c:pt>
                <c:pt idx="687">
                  <c:v>-16.5</c:v>
                </c:pt>
                <c:pt idx="688">
                  <c:v>-16</c:v>
                </c:pt>
                <c:pt idx="689">
                  <c:v>-15.5</c:v>
                </c:pt>
                <c:pt idx="690">
                  <c:v>-15</c:v>
                </c:pt>
                <c:pt idx="691">
                  <c:v>-14.5</c:v>
                </c:pt>
                <c:pt idx="692">
                  <c:v>-14</c:v>
                </c:pt>
                <c:pt idx="693">
                  <c:v>-13.5</c:v>
                </c:pt>
                <c:pt idx="694">
                  <c:v>-13</c:v>
                </c:pt>
                <c:pt idx="695">
                  <c:v>-12.5</c:v>
                </c:pt>
                <c:pt idx="696">
                  <c:v>-12</c:v>
                </c:pt>
                <c:pt idx="697">
                  <c:v>-11.5</c:v>
                </c:pt>
                <c:pt idx="698">
                  <c:v>-11</c:v>
                </c:pt>
                <c:pt idx="699">
                  <c:v>-10.5</c:v>
                </c:pt>
                <c:pt idx="700">
                  <c:v>-10</c:v>
                </c:pt>
                <c:pt idx="701">
                  <c:v>-9.5</c:v>
                </c:pt>
                <c:pt idx="702">
                  <c:v>-9</c:v>
                </c:pt>
                <c:pt idx="703">
                  <c:v>-8.5</c:v>
                </c:pt>
                <c:pt idx="704">
                  <c:v>-8</c:v>
                </c:pt>
                <c:pt idx="705">
                  <c:v>-7.5</c:v>
                </c:pt>
                <c:pt idx="706">
                  <c:v>-7</c:v>
                </c:pt>
                <c:pt idx="707">
                  <c:v>-6.5</c:v>
                </c:pt>
                <c:pt idx="708">
                  <c:v>-6</c:v>
                </c:pt>
                <c:pt idx="709">
                  <c:v>-5.5</c:v>
                </c:pt>
                <c:pt idx="710">
                  <c:v>-5</c:v>
                </c:pt>
                <c:pt idx="711">
                  <c:v>-4.5</c:v>
                </c:pt>
                <c:pt idx="712">
                  <c:v>-4</c:v>
                </c:pt>
                <c:pt idx="713">
                  <c:v>-3.5</c:v>
                </c:pt>
                <c:pt idx="714">
                  <c:v>-3</c:v>
                </c:pt>
                <c:pt idx="715">
                  <c:v>-2.5</c:v>
                </c:pt>
                <c:pt idx="716">
                  <c:v>-2</c:v>
                </c:pt>
                <c:pt idx="717">
                  <c:v>-1.5</c:v>
                </c:pt>
                <c:pt idx="718">
                  <c:v>-1</c:v>
                </c:pt>
                <c:pt idx="719">
                  <c:v>-0.5</c:v>
                </c:pt>
                <c:pt idx="720">
                  <c:v>0</c:v>
                </c:pt>
                <c:pt idx="721">
                  <c:v>0.5</c:v>
                </c:pt>
                <c:pt idx="722">
                  <c:v>1</c:v>
                </c:pt>
                <c:pt idx="723">
                  <c:v>1.5</c:v>
                </c:pt>
                <c:pt idx="724">
                  <c:v>2</c:v>
                </c:pt>
                <c:pt idx="725">
                  <c:v>2.5</c:v>
                </c:pt>
                <c:pt idx="726">
                  <c:v>3</c:v>
                </c:pt>
                <c:pt idx="727">
                  <c:v>3.5</c:v>
                </c:pt>
                <c:pt idx="728">
                  <c:v>4</c:v>
                </c:pt>
                <c:pt idx="729">
                  <c:v>4.5</c:v>
                </c:pt>
                <c:pt idx="730">
                  <c:v>5</c:v>
                </c:pt>
                <c:pt idx="731">
                  <c:v>5.5</c:v>
                </c:pt>
                <c:pt idx="732">
                  <c:v>6</c:v>
                </c:pt>
                <c:pt idx="733">
                  <c:v>6.5</c:v>
                </c:pt>
                <c:pt idx="734">
                  <c:v>7</c:v>
                </c:pt>
                <c:pt idx="735">
                  <c:v>7.5</c:v>
                </c:pt>
                <c:pt idx="736">
                  <c:v>8</c:v>
                </c:pt>
                <c:pt idx="737">
                  <c:v>8.5</c:v>
                </c:pt>
                <c:pt idx="738">
                  <c:v>9</c:v>
                </c:pt>
                <c:pt idx="739">
                  <c:v>9.5</c:v>
                </c:pt>
                <c:pt idx="740">
                  <c:v>10</c:v>
                </c:pt>
                <c:pt idx="741">
                  <c:v>10.5</c:v>
                </c:pt>
                <c:pt idx="742">
                  <c:v>11</c:v>
                </c:pt>
                <c:pt idx="743">
                  <c:v>11.5</c:v>
                </c:pt>
                <c:pt idx="744">
                  <c:v>12</c:v>
                </c:pt>
                <c:pt idx="745">
                  <c:v>12.5</c:v>
                </c:pt>
                <c:pt idx="746">
                  <c:v>13</c:v>
                </c:pt>
                <c:pt idx="747">
                  <c:v>13.5</c:v>
                </c:pt>
                <c:pt idx="748">
                  <c:v>14</c:v>
                </c:pt>
                <c:pt idx="749">
                  <c:v>14.5</c:v>
                </c:pt>
                <c:pt idx="750">
                  <c:v>15</c:v>
                </c:pt>
                <c:pt idx="751">
                  <c:v>15.5</c:v>
                </c:pt>
                <c:pt idx="752">
                  <c:v>16</c:v>
                </c:pt>
                <c:pt idx="753">
                  <c:v>16.5</c:v>
                </c:pt>
                <c:pt idx="754">
                  <c:v>17</c:v>
                </c:pt>
                <c:pt idx="755">
                  <c:v>17.5</c:v>
                </c:pt>
                <c:pt idx="756">
                  <c:v>18</c:v>
                </c:pt>
                <c:pt idx="757">
                  <c:v>18.5</c:v>
                </c:pt>
                <c:pt idx="758">
                  <c:v>19</c:v>
                </c:pt>
                <c:pt idx="759">
                  <c:v>19.5</c:v>
                </c:pt>
                <c:pt idx="760">
                  <c:v>20</c:v>
                </c:pt>
                <c:pt idx="761">
                  <c:v>20.5</c:v>
                </c:pt>
                <c:pt idx="762">
                  <c:v>21</c:v>
                </c:pt>
                <c:pt idx="763">
                  <c:v>21.5</c:v>
                </c:pt>
                <c:pt idx="764">
                  <c:v>22</c:v>
                </c:pt>
                <c:pt idx="765">
                  <c:v>22.5</c:v>
                </c:pt>
                <c:pt idx="766">
                  <c:v>23</c:v>
                </c:pt>
                <c:pt idx="767">
                  <c:v>23.5</c:v>
                </c:pt>
                <c:pt idx="768">
                  <c:v>24</c:v>
                </c:pt>
                <c:pt idx="769">
                  <c:v>24.5</c:v>
                </c:pt>
                <c:pt idx="770">
                  <c:v>25</c:v>
                </c:pt>
                <c:pt idx="771">
                  <c:v>25.5</c:v>
                </c:pt>
                <c:pt idx="772">
                  <c:v>26</c:v>
                </c:pt>
                <c:pt idx="773">
                  <c:v>26.5</c:v>
                </c:pt>
                <c:pt idx="774">
                  <c:v>27</c:v>
                </c:pt>
                <c:pt idx="775">
                  <c:v>27.5</c:v>
                </c:pt>
                <c:pt idx="776">
                  <c:v>28</c:v>
                </c:pt>
                <c:pt idx="777">
                  <c:v>28.5</c:v>
                </c:pt>
                <c:pt idx="778">
                  <c:v>29</c:v>
                </c:pt>
                <c:pt idx="779">
                  <c:v>29.5</c:v>
                </c:pt>
                <c:pt idx="780">
                  <c:v>30</c:v>
                </c:pt>
                <c:pt idx="781">
                  <c:v>30.5</c:v>
                </c:pt>
                <c:pt idx="782">
                  <c:v>31</c:v>
                </c:pt>
                <c:pt idx="783">
                  <c:v>31.5</c:v>
                </c:pt>
                <c:pt idx="784">
                  <c:v>32</c:v>
                </c:pt>
                <c:pt idx="785">
                  <c:v>32.5</c:v>
                </c:pt>
                <c:pt idx="786">
                  <c:v>33</c:v>
                </c:pt>
                <c:pt idx="787">
                  <c:v>33.5</c:v>
                </c:pt>
                <c:pt idx="788">
                  <c:v>34</c:v>
                </c:pt>
                <c:pt idx="789">
                  <c:v>34.5</c:v>
                </c:pt>
                <c:pt idx="790">
                  <c:v>35</c:v>
                </c:pt>
                <c:pt idx="791">
                  <c:v>35.5</c:v>
                </c:pt>
                <c:pt idx="792">
                  <c:v>36</c:v>
                </c:pt>
                <c:pt idx="793">
                  <c:v>36.5</c:v>
                </c:pt>
                <c:pt idx="794">
                  <c:v>37</c:v>
                </c:pt>
                <c:pt idx="795">
                  <c:v>37.5</c:v>
                </c:pt>
                <c:pt idx="796">
                  <c:v>38</c:v>
                </c:pt>
                <c:pt idx="797">
                  <c:v>38.5</c:v>
                </c:pt>
                <c:pt idx="798">
                  <c:v>39</c:v>
                </c:pt>
                <c:pt idx="799">
                  <c:v>39.5</c:v>
                </c:pt>
                <c:pt idx="800">
                  <c:v>40</c:v>
                </c:pt>
                <c:pt idx="801">
                  <c:v>40.5</c:v>
                </c:pt>
                <c:pt idx="802">
                  <c:v>41</c:v>
                </c:pt>
                <c:pt idx="803">
                  <c:v>41.5</c:v>
                </c:pt>
                <c:pt idx="804">
                  <c:v>42</c:v>
                </c:pt>
                <c:pt idx="805">
                  <c:v>42.5</c:v>
                </c:pt>
                <c:pt idx="806">
                  <c:v>43</c:v>
                </c:pt>
                <c:pt idx="807">
                  <c:v>43.5</c:v>
                </c:pt>
                <c:pt idx="808">
                  <c:v>44</c:v>
                </c:pt>
                <c:pt idx="809">
                  <c:v>44.5</c:v>
                </c:pt>
                <c:pt idx="810">
                  <c:v>45</c:v>
                </c:pt>
                <c:pt idx="811">
                  <c:v>45.5</c:v>
                </c:pt>
                <c:pt idx="812">
                  <c:v>46</c:v>
                </c:pt>
                <c:pt idx="813">
                  <c:v>46.5</c:v>
                </c:pt>
                <c:pt idx="814">
                  <c:v>47</c:v>
                </c:pt>
                <c:pt idx="815">
                  <c:v>47.5</c:v>
                </c:pt>
                <c:pt idx="816">
                  <c:v>48</c:v>
                </c:pt>
                <c:pt idx="817">
                  <c:v>48.5</c:v>
                </c:pt>
                <c:pt idx="818">
                  <c:v>49</c:v>
                </c:pt>
                <c:pt idx="819">
                  <c:v>49.5</c:v>
                </c:pt>
                <c:pt idx="820">
                  <c:v>50</c:v>
                </c:pt>
                <c:pt idx="821">
                  <c:v>50.5</c:v>
                </c:pt>
                <c:pt idx="822">
                  <c:v>51</c:v>
                </c:pt>
                <c:pt idx="823">
                  <c:v>51.5</c:v>
                </c:pt>
                <c:pt idx="824">
                  <c:v>52</c:v>
                </c:pt>
                <c:pt idx="825">
                  <c:v>52.5</c:v>
                </c:pt>
                <c:pt idx="826">
                  <c:v>53</c:v>
                </c:pt>
                <c:pt idx="827">
                  <c:v>53.5</c:v>
                </c:pt>
                <c:pt idx="828">
                  <c:v>54</c:v>
                </c:pt>
                <c:pt idx="829">
                  <c:v>54.5</c:v>
                </c:pt>
                <c:pt idx="830">
                  <c:v>55</c:v>
                </c:pt>
                <c:pt idx="831">
                  <c:v>55.5</c:v>
                </c:pt>
                <c:pt idx="832">
                  <c:v>56</c:v>
                </c:pt>
                <c:pt idx="833">
                  <c:v>56.5</c:v>
                </c:pt>
                <c:pt idx="834">
                  <c:v>57</c:v>
                </c:pt>
                <c:pt idx="835">
                  <c:v>57.5</c:v>
                </c:pt>
                <c:pt idx="836">
                  <c:v>58</c:v>
                </c:pt>
                <c:pt idx="837">
                  <c:v>58.5</c:v>
                </c:pt>
                <c:pt idx="838">
                  <c:v>59</c:v>
                </c:pt>
                <c:pt idx="839">
                  <c:v>59.5</c:v>
                </c:pt>
                <c:pt idx="840">
                  <c:v>60</c:v>
                </c:pt>
                <c:pt idx="841">
                  <c:v>60.5</c:v>
                </c:pt>
                <c:pt idx="842">
                  <c:v>61</c:v>
                </c:pt>
                <c:pt idx="843">
                  <c:v>61.5</c:v>
                </c:pt>
                <c:pt idx="844">
                  <c:v>62</c:v>
                </c:pt>
                <c:pt idx="845">
                  <c:v>62.5</c:v>
                </c:pt>
                <c:pt idx="846">
                  <c:v>63</c:v>
                </c:pt>
                <c:pt idx="847">
                  <c:v>63.5</c:v>
                </c:pt>
                <c:pt idx="848">
                  <c:v>64</c:v>
                </c:pt>
                <c:pt idx="849">
                  <c:v>64.5</c:v>
                </c:pt>
                <c:pt idx="850">
                  <c:v>65</c:v>
                </c:pt>
                <c:pt idx="851">
                  <c:v>65.5</c:v>
                </c:pt>
                <c:pt idx="852">
                  <c:v>66</c:v>
                </c:pt>
                <c:pt idx="853">
                  <c:v>66.5</c:v>
                </c:pt>
                <c:pt idx="854">
                  <c:v>67</c:v>
                </c:pt>
                <c:pt idx="855">
                  <c:v>67.5</c:v>
                </c:pt>
                <c:pt idx="856">
                  <c:v>68</c:v>
                </c:pt>
                <c:pt idx="857">
                  <c:v>68.5</c:v>
                </c:pt>
                <c:pt idx="858">
                  <c:v>69</c:v>
                </c:pt>
                <c:pt idx="859">
                  <c:v>69.5</c:v>
                </c:pt>
                <c:pt idx="860">
                  <c:v>70</c:v>
                </c:pt>
                <c:pt idx="861">
                  <c:v>70.5</c:v>
                </c:pt>
                <c:pt idx="862">
                  <c:v>71</c:v>
                </c:pt>
                <c:pt idx="863">
                  <c:v>71.5</c:v>
                </c:pt>
                <c:pt idx="864">
                  <c:v>72</c:v>
                </c:pt>
                <c:pt idx="865">
                  <c:v>72.5</c:v>
                </c:pt>
                <c:pt idx="866">
                  <c:v>73</c:v>
                </c:pt>
                <c:pt idx="867">
                  <c:v>73.5</c:v>
                </c:pt>
                <c:pt idx="868">
                  <c:v>74</c:v>
                </c:pt>
                <c:pt idx="869">
                  <c:v>74.5</c:v>
                </c:pt>
                <c:pt idx="870">
                  <c:v>75</c:v>
                </c:pt>
                <c:pt idx="871">
                  <c:v>75.5</c:v>
                </c:pt>
                <c:pt idx="872">
                  <c:v>76</c:v>
                </c:pt>
                <c:pt idx="873">
                  <c:v>76.5</c:v>
                </c:pt>
                <c:pt idx="874">
                  <c:v>77</c:v>
                </c:pt>
                <c:pt idx="875">
                  <c:v>77.5</c:v>
                </c:pt>
                <c:pt idx="876">
                  <c:v>78</c:v>
                </c:pt>
                <c:pt idx="877">
                  <c:v>78.5</c:v>
                </c:pt>
                <c:pt idx="878">
                  <c:v>79</c:v>
                </c:pt>
                <c:pt idx="879">
                  <c:v>79.5</c:v>
                </c:pt>
                <c:pt idx="880">
                  <c:v>80</c:v>
                </c:pt>
                <c:pt idx="881">
                  <c:v>80.5</c:v>
                </c:pt>
                <c:pt idx="882">
                  <c:v>81</c:v>
                </c:pt>
                <c:pt idx="883">
                  <c:v>81.5</c:v>
                </c:pt>
                <c:pt idx="884">
                  <c:v>82</c:v>
                </c:pt>
                <c:pt idx="885">
                  <c:v>82.5</c:v>
                </c:pt>
                <c:pt idx="886">
                  <c:v>83</c:v>
                </c:pt>
                <c:pt idx="887">
                  <c:v>83.5</c:v>
                </c:pt>
                <c:pt idx="888">
                  <c:v>84</c:v>
                </c:pt>
                <c:pt idx="889">
                  <c:v>84.5</c:v>
                </c:pt>
                <c:pt idx="890">
                  <c:v>85</c:v>
                </c:pt>
                <c:pt idx="891">
                  <c:v>85.5</c:v>
                </c:pt>
                <c:pt idx="892">
                  <c:v>86</c:v>
                </c:pt>
                <c:pt idx="893">
                  <c:v>86.5</c:v>
                </c:pt>
                <c:pt idx="894">
                  <c:v>87</c:v>
                </c:pt>
                <c:pt idx="895">
                  <c:v>87.5</c:v>
                </c:pt>
                <c:pt idx="896">
                  <c:v>88</c:v>
                </c:pt>
                <c:pt idx="897">
                  <c:v>88.5</c:v>
                </c:pt>
                <c:pt idx="898">
                  <c:v>89</c:v>
                </c:pt>
                <c:pt idx="899">
                  <c:v>89.5</c:v>
                </c:pt>
                <c:pt idx="900">
                  <c:v>90</c:v>
                </c:pt>
                <c:pt idx="901">
                  <c:v>90.5</c:v>
                </c:pt>
                <c:pt idx="902">
                  <c:v>91</c:v>
                </c:pt>
                <c:pt idx="903">
                  <c:v>91.5</c:v>
                </c:pt>
                <c:pt idx="904">
                  <c:v>92</c:v>
                </c:pt>
                <c:pt idx="905">
                  <c:v>92.5</c:v>
                </c:pt>
                <c:pt idx="906">
                  <c:v>93</c:v>
                </c:pt>
                <c:pt idx="907">
                  <c:v>93.5</c:v>
                </c:pt>
                <c:pt idx="908">
                  <c:v>94</c:v>
                </c:pt>
                <c:pt idx="909">
                  <c:v>94.5</c:v>
                </c:pt>
                <c:pt idx="910">
                  <c:v>95</c:v>
                </c:pt>
                <c:pt idx="911">
                  <c:v>95.5</c:v>
                </c:pt>
                <c:pt idx="912">
                  <c:v>96</c:v>
                </c:pt>
                <c:pt idx="913">
                  <c:v>96.5</c:v>
                </c:pt>
                <c:pt idx="914">
                  <c:v>97</c:v>
                </c:pt>
                <c:pt idx="915">
                  <c:v>97.5</c:v>
                </c:pt>
                <c:pt idx="916">
                  <c:v>98</c:v>
                </c:pt>
                <c:pt idx="917">
                  <c:v>98.5</c:v>
                </c:pt>
                <c:pt idx="918">
                  <c:v>99</c:v>
                </c:pt>
                <c:pt idx="919">
                  <c:v>99.5</c:v>
                </c:pt>
                <c:pt idx="920">
                  <c:v>100</c:v>
                </c:pt>
                <c:pt idx="921">
                  <c:v>100.5</c:v>
                </c:pt>
                <c:pt idx="922">
                  <c:v>101</c:v>
                </c:pt>
                <c:pt idx="923">
                  <c:v>101.5</c:v>
                </c:pt>
                <c:pt idx="924">
                  <c:v>102</c:v>
                </c:pt>
                <c:pt idx="925">
                  <c:v>102.5</c:v>
                </c:pt>
                <c:pt idx="926">
                  <c:v>103</c:v>
                </c:pt>
                <c:pt idx="927">
                  <c:v>103.5</c:v>
                </c:pt>
                <c:pt idx="928">
                  <c:v>104</c:v>
                </c:pt>
                <c:pt idx="929">
                  <c:v>104.5</c:v>
                </c:pt>
                <c:pt idx="930">
                  <c:v>105</c:v>
                </c:pt>
                <c:pt idx="931">
                  <c:v>105.5</c:v>
                </c:pt>
                <c:pt idx="932">
                  <c:v>106</c:v>
                </c:pt>
                <c:pt idx="933">
                  <c:v>106.5</c:v>
                </c:pt>
                <c:pt idx="934">
                  <c:v>107</c:v>
                </c:pt>
                <c:pt idx="935">
                  <c:v>107.5</c:v>
                </c:pt>
                <c:pt idx="936">
                  <c:v>108</c:v>
                </c:pt>
                <c:pt idx="937">
                  <c:v>108.5</c:v>
                </c:pt>
                <c:pt idx="938">
                  <c:v>109</c:v>
                </c:pt>
                <c:pt idx="939">
                  <c:v>109.5</c:v>
                </c:pt>
                <c:pt idx="940">
                  <c:v>110</c:v>
                </c:pt>
                <c:pt idx="941">
                  <c:v>110.5</c:v>
                </c:pt>
                <c:pt idx="942">
                  <c:v>111</c:v>
                </c:pt>
                <c:pt idx="943">
                  <c:v>111.5</c:v>
                </c:pt>
                <c:pt idx="944">
                  <c:v>112</c:v>
                </c:pt>
                <c:pt idx="945">
                  <c:v>112.5</c:v>
                </c:pt>
                <c:pt idx="946">
                  <c:v>113</c:v>
                </c:pt>
                <c:pt idx="947">
                  <c:v>113.5</c:v>
                </c:pt>
                <c:pt idx="948">
                  <c:v>114</c:v>
                </c:pt>
                <c:pt idx="949">
                  <c:v>114.5</c:v>
                </c:pt>
                <c:pt idx="950">
                  <c:v>115</c:v>
                </c:pt>
                <c:pt idx="951">
                  <c:v>115.5</c:v>
                </c:pt>
                <c:pt idx="952">
                  <c:v>116</c:v>
                </c:pt>
                <c:pt idx="953">
                  <c:v>116.5</c:v>
                </c:pt>
                <c:pt idx="954">
                  <c:v>117</c:v>
                </c:pt>
                <c:pt idx="955">
                  <c:v>117.5</c:v>
                </c:pt>
                <c:pt idx="956">
                  <c:v>118</c:v>
                </c:pt>
                <c:pt idx="957">
                  <c:v>118.5</c:v>
                </c:pt>
                <c:pt idx="958">
                  <c:v>119</c:v>
                </c:pt>
                <c:pt idx="959">
                  <c:v>119.5</c:v>
                </c:pt>
                <c:pt idx="960">
                  <c:v>120</c:v>
                </c:pt>
                <c:pt idx="961">
                  <c:v>120.5</c:v>
                </c:pt>
                <c:pt idx="962">
                  <c:v>121</c:v>
                </c:pt>
                <c:pt idx="963">
                  <c:v>121.5</c:v>
                </c:pt>
                <c:pt idx="964">
                  <c:v>122</c:v>
                </c:pt>
                <c:pt idx="965">
                  <c:v>122.5</c:v>
                </c:pt>
                <c:pt idx="966">
                  <c:v>123</c:v>
                </c:pt>
                <c:pt idx="967">
                  <c:v>123.5</c:v>
                </c:pt>
                <c:pt idx="968">
                  <c:v>124</c:v>
                </c:pt>
                <c:pt idx="969">
                  <c:v>124.5</c:v>
                </c:pt>
                <c:pt idx="970">
                  <c:v>125</c:v>
                </c:pt>
                <c:pt idx="971">
                  <c:v>125.5</c:v>
                </c:pt>
                <c:pt idx="972">
                  <c:v>126</c:v>
                </c:pt>
                <c:pt idx="973">
                  <c:v>126.5</c:v>
                </c:pt>
                <c:pt idx="974">
                  <c:v>127</c:v>
                </c:pt>
                <c:pt idx="975">
                  <c:v>127.5</c:v>
                </c:pt>
                <c:pt idx="976">
                  <c:v>128</c:v>
                </c:pt>
                <c:pt idx="977">
                  <c:v>128.5</c:v>
                </c:pt>
                <c:pt idx="978">
                  <c:v>129</c:v>
                </c:pt>
                <c:pt idx="979">
                  <c:v>129.5</c:v>
                </c:pt>
                <c:pt idx="980">
                  <c:v>130</c:v>
                </c:pt>
                <c:pt idx="981">
                  <c:v>130.5</c:v>
                </c:pt>
                <c:pt idx="982">
                  <c:v>131</c:v>
                </c:pt>
                <c:pt idx="983">
                  <c:v>131.5</c:v>
                </c:pt>
                <c:pt idx="984">
                  <c:v>132</c:v>
                </c:pt>
                <c:pt idx="985">
                  <c:v>132.5</c:v>
                </c:pt>
                <c:pt idx="986">
                  <c:v>133</c:v>
                </c:pt>
                <c:pt idx="987">
                  <c:v>133.5</c:v>
                </c:pt>
                <c:pt idx="988">
                  <c:v>134</c:v>
                </c:pt>
                <c:pt idx="989">
                  <c:v>134.5</c:v>
                </c:pt>
                <c:pt idx="990">
                  <c:v>135</c:v>
                </c:pt>
                <c:pt idx="991">
                  <c:v>135.5</c:v>
                </c:pt>
                <c:pt idx="992">
                  <c:v>136</c:v>
                </c:pt>
                <c:pt idx="993">
                  <c:v>136.5</c:v>
                </c:pt>
                <c:pt idx="994">
                  <c:v>137</c:v>
                </c:pt>
                <c:pt idx="995">
                  <c:v>137.5</c:v>
                </c:pt>
                <c:pt idx="996">
                  <c:v>138</c:v>
                </c:pt>
                <c:pt idx="997">
                  <c:v>138.5</c:v>
                </c:pt>
                <c:pt idx="998">
                  <c:v>139</c:v>
                </c:pt>
                <c:pt idx="999">
                  <c:v>139.5</c:v>
                </c:pt>
                <c:pt idx="1000">
                  <c:v>140</c:v>
                </c:pt>
                <c:pt idx="1001">
                  <c:v>140.5</c:v>
                </c:pt>
                <c:pt idx="1002">
                  <c:v>141</c:v>
                </c:pt>
                <c:pt idx="1003">
                  <c:v>141.5</c:v>
                </c:pt>
                <c:pt idx="1004">
                  <c:v>142</c:v>
                </c:pt>
                <c:pt idx="1005">
                  <c:v>142.5</c:v>
                </c:pt>
                <c:pt idx="1006">
                  <c:v>143</c:v>
                </c:pt>
                <c:pt idx="1007">
                  <c:v>143.5</c:v>
                </c:pt>
                <c:pt idx="1008">
                  <c:v>144</c:v>
                </c:pt>
                <c:pt idx="1009">
                  <c:v>144.5</c:v>
                </c:pt>
                <c:pt idx="1010">
                  <c:v>145</c:v>
                </c:pt>
                <c:pt idx="1011">
                  <c:v>145.5</c:v>
                </c:pt>
                <c:pt idx="1012">
                  <c:v>146</c:v>
                </c:pt>
                <c:pt idx="1013">
                  <c:v>146.5</c:v>
                </c:pt>
                <c:pt idx="1014">
                  <c:v>147</c:v>
                </c:pt>
                <c:pt idx="1015">
                  <c:v>147.5</c:v>
                </c:pt>
                <c:pt idx="1016">
                  <c:v>148</c:v>
                </c:pt>
                <c:pt idx="1017">
                  <c:v>148.5</c:v>
                </c:pt>
                <c:pt idx="1018">
                  <c:v>149</c:v>
                </c:pt>
                <c:pt idx="1019">
                  <c:v>149.5</c:v>
                </c:pt>
                <c:pt idx="1020">
                  <c:v>150</c:v>
                </c:pt>
                <c:pt idx="1021">
                  <c:v>150.5</c:v>
                </c:pt>
                <c:pt idx="1022">
                  <c:v>151</c:v>
                </c:pt>
                <c:pt idx="1023">
                  <c:v>151.5</c:v>
                </c:pt>
                <c:pt idx="1024">
                  <c:v>152</c:v>
                </c:pt>
                <c:pt idx="1025">
                  <c:v>152.5</c:v>
                </c:pt>
                <c:pt idx="1026">
                  <c:v>153</c:v>
                </c:pt>
                <c:pt idx="1027">
                  <c:v>153.5</c:v>
                </c:pt>
                <c:pt idx="1028">
                  <c:v>154</c:v>
                </c:pt>
                <c:pt idx="1029">
                  <c:v>154.5</c:v>
                </c:pt>
                <c:pt idx="1030">
                  <c:v>155</c:v>
                </c:pt>
                <c:pt idx="1031">
                  <c:v>155.5</c:v>
                </c:pt>
                <c:pt idx="1032">
                  <c:v>156</c:v>
                </c:pt>
                <c:pt idx="1033">
                  <c:v>156.5</c:v>
                </c:pt>
                <c:pt idx="1034">
                  <c:v>157</c:v>
                </c:pt>
                <c:pt idx="1035">
                  <c:v>157.5</c:v>
                </c:pt>
                <c:pt idx="1036">
                  <c:v>158</c:v>
                </c:pt>
                <c:pt idx="1037">
                  <c:v>158.5</c:v>
                </c:pt>
                <c:pt idx="1038">
                  <c:v>159</c:v>
                </c:pt>
                <c:pt idx="1039">
                  <c:v>159.5</c:v>
                </c:pt>
                <c:pt idx="1040">
                  <c:v>160</c:v>
                </c:pt>
                <c:pt idx="1041">
                  <c:v>160.5</c:v>
                </c:pt>
                <c:pt idx="1042">
                  <c:v>161</c:v>
                </c:pt>
                <c:pt idx="1043">
                  <c:v>161.5</c:v>
                </c:pt>
                <c:pt idx="1044">
                  <c:v>162</c:v>
                </c:pt>
                <c:pt idx="1045">
                  <c:v>162.5</c:v>
                </c:pt>
                <c:pt idx="1046">
                  <c:v>163</c:v>
                </c:pt>
                <c:pt idx="1047">
                  <c:v>163.5</c:v>
                </c:pt>
                <c:pt idx="1048">
                  <c:v>164</c:v>
                </c:pt>
                <c:pt idx="1049">
                  <c:v>164.5</c:v>
                </c:pt>
                <c:pt idx="1050">
                  <c:v>165</c:v>
                </c:pt>
                <c:pt idx="1051">
                  <c:v>165.5</c:v>
                </c:pt>
                <c:pt idx="1052">
                  <c:v>166</c:v>
                </c:pt>
                <c:pt idx="1053">
                  <c:v>166.5</c:v>
                </c:pt>
                <c:pt idx="1054">
                  <c:v>167</c:v>
                </c:pt>
                <c:pt idx="1055">
                  <c:v>167.5</c:v>
                </c:pt>
                <c:pt idx="1056">
                  <c:v>168</c:v>
                </c:pt>
                <c:pt idx="1057">
                  <c:v>168.5</c:v>
                </c:pt>
                <c:pt idx="1058">
                  <c:v>169</c:v>
                </c:pt>
                <c:pt idx="1059">
                  <c:v>169.5</c:v>
                </c:pt>
                <c:pt idx="1060">
                  <c:v>170</c:v>
                </c:pt>
                <c:pt idx="1061">
                  <c:v>170.5</c:v>
                </c:pt>
                <c:pt idx="1062">
                  <c:v>171</c:v>
                </c:pt>
                <c:pt idx="1063">
                  <c:v>171.5</c:v>
                </c:pt>
                <c:pt idx="1064">
                  <c:v>172</c:v>
                </c:pt>
                <c:pt idx="1065">
                  <c:v>172.5</c:v>
                </c:pt>
                <c:pt idx="1066">
                  <c:v>173</c:v>
                </c:pt>
                <c:pt idx="1067">
                  <c:v>173.5</c:v>
                </c:pt>
                <c:pt idx="1068">
                  <c:v>174</c:v>
                </c:pt>
                <c:pt idx="1069">
                  <c:v>174.5</c:v>
                </c:pt>
                <c:pt idx="1070">
                  <c:v>175</c:v>
                </c:pt>
                <c:pt idx="1071">
                  <c:v>175.5</c:v>
                </c:pt>
                <c:pt idx="1072">
                  <c:v>176</c:v>
                </c:pt>
                <c:pt idx="1073">
                  <c:v>176.5</c:v>
                </c:pt>
                <c:pt idx="1074">
                  <c:v>177</c:v>
                </c:pt>
                <c:pt idx="1075">
                  <c:v>177.5</c:v>
                </c:pt>
                <c:pt idx="1076">
                  <c:v>178</c:v>
                </c:pt>
                <c:pt idx="1077">
                  <c:v>178.5</c:v>
                </c:pt>
                <c:pt idx="1078">
                  <c:v>179</c:v>
                </c:pt>
                <c:pt idx="1079">
                  <c:v>179.5</c:v>
                </c:pt>
                <c:pt idx="1080">
                  <c:v>180</c:v>
                </c:pt>
                <c:pt idx="1081">
                  <c:v>180.5</c:v>
                </c:pt>
                <c:pt idx="1082">
                  <c:v>181</c:v>
                </c:pt>
                <c:pt idx="1083">
                  <c:v>181.5</c:v>
                </c:pt>
                <c:pt idx="1084">
                  <c:v>182</c:v>
                </c:pt>
                <c:pt idx="1085">
                  <c:v>182.5</c:v>
                </c:pt>
                <c:pt idx="1086">
                  <c:v>183</c:v>
                </c:pt>
                <c:pt idx="1087">
                  <c:v>183.5</c:v>
                </c:pt>
                <c:pt idx="1088">
                  <c:v>184</c:v>
                </c:pt>
                <c:pt idx="1089">
                  <c:v>184.5</c:v>
                </c:pt>
                <c:pt idx="1090">
                  <c:v>185</c:v>
                </c:pt>
                <c:pt idx="1091">
                  <c:v>185.5</c:v>
                </c:pt>
                <c:pt idx="1092">
                  <c:v>186</c:v>
                </c:pt>
                <c:pt idx="1093">
                  <c:v>186.5</c:v>
                </c:pt>
                <c:pt idx="1094">
                  <c:v>187</c:v>
                </c:pt>
                <c:pt idx="1095">
                  <c:v>187.5</c:v>
                </c:pt>
                <c:pt idx="1096">
                  <c:v>188</c:v>
                </c:pt>
                <c:pt idx="1097">
                  <c:v>188.5</c:v>
                </c:pt>
                <c:pt idx="1098">
                  <c:v>189</c:v>
                </c:pt>
                <c:pt idx="1099">
                  <c:v>189.5</c:v>
                </c:pt>
                <c:pt idx="1100">
                  <c:v>190</c:v>
                </c:pt>
                <c:pt idx="1101">
                  <c:v>190.5</c:v>
                </c:pt>
                <c:pt idx="1102">
                  <c:v>191</c:v>
                </c:pt>
                <c:pt idx="1103">
                  <c:v>191.5</c:v>
                </c:pt>
                <c:pt idx="1104">
                  <c:v>192</c:v>
                </c:pt>
                <c:pt idx="1105">
                  <c:v>192.5</c:v>
                </c:pt>
                <c:pt idx="1106">
                  <c:v>193</c:v>
                </c:pt>
                <c:pt idx="1107">
                  <c:v>193.5</c:v>
                </c:pt>
                <c:pt idx="1108">
                  <c:v>194</c:v>
                </c:pt>
                <c:pt idx="1109">
                  <c:v>194.5</c:v>
                </c:pt>
                <c:pt idx="1110">
                  <c:v>195</c:v>
                </c:pt>
                <c:pt idx="1111">
                  <c:v>195.5</c:v>
                </c:pt>
                <c:pt idx="1112">
                  <c:v>196</c:v>
                </c:pt>
                <c:pt idx="1113">
                  <c:v>196.5</c:v>
                </c:pt>
                <c:pt idx="1114">
                  <c:v>197</c:v>
                </c:pt>
                <c:pt idx="1115">
                  <c:v>197.5</c:v>
                </c:pt>
                <c:pt idx="1116">
                  <c:v>198</c:v>
                </c:pt>
                <c:pt idx="1117">
                  <c:v>198.5</c:v>
                </c:pt>
                <c:pt idx="1118">
                  <c:v>199</c:v>
                </c:pt>
                <c:pt idx="1119">
                  <c:v>199.5</c:v>
                </c:pt>
                <c:pt idx="1120">
                  <c:v>200</c:v>
                </c:pt>
                <c:pt idx="1121">
                  <c:v>200.5</c:v>
                </c:pt>
                <c:pt idx="1122">
                  <c:v>201</c:v>
                </c:pt>
                <c:pt idx="1123">
                  <c:v>201.5</c:v>
                </c:pt>
                <c:pt idx="1124">
                  <c:v>202</c:v>
                </c:pt>
                <c:pt idx="1125">
                  <c:v>202.5</c:v>
                </c:pt>
                <c:pt idx="1126">
                  <c:v>203</c:v>
                </c:pt>
                <c:pt idx="1127">
                  <c:v>203.5</c:v>
                </c:pt>
                <c:pt idx="1128">
                  <c:v>204</c:v>
                </c:pt>
                <c:pt idx="1129">
                  <c:v>204.5</c:v>
                </c:pt>
                <c:pt idx="1130">
                  <c:v>205</c:v>
                </c:pt>
                <c:pt idx="1131">
                  <c:v>205.5</c:v>
                </c:pt>
                <c:pt idx="1132">
                  <c:v>206</c:v>
                </c:pt>
                <c:pt idx="1133">
                  <c:v>206.5</c:v>
                </c:pt>
                <c:pt idx="1134">
                  <c:v>207</c:v>
                </c:pt>
                <c:pt idx="1135">
                  <c:v>207.5</c:v>
                </c:pt>
                <c:pt idx="1136">
                  <c:v>208</c:v>
                </c:pt>
                <c:pt idx="1137">
                  <c:v>208.5</c:v>
                </c:pt>
                <c:pt idx="1138">
                  <c:v>209</c:v>
                </c:pt>
                <c:pt idx="1139">
                  <c:v>209.5</c:v>
                </c:pt>
                <c:pt idx="1140">
                  <c:v>210</c:v>
                </c:pt>
                <c:pt idx="1141">
                  <c:v>210.5</c:v>
                </c:pt>
                <c:pt idx="1142">
                  <c:v>211</c:v>
                </c:pt>
                <c:pt idx="1143">
                  <c:v>211.5</c:v>
                </c:pt>
                <c:pt idx="1144">
                  <c:v>212</c:v>
                </c:pt>
                <c:pt idx="1145">
                  <c:v>212.5</c:v>
                </c:pt>
                <c:pt idx="1146">
                  <c:v>213</c:v>
                </c:pt>
                <c:pt idx="1147">
                  <c:v>213.5</c:v>
                </c:pt>
                <c:pt idx="1148">
                  <c:v>214</c:v>
                </c:pt>
                <c:pt idx="1149">
                  <c:v>214.5</c:v>
                </c:pt>
                <c:pt idx="1150">
                  <c:v>215</c:v>
                </c:pt>
                <c:pt idx="1151">
                  <c:v>215.5</c:v>
                </c:pt>
                <c:pt idx="1152">
                  <c:v>216</c:v>
                </c:pt>
                <c:pt idx="1153">
                  <c:v>216.5</c:v>
                </c:pt>
                <c:pt idx="1154">
                  <c:v>217</c:v>
                </c:pt>
                <c:pt idx="1155">
                  <c:v>217.5</c:v>
                </c:pt>
                <c:pt idx="1156">
                  <c:v>218</c:v>
                </c:pt>
                <c:pt idx="1157">
                  <c:v>218.5</c:v>
                </c:pt>
                <c:pt idx="1158">
                  <c:v>219</c:v>
                </c:pt>
                <c:pt idx="1159">
                  <c:v>219.5</c:v>
                </c:pt>
                <c:pt idx="1160">
                  <c:v>220</c:v>
                </c:pt>
                <c:pt idx="1161">
                  <c:v>220.5</c:v>
                </c:pt>
                <c:pt idx="1162">
                  <c:v>221</c:v>
                </c:pt>
                <c:pt idx="1163">
                  <c:v>221.5</c:v>
                </c:pt>
                <c:pt idx="1164">
                  <c:v>222</c:v>
                </c:pt>
                <c:pt idx="1165">
                  <c:v>222.5</c:v>
                </c:pt>
                <c:pt idx="1166">
                  <c:v>223</c:v>
                </c:pt>
                <c:pt idx="1167">
                  <c:v>223.5</c:v>
                </c:pt>
                <c:pt idx="1168">
                  <c:v>224</c:v>
                </c:pt>
                <c:pt idx="1169">
                  <c:v>224.5</c:v>
                </c:pt>
                <c:pt idx="1170">
                  <c:v>225</c:v>
                </c:pt>
                <c:pt idx="1171">
                  <c:v>225.5</c:v>
                </c:pt>
                <c:pt idx="1172">
                  <c:v>226</c:v>
                </c:pt>
                <c:pt idx="1173">
                  <c:v>226.5</c:v>
                </c:pt>
                <c:pt idx="1174">
                  <c:v>227</c:v>
                </c:pt>
                <c:pt idx="1175">
                  <c:v>227.5</c:v>
                </c:pt>
                <c:pt idx="1176">
                  <c:v>228</c:v>
                </c:pt>
                <c:pt idx="1177">
                  <c:v>228.5</c:v>
                </c:pt>
                <c:pt idx="1178">
                  <c:v>229</c:v>
                </c:pt>
                <c:pt idx="1179">
                  <c:v>229.5</c:v>
                </c:pt>
                <c:pt idx="1180">
                  <c:v>230</c:v>
                </c:pt>
                <c:pt idx="1181">
                  <c:v>230.5</c:v>
                </c:pt>
                <c:pt idx="1182">
                  <c:v>231</c:v>
                </c:pt>
                <c:pt idx="1183">
                  <c:v>231.5</c:v>
                </c:pt>
                <c:pt idx="1184">
                  <c:v>232</c:v>
                </c:pt>
                <c:pt idx="1185">
                  <c:v>232.5</c:v>
                </c:pt>
                <c:pt idx="1186">
                  <c:v>233</c:v>
                </c:pt>
                <c:pt idx="1187">
                  <c:v>233.5</c:v>
                </c:pt>
                <c:pt idx="1188">
                  <c:v>234</c:v>
                </c:pt>
                <c:pt idx="1189">
                  <c:v>234.5</c:v>
                </c:pt>
                <c:pt idx="1190">
                  <c:v>235</c:v>
                </c:pt>
                <c:pt idx="1191">
                  <c:v>235.5</c:v>
                </c:pt>
                <c:pt idx="1192">
                  <c:v>236</c:v>
                </c:pt>
                <c:pt idx="1193">
                  <c:v>236.5</c:v>
                </c:pt>
                <c:pt idx="1194">
                  <c:v>237</c:v>
                </c:pt>
                <c:pt idx="1195">
                  <c:v>237.5</c:v>
                </c:pt>
                <c:pt idx="1196">
                  <c:v>238</c:v>
                </c:pt>
                <c:pt idx="1197">
                  <c:v>238.5</c:v>
                </c:pt>
                <c:pt idx="1198">
                  <c:v>239</c:v>
                </c:pt>
                <c:pt idx="1199">
                  <c:v>239.5</c:v>
                </c:pt>
                <c:pt idx="1200">
                  <c:v>240</c:v>
                </c:pt>
                <c:pt idx="1201">
                  <c:v>240.5</c:v>
                </c:pt>
                <c:pt idx="1202">
                  <c:v>241</c:v>
                </c:pt>
                <c:pt idx="1203">
                  <c:v>241.5</c:v>
                </c:pt>
                <c:pt idx="1204">
                  <c:v>242</c:v>
                </c:pt>
                <c:pt idx="1205">
                  <c:v>242.5</c:v>
                </c:pt>
                <c:pt idx="1206">
                  <c:v>243</c:v>
                </c:pt>
                <c:pt idx="1207">
                  <c:v>243.5</c:v>
                </c:pt>
                <c:pt idx="1208">
                  <c:v>244</c:v>
                </c:pt>
                <c:pt idx="1209">
                  <c:v>244.5</c:v>
                </c:pt>
                <c:pt idx="1210">
                  <c:v>245</c:v>
                </c:pt>
                <c:pt idx="1211">
                  <c:v>245.5</c:v>
                </c:pt>
                <c:pt idx="1212">
                  <c:v>246</c:v>
                </c:pt>
                <c:pt idx="1213">
                  <c:v>246.5</c:v>
                </c:pt>
                <c:pt idx="1214">
                  <c:v>247</c:v>
                </c:pt>
                <c:pt idx="1215">
                  <c:v>247.5</c:v>
                </c:pt>
                <c:pt idx="1216">
                  <c:v>248</c:v>
                </c:pt>
                <c:pt idx="1217">
                  <c:v>248.5</c:v>
                </c:pt>
                <c:pt idx="1218">
                  <c:v>249</c:v>
                </c:pt>
                <c:pt idx="1219">
                  <c:v>249.5</c:v>
                </c:pt>
                <c:pt idx="1220">
                  <c:v>250</c:v>
                </c:pt>
                <c:pt idx="1221">
                  <c:v>250.5</c:v>
                </c:pt>
                <c:pt idx="1222">
                  <c:v>251</c:v>
                </c:pt>
                <c:pt idx="1223">
                  <c:v>251.5</c:v>
                </c:pt>
                <c:pt idx="1224">
                  <c:v>252</c:v>
                </c:pt>
                <c:pt idx="1225">
                  <c:v>252.5</c:v>
                </c:pt>
                <c:pt idx="1226">
                  <c:v>253</c:v>
                </c:pt>
                <c:pt idx="1227">
                  <c:v>253.5</c:v>
                </c:pt>
                <c:pt idx="1228">
                  <c:v>254</c:v>
                </c:pt>
                <c:pt idx="1229">
                  <c:v>254.5</c:v>
                </c:pt>
                <c:pt idx="1230">
                  <c:v>255</c:v>
                </c:pt>
                <c:pt idx="1231">
                  <c:v>255.5</c:v>
                </c:pt>
                <c:pt idx="1232">
                  <c:v>256</c:v>
                </c:pt>
                <c:pt idx="1233">
                  <c:v>256.5</c:v>
                </c:pt>
                <c:pt idx="1234">
                  <c:v>257</c:v>
                </c:pt>
                <c:pt idx="1235">
                  <c:v>257.5</c:v>
                </c:pt>
                <c:pt idx="1236">
                  <c:v>258</c:v>
                </c:pt>
                <c:pt idx="1237">
                  <c:v>258.5</c:v>
                </c:pt>
                <c:pt idx="1238">
                  <c:v>259</c:v>
                </c:pt>
                <c:pt idx="1239">
                  <c:v>259.5</c:v>
                </c:pt>
                <c:pt idx="1240">
                  <c:v>260</c:v>
                </c:pt>
                <c:pt idx="1241">
                  <c:v>260.5</c:v>
                </c:pt>
                <c:pt idx="1242">
                  <c:v>261</c:v>
                </c:pt>
                <c:pt idx="1243">
                  <c:v>261.5</c:v>
                </c:pt>
                <c:pt idx="1244">
                  <c:v>262</c:v>
                </c:pt>
                <c:pt idx="1245">
                  <c:v>262.5</c:v>
                </c:pt>
                <c:pt idx="1246">
                  <c:v>263</c:v>
                </c:pt>
                <c:pt idx="1247">
                  <c:v>263.5</c:v>
                </c:pt>
                <c:pt idx="1248">
                  <c:v>264</c:v>
                </c:pt>
                <c:pt idx="1249">
                  <c:v>264.5</c:v>
                </c:pt>
                <c:pt idx="1250">
                  <c:v>265</c:v>
                </c:pt>
                <c:pt idx="1251">
                  <c:v>265.5</c:v>
                </c:pt>
                <c:pt idx="1252">
                  <c:v>266</c:v>
                </c:pt>
                <c:pt idx="1253">
                  <c:v>266.5</c:v>
                </c:pt>
                <c:pt idx="1254">
                  <c:v>267</c:v>
                </c:pt>
                <c:pt idx="1255">
                  <c:v>267.5</c:v>
                </c:pt>
                <c:pt idx="1256">
                  <c:v>268</c:v>
                </c:pt>
                <c:pt idx="1257">
                  <c:v>268.5</c:v>
                </c:pt>
                <c:pt idx="1258">
                  <c:v>269</c:v>
                </c:pt>
                <c:pt idx="1259">
                  <c:v>269.5</c:v>
                </c:pt>
                <c:pt idx="1260">
                  <c:v>270</c:v>
                </c:pt>
                <c:pt idx="1261">
                  <c:v>270.5</c:v>
                </c:pt>
                <c:pt idx="1262">
                  <c:v>271</c:v>
                </c:pt>
                <c:pt idx="1263">
                  <c:v>271.5</c:v>
                </c:pt>
                <c:pt idx="1264">
                  <c:v>272</c:v>
                </c:pt>
                <c:pt idx="1265">
                  <c:v>272.5</c:v>
                </c:pt>
                <c:pt idx="1266">
                  <c:v>273</c:v>
                </c:pt>
                <c:pt idx="1267">
                  <c:v>273.5</c:v>
                </c:pt>
                <c:pt idx="1268">
                  <c:v>274</c:v>
                </c:pt>
                <c:pt idx="1269">
                  <c:v>274.5</c:v>
                </c:pt>
                <c:pt idx="1270">
                  <c:v>275</c:v>
                </c:pt>
                <c:pt idx="1271">
                  <c:v>275.5</c:v>
                </c:pt>
                <c:pt idx="1272">
                  <c:v>276</c:v>
                </c:pt>
                <c:pt idx="1273">
                  <c:v>276.5</c:v>
                </c:pt>
                <c:pt idx="1274">
                  <c:v>277</c:v>
                </c:pt>
                <c:pt idx="1275">
                  <c:v>277.5</c:v>
                </c:pt>
                <c:pt idx="1276">
                  <c:v>278</c:v>
                </c:pt>
                <c:pt idx="1277">
                  <c:v>278.5</c:v>
                </c:pt>
                <c:pt idx="1278">
                  <c:v>279</c:v>
                </c:pt>
                <c:pt idx="1279">
                  <c:v>279.5</c:v>
                </c:pt>
                <c:pt idx="1280">
                  <c:v>280</c:v>
                </c:pt>
                <c:pt idx="1281">
                  <c:v>280.5</c:v>
                </c:pt>
                <c:pt idx="1282">
                  <c:v>281</c:v>
                </c:pt>
                <c:pt idx="1283">
                  <c:v>281.5</c:v>
                </c:pt>
                <c:pt idx="1284">
                  <c:v>282</c:v>
                </c:pt>
                <c:pt idx="1285">
                  <c:v>282.5</c:v>
                </c:pt>
                <c:pt idx="1286">
                  <c:v>283</c:v>
                </c:pt>
                <c:pt idx="1287">
                  <c:v>283.5</c:v>
                </c:pt>
                <c:pt idx="1288">
                  <c:v>284</c:v>
                </c:pt>
                <c:pt idx="1289">
                  <c:v>284.5</c:v>
                </c:pt>
                <c:pt idx="1290">
                  <c:v>285</c:v>
                </c:pt>
                <c:pt idx="1291">
                  <c:v>285.5</c:v>
                </c:pt>
                <c:pt idx="1292">
                  <c:v>286</c:v>
                </c:pt>
                <c:pt idx="1293">
                  <c:v>286.5</c:v>
                </c:pt>
                <c:pt idx="1294">
                  <c:v>287</c:v>
                </c:pt>
                <c:pt idx="1295">
                  <c:v>287.5</c:v>
                </c:pt>
                <c:pt idx="1296">
                  <c:v>288</c:v>
                </c:pt>
                <c:pt idx="1297">
                  <c:v>288.5</c:v>
                </c:pt>
                <c:pt idx="1298">
                  <c:v>289</c:v>
                </c:pt>
                <c:pt idx="1299">
                  <c:v>289.5</c:v>
                </c:pt>
                <c:pt idx="1300">
                  <c:v>290</c:v>
                </c:pt>
                <c:pt idx="1301">
                  <c:v>290.5</c:v>
                </c:pt>
                <c:pt idx="1302">
                  <c:v>291</c:v>
                </c:pt>
                <c:pt idx="1303">
                  <c:v>291.5</c:v>
                </c:pt>
                <c:pt idx="1304">
                  <c:v>292</c:v>
                </c:pt>
                <c:pt idx="1305">
                  <c:v>292.5</c:v>
                </c:pt>
                <c:pt idx="1306">
                  <c:v>293</c:v>
                </c:pt>
                <c:pt idx="1307">
                  <c:v>293.5</c:v>
                </c:pt>
                <c:pt idx="1308">
                  <c:v>294</c:v>
                </c:pt>
                <c:pt idx="1309">
                  <c:v>294.5</c:v>
                </c:pt>
                <c:pt idx="1310">
                  <c:v>295</c:v>
                </c:pt>
                <c:pt idx="1311">
                  <c:v>295.5</c:v>
                </c:pt>
                <c:pt idx="1312">
                  <c:v>296</c:v>
                </c:pt>
                <c:pt idx="1313">
                  <c:v>296.5</c:v>
                </c:pt>
                <c:pt idx="1314">
                  <c:v>297</c:v>
                </c:pt>
                <c:pt idx="1315">
                  <c:v>297.5</c:v>
                </c:pt>
                <c:pt idx="1316">
                  <c:v>298</c:v>
                </c:pt>
                <c:pt idx="1317">
                  <c:v>298.5</c:v>
                </c:pt>
                <c:pt idx="1318">
                  <c:v>299</c:v>
                </c:pt>
                <c:pt idx="1319">
                  <c:v>299.5</c:v>
                </c:pt>
                <c:pt idx="1320">
                  <c:v>300</c:v>
                </c:pt>
                <c:pt idx="1321">
                  <c:v>300.5</c:v>
                </c:pt>
                <c:pt idx="1322">
                  <c:v>301</c:v>
                </c:pt>
                <c:pt idx="1323">
                  <c:v>301.5</c:v>
                </c:pt>
                <c:pt idx="1324">
                  <c:v>302</c:v>
                </c:pt>
                <c:pt idx="1325">
                  <c:v>302.5</c:v>
                </c:pt>
                <c:pt idx="1326">
                  <c:v>303</c:v>
                </c:pt>
                <c:pt idx="1327">
                  <c:v>303.5</c:v>
                </c:pt>
                <c:pt idx="1328">
                  <c:v>304</c:v>
                </c:pt>
                <c:pt idx="1329">
                  <c:v>304.5</c:v>
                </c:pt>
                <c:pt idx="1330">
                  <c:v>305</c:v>
                </c:pt>
                <c:pt idx="1331">
                  <c:v>305.5</c:v>
                </c:pt>
                <c:pt idx="1332">
                  <c:v>306</c:v>
                </c:pt>
                <c:pt idx="1333">
                  <c:v>306.5</c:v>
                </c:pt>
                <c:pt idx="1334">
                  <c:v>307</c:v>
                </c:pt>
                <c:pt idx="1335">
                  <c:v>307.5</c:v>
                </c:pt>
                <c:pt idx="1336">
                  <c:v>308</c:v>
                </c:pt>
                <c:pt idx="1337">
                  <c:v>308.5</c:v>
                </c:pt>
                <c:pt idx="1338">
                  <c:v>309</c:v>
                </c:pt>
                <c:pt idx="1339">
                  <c:v>309.5</c:v>
                </c:pt>
                <c:pt idx="1340">
                  <c:v>310</c:v>
                </c:pt>
                <c:pt idx="1341">
                  <c:v>310.5</c:v>
                </c:pt>
                <c:pt idx="1342">
                  <c:v>311</c:v>
                </c:pt>
                <c:pt idx="1343">
                  <c:v>311.5</c:v>
                </c:pt>
                <c:pt idx="1344">
                  <c:v>312</c:v>
                </c:pt>
                <c:pt idx="1345">
                  <c:v>312.5</c:v>
                </c:pt>
                <c:pt idx="1346">
                  <c:v>313</c:v>
                </c:pt>
                <c:pt idx="1347">
                  <c:v>313.5</c:v>
                </c:pt>
                <c:pt idx="1348">
                  <c:v>314</c:v>
                </c:pt>
                <c:pt idx="1349">
                  <c:v>314.5</c:v>
                </c:pt>
                <c:pt idx="1350">
                  <c:v>315</c:v>
                </c:pt>
                <c:pt idx="1351">
                  <c:v>315.5</c:v>
                </c:pt>
                <c:pt idx="1352">
                  <c:v>316</c:v>
                </c:pt>
                <c:pt idx="1353">
                  <c:v>316.5</c:v>
                </c:pt>
                <c:pt idx="1354">
                  <c:v>317</c:v>
                </c:pt>
                <c:pt idx="1355">
                  <c:v>317.5</c:v>
                </c:pt>
                <c:pt idx="1356">
                  <c:v>318</c:v>
                </c:pt>
                <c:pt idx="1357">
                  <c:v>318.5</c:v>
                </c:pt>
                <c:pt idx="1358">
                  <c:v>319</c:v>
                </c:pt>
                <c:pt idx="1359">
                  <c:v>319.5</c:v>
                </c:pt>
                <c:pt idx="1360">
                  <c:v>320</c:v>
                </c:pt>
                <c:pt idx="1361">
                  <c:v>320.5</c:v>
                </c:pt>
                <c:pt idx="1362">
                  <c:v>321</c:v>
                </c:pt>
                <c:pt idx="1363">
                  <c:v>321.5</c:v>
                </c:pt>
                <c:pt idx="1364">
                  <c:v>322</c:v>
                </c:pt>
                <c:pt idx="1365">
                  <c:v>322.5</c:v>
                </c:pt>
                <c:pt idx="1366">
                  <c:v>323</c:v>
                </c:pt>
                <c:pt idx="1367">
                  <c:v>323.5</c:v>
                </c:pt>
                <c:pt idx="1368">
                  <c:v>324</c:v>
                </c:pt>
                <c:pt idx="1369">
                  <c:v>324.5</c:v>
                </c:pt>
                <c:pt idx="1370">
                  <c:v>325</c:v>
                </c:pt>
                <c:pt idx="1371">
                  <c:v>325.5</c:v>
                </c:pt>
                <c:pt idx="1372">
                  <c:v>326</c:v>
                </c:pt>
                <c:pt idx="1373">
                  <c:v>326.5</c:v>
                </c:pt>
                <c:pt idx="1374">
                  <c:v>327</c:v>
                </c:pt>
                <c:pt idx="1375">
                  <c:v>327.5</c:v>
                </c:pt>
                <c:pt idx="1376">
                  <c:v>328</c:v>
                </c:pt>
                <c:pt idx="1377">
                  <c:v>328.5</c:v>
                </c:pt>
                <c:pt idx="1378">
                  <c:v>329</c:v>
                </c:pt>
                <c:pt idx="1379">
                  <c:v>329.5</c:v>
                </c:pt>
                <c:pt idx="1380">
                  <c:v>330</c:v>
                </c:pt>
                <c:pt idx="1381">
                  <c:v>330.5</c:v>
                </c:pt>
                <c:pt idx="1382">
                  <c:v>331</c:v>
                </c:pt>
                <c:pt idx="1383">
                  <c:v>331.5</c:v>
                </c:pt>
                <c:pt idx="1384">
                  <c:v>332</c:v>
                </c:pt>
                <c:pt idx="1385">
                  <c:v>332.5</c:v>
                </c:pt>
                <c:pt idx="1386">
                  <c:v>333</c:v>
                </c:pt>
                <c:pt idx="1387">
                  <c:v>333.5</c:v>
                </c:pt>
                <c:pt idx="1388">
                  <c:v>334</c:v>
                </c:pt>
                <c:pt idx="1389">
                  <c:v>334.5</c:v>
                </c:pt>
                <c:pt idx="1390">
                  <c:v>335</c:v>
                </c:pt>
                <c:pt idx="1391">
                  <c:v>335.5</c:v>
                </c:pt>
                <c:pt idx="1392">
                  <c:v>336</c:v>
                </c:pt>
                <c:pt idx="1393">
                  <c:v>336.5</c:v>
                </c:pt>
                <c:pt idx="1394">
                  <c:v>337</c:v>
                </c:pt>
                <c:pt idx="1395">
                  <c:v>337.5</c:v>
                </c:pt>
                <c:pt idx="1396">
                  <c:v>338</c:v>
                </c:pt>
                <c:pt idx="1397">
                  <c:v>338.5</c:v>
                </c:pt>
                <c:pt idx="1398">
                  <c:v>339</c:v>
                </c:pt>
                <c:pt idx="1399">
                  <c:v>339.5</c:v>
                </c:pt>
                <c:pt idx="1400">
                  <c:v>340</c:v>
                </c:pt>
                <c:pt idx="1401">
                  <c:v>340.5</c:v>
                </c:pt>
                <c:pt idx="1402">
                  <c:v>341</c:v>
                </c:pt>
                <c:pt idx="1403">
                  <c:v>341.5</c:v>
                </c:pt>
                <c:pt idx="1404">
                  <c:v>342</c:v>
                </c:pt>
                <c:pt idx="1405">
                  <c:v>342.5</c:v>
                </c:pt>
                <c:pt idx="1406">
                  <c:v>343</c:v>
                </c:pt>
                <c:pt idx="1407">
                  <c:v>343.5</c:v>
                </c:pt>
                <c:pt idx="1408">
                  <c:v>344</c:v>
                </c:pt>
                <c:pt idx="1409">
                  <c:v>344.5</c:v>
                </c:pt>
                <c:pt idx="1410">
                  <c:v>345</c:v>
                </c:pt>
                <c:pt idx="1411">
                  <c:v>345.5</c:v>
                </c:pt>
                <c:pt idx="1412">
                  <c:v>346</c:v>
                </c:pt>
                <c:pt idx="1413">
                  <c:v>346.5</c:v>
                </c:pt>
                <c:pt idx="1414">
                  <c:v>347</c:v>
                </c:pt>
                <c:pt idx="1415">
                  <c:v>347.5</c:v>
                </c:pt>
                <c:pt idx="1416">
                  <c:v>348</c:v>
                </c:pt>
                <c:pt idx="1417">
                  <c:v>348.5</c:v>
                </c:pt>
                <c:pt idx="1418">
                  <c:v>349</c:v>
                </c:pt>
                <c:pt idx="1419">
                  <c:v>349.5</c:v>
                </c:pt>
                <c:pt idx="1420">
                  <c:v>350</c:v>
                </c:pt>
                <c:pt idx="1421">
                  <c:v>350.5</c:v>
                </c:pt>
                <c:pt idx="1422">
                  <c:v>351</c:v>
                </c:pt>
                <c:pt idx="1423">
                  <c:v>351.5</c:v>
                </c:pt>
                <c:pt idx="1424">
                  <c:v>352</c:v>
                </c:pt>
                <c:pt idx="1425">
                  <c:v>352.5</c:v>
                </c:pt>
                <c:pt idx="1426">
                  <c:v>353</c:v>
                </c:pt>
                <c:pt idx="1427">
                  <c:v>353.5</c:v>
                </c:pt>
                <c:pt idx="1428">
                  <c:v>354</c:v>
                </c:pt>
                <c:pt idx="1429">
                  <c:v>354.5</c:v>
                </c:pt>
                <c:pt idx="1430">
                  <c:v>355</c:v>
                </c:pt>
                <c:pt idx="1431">
                  <c:v>355.5</c:v>
                </c:pt>
                <c:pt idx="1432">
                  <c:v>356</c:v>
                </c:pt>
                <c:pt idx="1433">
                  <c:v>356.5</c:v>
                </c:pt>
                <c:pt idx="1434">
                  <c:v>357</c:v>
                </c:pt>
                <c:pt idx="1435">
                  <c:v>357.5</c:v>
                </c:pt>
                <c:pt idx="1436">
                  <c:v>358</c:v>
                </c:pt>
                <c:pt idx="1437">
                  <c:v>358.5</c:v>
                </c:pt>
                <c:pt idx="1438">
                  <c:v>359</c:v>
                </c:pt>
                <c:pt idx="1439">
                  <c:v>359.5</c:v>
                </c:pt>
                <c:pt idx="1440">
                  <c:v>360</c:v>
                </c:pt>
              </c:numCache>
            </c:numRef>
          </c:xVal>
          <c:yVal>
            <c:numRef>
              <c:f>Sheet1!$F$4:$F$1444</c:f>
              <c:numCache>
                <c:formatCode>General</c:formatCode>
                <c:ptCount val="1441"/>
                <c:pt idx="0">
                  <c:v>-5.0276798537699848E-13</c:v>
                </c:pt>
                <c:pt idx="1">
                  <c:v>-18.024234086643265</c:v>
                </c:pt>
                <c:pt idx="2">
                  <c:v>-37.264931278872304</c:v>
                </c:pt>
                <c:pt idx="3">
                  <c:v>-55.160738284552785</c:v>
                </c:pt>
                <c:pt idx="4">
                  <c:v>-73.990340093071879</c:v>
                </c:pt>
                <c:pt idx="5">
                  <c:v>-91.199761295689896</c:v>
                </c:pt>
                <c:pt idx="6">
                  <c:v>-110.11540800926655</c:v>
                </c:pt>
                <c:pt idx="7">
                  <c:v>-128.352321857118</c:v>
                </c:pt>
                <c:pt idx="8">
                  <c:v>-144.5673054877513</c:v>
                </c:pt>
                <c:pt idx="9">
                  <c:v>-164.65874474189488</c:v>
                </c:pt>
                <c:pt idx="10">
                  <c:v>-181.44807216645057</c:v>
                </c:pt>
                <c:pt idx="11">
                  <c:v>-199.30044365997037</c:v>
                </c:pt>
                <c:pt idx="12">
                  <c:v>-220.02028057421353</c:v>
                </c:pt>
                <c:pt idx="13">
                  <c:v>-234.74811645234337</c:v>
                </c:pt>
                <c:pt idx="14">
                  <c:v>-255.76936310337945</c:v>
                </c:pt>
                <c:pt idx="15">
                  <c:v>-264.32825471967112</c:v>
                </c:pt>
                <c:pt idx="16">
                  <c:v>-289.18748626806871</c:v>
                </c:pt>
                <c:pt idx="17">
                  <c:v>-308.58331367506264</c:v>
                </c:pt>
                <c:pt idx="18">
                  <c:v>-323.79696034558776</c:v>
                </c:pt>
                <c:pt idx="19">
                  <c:v>-338.50615407833709</c:v>
                </c:pt>
                <c:pt idx="20">
                  <c:v>-352.9636447722624</c:v>
                </c:pt>
                <c:pt idx="21">
                  <c:v>-364.38862785488681</c:v>
                </c:pt>
                <c:pt idx="22">
                  <c:v>-399.35873894987753</c:v>
                </c:pt>
                <c:pt idx="23">
                  <c:v>-404.94978663884115</c:v>
                </c:pt>
                <c:pt idx="24">
                  <c:v>-421.15558556010006</c:v>
                </c:pt>
                <c:pt idx="25">
                  <c:v>-440.33246559295276</c:v>
                </c:pt>
                <c:pt idx="26">
                  <c:v>-453.03367083622567</c:v>
                </c:pt>
                <c:pt idx="27">
                  <c:v>-462.09136304278326</c:v>
                </c:pt>
                <c:pt idx="28">
                  <c:v>-487.67525527503932</c:v>
                </c:pt>
                <c:pt idx="29">
                  <c:v>-506.5009513905319</c:v>
                </c:pt>
                <c:pt idx="30">
                  <c:v>-510.91557524165989</c:v>
                </c:pt>
                <c:pt idx="31">
                  <c:v>-544.4361709629336</c:v>
                </c:pt>
                <c:pt idx="32">
                  <c:v>-543.93093200247165</c:v>
                </c:pt>
                <c:pt idx="33">
                  <c:v>-562.45833912882074</c:v>
                </c:pt>
                <c:pt idx="34">
                  <c:v>-576.74102703766061</c:v>
                </c:pt>
                <c:pt idx="35">
                  <c:v>-577.89004536650043</c:v>
                </c:pt>
                <c:pt idx="36">
                  <c:v>-600.08365236820418</c:v>
                </c:pt>
                <c:pt idx="37">
                  <c:v>-622.50141337474838</c:v>
                </c:pt>
                <c:pt idx="38">
                  <c:v>-635.91066394123902</c:v>
                </c:pt>
                <c:pt idx="39">
                  <c:v>-644.46341849936971</c:v>
                </c:pt>
                <c:pt idx="40">
                  <c:v>-657.23101288664952</c:v>
                </c:pt>
                <c:pt idx="41">
                  <c:v>-654.68979363272081</c:v>
                </c:pt>
                <c:pt idx="42">
                  <c:v>-676.71986084532625</c:v>
                </c:pt>
                <c:pt idx="43">
                  <c:v>-693.88569716596874</c:v>
                </c:pt>
                <c:pt idx="44">
                  <c:v>-694.90819349754145</c:v>
                </c:pt>
                <c:pt idx="45">
                  <c:v>-695.17607547850707</c:v>
                </c:pt>
                <c:pt idx="46">
                  <c:v>-716.87274023867644</c:v>
                </c:pt>
                <c:pt idx="47">
                  <c:v>-716.08493213557165</c:v>
                </c:pt>
                <c:pt idx="48">
                  <c:v>-737.64071033683558</c:v>
                </c:pt>
                <c:pt idx="49">
                  <c:v>-753.28827641255691</c:v>
                </c:pt>
                <c:pt idx="50">
                  <c:v>-769.18923753670845</c:v>
                </c:pt>
                <c:pt idx="51">
                  <c:v>-760.18166222779632</c:v>
                </c:pt>
                <c:pt idx="52">
                  <c:v>-775.45397140217131</c:v>
                </c:pt>
                <c:pt idx="53">
                  <c:v>-771.41766650588249</c:v>
                </c:pt>
                <c:pt idx="54">
                  <c:v>-811.62920044763803</c:v>
                </c:pt>
                <c:pt idx="55">
                  <c:v>-806.82063387215806</c:v>
                </c:pt>
                <c:pt idx="56">
                  <c:v>-808.1041318309733</c:v>
                </c:pt>
                <c:pt idx="57">
                  <c:v>-808.4466573624494</c:v>
                </c:pt>
                <c:pt idx="58">
                  <c:v>-808.61666475902518</c:v>
                </c:pt>
                <c:pt idx="59">
                  <c:v>-821.86124200579593</c:v>
                </c:pt>
                <c:pt idx="60">
                  <c:v>-849.63537368080756</c:v>
                </c:pt>
                <c:pt idx="61">
                  <c:v>-855.81483022645159</c:v>
                </c:pt>
                <c:pt idx="62">
                  <c:v>-854.09016594854972</c:v>
                </c:pt>
                <c:pt idx="63">
                  <c:v>-830.06862801958937</c:v>
                </c:pt>
                <c:pt idx="64">
                  <c:v>-849.34603731060429</c:v>
                </c:pt>
                <c:pt idx="65">
                  <c:v>-830.99882557916817</c:v>
                </c:pt>
                <c:pt idx="66">
                  <c:v>-865.87411713046572</c:v>
                </c:pt>
                <c:pt idx="67">
                  <c:v>-869.71350324749437</c:v>
                </c:pt>
                <c:pt idx="68">
                  <c:v>-880.95546578753454</c:v>
                </c:pt>
                <c:pt idx="69">
                  <c:v>-876.31407862697608</c:v>
                </c:pt>
                <c:pt idx="70">
                  <c:v>-887.03966305421466</c:v>
                </c:pt>
                <c:pt idx="71">
                  <c:v>-872.92722627827015</c:v>
                </c:pt>
                <c:pt idx="72">
                  <c:v>-900.32384270900127</c:v>
                </c:pt>
                <c:pt idx="73">
                  <c:v>-893.44554290602139</c:v>
                </c:pt>
                <c:pt idx="74">
                  <c:v>-869.25010918921157</c:v>
                </c:pt>
                <c:pt idx="75">
                  <c:v>-895.89633021319185</c:v>
                </c:pt>
                <c:pt idx="76">
                  <c:v>-870.36485740266721</c:v>
                </c:pt>
                <c:pt idx="77">
                  <c:v>-870.3783622101023</c:v>
                </c:pt>
                <c:pt idx="78">
                  <c:v>-878.79466172294576</c:v>
                </c:pt>
                <c:pt idx="79">
                  <c:v>-887.56500159232564</c:v>
                </c:pt>
                <c:pt idx="80">
                  <c:v>-831.35744233536627</c:v>
                </c:pt>
                <c:pt idx="81">
                  <c:v>-857.76053257672959</c:v>
                </c:pt>
                <c:pt idx="82">
                  <c:v>-874.17460515688708</c:v>
                </c:pt>
                <c:pt idx="83">
                  <c:v>-853.62918219663288</c:v>
                </c:pt>
                <c:pt idx="84">
                  <c:v>-888.93557025942141</c:v>
                </c:pt>
                <c:pt idx="85">
                  <c:v>-857.50543018099836</c:v>
                </c:pt>
                <c:pt idx="86">
                  <c:v>-863.81506197568467</c:v>
                </c:pt>
                <c:pt idx="87">
                  <c:v>-860.3387084379749</c:v>
                </c:pt>
                <c:pt idx="88">
                  <c:v>-896.49300137057094</c:v>
                </c:pt>
                <c:pt idx="89">
                  <c:v>-842.53412768836233</c:v>
                </c:pt>
                <c:pt idx="90">
                  <c:v>-837.92067223909885</c:v>
                </c:pt>
                <c:pt idx="91">
                  <c:v>-812.41475845466903</c:v>
                </c:pt>
                <c:pt idx="92">
                  <c:v>-806.93330639199485</c:v>
                </c:pt>
                <c:pt idx="93">
                  <c:v>-842.94077791243535</c:v>
                </c:pt>
                <c:pt idx="94">
                  <c:v>-805.8099875103353</c:v>
                </c:pt>
                <c:pt idx="95">
                  <c:v>-831.02099103600176</c:v>
                </c:pt>
                <c:pt idx="96">
                  <c:v>-803.11416396979553</c:v>
                </c:pt>
                <c:pt idx="97">
                  <c:v>-806.65555698370724</c:v>
                </c:pt>
                <c:pt idx="98">
                  <c:v>-788.86754589344184</c:v>
                </c:pt>
                <c:pt idx="99">
                  <c:v>-825.20456773744843</c:v>
                </c:pt>
                <c:pt idx="100">
                  <c:v>-817.62621346113144</c:v>
                </c:pt>
                <c:pt idx="101">
                  <c:v>-787.42171569634843</c:v>
                </c:pt>
                <c:pt idx="102">
                  <c:v>-756.57046680474639</c:v>
                </c:pt>
                <c:pt idx="103">
                  <c:v>-747.7261670028322</c:v>
                </c:pt>
                <c:pt idx="104">
                  <c:v>-761.39135888106466</c:v>
                </c:pt>
                <c:pt idx="105">
                  <c:v>-740.30045347137127</c:v>
                </c:pt>
                <c:pt idx="106">
                  <c:v>-742.54533093191549</c:v>
                </c:pt>
                <c:pt idx="107">
                  <c:v>-686.10204323948687</c:v>
                </c:pt>
                <c:pt idx="108">
                  <c:v>-710.48693712090858</c:v>
                </c:pt>
                <c:pt idx="109">
                  <c:v>-688.52133592492794</c:v>
                </c:pt>
                <c:pt idx="110">
                  <c:v>-677.67411769805301</c:v>
                </c:pt>
                <c:pt idx="111">
                  <c:v>-666.56009548411316</c:v>
                </c:pt>
                <c:pt idx="112">
                  <c:v>-655.18444747623516</c:v>
                </c:pt>
                <c:pt idx="113">
                  <c:v>-619.33879310640827</c:v>
                </c:pt>
                <c:pt idx="114">
                  <c:v>-582.94823392787737</c:v>
                </c:pt>
                <c:pt idx="115">
                  <c:v>-595.03487931032237</c:v>
                </c:pt>
                <c:pt idx="116">
                  <c:v>-607.17290600751096</c:v>
                </c:pt>
                <c:pt idx="117">
                  <c:v>-569.77897728919038</c:v>
                </c:pt>
                <c:pt idx="118">
                  <c:v>-556.80835956242026</c:v>
                </c:pt>
                <c:pt idx="119">
                  <c:v>-605.93163797160628</c:v>
                </c:pt>
                <c:pt idx="120">
                  <c:v>-567.65905587364034</c:v>
                </c:pt>
                <c:pt idx="121">
                  <c:v>-579.5830009902329</c:v>
                </c:pt>
                <c:pt idx="122">
                  <c:v>-540.62350295346482</c:v>
                </c:pt>
                <c:pt idx="123">
                  <c:v>-501.93385586071673</c:v>
                </c:pt>
                <c:pt idx="124">
                  <c:v>-487.7968725239582</c:v>
                </c:pt>
                <c:pt idx="125">
                  <c:v>-473.47533653603472</c:v>
                </c:pt>
                <c:pt idx="126">
                  <c:v>-471.59485179578257</c:v>
                </c:pt>
                <c:pt idx="127">
                  <c:v>-444.30438118597363</c:v>
                </c:pt>
                <c:pt idx="128">
                  <c:v>-442.20507191470227</c:v>
                </c:pt>
                <c:pt idx="129">
                  <c:v>-453.60935680236014</c:v>
                </c:pt>
                <c:pt idx="130">
                  <c:v>-399.32649518642717</c:v>
                </c:pt>
                <c:pt idx="131">
                  <c:v>-384.03473388042778</c:v>
                </c:pt>
                <c:pt idx="132">
                  <c:v>-408.24989884751244</c:v>
                </c:pt>
                <c:pt idx="133">
                  <c:v>-405.86619249246257</c:v>
                </c:pt>
                <c:pt idx="134">
                  <c:v>-337.35662113507016</c:v>
                </c:pt>
                <c:pt idx="135">
                  <c:v>-334.67070380573011</c:v>
                </c:pt>
                <c:pt idx="136">
                  <c:v>-331.97461806550507</c:v>
                </c:pt>
                <c:pt idx="137">
                  <c:v>-316.05417640644919</c:v>
                </c:pt>
                <c:pt idx="138">
                  <c:v>-273.5019888974702</c:v>
                </c:pt>
                <c:pt idx="139">
                  <c:v>-257.29572954059427</c:v>
                </c:pt>
                <c:pt idx="140">
                  <c:v>-267.72587624944026</c:v>
                </c:pt>
                <c:pt idx="141">
                  <c:v>-293.24232780356169</c:v>
                </c:pt>
                <c:pt idx="142">
                  <c:v>-249.34434036241382</c:v>
                </c:pt>
                <c:pt idx="143">
                  <c:v>-246.47119254883009</c:v>
                </c:pt>
                <c:pt idx="144">
                  <c:v>-188.6920304556447</c:v>
                </c:pt>
                <c:pt idx="145">
                  <c:v>-172.13316386835066</c:v>
                </c:pt>
                <c:pt idx="146">
                  <c:v>-127.50197299913563</c:v>
                </c:pt>
                <c:pt idx="147">
                  <c:v>-167.00524511812779</c:v>
                </c:pt>
                <c:pt idx="148">
                  <c:v>-150.41822322344407</c:v>
                </c:pt>
                <c:pt idx="149">
                  <c:v>-105.54613309489298</c:v>
                </c:pt>
                <c:pt idx="150">
                  <c:v>-75.08388753178393</c:v>
                </c:pt>
                <c:pt idx="151">
                  <c:v>-72.139054610361271</c:v>
                </c:pt>
                <c:pt idx="152">
                  <c:v>-55.431308694133357</c:v>
                </c:pt>
                <c:pt idx="153">
                  <c:v>-52.591606226015671</c:v>
                </c:pt>
                <c:pt idx="154">
                  <c:v>-8.1490408023464695</c:v>
                </c:pt>
                <c:pt idx="155">
                  <c:v>-62.700286205660085</c:v>
                </c:pt>
                <c:pt idx="156">
                  <c:v>39.991458354917967</c:v>
                </c:pt>
                <c:pt idx="157">
                  <c:v>13.898633761561172</c:v>
                </c:pt>
                <c:pt idx="158">
                  <c:v>30.440859339609034</c:v>
                </c:pt>
                <c:pt idx="159">
                  <c:v>32.082652691383245</c:v>
                </c:pt>
                <c:pt idx="160">
                  <c:v>106.37155470158068</c:v>
                </c:pt>
                <c:pt idx="161">
                  <c:v>64.86476461924471</c:v>
                </c:pt>
                <c:pt idx="162">
                  <c:v>96.091557302342864</c:v>
                </c:pt>
                <c:pt idx="163">
                  <c:v>83.274105068490286</c:v>
                </c:pt>
                <c:pt idx="164">
                  <c:v>128.51643031321299</c:v>
                </c:pt>
                <c:pt idx="165">
                  <c:v>86.314845093614821</c:v>
                </c:pt>
                <c:pt idx="166">
                  <c:v>174.7814497364418</c:v>
                </c:pt>
                <c:pt idx="167">
                  <c:v>176.51311700316248</c:v>
                </c:pt>
                <c:pt idx="168">
                  <c:v>177.27717580468649</c:v>
                </c:pt>
                <c:pt idx="169">
                  <c:v>236.44951357976151</c:v>
                </c:pt>
                <c:pt idx="170">
                  <c:v>179.23224768875227</c:v>
                </c:pt>
                <c:pt idx="171">
                  <c:v>296.866457642819</c:v>
                </c:pt>
                <c:pt idx="172">
                  <c:v>254.40267682373258</c:v>
                </c:pt>
                <c:pt idx="173">
                  <c:v>298.13431191277863</c:v>
                </c:pt>
                <c:pt idx="174">
                  <c:v>328.33323899680283</c:v>
                </c:pt>
                <c:pt idx="175">
                  <c:v>299.62432298058263</c:v>
                </c:pt>
                <c:pt idx="176">
                  <c:v>328.69386442990316</c:v>
                </c:pt>
                <c:pt idx="177">
                  <c:v>329.05288382213377</c:v>
                </c:pt>
                <c:pt idx="178">
                  <c:v>343.53620226771318</c:v>
                </c:pt>
                <c:pt idx="179">
                  <c:v>372.14784029002635</c:v>
                </c:pt>
                <c:pt idx="180">
                  <c:v>372.01666663276734</c:v>
                </c:pt>
                <c:pt idx="181">
                  <c:v>370.8751671209497</c:v>
                </c:pt>
                <c:pt idx="182">
                  <c:v>384.69047957077589</c:v>
                </c:pt>
                <c:pt idx="183">
                  <c:v>398.32830314496596</c:v>
                </c:pt>
                <c:pt idx="184">
                  <c:v>426.90425521241912</c:v>
                </c:pt>
                <c:pt idx="185">
                  <c:v>395.66564937112935</c:v>
                </c:pt>
                <c:pt idx="186">
                  <c:v>438.13471345940621</c:v>
                </c:pt>
                <c:pt idx="187">
                  <c:v>407.40097873557011</c:v>
                </c:pt>
                <c:pt idx="188">
                  <c:v>449.45821123279461</c:v>
                </c:pt>
                <c:pt idx="189">
                  <c:v>446.87643914380715</c:v>
                </c:pt>
                <c:pt idx="190">
                  <c:v>444.95181141515468</c:v>
                </c:pt>
                <c:pt idx="191">
                  <c:v>500.55413539695752</c:v>
                </c:pt>
                <c:pt idx="192">
                  <c:v>527.45685811822261</c:v>
                </c:pt>
                <c:pt idx="193">
                  <c:v>524.06518515632365</c:v>
                </c:pt>
                <c:pt idx="194">
                  <c:v>564.67685644245068</c:v>
                </c:pt>
                <c:pt idx="195">
                  <c:v>517.55968953163301</c:v>
                </c:pt>
                <c:pt idx="196">
                  <c:v>543.55393909538429</c:v>
                </c:pt>
                <c:pt idx="197">
                  <c:v>568.45306667336115</c:v>
                </c:pt>
                <c:pt idx="198">
                  <c:v>549.95917895905257</c:v>
                </c:pt>
                <c:pt idx="199">
                  <c:v>647.25034373325821</c:v>
                </c:pt>
                <c:pt idx="200">
                  <c:v>614.2358670468401</c:v>
                </c:pt>
                <c:pt idx="201">
                  <c:v>609.18870627567651</c:v>
                </c:pt>
                <c:pt idx="202">
                  <c:v>633.61342295285158</c:v>
                </c:pt>
                <c:pt idx="203">
                  <c:v>628.14234539615984</c:v>
                </c:pt>
                <c:pt idx="204">
                  <c:v>623.30818937777474</c:v>
                </c:pt>
                <c:pt idx="205">
                  <c:v>660.87485302951654</c:v>
                </c:pt>
                <c:pt idx="206">
                  <c:v>697.25942523771312</c:v>
                </c:pt>
                <c:pt idx="207">
                  <c:v>649.28877449253423</c:v>
                </c:pt>
                <c:pt idx="208">
                  <c:v>642.8173700357687</c:v>
                </c:pt>
                <c:pt idx="209">
                  <c:v>665.38632272383643</c:v>
                </c:pt>
                <c:pt idx="210">
                  <c:v>686.82746643301402</c:v>
                </c:pt>
                <c:pt idx="211">
                  <c:v>694.22307055228998</c:v>
                </c:pt>
                <c:pt idx="212">
                  <c:v>673.18254545840387</c:v>
                </c:pt>
                <c:pt idx="213">
                  <c:v>708.26495584754514</c:v>
                </c:pt>
                <c:pt idx="214">
                  <c:v>673.26617152847552</c:v>
                </c:pt>
                <c:pt idx="215">
                  <c:v>721.304691059324</c:v>
                </c:pt>
                <c:pt idx="216">
                  <c:v>713.91421390152516</c:v>
                </c:pt>
                <c:pt idx="217">
                  <c:v>650.80094584291055</c:v>
                </c:pt>
                <c:pt idx="218">
                  <c:v>697.84358650807405</c:v>
                </c:pt>
                <c:pt idx="219">
                  <c:v>703.36866585809696</c:v>
                </c:pt>
                <c:pt idx="220">
                  <c:v>708.64639970034773</c:v>
                </c:pt>
                <c:pt idx="221">
                  <c:v>726.99072336370477</c:v>
                </c:pt>
                <c:pt idx="222">
                  <c:v>705.19516484042879</c:v>
                </c:pt>
                <c:pt idx="223">
                  <c:v>750.21340425263224</c:v>
                </c:pt>
                <c:pt idx="224">
                  <c:v>727.29316930124844</c:v>
                </c:pt>
                <c:pt idx="225">
                  <c:v>704.33340526627262</c:v>
                </c:pt>
                <c:pt idx="226">
                  <c:v>775.11679647493077</c:v>
                </c:pt>
                <c:pt idx="227">
                  <c:v>765.50507163030795</c:v>
                </c:pt>
                <c:pt idx="228">
                  <c:v>795.40113559280314</c:v>
                </c:pt>
                <c:pt idx="229">
                  <c:v>758.02077007466016</c:v>
                </c:pt>
                <c:pt idx="230">
                  <c:v>760.8082992977204</c:v>
                </c:pt>
                <c:pt idx="231">
                  <c:v>816.04081508004015</c:v>
                </c:pt>
                <c:pt idx="232">
                  <c:v>791.89318106957739</c:v>
                </c:pt>
                <c:pt idx="233">
                  <c:v>793.84993797883124</c:v>
                </c:pt>
                <c:pt idx="234">
                  <c:v>730.99019657647409</c:v>
                </c:pt>
                <c:pt idx="235">
                  <c:v>746.08469235767564</c:v>
                </c:pt>
                <c:pt idx="236">
                  <c:v>760.08662328495836</c:v>
                </c:pt>
                <c:pt idx="237">
                  <c:v>761.3027133656874</c:v>
                </c:pt>
                <c:pt idx="238">
                  <c:v>724.45016020367518</c:v>
                </c:pt>
                <c:pt idx="239">
                  <c:v>800.70837287885615</c:v>
                </c:pt>
                <c:pt idx="240">
                  <c:v>788.81379302896448</c:v>
                </c:pt>
                <c:pt idx="241">
                  <c:v>776.11366318263595</c:v>
                </c:pt>
                <c:pt idx="242">
                  <c:v>751.94013004449732</c:v>
                </c:pt>
                <c:pt idx="243">
                  <c:v>800.77994347811875</c:v>
                </c:pt>
                <c:pt idx="244">
                  <c:v>751.66134290616787</c:v>
                </c:pt>
                <c:pt idx="245">
                  <c:v>763.11113220066443</c:v>
                </c:pt>
                <c:pt idx="246">
                  <c:v>762.38169794680516</c:v>
                </c:pt>
                <c:pt idx="247">
                  <c:v>737.23450243914044</c:v>
                </c:pt>
                <c:pt idx="248">
                  <c:v>724.56016819416539</c:v>
                </c:pt>
                <c:pt idx="249">
                  <c:v>747.36426551383897</c:v>
                </c:pt>
                <c:pt idx="250">
                  <c:v>733.68817489472167</c:v>
                </c:pt>
                <c:pt idx="251">
                  <c:v>744.26021084232059</c:v>
                </c:pt>
                <c:pt idx="252">
                  <c:v>730.36157837276573</c:v>
                </c:pt>
                <c:pt idx="253">
                  <c:v>751.71107748437214</c:v>
                </c:pt>
                <c:pt idx="254">
                  <c:v>715.0549667084797</c:v>
                </c:pt>
                <c:pt idx="255">
                  <c:v>735.798768097417</c:v>
                </c:pt>
                <c:pt idx="256">
                  <c:v>778.19759276577975</c:v>
                </c:pt>
                <c:pt idx="257">
                  <c:v>718.84114490373463</c:v>
                </c:pt>
                <c:pt idx="258">
                  <c:v>738.49018787052717</c:v>
                </c:pt>
                <c:pt idx="259">
                  <c:v>746.16075825784651</c:v>
                </c:pt>
                <c:pt idx="260">
                  <c:v>699.09430460882595</c:v>
                </c:pt>
                <c:pt idx="261">
                  <c:v>728.4937416604987</c:v>
                </c:pt>
                <c:pt idx="262">
                  <c:v>703.03717560223868</c:v>
                </c:pt>
                <c:pt idx="263">
                  <c:v>699.3954734287795</c:v>
                </c:pt>
                <c:pt idx="264">
                  <c:v>706.63169804289396</c:v>
                </c:pt>
                <c:pt idx="265">
                  <c:v>702.59566775769076</c:v>
                </c:pt>
                <c:pt idx="266">
                  <c:v>687.56370192626582</c:v>
                </c:pt>
                <c:pt idx="267">
                  <c:v>683.3278369842709</c:v>
                </c:pt>
                <c:pt idx="268">
                  <c:v>689.61333633452239</c:v>
                </c:pt>
                <c:pt idx="269">
                  <c:v>685.00480439267415</c:v>
                </c:pt>
                <c:pt idx="270">
                  <c:v>659.89660832510572</c:v>
                </c:pt>
                <c:pt idx="271">
                  <c:v>694.98624848051361</c:v>
                </c:pt>
                <c:pt idx="272">
                  <c:v>640.1070299238263</c:v>
                </c:pt>
                <c:pt idx="273">
                  <c:v>625.64281668261515</c:v>
                </c:pt>
                <c:pt idx="274">
                  <c:v>630.29406572012033</c:v>
                </c:pt>
                <c:pt idx="275">
                  <c:v>625.20906982708641</c:v>
                </c:pt>
                <c:pt idx="276">
                  <c:v>639.23740899231723</c:v>
                </c:pt>
                <c:pt idx="277">
                  <c:v>605.45178702336841</c:v>
                </c:pt>
                <c:pt idx="278">
                  <c:v>628.11517320142809</c:v>
                </c:pt>
                <c:pt idx="279">
                  <c:v>622.39151600600132</c:v>
                </c:pt>
                <c:pt idx="280">
                  <c:v>643.96758399469138</c:v>
                </c:pt>
                <c:pt idx="281">
                  <c:v>620.01774078379719</c:v>
                </c:pt>
                <c:pt idx="282">
                  <c:v>577.79495992295426</c:v>
                </c:pt>
                <c:pt idx="283">
                  <c:v>589.81443599762883</c:v>
                </c:pt>
                <c:pt idx="284">
                  <c:v>566.05439959026614</c:v>
                </c:pt>
                <c:pt idx="285">
                  <c:v>594.92596425700788</c:v>
                </c:pt>
                <c:pt idx="286">
                  <c:v>579.56327361208935</c:v>
                </c:pt>
                <c:pt idx="287">
                  <c:v>573.08426305810451</c:v>
                </c:pt>
                <c:pt idx="288">
                  <c:v>549.70386957413564</c:v>
                </c:pt>
                <c:pt idx="289">
                  <c:v>559.88315793071229</c:v>
                </c:pt>
                <c:pt idx="290">
                  <c:v>545.19979124478584</c:v>
                </c:pt>
                <c:pt idx="291">
                  <c:v>530.18426733783474</c:v>
                </c:pt>
                <c:pt idx="292">
                  <c:v>539.5132016367802</c:v>
                </c:pt>
                <c:pt idx="293">
                  <c:v>532.58190618679816</c:v>
                </c:pt>
                <c:pt idx="294">
                  <c:v>525.58410190700761</c:v>
                </c:pt>
                <c:pt idx="295">
                  <c:v>518.52221297017729</c:v>
                </c:pt>
                <c:pt idx="296">
                  <c:v>511.39861993017007</c:v>
                </c:pt>
                <c:pt idx="297">
                  <c:v>511.88230296492316</c:v>
                </c:pt>
                <c:pt idx="298">
                  <c:v>504.53040211951588</c:v>
                </c:pt>
                <c:pt idx="299">
                  <c:v>482.65202316634532</c:v>
                </c:pt>
                <c:pt idx="300">
                  <c:v>475.41106561778406</c:v>
                </c:pt>
                <c:pt idx="301">
                  <c:v>433.24233037931475</c:v>
                </c:pt>
                <c:pt idx="302">
                  <c:v>460.78111541491012</c:v>
                </c:pt>
                <c:pt idx="303">
                  <c:v>453.39626564114337</c:v>
                </c:pt>
                <c:pt idx="304">
                  <c:v>445.96751394772986</c:v>
                </c:pt>
                <c:pt idx="305">
                  <c:v>425.35530672984999</c:v>
                </c:pt>
                <c:pt idx="306">
                  <c:v>424.34305059832195</c:v>
                </c:pt>
                <c:pt idx="307">
                  <c:v>429.60160705838041</c:v>
                </c:pt>
                <c:pt idx="308">
                  <c:v>403.38625464363713</c:v>
                </c:pt>
                <c:pt idx="309">
                  <c:v>414.17619777199695</c:v>
                </c:pt>
                <c:pt idx="310">
                  <c:v>382.7339942042745</c:v>
                </c:pt>
                <c:pt idx="311">
                  <c:v>381.11203391300182</c:v>
                </c:pt>
                <c:pt idx="312">
                  <c:v>396.73418533638784</c:v>
                </c:pt>
                <c:pt idx="313">
                  <c:v>371.61499018510756</c:v>
                </c:pt>
                <c:pt idx="314">
                  <c:v>363.96482542194303</c:v>
                </c:pt>
                <c:pt idx="315">
                  <c:v>334.87660574451877</c:v>
                </c:pt>
                <c:pt idx="316">
                  <c:v>338.26517790410065</c:v>
                </c:pt>
                <c:pt idx="317">
                  <c:v>340.87080997654249</c:v>
                </c:pt>
                <c:pt idx="318">
                  <c:v>313.09144814513053</c:v>
                </c:pt>
                <c:pt idx="319">
                  <c:v>335.29894679361252</c:v>
                </c:pt>
                <c:pt idx="320">
                  <c:v>303.18369613557201</c:v>
                </c:pt>
                <c:pt idx="321">
                  <c:v>300.60199077097315</c:v>
                </c:pt>
                <c:pt idx="322">
                  <c:v>293.01820711514569</c:v>
                </c:pt>
                <c:pt idx="323">
                  <c:v>294.1525382316446</c:v>
                </c:pt>
                <c:pt idx="324">
                  <c:v>282.05949815544068</c:v>
                </c:pt>
                <c:pt idx="325">
                  <c:v>265.80429049238597</c:v>
                </c:pt>
                <c:pt idx="326">
                  <c:v>266.56852344509934</c:v>
                </c:pt>
                <c:pt idx="327">
                  <c:v>254.90099292181372</c:v>
                </c:pt>
                <c:pt idx="328">
                  <c:v>258.83462131923875</c:v>
                </c:pt>
                <c:pt idx="329">
                  <c:v>232.01621370241793</c:v>
                </c:pt>
                <c:pt idx="330">
                  <c:v>217.25869529080464</c:v>
                </c:pt>
                <c:pt idx="331">
                  <c:v>224.22182358112974</c:v>
                </c:pt>
                <c:pt idx="332">
                  <c:v>216.53260689060767</c:v>
                </c:pt>
                <c:pt idx="333">
                  <c:v>202.23555556093791</c:v>
                </c:pt>
                <c:pt idx="334">
                  <c:v>185.14395102604794</c:v>
                </c:pt>
                <c:pt idx="335">
                  <c:v>193.42839896117195</c:v>
                </c:pt>
                <c:pt idx="336">
                  <c:v>188.57100486152879</c:v>
                </c:pt>
                <c:pt idx="337">
                  <c:v>175.10281051020229</c:v>
                </c:pt>
                <c:pt idx="338">
                  <c:v>162.11564898287111</c:v>
                </c:pt>
                <c:pt idx="339">
                  <c:v>165.0577145024119</c:v>
                </c:pt>
                <c:pt idx="340">
                  <c:v>147.40153738453881</c:v>
                </c:pt>
                <c:pt idx="341">
                  <c:v>147.10062436594887</c:v>
                </c:pt>
                <c:pt idx="342">
                  <c:v>139.3686500670857</c:v>
                </c:pt>
                <c:pt idx="343">
                  <c:v>133.66200393643859</c:v>
                </c:pt>
                <c:pt idx="344">
                  <c:v>125.8072889742228</c:v>
                </c:pt>
                <c:pt idx="345">
                  <c:v>108.78971140587024</c:v>
                </c:pt>
                <c:pt idx="346">
                  <c:v>104.98079955341356</c:v>
                </c:pt>
                <c:pt idx="347">
                  <c:v>106.98140186418864</c:v>
                </c:pt>
                <c:pt idx="348">
                  <c:v>91.422105718961518</c:v>
                </c:pt>
                <c:pt idx="349">
                  <c:v>83.805830959168944</c:v>
                </c:pt>
                <c:pt idx="350">
                  <c:v>77.453973670375788</c:v>
                </c:pt>
                <c:pt idx="351">
                  <c:v>69.710115863767598</c:v>
                </c:pt>
                <c:pt idx="352">
                  <c:v>58.984585271829424</c:v>
                </c:pt>
                <c:pt idx="353">
                  <c:v>54.220852669710411</c:v>
                </c:pt>
                <c:pt idx="354">
                  <c:v>43.521833183725924</c:v>
                </c:pt>
                <c:pt idx="355">
                  <c:v>36.26834552159238</c:v>
                </c:pt>
                <c:pt idx="356">
                  <c:v>29.999562833029074</c:v>
                </c:pt>
                <c:pt idx="357">
                  <c:v>22.499770240376819</c:v>
                </c:pt>
                <c:pt idx="358">
                  <c:v>15.239080363030126</c:v>
                </c:pt>
                <c:pt idx="359">
                  <c:v>7.0074944257512666</c:v>
                </c:pt>
                <c:pt idx="360">
                  <c:v>-1.0183627942993179E-13</c:v>
                </c:pt>
                <c:pt idx="361">
                  <c:v>-7.1270920461551803</c:v>
                </c:pt>
                <c:pt idx="362">
                  <c:v>-14.254179138072967</c:v>
                </c:pt>
                <c:pt idx="363">
                  <c:v>-22.858535424889368</c:v>
                </c:pt>
                <c:pt idx="364">
                  <c:v>-29.493087646722028</c:v>
                </c:pt>
                <c:pt idx="365">
                  <c:v>-35.635329541229559</c:v>
                </c:pt>
                <c:pt idx="366">
                  <c:v>-43.52183318372613</c:v>
                </c:pt>
                <c:pt idx="367">
                  <c:v>-51.611990298990584</c:v>
                </c:pt>
                <c:pt idx="368">
                  <c:v>-59.99706656941342</c:v>
                </c:pt>
                <c:pt idx="369">
                  <c:v>-68.571302826830163</c:v>
                </c:pt>
                <c:pt idx="370">
                  <c:v>-71.268912885151508</c:v>
                </c:pt>
                <c:pt idx="371">
                  <c:v>-85.197175732862206</c:v>
                </c:pt>
                <c:pt idx="372">
                  <c:v>-87.038175149826031</c:v>
                </c:pt>
                <c:pt idx="373">
                  <c:v>-102.23335193849221</c:v>
                </c:pt>
                <c:pt idx="374">
                  <c:v>-101.54000177926198</c:v>
                </c:pt>
                <c:pt idx="375">
                  <c:v>-110.57979631855804</c:v>
                </c:pt>
                <c:pt idx="376">
                  <c:v>-117.94725170554298</c:v>
                </c:pt>
                <c:pt idx="377">
                  <c:v>-119.11161160547164</c:v>
                </c:pt>
                <c:pt idx="378">
                  <c:v>-130.53193864982831</c:v>
                </c:pt>
                <c:pt idx="379">
                  <c:v>-133.11423424897913</c:v>
                </c:pt>
                <c:pt idx="380">
                  <c:v>-145.01880742755469</c:v>
                </c:pt>
                <c:pt idx="381">
                  <c:v>-152.25906456922647</c:v>
                </c:pt>
                <c:pt idx="382">
                  <c:v>-162.11564898287131</c:v>
                </c:pt>
                <c:pt idx="383">
                  <c:v>-163.8339503181131</c:v>
                </c:pt>
                <c:pt idx="384">
                  <c:v>-176.81758277918806</c:v>
                </c:pt>
                <c:pt idx="385">
                  <c:v>-181.19110590721397</c:v>
                </c:pt>
                <c:pt idx="386">
                  <c:v>-185.14395102604811</c:v>
                </c:pt>
                <c:pt idx="387">
                  <c:v>-195.63407149481202</c:v>
                </c:pt>
                <c:pt idx="388">
                  <c:v>-209.69043793321026</c:v>
                </c:pt>
                <c:pt idx="389">
                  <c:v>-213.49665573154525</c:v>
                </c:pt>
                <c:pt idx="390">
                  <c:v>-209.93613770248595</c:v>
                </c:pt>
                <c:pt idx="391">
                  <c:v>-232.01621370241816</c:v>
                </c:pt>
                <c:pt idx="392">
                  <c:v>-227.6296385184485</c:v>
                </c:pt>
                <c:pt idx="393">
                  <c:v>-230.78130373373671</c:v>
                </c:pt>
                <c:pt idx="394">
                  <c:v>-245.99161108517669</c:v>
                </c:pt>
                <c:pt idx="395">
                  <c:v>-248.77279579930092</c:v>
                </c:pt>
                <c:pt idx="396">
                  <c:v>-264.55369065296816</c:v>
                </c:pt>
                <c:pt idx="397">
                  <c:v>-258.45139598290081</c:v>
                </c:pt>
                <c:pt idx="398">
                  <c:v>-265.34141042172871</c:v>
                </c:pt>
                <c:pt idx="399">
                  <c:v>-276.81397002717392</c:v>
                </c:pt>
                <c:pt idx="400">
                  <c:v>-288.7779632342764</c:v>
                </c:pt>
                <c:pt idx="401">
                  <c:v>-300.68415032509222</c:v>
                </c:pt>
                <c:pt idx="402">
                  <c:v>-302.92706057285727</c:v>
                </c:pt>
                <c:pt idx="403">
                  <c:v>-309.97559619782908</c:v>
                </c:pt>
                <c:pt idx="404">
                  <c:v>-317.00520373120207</c:v>
                </c:pt>
                <c:pt idx="405">
                  <c:v>-313.15286424585588</c:v>
                </c:pt>
                <c:pt idx="406">
                  <c:v>-325.29762742311095</c:v>
                </c:pt>
                <c:pt idx="407">
                  <c:v>-337.96771540375778</c:v>
                </c:pt>
                <c:pt idx="408">
                  <c:v>-333.35525209532341</c:v>
                </c:pt>
                <c:pt idx="409">
                  <c:v>-334.31842091488869</c:v>
                </c:pt>
                <c:pt idx="410">
                  <c:v>-352.53490676853897</c:v>
                </c:pt>
                <c:pt idx="411">
                  <c:v>-365.57131005340051</c:v>
                </c:pt>
                <c:pt idx="412">
                  <c:v>-372.40037357360274</c:v>
                </c:pt>
                <c:pt idx="413">
                  <c:v>-366.5058650409527</c:v>
                </c:pt>
                <c:pt idx="414">
                  <c:v>-398.87816170818803</c:v>
                </c:pt>
                <c:pt idx="415">
                  <c:v>-373.16450466737979</c:v>
                </c:pt>
                <c:pt idx="416">
                  <c:v>-405.87160718955744</c:v>
                </c:pt>
                <c:pt idx="417">
                  <c:v>-399.04362790206335</c:v>
                </c:pt>
                <c:pt idx="418">
                  <c:v>-398.83260542643768</c:v>
                </c:pt>
                <c:pt idx="419">
                  <c:v>-411.99472447497106</c:v>
                </c:pt>
                <c:pt idx="420">
                  <c:v>-390.30877100216975</c:v>
                </c:pt>
                <c:pt idx="421">
                  <c:v>-417.73945173656921</c:v>
                </c:pt>
                <c:pt idx="422">
                  <c:v>-416.81353267351733</c:v>
                </c:pt>
                <c:pt idx="423">
                  <c:v>-422.86662067805582</c:v>
                </c:pt>
                <c:pt idx="424">
                  <c:v>-443.55913933669217</c:v>
                </c:pt>
                <c:pt idx="425">
                  <c:v>-426.92636856435695</c:v>
                </c:pt>
                <c:pt idx="426">
                  <c:v>-463.81394284700605</c:v>
                </c:pt>
                <c:pt idx="427">
                  <c:v>-430.77084594173692</c:v>
                </c:pt>
                <c:pt idx="428">
                  <c:v>-460.07084712437245</c:v>
                </c:pt>
                <c:pt idx="429">
                  <c:v>-458.01720605624229</c:v>
                </c:pt>
                <c:pt idx="430">
                  <c:v>-447.2576825829475</c:v>
                </c:pt>
                <c:pt idx="431">
                  <c:v>-469.233434699182</c:v>
                </c:pt>
                <c:pt idx="432">
                  <c:v>-499.7256934588458</c:v>
                </c:pt>
                <c:pt idx="433">
                  <c:v>-488.43697887161863</c:v>
                </c:pt>
                <c:pt idx="434">
                  <c:v>-511.12417006652083</c:v>
                </c:pt>
                <c:pt idx="435">
                  <c:v>-490.79706856230041</c:v>
                </c:pt>
                <c:pt idx="436">
                  <c:v>-513.12943544235941</c:v>
                </c:pt>
                <c:pt idx="437">
                  <c:v>-509.77021681889153</c:v>
                </c:pt>
                <c:pt idx="438">
                  <c:v>-514.8927434151135</c:v>
                </c:pt>
                <c:pt idx="439">
                  <c:v>-528.78778893647507</c:v>
                </c:pt>
                <c:pt idx="440">
                  <c:v>-515.90678667594591</c:v>
                </c:pt>
                <c:pt idx="441">
                  <c:v>-538.76561507261363</c:v>
                </c:pt>
                <c:pt idx="442">
                  <c:v>-525.30685845162941</c:v>
                </c:pt>
                <c:pt idx="443">
                  <c:v>-539.102983524308</c:v>
                </c:pt>
                <c:pt idx="444">
                  <c:v>-524.41641115390507</c:v>
                </c:pt>
                <c:pt idx="445">
                  <c:v>-548.07969536138012</c:v>
                </c:pt>
                <c:pt idx="446">
                  <c:v>-542.87894462097552</c:v>
                </c:pt>
                <c:pt idx="447">
                  <c:v>-536.81523547201516</c:v>
                </c:pt>
                <c:pt idx="448">
                  <c:v>-520.73273077271074</c:v>
                </c:pt>
                <c:pt idx="449">
                  <c:v>-544.51471429565902</c:v>
                </c:pt>
                <c:pt idx="450">
                  <c:v>-548.1856913338197</c:v>
                </c:pt>
                <c:pt idx="451">
                  <c:v>-541.75291780901102</c:v>
                </c:pt>
                <c:pt idx="452">
                  <c:v>-545.08577893108486</c:v>
                </c:pt>
                <c:pt idx="453">
                  <c:v>-558.44792752123328</c:v>
                </c:pt>
                <c:pt idx="454">
                  <c:v>-561.60850302910853</c:v>
                </c:pt>
                <c:pt idx="455">
                  <c:v>-564.6340172272678</c:v>
                </c:pt>
                <c:pt idx="456">
                  <c:v>-546.07289880065719</c:v>
                </c:pt>
                <c:pt idx="457">
                  <c:v>-570.26792264862365</c:v>
                </c:pt>
                <c:pt idx="458">
                  <c:v>-572.87035482927104</c:v>
                </c:pt>
                <c:pt idx="459">
                  <c:v>-564.65432333493004</c:v>
                </c:pt>
                <c:pt idx="460">
                  <c:v>-599.77294533549241</c:v>
                </c:pt>
                <c:pt idx="461">
                  <c:v>-591.25816893600199</c:v>
                </c:pt>
                <c:pt idx="462">
                  <c:v>-593.34126572792957</c:v>
                </c:pt>
                <c:pt idx="463">
                  <c:v>-560.97412864760145</c:v>
                </c:pt>
                <c:pt idx="464">
                  <c:v>-574.21661175311965</c:v>
                </c:pt>
                <c:pt idx="465">
                  <c:v>-563.83531462233304</c:v>
                </c:pt>
                <c:pt idx="466">
                  <c:v>-565.01882183978501</c:v>
                </c:pt>
                <c:pt idx="467">
                  <c:v>-566.03385913238253</c:v>
                </c:pt>
                <c:pt idx="468">
                  <c:v>-544.09670714076128</c:v>
                </c:pt>
                <c:pt idx="469">
                  <c:v>-556.0814155810333</c:v>
                </c:pt>
                <c:pt idx="470">
                  <c:v>-591.8014428124568</c:v>
                </c:pt>
                <c:pt idx="471">
                  <c:v>-545.12369897535234</c:v>
                </c:pt>
                <c:pt idx="472">
                  <c:v>-592.5503340539085</c:v>
                </c:pt>
                <c:pt idx="473">
                  <c:v>-580.88582751862737</c:v>
                </c:pt>
                <c:pt idx="474">
                  <c:v>-580.72162387159165</c:v>
                </c:pt>
                <c:pt idx="475">
                  <c:v>-580.36687907020541</c:v>
                </c:pt>
                <c:pt idx="476">
                  <c:v>-567.14234149445667</c:v>
                </c:pt>
                <c:pt idx="477">
                  <c:v>-542.24309819447876</c:v>
                </c:pt>
                <c:pt idx="478">
                  <c:v>-603.0660571300657</c:v>
                </c:pt>
                <c:pt idx="479">
                  <c:v>-551.92541075290637</c:v>
                </c:pt>
                <c:pt idx="480">
                  <c:v>-587.89355777785181</c:v>
                </c:pt>
                <c:pt idx="481">
                  <c:v>-574.10362635442721</c:v>
                </c:pt>
                <c:pt idx="482">
                  <c:v>-546.87830081079483</c:v>
                </c:pt>
                <c:pt idx="483">
                  <c:v>-519.18340512620034</c:v>
                </c:pt>
                <c:pt idx="484">
                  <c:v>-568.21401657447268</c:v>
                </c:pt>
                <c:pt idx="485">
                  <c:v>-527.41310053806933</c:v>
                </c:pt>
                <c:pt idx="486">
                  <c:v>-511.26729705121238</c:v>
                </c:pt>
                <c:pt idx="487">
                  <c:v>-534.31056579686015</c:v>
                </c:pt>
                <c:pt idx="488">
                  <c:v>-492.19627929684896</c:v>
                </c:pt>
                <c:pt idx="489">
                  <c:v>-527.78670445565058</c:v>
                </c:pt>
                <c:pt idx="490">
                  <c:v>-497.73923260833209</c:v>
                </c:pt>
                <c:pt idx="491">
                  <c:v>-493.81603585121422</c:v>
                </c:pt>
                <c:pt idx="492">
                  <c:v>-543.04279249307456</c:v>
                </c:pt>
                <c:pt idx="493">
                  <c:v>-499.09092415492262</c:v>
                </c:pt>
                <c:pt idx="494">
                  <c:v>-453.82450353296514</c:v>
                </c:pt>
                <c:pt idx="495">
                  <c:v>-516.04723004681227</c:v>
                </c:pt>
                <c:pt idx="496">
                  <c:v>-457.72169469523618</c:v>
                </c:pt>
                <c:pt idx="497">
                  <c:v>-465.63631245433203</c:v>
                </c:pt>
                <c:pt idx="498">
                  <c:v>-460.15744182356588</c:v>
                </c:pt>
                <c:pt idx="499">
                  <c:v>-468.54982190583735</c:v>
                </c:pt>
                <c:pt idx="500">
                  <c:v>-476.02879177934517</c:v>
                </c:pt>
                <c:pt idx="501">
                  <c:v>-442.36644730057907</c:v>
                </c:pt>
                <c:pt idx="502">
                  <c:v>-408.29441271094788</c:v>
                </c:pt>
                <c:pt idx="503">
                  <c:v>-470.64355332935838</c:v>
                </c:pt>
                <c:pt idx="504">
                  <c:v>-450.40135625420947</c:v>
                </c:pt>
                <c:pt idx="505">
                  <c:v>-387.52594837938926</c:v>
                </c:pt>
                <c:pt idx="506">
                  <c:v>-422.59924993059923</c:v>
                </c:pt>
                <c:pt idx="507">
                  <c:v>-358.90569468564246</c:v>
                </c:pt>
                <c:pt idx="508">
                  <c:v>-364.73963950836963</c:v>
                </c:pt>
                <c:pt idx="509">
                  <c:v>-356.69751133021111</c:v>
                </c:pt>
                <c:pt idx="510">
                  <c:v>-334.67064666216476</c:v>
                </c:pt>
                <c:pt idx="511">
                  <c:v>-382.95997494738992</c:v>
                </c:pt>
                <c:pt idx="512">
                  <c:v>-303.58092373359324</c:v>
                </c:pt>
                <c:pt idx="513">
                  <c:v>-294.59069885062445</c:v>
                </c:pt>
                <c:pt idx="514">
                  <c:v>-299.27684980104567</c:v>
                </c:pt>
                <c:pt idx="515">
                  <c:v>-318.54877884765511</c:v>
                </c:pt>
                <c:pt idx="516">
                  <c:v>-309.00142906310151</c:v>
                </c:pt>
                <c:pt idx="517">
                  <c:v>-299.23865306110832</c:v>
                </c:pt>
                <c:pt idx="518">
                  <c:v>-260.42900547376144</c:v>
                </c:pt>
                <c:pt idx="519">
                  <c:v>-264.2184926976588</c:v>
                </c:pt>
                <c:pt idx="520">
                  <c:v>-167.81743683576894</c:v>
                </c:pt>
                <c:pt idx="521">
                  <c:v>-186.02814670780521</c:v>
                </c:pt>
                <c:pt idx="522">
                  <c:v>-218.22969264820489</c:v>
                </c:pt>
                <c:pt idx="523">
                  <c:v>-221.29032333506876</c:v>
                </c:pt>
                <c:pt idx="524">
                  <c:v>-137.69675283718755</c:v>
                </c:pt>
                <c:pt idx="525">
                  <c:v>-112.01170717395019</c:v>
                </c:pt>
                <c:pt idx="526">
                  <c:v>-129.45867107886374</c:v>
                </c:pt>
                <c:pt idx="527">
                  <c:v>-117.57252385271568</c:v>
                </c:pt>
                <c:pt idx="528">
                  <c:v>-163.15568701839902</c:v>
                </c:pt>
                <c:pt idx="529">
                  <c:v>-122.52349648490349</c:v>
                </c:pt>
                <c:pt idx="530">
                  <c:v>-51.523835460629471</c:v>
                </c:pt>
                <c:pt idx="531">
                  <c:v>-53.13839115072517</c:v>
                </c:pt>
                <c:pt idx="532">
                  <c:v>-26.101200187490349</c:v>
                </c:pt>
                <c:pt idx="533">
                  <c:v>-71.860273782721492</c:v>
                </c:pt>
                <c:pt idx="534">
                  <c:v>29.357303988568333</c:v>
                </c:pt>
                <c:pt idx="535">
                  <c:v>56.925145089446573</c:v>
                </c:pt>
                <c:pt idx="536">
                  <c:v>26.695208214619015</c:v>
                </c:pt>
                <c:pt idx="537">
                  <c:v>55.402643014025216</c:v>
                </c:pt>
                <c:pt idx="538">
                  <c:v>69.134395581926697</c:v>
                </c:pt>
                <c:pt idx="539">
                  <c:v>24.169358809836183</c:v>
                </c:pt>
                <c:pt idx="540">
                  <c:v>111.30265760071757</c:v>
                </c:pt>
                <c:pt idx="541">
                  <c:v>139.72907319602876</c:v>
                </c:pt>
                <c:pt idx="542">
                  <c:v>169.11807832525699</c:v>
                </c:pt>
                <c:pt idx="543">
                  <c:v>154.08640174315411</c:v>
                </c:pt>
                <c:pt idx="544">
                  <c:v>212.26563836244605</c:v>
                </c:pt>
                <c:pt idx="545">
                  <c:v>168.92037828115002</c:v>
                </c:pt>
                <c:pt idx="546">
                  <c:v>256.66123373534413</c:v>
                </c:pt>
                <c:pt idx="547">
                  <c:v>256.34672226070478</c:v>
                </c:pt>
                <c:pt idx="548">
                  <c:v>286.32000338670224</c:v>
                </c:pt>
                <c:pt idx="549">
                  <c:v>301.27967874980021</c:v>
                </c:pt>
                <c:pt idx="550">
                  <c:v>243.49338703750476</c:v>
                </c:pt>
                <c:pt idx="551">
                  <c:v>316.37880201477833</c:v>
                </c:pt>
                <c:pt idx="552">
                  <c:v>288.12605138513851</c:v>
                </c:pt>
                <c:pt idx="553">
                  <c:v>317.6212072802939</c:v>
                </c:pt>
                <c:pt idx="554">
                  <c:v>377.16130820952583</c:v>
                </c:pt>
                <c:pt idx="555">
                  <c:v>363.36903167260061</c:v>
                </c:pt>
                <c:pt idx="556">
                  <c:v>392.94345752497009</c:v>
                </c:pt>
                <c:pt idx="557">
                  <c:v>423.35073226504085</c:v>
                </c:pt>
                <c:pt idx="558">
                  <c:v>481.94690684531849</c:v>
                </c:pt>
                <c:pt idx="559">
                  <c:v>454.31982942656941</c:v>
                </c:pt>
                <c:pt idx="560">
                  <c:v>555.816370308861</c:v>
                </c:pt>
                <c:pt idx="561">
                  <c:v>528.28769880708398</c:v>
                </c:pt>
                <c:pt idx="562">
                  <c:v>557.7572539868745</c:v>
                </c:pt>
                <c:pt idx="563">
                  <c:v>587.9953495118242</c:v>
                </c:pt>
                <c:pt idx="564">
                  <c:v>588.622062274428</c:v>
                </c:pt>
                <c:pt idx="565">
                  <c:v>575.37073856724544</c:v>
                </c:pt>
                <c:pt idx="566">
                  <c:v>634.1346182740109</c:v>
                </c:pt>
                <c:pt idx="567">
                  <c:v>663.32503593995671</c:v>
                </c:pt>
                <c:pt idx="568">
                  <c:v>720.88795394928991</c:v>
                </c:pt>
                <c:pt idx="569">
                  <c:v>707.59740644817134</c:v>
                </c:pt>
                <c:pt idx="570">
                  <c:v>680.63162830761496</c:v>
                </c:pt>
                <c:pt idx="571">
                  <c:v>766.0627441573173</c:v>
                </c:pt>
                <c:pt idx="572">
                  <c:v>809.18119288800733</c:v>
                </c:pt>
                <c:pt idx="573">
                  <c:v>795.85223097267112</c:v>
                </c:pt>
                <c:pt idx="574">
                  <c:v>810.62875281337392</c:v>
                </c:pt>
                <c:pt idx="575">
                  <c:v>839.69064922821985</c:v>
                </c:pt>
                <c:pt idx="576">
                  <c:v>882.10592621529509</c:v>
                </c:pt>
                <c:pt idx="577">
                  <c:v>868.69017178752449</c:v>
                </c:pt>
                <c:pt idx="578">
                  <c:v>896.47850118098199</c:v>
                </c:pt>
                <c:pt idx="579">
                  <c:v>951.66104747060967</c:v>
                </c:pt>
                <c:pt idx="580">
                  <c:v>952.21895193612795</c:v>
                </c:pt>
                <c:pt idx="581">
                  <c:v>1020.8700938419264</c:v>
                </c:pt>
                <c:pt idx="582">
                  <c:v>1007.0534537918468</c:v>
                </c:pt>
                <c:pt idx="583">
                  <c:v>1047.7124057254559</c:v>
                </c:pt>
                <c:pt idx="584">
                  <c:v>1087.2393021980038</c:v>
                </c:pt>
                <c:pt idx="585">
                  <c:v>1060.037101928217</c:v>
                </c:pt>
                <c:pt idx="586">
                  <c:v>1072.9469635477506</c:v>
                </c:pt>
                <c:pt idx="587">
                  <c:v>1152.2849196055786</c:v>
                </c:pt>
                <c:pt idx="588">
                  <c:v>1191.24785387975</c:v>
                </c:pt>
                <c:pt idx="589">
                  <c:v>1190.3141068192422</c:v>
                </c:pt>
                <c:pt idx="590">
                  <c:v>1202.1401266429066</c:v>
                </c:pt>
                <c:pt idx="591">
                  <c:v>1187.4164518052303</c:v>
                </c:pt>
                <c:pt idx="592">
                  <c:v>1211.6769875022476</c:v>
                </c:pt>
                <c:pt idx="593">
                  <c:v>1261.7050799870408</c:v>
                </c:pt>
                <c:pt idx="594">
                  <c:v>1298.5251933105151</c:v>
                </c:pt>
                <c:pt idx="595">
                  <c:v>1296.447244262647</c:v>
                </c:pt>
                <c:pt idx="596">
                  <c:v>1344.9749038212005</c:v>
                </c:pt>
                <c:pt idx="597">
                  <c:v>1342.4012557948163</c:v>
                </c:pt>
                <c:pt idx="598">
                  <c:v>1338.9708151081486</c:v>
                </c:pt>
                <c:pt idx="599">
                  <c:v>1399.1255591582758</c:v>
                </c:pt>
                <c:pt idx="600">
                  <c:v>1420.3100925459933</c:v>
                </c:pt>
                <c:pt idx="601">
                  <c:v>1391.6657997842328</c:v>
                </c:pt>
                <c:pt idx="602">
                  <c:v>1425.1209594746992</c:v>
                </c:pt>
                <c:pt idx="603">
                  <c:v>1458.0122017745139</c:v>
                </c:pt>
                <c:pt idx="604">
                  <c:v>1502.3015889924764</c:v>
                </c:pt>
                <c:pt idx="605">
                  <c:v>1460.4446726259018</c:v>
                </c:pt>
                <c:pt idx="606">
                  <c:v>1516.3054650597483</c:v>
                </c:pt>
                <c:pt idx="607">
                  <c:v>1558.8166697025599</c:v>
                </c:pt>
                <c:pt idx="608">
                  <c:v>1577.1920688937987</c:v>
                </c:pt>
                <c:pt idx="609">
                  <c:v>1606.0204381547314</c:v>
                </c:pt>
                <c:pt idx="610">
                  <c:v>1623.3608623745533</c:v>
                </c:pt>
                <c:pt idx="611">
                  <c:v>1628.0664173224964</c:v>
                </c:pt>
                <c:pt idx="612">
                  <c:v>1608.9805104895418</c:v>
                </c:pt>
                <c:pt idx="613">
                  <c:v>1671.0571243481149</c:v>
                </c:pt>
                <c:pt idx="614">
                  <c:v>1663.2539214334386</c:v>
                </c:pt>
                <c:pt idx="615">
                  <c:v>1723.5112585891807</c:v>
                </c:pt>
                <c:pt idx="616">
                  <c:v>1748.7123800101563</c:v>
                </c:pt>
                <c:pt idx="617">
                  <c:v>1694.2834144575199</c:v>
                </c:pt>
                <c:pt idx="618">
                  <c:v>1762.9783002134718</c:v>
                </c:pt>
                <c:pt idx="619">
                  <c:v>1764.0088691353506</c:v>
                </c:pt>
                <c:pt idx="620">
                  <c:v>1764.6596356418222</c:v>
                </c:pt>
                <c:pt idx="621">
                  <c:v>1819.5402769988864</c:v>
                </c:pt>
                <c:pt idx="622">
                  <c:v>1808.4055453628339</c:v>
                </c:pt>
                <c:pt idx="623">
                  <c:v>1839.6775826482551</c:v>
                </c:pt>
                <c:pt idx="624">
                  <c:v>1827.136355460812</c:v>
                </c:pt>
                <c:pt idx="625">
                  <c:v>1857.5279618884094</c:v>
                </c:pt>
                <c:pt idx="626">
                  <c:v>1865.2818703487676</c:v>
                </c:pt>
                <c:pt idx="627">
                  <c:v>1852.1396848117247</c:v>
                </c:pt>
                <c:pt idx="628">
                  <c:v>1889.7053857114283</c:v>
                </c:pt>
                <c:pt idx="629">
                  <c:v>1916.7457680773878</c:v>
                </c:pt>
                <c:pt idx="630">
                  <c:v>1931.7584501186998</c:v>
                </c:pt>
                <c:pt idx="631">
                  <c:v>1956.9459477031673</c:v>
                </c:pt>
                <c:pt idx="632">
                  <c:v>1940.5917246820065</c:v>
                </c:pt>
                <c:pt idx="633">
                  <c:v>1983.4144925994515</c:v>
                </c:pt>
                <c:pt idx="634">
                  <c:v>2015.3420096904804</c:v>
                </c:pt>
                <c:pt idx="635">
                  <c:v>2007.2328146050618</c:v>
                </c:pt>
                <c:pt idx="636">
                  <c:v>1998.6910425748156</c:v>
                </c:pt>
                <c:pt idx="637">
                  <c:v>1998.9614151110441</c:v>
                </c:pt>
                <c:pt idx="638">
                  <c:v>2036.2872353717567</c:v>
                </c:pt>
                <c:pt idx="639">
                  <c:v>2035.4483413953576</c:v>
                </c:pt>
                <c:pt idx="640">
                  <c:v>2060.8459393499443</c:v>
                </c:pt>
                <c:pt idx="641">
                  <c:v>2058.4335325502079</c:v>
                </c:pt>
                <c:pt idx="642">
                  <c:v>2072.9052979468502</c:v>
                </c:pt>
                <c:pt idx="643">
                  <c:v>2077.6705748842569</c:v>
                </c:pt>
                <c:pt idx="644">
                  <c:v>2090.1578379281391</c:v>
                </c:pt>
                <c:pt idx="645">
                  <c:v>2101.5979927237581</c:v>
                </c:pt>
                <c:pt idx="646">
                  <c:v>2129.2190289487548</c:v>
                </c:pt>
                <c:pt idx="647">
                  <c:v>2104.7788303249886</c:v>
                </c:pt>
                <c:pt idx="648">
                  <c:v>2088.2649486004184</c:v>
                </c:pt>
                <c:pt idx="649">
                  <c:v>2104.5313415404512</c:v>
                </c:pt>
                <c:pt idx="650">
                  <c:v>2119.0505880794126</c:v>
                </c:pt>
                <c:pt idx="651">
                  <c:v>2124.8976662022178</c:v>
                </c:pt>
                <c:pt idx="652">
                  <c:v>2081.2669590469654</c:v>
                </c:pt>
                <c:pt idx="653">
                  <c:v>2132.4434138330867</c:v>
                </c:pt>
                <c:pt idx="654">
                  <c:v>2111.4984086438876</c:v>
                </c:pt>
                <c:pt idx="655">
                  <c:v>2120.7935950984456</c:v>
                </c:pt>
                <c:pt idx="656">
                  <c:v>2151.2602844939515</c:v>
                </c:pt>
                <c:pt idx="657">
                  <c:v>2135.0623424335981</c:v>
                </c:pt>
                <c:pt idx="658">
                  <c:v>2140.4628912141725</c:v>
                </c:pt>
                <c:pt idx="659">
                  <c:v>2144.1445449152893</c:v>
                </c:pt>
                <c:pt idx="660">
                  <c:v>2118.4356705946102</c:v>
                </c:pt>
                <c:pt idx="661">
                  <c:v>2134.3930728370269</c:v>
                </c:pt>
                <c:pt idx="662">
                  <c:v>2155.3064062383733</c:v>
                </c:pt>
                <c:pt idx="663">
                  <c:v>2140.4761523523475</c:v>
                </c:pt>
                <c:pt idx="664">
                  <c:v>2124.3935190506027</c:v>
                </c:pt>
                <c:pt idx="665">
                  <c:v>2107.8351266181271</c:v>
                </c:pt>
                <c:pt idx="666">
                  <c:v>2122.5224933420495</c:v>
                </c:pt>
                <c:pt idx="667">
                  <c:v>2084.825627797547</c:v>
                </c:pt>
                <c:pt idx="668">
                  <c:v>2121.0213647226674</c:v>
                </c:pt>
                <c:pt idx="669">
                  <c:v>2081.6061814350883</c:v>
                </c:pt>
                <c:pt idx="670">
                  <c:v>2077.7006251422922</c:v>
                </c:pt>
                <c:pt idx="671">
                  <c:v>2089.7685980675524</c:v>
                </c:pt>
                <c:pt idx="672">
                  <c:v>2053.7421506069009</c:v>
                </c:pt>
                <c:pt idx="673">
                  <c:v>2056.79795186106</c:v>
                </c:pt>
                <c:pt idx="674">
                  <c:v>2024.5841676549437</c:v>
                </c:pt>
                <c:pt idx="675">
                  <c:v>2029.9392867406027</c:v>
                </c:pt>
                <c:pt idx="676">
                  <c:v>2032.7618983617244</c:v>
                </c:pt>
                <c:pt idx="677">
                  <c:v>2007.5249353080485</c:v>
                </c:pt>
                <c:pt idx="678">
                  <c:v>1996.6213349068005</c:v>
                </c:pt>
                <c:pt idx="679">
                  <c:v>2008.3542297279882</c:v>
                </c:pt>
                <c:pt idx="680">
                  <c:v>1988.3656805376718</c:v>
                </c:pt>
                <c:pt idx="681">
                  <c:v>1981.1853080613969</c:v>
                </c:pt>
                <c:pt idx="682">
                  <c:v>2012.8966323415498</c:v>
                </c:pt>
                <c:pt idx="683">
                  <c:v>2035.6503509611234</c:v>
                </c:pt>
                <c:pt idx="684">
                  <c:v>2032.8036758893847</c:v>
                </c:pt>
                <c:pt idx="685">
                  <c:v>2005.6104712623924</c:v>
                </c:pt>
                <c:pt idx="686">
                  <c:v>1985.1923040422198</c:v>
                </c:pt>
                <c:pt idx="687">
                  <c:v>1942.3326965164565</c:v>
                </c:pt>
                <c:pt idx="688">
                  <c:v>1875.2705515697155</c:v>
                </c:pt>
                <c:pt idx="689">
                  <c:v>1789.5981580144187</c:v>
                </c:pt>
                <c:pt idx="690">
                  <c:v>1702.1972052825292</c:v>
                </c:pt>
                <c:pt idx="691">
                  <c:v>1626.969375435518</c:v>
                </c:pt>
                <c:pt idx="692">
                  <c:v>1573.4349281330417</c:v>
                </c:pt>
                <c:pt idx="693">
                  <c:v>1549.2472615370307</c:v>
                </c:pt>
                <c:pt idx="694">
                  <c:v>1566.7945203940665</c:v>
                </c:pt>
                <c:pt idx="695">
                  <c:v>1590.8077825531896</c:v>
                </c:pt>
                <c:pt idx="696">
                  <c:v>1608.0780365050218</c:v>
                </c:pt>
                <c:pt idx="697">
                  <c:v>1613.1278284088805</c:v>
                </c:pt>
                <c:pt idx="698">
                  <c:v>1579.5459858413224</c:v>
                </c:pt>
                <c:pt idx="699">
                  <c:v>1494.0507138351322</c:v>
                </c:pt>
                <c:pt idx="700">
                  <c:v>1402.3506880568975</c:v>
                </c:pt>
                <c:pt idx="701">
                  <c:v>1361.3761811670888</c:v>
                </c:pt>
                <c:pt idx="702">
                  <c:v>1354.6585549964223</c:v>
                </c:pt>
                <c:pt idx="703">
                  <c:v>1326.1564592965537</c:v>
                </c:pt>
                <c:pt idx="704">
                  <c:v>1292.1239741909808</c:v>
                </c:pt>
                <c:pt idx="705">
                  <c:v>1267.2012640821786</c:v>
                </c:pt>
                <c:pt idx="706">
                  <c:v>1262.2385610675638</c:v>
                </c:pt>
                <c:pt idx="707">
                  <c:v>1244.3527384582399</c:v>
                </c:pt>
                <c:pt idx="708">
                  <c:v>1200.5796923620446</c:v>
                </c:pt>
                <c:pt idx="709">
                  <c:v>1093.0129727840881</c:v>
                </c:pt>
                <c:pt idx="710">
                  <c:v>965.89486319157152</c:v>
                </c:pt>
                <c:pt idx="711">
                  <c:v>858.6432587857438</c:v>
                </c:pt>
                <c:pt idx="712">
                  <c:v>756.65017646086756</c:v>
                </c:pt>
                <c:pt idx="713">
                  <c:v>664.88837273539207</c:v>
                </c:pt>
                <c:pt idx="714">
                  <c:v>581.07444473251644</c:v>
                </c:pt>
                <c:pt idx="715">
                  <c:v>506.39042374215683</c:v>
                </c:pt>
                <c:pt idx="716">
                  <c:v>421.84400644862347</c:v>
                </c:pt>
                <c:pt idx="717">
                  <c:v>330.75681537103992</c:v>
                </c:pt>
                <c:pt idx="718">
                  <c:v>227.87068717569781</c:v>
                </c:pt>
                <c:pt idx="719">
                  <c:v>118.10675261701316</c:v>
                </c:pt>
                <c:pt idx="720">
                  <c:v>0</c:v>
                </c:pt>
                <c:pt idx="721">
                  <c:v>-124.10774750612097</c:v>
                </c:pt>
                <c:pt idx="722">
                  <c:v>-252.36649215172176</c:v>
                </c:pt>
                <c:pt idx="723">
                  <c:v>-385.50048552153385</c:v>
                </c:pt>
                <c:pt idx="724">
                  <c:v>-523.72682779960519</c:v>
                </c:pt>
                <c:pt idx="725">
                  <c:v>-671.08127578565848</c:v>
                </c:pt>
                <c:pt idx="726">
                  <c:v>-825.01437494317179</c:v>
                </c:pt>
                <c:pt idx="727">
                  <c:v>-983.70875932513866</c:v>
                </c:pt>
                <c:pt idx="728">
                  <c:v>-1149.4247331596039</c:v>
                </c:pt>
                <c:pt idx="729">
                  <c:v>-1324.6735460217446</c:v>
                </c:pt>
                <c:pt idx="730">
                  <c:v>-1501.9558785568474</c:v>
                </c:pt>
                <c:pt idx="731">
                  <c:v>-1683.8748396641142</c:v>
                </c:pt>
                <c:pt idx="732">
                  <c:v>-1865.5835541788435</c:v>
                </c:pt>
                <c:pt idx="733">
                  <c:v>-2048.7862581232716</c:v>
                </c:pt>
                <c:pt idx="734">
                  <c:v>-2229.3846963976011</c:v>
                </c:pt>
                <c:pt idx="735">
                  <c:v>-2418.6516662012177</c:v>
                </c:pt>
                <c:pt idx="736">
                  <c:v>-2605.9800648795335</c:v>
                </c:pt>
                <c:pt idx="737">
                  <c:v>-2792.2870646116116</c:v>
                </c:pt>
                <c:pt idx="738">
                  <c:v>-2985.6561510959264</c:v>
                </c:pt>
                <c:pt idx="739">
                  <c:v>-3179.7386976991993</c:v>
                </c:pt>
                <c:pt idx="740">
                  <c:v>-3374.2780885015645</c:v>
                </c:pt>
                <c:pt idx="741">
                  <c:v>-3571.398227198139</c:v>
                </c:pt>
                <c:pt idx="742">
                  <c:v>-3749.6669448059024</c:v>
                </c:pt>
                <c:pt idx="743">
                  <c:v>-3914.3804563185654</c:v>
                </c:pt>
                <c:pt idx="744">
                  <c:v>-4061.0075979008016</c:v>
                </c:pt>
                <c:pt idx="745">
                  <c:v>-4193.4947230962043</c:v>
                </c:pt>
                <c:pt idx="746">
                  <c:v>-4357.6485557396909</c:v>
                </c:pt>
                <c:pt idx="747">
                  <c:v>-4524.5893864537711</c:v>
                </c:pt>
                <c:pt idx="748">
                  <c:v>-4694.8497770908543</c:v>
                </c:pt>
                <c:pt idx="749">
                  <c:v>-4865.1394429861939</c:v>
                </c:pt>
                <c:pt idx="750">
                  <c:v>-5042.5568107756717</c:v>
                </c:pt>
                <c:pt idx="751">
                  <c:v>-5231.8877765671132</c:v>
                </c:pt>
                <c:pt idx="752">
                  <c:v>-5437.9892517097705</c:v>
                </c:pt>
                <c:pt idx="753">
                  <c:v>-5625.9797406874932</c:v>
                </c:pt>
                <c:pt idx="754">
                  <c:v>-5753.3595278697803</c:v>
                </c:pt>
                <c:pt idx="755">
                  <c:v>-5869.3100692751032</c:v>
                </c:pt>
                <c:pt idx="756">
                  <c:v>-5930.080672709455</c:v>
                </c:pt>
                <c:pt idx="757">
                  <c:v>-5971.253469106754</c:v>
                </c:pt>
                <c:pt idx="758">
                  <c:v>-6051.5961880012937</c:v>
                </c:pt>
                <c:pt idx="759">
                  <c:v>-6090.0170421456878</c:v>
                </c:pt>
                <c:pt idx="760">
                  <c:v>-6146.6041907067938</c:v>
                </c:pt>
                <c:pt idx="761">
                  <c:v>-6143.4038294744087</c:v>
                </c:pt>
                <c:pt idx="762">
                  <c:v>-6082.3595577755841</c:v>
                </c:pt>
                <c:pt idx="763">
                  <c:v>-6078.5564066291909</c:v>
                </c:pt>
                <c:pt idx="764">
                  <c:v>-6088.8445534348111</c:v>
                </c:pt>
                <c:pt idx="765">
                  <c:v>-6125.7791628181694</c:v>
                </c:pt>
                <c:pt idx="766">
                  <c:v>-6251.9859746101247</c:v>
                </c:pt>
                <c:pt idx="767">
                  <c:v>-6366.2317495354737</c:v>
                </c:pt>
                <c:pt idx="768">
                  <c:v>-6519.6375959281022</c:v>
                </c:pt>
                <c:pt idx="769">
                  <c:v>-6597.4417685374128</c:v>
                </c:pt>
                <c:pt idx="770">
                  <c:v>-6624.7125513791834</c:v>
                </c:pt>
                <c:pt idx="771">
                  <c:v>-6617.5956960798121</c:v>
                </c:pt>
                <c:pt idx="772">
                  <c:v>-6567.661467434772</c:v>
                </c:pt>
                <c:pt idx="773">
                  <c:v>-6472.8875412043562</c:v>
                </c:pt>
                <c:pt idx="774">
                  <c:v>-6363.7403906922027</c:v>
                </c:pt>
                <c:pt idx="775">
                  <c:v>-6331.160799678918</c:v>
                </c:pt>
                <c:pt idx="776">
                  <c:v>-6313.4582749069841</c:v>
                </c:pt>
                <c:pt idx="777">
                  <c:v>-6277.490632895162</c:v>
                </c:pt>
                <c:pt idx="778">
                  <c:v>-6243.124116588263</c:v>
                </c:pt>
                <c:pt idx="779">
                  <c:v>-6273.6401195240269</c:v>
                </c:pt>
                <c:pt idx="780">
                  <c:v>-6308.8146822346616</c:v>
                </c:pt>
                <c:pt idx="781">
                  <c:v>-6384.5516628824844</c:v>
                </c:pt>
                <c:pt idx="782">
                  <c:v>-6422.6353469549995</c:v>
                </c:pt>
                <c:pt idx="783">
                  <c:v>-6414.1984734605758</c:v>
                </c:pt>
                <c:pt idx="784">
                  <c:v>-6401.8171932461373</c:v>
                </c:pt>
                <c:pt idx="785">
                  <c:v>-6386.3624468959042</c:v>
                </c:pt>
                <c:pt idx="786">
                  <c:v>-6313.20291946006</c:v>
                </c:pt>
                <c:pt idx="787">
                  <c:v>-6226.9678629830769</c:v>
                </c:pt>
                <c:pt idx="788">
                  <c:v>-6143.7892374274097</c:v>
                </c:pt>
                <c:pt idx="789">
                  <c:v>-6144.0505999146171</c:v>
                </c:pt>
                <c:pt idx="790">
                  <c:v>-6092.9784008782826</c:v>
                </c:pt>
                <c:pt idx="791">
                  <c:v>-6087.4315916350188</c:v>
                </c:pt>
                <c:pt idx="792">
                  <c:v>-6046.1453275079211</c:v>
                </c:pt>
                <c:pt idx="793">
                  <c:v>-5967.4247035582548</c:v>
                </c:pt>
                <c:pt idx="794">
                  <c:v>-5961.8114086107325</c:v>
                </c:pt>
                <c:pt idx="795">
                  <c:v>-5910.0209068051126</c:v>
                </c:pt>
                <c:pt idx="796">
                  <c:v>-5793.8943051393053</c:v>
                </c:pt>
                <c:pt idx="797">
                  <c:v>-5753.080409310448</c:v>
                </c:pt>
                <c:pt idx="798">
                  <c:v>-5717.6241911993739</c:v>
                </c:pt>
                <c:pt idx="799">
                  <c:v>-5689.3768709628766</c:v>
                </c:pt>
                <c:pt idx="800">
                  <c:v>-5649.1828010830595</c:v>
                </c:pt>
                <c:pt idx="801">
                  <c:v>-5624.4421212990546</c:v>
                </c:pt>
                <c:pt idx="802">
                  <c:v>-5625.9713293203367</c:v>
                </c:pt>
                <c:pt idx="803">
                  <c:v>-5597.5682760103118</c:v>
                </c:pt>
                <c:pt idx="804">
                  <c:v>-5537.8206817895752</c:v>
                </c:pt>
                <c:pt idx="805">
                  <c:v>-5504.6903212762845</c:v>
                </c:pt>
                <c:pt idx="806">
                  <c:v>-5420.6119942588102</c:v>
                </c:pt>
                <c:pt idx="807">
                  <c:v>-5352.6407328483137</c:v>
                </c:pt>
                <c:pt idx="808">
                  <c:v>-5332.1981093390295</c:v>
                </c:pt>
                <c:pt idx="809">
                  <c:v>-5259.2487742275507</c:v>
                </c:pt>
                <c:pt idx="810">
                  <c:v>-5173.707595971603</c:v>
                </c:pt>
                <c:pt idx="811">
                  <c:v>-5126.4097754022896</c:v>
                </c:pt>
                <c:pt idx="812">
                  <c:v>-5097.7432419573342</c:v>
                </c:pt>
                <c:pt idx="813">
                  <c:v>-5035.6891718889692</c:v>
                </c:pt>
                <c:pt idx="814">
                  <c:v>-4971.3781378420226</c:v>
                </c:pt>
                <c:pt idx="815">
                  <c:v>-4937.0480779393965</c:v>
                </c:pt>
                <c:pt idx="816">
                  <c:v>-4911.4571994282578</c:v>
                </c:pt>
                <c:pt idx="817">
                  <c:v>-4884.3767854853286</c:v>
                </c:pt>
                <c:pt idx="818">
                  <c:v>-4866.3967614012126</c:v>
                </c:pt>
                <c:pt idx="819">
                  <c:v>-4737.8899384600181</c:v>
                </c:pt>
                <c:pt idx="820">
                  <c:v>-4716.4687774812974</c:v>
                </c:pt>
                <c:pt idx="821">
                  <c:v>-4727.553374734056</c:v>
                </c:pt>
                <c:pt idx="822">
                  <c:v>-4626.1363339643294</c:v>
                </c:pt>
                <c:pt idx="823">
                  <c:v>-4588.9492945935935</c:v>
                </c:pt>
                <c:pt idx="824">
                  <c:v>-4551.0113801074313</c:v>
                </c:pt>
                <c:pt idx="825">
                  <c:v>-4477.5517987997246</c:v>
                </c:pt>
                <c:pt idx="826">
                  <c:v>-4470.9852826982469</c:v>
                </c:pt>
                <c:pt idx="827">
                  <c:v>-4417.617466363452</c:v>
                </c:pt>
                <c:pt idx="828">
                  <c:v>-4374.1431697960516</c:v>
                </c:pt>
                <c:pt idx="829">
                  <c:v>-4305.7368398890585</c:v>
                </c:pt>
                <c:pt idx="830">
                  <c:v>-4283.2351757293391</c:v>
                </c:pt>
                <c:pt idx="831">
                  <c:v>-4211.9153623332786</c:v>
                </c:pt>
                <c:pt idx="832">
                  <c:v>-4174.7645746279586</c:v>
                </c:pt>
                <c:pt idx="833">
                  <c:v>-4148.9542156924254</c:v>
                </c:pt>
                <c:pt idx="834">
                  <c:v>-4109.6588553689653</c:v>
                </c:pt>
                <c:pt idx="835">
                  <c:v>-3984.5546198660722</c:v>
                </c:pt>
                <c:pt idx="836">
                  <c:v>-3979.2212102552867</c:v>
                </c:pt>
                <c:pt idx="837">
                  <c:v>-3949.1739598479739</c:v>
                </c:pt>
                <c:pt idx="838">
                  <c:v>-3905.4009716378937</c:v>
                </c:pt>
                <c:pt idx="839">
                  <c:v>-3823.3563009192408</c:v>
                </c:pt>
                <c:pt idx="840">
                  <c:v>-3765.102448954276</c:v>
                </c:pt>
                <c:pt idx="841">
                  <c:v>-3693.4121568715464</c:v>
                </c:pt>
                <c:pt idx="842">
                  <c:v>-3696.1725235369813</c:v>
                </c:pt>
                <c:pt idx="843">
                  <c:v>-3583.6474958448539</c:v>
                </c:pt>
                <c:pt idx="844">
                  <c:v>-3610.6910305585761</c:v>
                </c:pt>
                <c:pt idx="845">
                  <c:v>-3534.8752015561554</c:v>
                </c:pt>
                <c:pt idx="846">
                  <c:v>-3509.1161270640832</c:v>
                </c:pt>
                <c:pt idx="847">
                  <c:v>-3495.3857473167245</c:v>
                </c:pt>
                <c:pt idx="848">
                  <c:v>-3469.1454490952542</c:v>
                </c:pt>
                <c:pt idx="849">
                  <c:v>-3415.1794009825735</c:v>
                </c:pt>
                <c:pt idx="850">
                  <c:v>-3321.0530229782858</c:v>
                </c:pt>
                <c:pt idx="851">
                  <c:v>-3278.8981734595686</c:v>
                </c:pt>
                <c:pt idx="852">
                  <c:v>-3261.9619489252327</c:v>
                </c:pt>
                <c:pt idx="853">
                  <c:v>-3205.5100610669556</c:v>
                </c:pt>
                <c:pt idx="854">
                  <c:v>-3187.4813472479295</c:v>
                </c:pt>
                <c:pt idx="855">
                  <c:v>-3115.755391947599</c:v>
                </c:pt>
                <c:pt idx="856">
                  <c:v>-3016.0668540393035</c:v>
                </c:pt>
                <c:pt idx="857">
                  <c:v>-3051.4125047229381</c:v>
                </c:pt>
                <c:pt idx="858">
                  <c:v>-3018.0763616484728</c:v>
                </c:pt>
                <c:pt idx="859">
                  <c:v>-2929.4126484311264</c:v>
                </c:pt>
                <c:pt idx="860">
                  <c:v>-2868.1720269893417</c:v>
                </c:pt>
                <c:pt idx="861">
                  <c:v>-2805.4853052751482</c:v>
                </c:pt>
                <c:pt idx="862">
                  <c:v>-2825.2236401564833</c:v>
                </c:pt>
                <c:pt idx="863">
                  <c:v>-2775.8234439088619</c:v>
                </c:pt>
                <c:pt idx="864">
                  <c:v>-2725.1053382656155</c:v>
                </c:pt>
                <c:pt idx="865">
                  <c:v>-2716.1985655344229</c:v>
                </c:pt>
                <c:pt idx="866">
                  <c:v>-2637.3718353696199</c:v>
                </c:pt>
                <c:pt idx="867">
                  <c:v>-2586.0180747614681</c:v>
                </c:pt>
                <c:pt idx="868">
                  <c:v>-2604.2708514061128</c:v>
                </c:pt>
                <c:pt idx="869">
                  <c:v>-2523.9418057147777</c:v>
                </c:pt>
                <c:pt idx="870">
                  <c:v>-2485.1330851879397</c:v>
                </c:pt>
                <c:pt idx="871">
                  <c:v>-2474.3847508306726</c:v>
                </c:pt>
                <c:pt idx="872">
                  <c:v>-2434.9678587411577</c:v>
                </c:pt>
                <c:pt idx="873">
                  <c:v>-2423.7695984311067</c:v>
                </c:pt>
                <c:pt idx="874">
                  <c:v>-2327.4004205974902</c:v>
                </c:pt>
                <c:pt idx="875">
                  <c:v>-2315.6651726848791</c:v>
                </c:pt>
                <c:pt idx="876">
                  <c:v>-2275.0459890258894</c:v>
                </c:pt>
                <c:pt idx="877">
                  <c:v>-2262.9371845099854</c:v>
                </c:pt>
                <c:pt idx="878">
                  <c:v>-2193.014515406102</c:v>
                </c:pt>
                <c:pt idx="879">
                  <c:v>-2151.6289038832906</c:v>
                </c:pt>
                <c:pt idx="880">
                  <c:v>-2095.9600899672146</c:v>
                </c:pt>
                <c:pt idx="881">
                  <c:v>-2040.0292407954196</c:v>
                </c:pt>
                <c:pt idx="882">
                  <c:v>-2012.0492032120512</c:v>
                </c:pt>
                <c:pt idx="883">
                  <c:v>-2013.8224489828704</c:v>
                </c:pt>
                <c:pt idx="884">
                  <c:v>-1957.322576059948</c:v>
                </c:pt>
                <c:pt idx="885">
                  <c:v>-1899.787306909576</c:v>
                </c:pt>
                <c:pt idx="886">
                  <c:v>-1872.078075904624</c:v>
                </c:pt>
                <c:pt idx="887">
                  <c:v>-1844.263978106535</c:v>
                </c:pt>
                <c:pt idx="888">
                  <c:v>-1844.7628509520903</c:v>
                </c:pt>
                <c:pt idx="889">
                  <c:v>-1787.5213349823912</c:v>
                </c:pt>
                <c:pt idx="890">
                  <c:v>-1773.6767764863716</c:v>
                </c:pt>
                <c:pt idx="891">
                  <c:v>-1701.1439824775723</c:v>
                </c:pt>
                <c:pt idx="892">
                  <c:v>-1657.8296534986086</c:v>
                </c:pt>
                <c:pt idx="893">
                  <c:v>-1614.4475963818911</c:v>
                </c:pt>
                <c:pt idx="894">
                  <c:v>-1586.1187791905909</c:v>
                </c:pt>
                <c:pt idx="895">
                  <c:v>-1601.4249438230104</c:v>
                </c:pt>
                <c:pt idx="896">
                  <c:v>-1528.5443208482245</c:v>
                </c:pt>
                <c:pt idx="897">
                  <c:v>-1470.7466277075691</c:v>
                </c:pt>
                <c:pt idx="898">
                  <c:v>-1456.6358942893783</c:v>
                </c:pt>
                <c:pt idx="899">
                  <c:v>-1456.8259736658201</c:v>
                </c:pt>
                <c:pt idx="900">
                  <c:v>-1414.164139151108</c:v>
                </c:pt>
                <c:pt idx="901">
                  <c:v>-1384.9731374326252</c:v>
                </c:pt>
                <c:pt idx="902">
                  <c:v>-1312.9513115759394</c:v>
                </c:pt>
                <c:pt idx="903">
                  <c:v>-1298.9621238658101</c:v>
                </c:pt>
                <c:pt idx="904">
                  <c:v>-1313.5740732801805</c:v>
                </c:pt>
                <c:pt idx="905">
                  <c:v>-1299.6610292500056</c:v>
                </c:pt>
                <c:pt idx="906">
                  <c:v>-1271.5271383821841</c:v>
                </c:pt>
                <c:pt idx="907">
                  <c:v>-1184.7400125658951</c:v>
                </c:pt>
                <c:pt idx="908">
                  <c:v>-1185.2864490245606</c:v>
                </c:pt>
                <c:pt idx="909">
                  <c:v>-1128.0752038741846</c:v>
                </c:pt>
                <c:pt idx="910">
                  <c:v>-1100.2989297299735</c:v>
                </c:pt>
                <c:pt idx="911">
                  <c:v>-1086.8412274078673</c:v>
                </c:pt>
                <c:pt idx="912">
                  <c:v>-1058.4236183678479</c:v>
                </c:pt>
                <c:pt idx="913">
                  <c:v>-1001.7423874662036</c:v>
                </c:pt>
                <c:pt idx="914">
                  <c:v>-1031.9565080578705</c:v>
                </c:pt>
                <c:pt idx="915">
                  <c:v>-946.4099532168101</c:v>
                </c:pt>
                <c:pt idx="916">
                  <c:v>-976.74668674200393</c:v>
                </c:pt>
                <c:pt idx="917">
                  <c:v>-963.8805438986974</c:v>
                </c:pt>
                <c:pt idx="918">
                  <c:v>-907.99231008782101</c:v>
                </c:pt>
                <c:pt idx="919">
                  <c:v>-895.40032581081857</c:v>
                </c:pt>
                <c:pt idx="920">
                  <c:v>-853.98522939902261</c:v>
                </c:pt>
                <c:pt idx="921">
                  <c:v>-856.52275109394236</c:v>
                </c:pt>
                <c:pt idx="922">
                  <c:v>-844.29688893748255</c:v>
                </c:pt>
                <c:pt idx="923">
                  <c:v>-789.43253623930616</c:v>
                </c:pt>
                <c:pt idx="924">
                  <c:v>-720.08604245067238</c:v>
                </c:pt>
                <c:pt idx="925">
                  <c:v>-751.01580656764179</c:v>
                </c:pt>
                <c:pt idx="926">
                  <c:v>-696.90615993571816</c:v>
                </c:pt>
                <c:pt idx="927">
                  <c:v>-699.38013133185905</c:v>
                </c:pt>
                <c:pt idx="928">
                  <c:v>-659.62351243228238</c:v>
                </c:pt>
                <c:pt idx="929">
                  <c:v>-648.54491707510817</c:v>
                </c:pt>
                <c:pt idx="930">
                  <c:v>-623.84396613188494</c:v>
                </c:pt>
                <c:pt idx="931">
                  <c:v>-599.35602328217021</c:v>
                </c:pt>
                <c:pt idx="932">
                  <c:v>-588.77561668862097</c:v>
                </c:pt>
                <c:pt idx="933">
                  <c:v>-535.77594491302057</c:v>
                </c:pt>
                <c:pt idx="934">
                  <c:v>-525.60916784287372</c:v>
                </c:pt>
                <c:pt idx="935">
                  <c:v>-529.96674645814574</c:v>
                </c:pt>
                <c:pt idx="936">
                  <c:v>-464.33168460250124</c:v>
                </c:pt>
                <c:pt idx="937">
                  <c:v>-469.03459823356548</c:v>
                </c:pt>
                <c:pt idx="938">
                  <c:v>-473.01097056427886</c:v>
                </c:pt>
                <c:pt idx="939">
                  <c:v>-408.45258694431277</c:v>
                </c:pt>
                <c:pt idx="940">
                  <c:v>-399.43148808118042</c:v>
                </c:pt>
                <c:pt idx="941">
                  <c:v>-417.97951966344249</c:v>
                </c:pt>
                <c:pt idx="942">
                  <c:v>-395.91262889748748</c:v>
                </c:pt>
                <c:pt idx="943">
                  <c:v>-360.10344783635503</c:v>
                </c:pt>
                <c:pt idx="944">
                  <c:v>-311.4862453031493</c:v>
                </c:pt>
                <c:pt idx="945">
                  <c:v>-356.70775292737198</c:v>
                </c:pt>
                <c:pt idx="946">
                  <c:v>-335.571009312976</c:v>
                </c:pt>
                <c:pt idx="947">
                  <c:v>-327.71091055560623</c:v>
                </c:pt>
                <c:pt idx="948">
                  <c:v>-266.63946930091254</c:v>
                </c:pt>
                <c:pt idx="949">
                  <c:v>-272.98468605167079</c:v>
                </c:pt>
                <c:pt idx="950">
                  <c:v>-278.61645821494903</c:v>
                </c:pt>
                <c:pt idx="951">
                  <c:v>-232.3625478947173</c:v>
                </c:pt>
                <c:pt idx="952">
                  <c:v>-225.57766788868423</c:v>
                </c:pt>
                <c:pt idx="953">
                  <c:v>-192.84831235623733</c:v>
                </c:pt>
                <c:pt idx="954">
                  <c:v>-212.4823207417104</c:v>
                </c:pt>
                <c:pt idx="955">
                  <c:v>-167.75446046471188</c:v>
                </c:pt>
                <c:pt idx="956">
                  <c:v>-161.78421686779734</c:v>
                </c:pt>
                <c:pt idx="957">
                  <c:v>-194.00704616642156</c:v>
                </c:pt>
                <c:pt idx="958">
                  <c:v>-137.2120191299241</c:v>
                </c:pt>
                <c:pt idx="959">
                  <c:v>-131.77458529522562</c:v>
                </c:pt>
                <c:pt idx="960">
                  <c:v>-163.93730438522175</c:v>
                </c:pt>
                <c:pt idx="961">
                  <c:v>-121.35651164125716</c:v>
                </c:pt>
                <c:pt idx="962">
                  <c:v>-104.26316028246015</c:v>
                </c:pt>
                <c:pt idx="963">
                  <c:v>-74.70360397377965</c:v>
                </c:pt>
                <c:pt idx="964">
                  <c:v>-94.872861412541511</c:v>
                </c:pt>
                <c:pt idx="965">
                  <c:v>-41.383757135721112</c:v>
                </c:pt>
                <c:pt idx="966">
                  <c:v>-73.532945943268032</c:v>
                </c:pt>
                <c:pt idx="967">
                  <c:v>-69.41522650483239</c:v>
                </c:pt>
                <c:pt idx="968">
                  <c:v>6.0679330125104798</c:v>
                </c:pt>
                <c:pt idx="969">
                  <c:v>-49.982004087314408</c:v>
                </c:pt>
                <c:pt idx="970">
                  <c:v>1.1711788789962156</c:v>
                </c:pt>
                <c:pt idx="971">
                  <c:v>-31.387951536774949</c:v>
                </c:pt>
                <c:pt idx="972">
                  <c:v>-39.488820209393793</c:v>
                </c:pt>
                <c:pt idx="973">
                  <c:v>-12.95999727413357</c:v>
                </c:pt>
                <c:pt idx="974">
                  <c:v>1.2251431283350485</c:v>
                </c:pt>
                <c:pt idx="975">
                  <c:v>3.969286530486329</c:v>
                </c:pt>
                <c:pt idx="976">
                  <c:v>18.318922742290624</c:v>
                </c:pt>
                <c:pt idx="977">
                  <c:v>9.0850577800739529</c:v>
                </c:pt>
                <c:pt idx="978">
                  <c:v>56.418909014569863</c:v>
                </c:pt>
                <c:pt idx="979">
                  <c:v>36.03133850954714</c:v>
                </c:pt>
                <c:pt idx="980">
                  <c:v>38.005679592809088</c:v>
                </c:pt>
                <c:pt idx="981">
                  <c:v>39.865769532935929</c:v>
                </c:pt>
                <c:pt idx="982">
                  <c:v>63.412338165207302</c:v>
                </c:pt>
                <c:pt idx="983">
                  <c:v>75.381069135201187</c:v>
                </c:pt>
                <c:pt idx="984">
                  <c:v>76.652778411690292</c:v>
                </c:pt>
                <c:pt idx="985">
                  <c:v>67.485887910753263</c:v>
                </c:pt>
                <c:pt idx="986">
                  <c:v>121.0656355604707</c:v>
                </c:pt>
                <c:pt idx="987">
                  <c:v>100.75317495930392</c:v>
                </c:pt>
                <c:pt idx="988">
                  <c:v>112.09540732394635</c:v>
                </c:pt>
                <c:pt idx="989">
                  <c:v>92.036017894524321</c:v>
                </c:pt>
                <c:pt idx="990">
                  <c:v>82.140970818144979</c:v>
                </c:pt>
                <c:pt idx="991">
                  <c:v>113.27818116030846</c:v>
                </c:pt>
                <c:pt idx="992">
                  <c:v>93.497471127374183</c:v>
                </c:pt>
                <c:pt idx="993">
                  <c:v>113.61071499906052</c:v>
                </c:pt>
                <c:pt idx="994">
                  <c:v>113.64795636232566</c:v>
                </c:pt>
                <c:pt idx="995">
                  <c:v>113.60260559061953</c:v>
                </c:pt>
                <c:pt idx="996">
                  <c:v>103.5883658699621</c:v>
                </c:pt>
                <c:pt idx="997">
                  <c:v>84.450818866095688</c:v>
                </c:pt>
                <c:pt idx="998">
                  <c:v>131.29732002778371</c:v>
                </c:pt>
                <c:pt idx="999">
                  <c:v>130.75601996718751</c:v>
                </c:pt>
                <c:pt idx="1000">
                  <c:v>148.58867641195059</c:v>
                </c:pt>
                <c:pt idx="1001">
                  <c:v>111.73755650839894</c:v>
                </c:pt>
                <c:pt idx="1002">
                  <c:v>146.76037619463864</c:v>
                </c:pt>
                <c:pt idx="1003">
                  <c:v>145.74728759193806</c:v>
                </c:pt>
                <c:pt idx="1004">
                  <c:v>127.02957311267096</c:v>
                </c:pt>
                <c:pt idx="1005">
                  <c:v>126.09715885086086</c:v>
                </c:pt>
                <c:pt idx="1006">
                  <c:v>142.34095932151627</c:v>
                </c:pt>
                <c:pt idx="1007">
                  <c:v>141.09095170971284</c:v>
                </c:pt>
                <c:pt idx="1008">
                  <c:v>156.60694002032267</c:v>
                </c:pt>
                <c:pt idx="1009">
                  <c:v>146.97531380227457</c:v>
                </c:pt>
                <c:pt idx="1010">
                  <c:v>153.4307424382859</c:v>
                </c:pt>
                <c:pt idx="1011">
                  <c:v>111.52249077867282</c:v>
                </c:pt>
                <c:pt idx="1012">
                  <c:v>142.30083071780524</c:v>
                </c:pt>
                <c:pt idx="1013">
                  <c:v>140.65345644055333</c:v>
                </c:pt>
                <c:pt idx="1014">
                  <c:v>146.5198115488032</c:v>
                </c:pt>
                <c:pt idx="1015">
                  <c:v>152.13826098285119</c:v>
                </c:pt>
                <c:pt idx="1016">
                  <c:v>150.1639754247048</c:v>
                </c:pt>
                <c:pt idx="1017">
                  <c:v>148.15348793180493</c:v>
                </c:pt>
                <c:pt idx="1018">
                  <c:v>160.79802617314664</c:v>
                </c:pt>
                <c:pt idx="1019">
                  <c:v>151.47360636116497</c:v>
                </c:pt>
                <c:pt idx="1020">
                  <c:v>156.17506760421918</c:v>
                </c:pt>
                <c:pt idx="1021">
                  <c:v>153.8180026294865</c:v>
                </c:pt>
                <c:pt idx="1022">
                  <c:v>151.43286694226441</c:v>
                </c:pt>
                <c:pt idx="1023">
                  <c:v>149.02134166136028</c:v>
                </c:pt>
                <c:pt idx="1024">
                  <c:v>153.4588446418453</c:v>
                </c:pt>
                <c:pt idx="1025">
                  <c:v>170.40886190525475</c:v>
                </c:pt>
                <c:pt idx="1026">
                  <c:v>141.64452539988696</c:v>
                </c:pt>
                <c:pt idx="1027">
                  <c:v>170.69128842012401</c:v>
                </c:pt>
                <c:pt idx="1028">
                  <c:v>136.62336947315958</c:v>
                </c:pt>
                <c:pt idx="1029">
                  <c:v>152.26916942159085</c:v>
                </c:pt>
                <c:pt idx="1030">
                  <c:v>131.53292347355062</c:v>
                </c:pt>
                <c:pt idx="1031">
                  <c:v>146.47048749664333</c:v>
                </c:pt>
                <c:pt idx="1032">
                  <c:v>149.4906966245868</c:v>
                </c:pt>
                <c:pt idx="1033">
                  <c:v>146.43746573161923</c:v>
                </c:pt>
                <c:pt idx="1034">
                  <c:v>137.66659640322035</c:v>
                </c:pt>
                <c:pt idx="1035">
                  <c:v>167.29397996167592</c:v>
                </c:pt>
                <c:pt idx="1036">
                  <c:v>137.20741794115253</c:v>
                </c:pt>
                <c:pt idx="1037">
                  <c:v>139.16104362717033</c:v>
                </c:pt>
                <c:pt idx="1038">
                  <c:v>141.17032727930882</c:v>
                </c:pt>
                <c:pt idx="1039">
                  <c:v>122.78681603930119</c:v>
                </c:pt>
                <c:pt idx="1040">
                  <c:v>148.87719536654828</c:v>
                </c:pt>
                <c:pt idx="1041">
                  <c:v>135.7080378735765</c:v>
                </c:pt>
                <c:pt idx="1042">
                  <c:v>132.22931290281147</c:v>
                </c:pt>
                <c:pt idx="1043">
                  <c:v>137.73520783237538</c:v>
                </c:pt>
                <c:pt idx="1044">
                  <c:v>142.76390740761238</c:v>
                </c:pt>
                <c:pt idx="1045">
                  <c:v>138.79852534864688</c:v>
                </c:pt>
                <c:pt idx="1046">
                  <c:v>122.53060187756478</c:v>
                </c:pt>
                <c:pt idx="1047">
                  <c:v>130.8570276225102</c:v>
                </c:pt>
                <c:pt idx="1048">
                  <c:v>126.88213096488064</c:v>
                </c:pt>
                <c:pt idx="1049">
                  <c:v>107.78085446013733</c:v>
                </c:pt>
                <c:pt idx="1050">
                  <c:v>133.36282097924115</c:v>
                </c:pt>
                <c:pt idx="1051">
                  <c:v>125.46997519777571</c:v>
                </c:pt>
                <c:pt idx="1052">
                  <c:v>114.29052656585338</c:v>
                </c:pt>
                <c:pt idx="1053">
                  <c:v>113.58820289561299</c:v>
                </c:pt>
                <c:pt idx="1054">
                  <c:v>103.00662010561641</c:v>
                </c:pt>
                <c:pt idx="1055">
                  <c:v>114.23590107635513</c:v>
                </c:pt>
                <c:pt idx="1056">
                  <c:v>100.92441884397681</c:v>
                </c:pt>
                <c:pt idx="1057">
                  <c:v>107.81181269982915</c:v>
                </c:pt>
                <c:pt idx="1058">
                  <c:v>103.11398887543199</c:v>
                </c:pt>
                <c:pt idx="1059">
                  <c:v>90.766876699186525</c:v>
                </c:pt>
                <c:pt idx="1060">
                  <c:v>91.337076191851821</c:v>
                </c:pt>
                <c:pt idx="1061">
                  <c:v>86.759358747007965</c:v>
                </c:pt>
                <c:pt idx="1062">
                  <c:v>84.328739071123735</c:v>
                </c:pt>
                <c:pt idx="1063">
                  <c:v>85.836557123032293</c:v>
                </c:pt>
                <c:pt idx="1064">
                  <c:v>76.962997653223539</c:v>
                </c:pt>
                <c:pt idx="1065">
                  <c:v>73.935599634247978</c:v>
                </c:pt>
                <c:pt idx="1066">
                  <c:v>62.118893833818987</c:v>
                </c:pt>
                <c:pt idx="1067">
                  <c:v>67.261964316779952</c:v>
                </c:pt>
                <c:pt idx="1068">
                  <c:v>65.034385928110325</c:v>
                </c:pt>
                <c:pt idx="1069">
                  <c:v>56.906312945766409</c:v>
                </c:pt>
                <c:pt idx="1070">
                  <c:v>51.729787549035315</c:v>
                </c:pt>
                <c:pt idx="1071">
                  <c:v>46.554098766270513</c:v>
                </c:pt>
                <c:pt idx="1072">
                  <c:v>44.30408560709698</c:v>
                </c:pt>
                <c:pt idx="1073">
                  <c:v>38.764693001911098</c:v>
                </c:pt>
                <c:pt idx="1074">
                  <c:v>33.985364586355317</c:v>
                </c:pt>
                <c:pt idx="1075">
                  <c:v>26.456540214114185</c:v>
                </c:pt>
                <c:pt idx="1076">
                  <c:v>22.655893880290481</c:v>
                </c:pt>
                <c:pt idx="1077">
                  <c:v>16.611778483826445</c:v>
                </c:pt>
                <c:pt idx="1078">
                  <c:v>11.566820942444451</c:v>
                </c:pt>
                <c:pt idx="1079">
                  <c:v>5.783374079843135</c:v>
                </c:pt>
                <c:pt idx="1080">
                  <c:v>8.6329550755567355E-14</c:v>
                </c:pt>
                <c:pt idx="1081">
                  <c:v>-5.9029717002466828</c:v>
                </c:pt>
                <c:pt idx="1082">
                  <c:v>-12.05926694504139</c:v>
                </c:pt>
                <c:pt idx="1083">
                  <c:v>-16.991646689252395</c:v>
                </c:pt>
                <c:pt idx="1084">
                  <c:v>-25.582110964163945</c:v>
                </c:pt>
                <c:pt idx="1085">
                  <c:v>-29.516144338066017</c:v>
                </c:pt>
                <c:pt idx="1086">
                  <c:v>-36.179590181601043</c:v>
                </c:pt>
                <c:pt idx="1087">
                  <c:v>-46.492772835810811</c:v>
                </c:pt>
                <c:pt idx="1088">
                  <c:v>-48.241373635239768</c:v>
                </c:pt>
                <c:pt idx="1089">
                  <c:v>-57.562721525609035</c:v>
                </c:pt>
                <c:pt idx="1090">
                  <c:v>-63.959345836563891</c:v>
                </c:pt>
                <c:pt idx="1091">
                  <c:v>-67.650651197256337</c:v>
                </c:pt>
                <c:pt idx="1092">
                  <c:v>-73.802191822536514</c:v>
                </c:pt>
                <c:pt idx="1093">
                  <c:v>-79.953925685169352</c:v>
                </c:pt>
                <c:pt idx="1094">
                  <c:v>-92.987319883827979</c:v>
                </c:pt>
                <c:pt idx="1095">
                  <c:v>-99.628696735137936</c:v>
                </c:pt>
                <c:pt idx="1096">
                  <c:v>-102.33960531652508</c:v>
                </c:pt>
                <c:pt idx="1097">
                  <c:v>-112.90983706779876</c:v>
                </c:pt>
                <c:pt idx="1098">
                  <c:v>-121.69530995395043</c:v>
                </c:pt>
                <c:pt idx="1099">
                  <c:v>-128.45213330520448</c:v>
                </c:pt>
                <c:pt idx="1100">
                  <c:v>-132.82484727649734</c:v>
                </c:pt>
                <c:pt idx="1101">
                  <c:v>-141.96138003332442</c:v>
                </c:pt>
                <c:pt idx="1102">
                  <c:v>-148.71325163772281</c:v>
                </c:pt>
                <c:pt idx="1103">
                  <c:v>-161.0972497333866</c:v>
                </c:pt>
                <c:pt idx="1104">
                  <c:v>-168.0865478216021</c:v>
                </c:pt>
                <c:pt idx="1105">
                  <c:v>-172.10062717754568</c:v>
                </c:pt>
                <c:pt idx="1106">
                  <c:v>-182.05472592986698</c:v>
                </c:pt>
                <c:pt idx="1107">
                  <c:v>-185.82633240381458</c:v>
                </c:pt>
                <c:pt idx="1108">
                  <c:v>-196.00597191669652</c:v>
                </c:pt>
                <c:pt idx="1109">
                  <c:v>-206.41408278352253</c:v>
                </c:pt>
                <c:pt idx="1110">
                  <c:v>-209.93613770248584</c:v>
                </c:pt>
                <c:pt idx="1111">
                  <c:v>-216.89185616014191</c:v>
                </c:pt>
                <c:pt idx="1112">
                  <c:v>-220.05131267745753</c:v>
                </c:pt>
                <c:pt idx="1113">
                  <c:v>-234.68637619893713</c:v>
                </c:pt>
                <c:pt idx="1114">
                  <c:v>-241.73435628270391</c:v>
                </c:pt>
                <c:pt idx="1115">
                  <c:v>-253.15227745363597</c:v>
                </c:pt>
                <c:pt idx="1116">
                  <c:v>-273.30667634105203</c:v>
                </c:pt>
                <c:pt idx="1117">
                  <c:v>-276.43046718556184</c:v>
                </c:pt>
                <c:pt idx="1118">
                  <c:v>-269.8223925707789</c:v>
                </c:pt>
                <c:pt idx="1119">
                  <c:v>-291.14091459506204</c:v>
                </c:pt>
                <c:pt idx="1120">
                  <c:v>-303.18369613557201</c:v>
                </c:pt>
                <c:pt idx="1121">
                  <c:v>-295.86079838190363</c:v>
                </c:pt>
                <c:pt idx="1122">
                  <c:v>-318.0283494011444</c:v>
                </c:pt>
                <c:pt idx="1123">
                  <c:v>-304.62838883798992</c:v>
                </c:pt>
                <c:pt idx="1124">
                  <c:v>-317.00520373120196</c:v>
                </c:pt>
                <c:pt idx="1125">
                  <c:v>-324.01463331607897</c:v>
                </c:pt>
                <c:pt idx="1126">
                  <c:v>-353.18876872752134</c:v>
                </c:pt>
                <c:pt idx="1127">
                  <c:v>-366.11498546172646</c:v>
                </c:pt>
                <c:pt idx="1128">
                  <c:v>-368.01558255298926</c:v>
                </c:pt>
                <c:pt idx="1129">
                  <c:v>-381.11203391300182</c:v>
                </c:pt>
                <c:pt idx="1130">
                  <c:v>-382.7339942042745</c:v>
                </c:pt>
                <c:pt idx="1131">
                  <c:v>-390.04869878795103</c:v>
                </c:pt>
                <c:pt idx="1132">
                  <c:v>-397.3315824892029</c:v>
                </c:pt>
                <c:pt idx="1133">
                  <c:v>-423.43709829246183</c:v>
                </c:pt>
                <c:pt idx="1134">
                  <c:v>-405.15212334541496</c:v>
                </c:pt>
                <c:pt idx="1135">
                  <c:v>-425.35530672984999</c:v>
                </c:pt>
                <c:pt idx="1136">
                  <c:v>-419.23707626145887</c:v>
                </c:pt>
                <c:pt idx="1137">
                  <c:v>-459.99620517217323</c:v>
                </c:pt>
                <c:pt idx="1138">
                  <c:v>-460.78111541491012</c:v>
                </c:pt>
                <c:pt idx="1139">
                  <c:v>-447.27359971690277</c:v>
                </c:pt>
                <c:pt idx="1140">
                  <c:v>-454.23735152352367</c:v>
                </c:pt>
                <c:pt idx="1141">
                  <c:v>-482.65202316634532</c:v>
                </c:pt>
                <c:pt idx="1142">
                  <c:v>-496.97562076430552</c:v>
                </c:pt>
                <c:pt idx="1143">
                  <c:v>-511.88230296492304</c:v>
                </c:pt>
                <c:pt idx="1144">
                  <c:v>-496.27523376761502</c:v>
                </c:pt>
                <c:pt idx="1145">
                  <c:v>-511.0718497705854</c:v>
                </c:pt>
                <c:pt idx="1146">
                  <c:v>-518.02950746654778</c:v>
                </c:pt>
                <c:pt idx="1147">
                  <c:v>-564.11650130604971</c:v>
                </c:pt>
                <c:pt idx="1148">
                  <c:v>-531.75161464028088</c:v>
                </c:pt>
                <c:pt idx="1149">
                  <c:v>-546.37552134795146</c:v>
                </c:pt>
                <c:pt idx="1150">
                  <c:v>-545.19979124478584</c:v>
                </c:pt>
                <c:pt idx="1151">
                  <c:v>-543.27201397733484</c:v>
                </c:pt>
                <c:pt idx="1152">
                  <c:v>-566.52333604255875</c:v>
                </c:pt>
                <c:pt idx="1153">
                  <c:v>-573.08426305810451</c:v>
                </c:pt>
                <c:pt idx="1154">
                  <c:v>-588.42616058991257</c:v>
                </c:pt>
                <c:pt idx="1155">
                  <c:v>-594.92596425700788</c:v>
                </c:pt>
                <c:pt idx="1156">
                  <c:v>-592.26470388925554</c:v>
                </c:pt>
                <c:pt idx="1157">
                  <c:v>-634.17030302124681</c:v>
                </c:pt>
                <c:pt idx="1158">
                  <c:v>-595.84057807805539</c:v>
                </c:pt>
                <c:pt idx="1159">
                  <c:v>-574.663410153212</c:v>
                </c:pt>
                <c:pt idx="1160">
                  <c:v>-626.04969477827558</c:v>
                </c:pt>
                <c:pt idx="1161">
                  <c:v>-641.03450177578929</c:v>
                </c:pt>
                <c:pt idx="1162">
                  <c:v>-665.79382552903871</c:v>
                </c:pt>
                <c:pt idx="1163">
                  <c:v>-624.48617467237341</c:v>
                </c:pt>
                <c:pt idx="1164">
                  <c:v>-658.46610202765885</c:v>
                </c:pt>
                <c:pt idx="1165">
                  <c:v>-644.63003855260115</c:v>
                </c:pt>
                <c:pt idx="1166">
                  <c:v>-659.9930140148839</c:v>
                </c:pt>
                <c:pt idx="1167">
                  <c:v>-674.86591387354338</c:v>
                </c:pt>
                <c:pt idx="1168">
                  <c:v>-680.08909436342901</c:v>
                </c:pt>
                <c:pt idx="1169">
                  <c:v>-655.20622654211218</c:v>
                </c:pt>
                <c:pt idx="1170">
                  <c:v>-690.15193428912187</c:v>
                </c:pt>
                <c:pt idx="1171">
                  <c:v>-674.43672692878624</c:v>
                </c:pt>
                <c:pt idx="1172">
                  <c:v>-689.6133363345225</c:v>
                </c:pt>
                <c:pt idx="1173">
                  <c:v>-694.08338920125288</c:v>
                </c:pt>
                <c:pt idx="1174">
                  <c:v>-729.74990879508357</c:v>
                </c:pt>
                <c:pt idx="1175">
                  <c:v>-681.32377394248647</c:v>
                </c:pt>
                <c:pt idx="1176">
                  <c:v>-759.94676548170889</c:v>
                </c:pt>
                <c:pt idx="1177">
                  <c:v>-753.1473715873442</c:v>
                </c:pt>
                <c:pt idx="1178">
                  <c:v>-735.42349128873093</c:v>
                </c:pt>
                <c:pt idx="1179">
                  <c:v>-772.43511800767817</c:v>
                </c:pt>
                <c:pt idx="1180">
                  <c:v>-754.13244539817606</c:v>
                </c:pt>
                <c:pt idx="1181">
                  <c:v>-746.16075825784651</c:v>
                </c:pt>
                <c:pt idx="1182">
                  <c:v>-771.88709505751035</c:v>
                </c:pt>
                <c:pt idx="1183">
                  <c:v>-741.48636346777857</c:v>
                </c:pt>
                <c:pt idx="1184">
                  <c:v>-767.11879037911103</c:v>
                </c:pt>
                <c:pt idx="1185">
                  <c:v>-781.08664797611334</c:v>
                </c:pt>
                <c:pt idx="1186">
                  <c:v>-830.06119553120686</c:v>
                </c:pt>
                <c:pt idx="1187">
                  <c:v>-786.31742938708567</c:v>
                </c:pt>
                <c:pt idx="1188">
                  <c:v>-800.71350666814794</c:v>
                </c:pt>
                <c:pt idx="1189">
                  <c:v>-790.79885308141297</c:v>
                </c:pt>
                <c:pt idx="1190">
                  <c:v>-804.97119147323133</c:v>
                </c:pt>
                <c:pt idx="1191">
                  <c:v>-770.59446775466222</c:v>
                </c:pt>
                <c:pt idx="1192">
                  <c:v>-784.37737771735874</c:v>
                </c:pt>
                <c:pt idx="1193">
                  <c:v>-773.20888687183549</c:v>
                </c:pt>
                <c:pt idx="1194">
                  <c:v>-774.21391437935335</c:v>
                </c:pt>
                <c:pt idx="1195">
                  <c:v>-775.01396536778464</c:v>
                </c:pt>
                <c:pt idx="1196">
                  <c:v>-788.28326216921823</c:v>
                </c:pt>
                <c:pt idx="1197">
                  <c:v>-850.36253655015105</c:v>
                </c:pt>
                <c:pt idx="1198">
                  <c:v>-838.12986688520016</c:v>
                </c:pt>
                <c:pt idx="1199">
                  <c:v>-814.07507081062272</c:v>
                </c:pt>
                <c:pt idx="1200">
                  <c:v>-763.60886737572173</c:v>
                </c:pt>
                <c:pt idx="1201">
                  <c:v>-800.70837287885615</c:v>
                </c:pt>
                <c:pt idx="1202">
                  <c:v>-787.76502738259137</c:v>
                </c:pt>
                <c:pt idx="1203">
                  <c:v>-786.90429651231068</c:v>
                </c:pt>
                <c:pt idx="1204">
                  <c:v>-772.58402108484972</c:v>
                </c:pt>
                <c:pt idx="1205">
                  <c:v>-797.05849287707417</c:v>
                </c:pt>
                <c:pt idx="1206">
                  <c:v>-769.59048750045622</c:v>
                </c:pt>
                <c:pt idx="1207">
                  <c:v>-819.95293183460092</c:v>
                </c:pt>
                <c:pt idx="1208">
                  <c:v>-765.66983717943356</c:v>
                </c:pt>
                <c:pt idx="1209">
                  <c:v>-803.24627839297625</c:v>
                </c:pt>
                <c:pt idx="1210">
                  <c:v>-774.41522604177305</c:v>
                </c:pt>
                <c:pt idx="1211">
                  <c:v>-811.16508887324926</c:v>
                </c:pt>
                <c:pt idx="1212">
                  <c:v>-795.40113559280314</c:v>
                </c:pt>
                <c:pt idx="1213">
                  <c:v>-778.51949386001706</c:v>
                </c:pt>
                <c:pt idx="1214">
                  <c:v>-762.04993444310196</c:v>
                </c:pt>
                <c:pt idx="1215">
                  <c:v>-785.35846940770796</c:v>
                </c:pt>
                <c:pt idx="1216">
                  <c:v>-740.46182804123566</c:v>
                </c:pt>
                <c:pt idx="1217">
                  <c:v>-763.43140742612604</c:v>
                </c:pt>
                <c:pt idx="1218">
                  <c:v>-759.04071960159479</c:v>
                </c:pt>
                <c:pt idx="1219">
                  <c:v>-741.08739716989726</c:v>
                </c:pt>
                <c:pt idx="1220">
                  <c:v>-749.51148117112268</c:v>
                </c:pt>
                <c:pt idx="1221">
                  <c:v>-771.97005313266106</c:v>
                </c:pt>
                <c:pt idx="1222">
                  <c:v>-780.11942955126165</c:v>
                </c:pt>
                <c:pt idx="1223">
                  <c:v>-733.34032024599355</c:v>
                </c:pt>
                <c:pt idx="1224">
                  <c:v>-755.31184819666839</c:v>
                </c:pt>
                <c:pt idx="1225">
                  <c:v>-735.67785322970508</c:v>
                </c:pt>
                <c:pt idx="1226">
                  <c:v>-742.93992451917654</c:v>
                </c:pt>
                <c:pt idx="1227">
                  <c:v>-736.37418860791695</c:v>
                </c:pt>
                <c:pt idx="1228">
                  <c:v>-729.55562215217708</c:v>
                </c:pt>
                <c:pt idx="1229">
                  <c:v>-694.22307055228998</c:v>
                </c:pt>
                <c:pt idx="1230">
                  <c:v>-715.16178905028028</c:v>
                </c:pt>
                <c:pt idx="1231">
                  <c:v>-679.18294641514012</c:v>
                </c:pt>
                <c:pt idx="1232">
                  <c:v>-657.46058166844477</c:v>
                </c:pt>
                <c:pt idx="1233">
                  <c:v>-691.68927851996852</c:v>
                </c:pt>
                <c:pt idx="1234">
                  <c:v>-683.3668536519292</c:v>
                </c:pt>
                <c:pt idx="1235">
                  <c:v>-589.62550025060614</c:v>
                </c:pt>
                <c:pt idx="1236">
                  <c:v>-652.03058623435982</c:v>
                </c:pt>
                <c:pt idx="1237">
                  <c:v>-614.1639950469804</c:v>
                </c:pt>
                <c:pt idx="1238">
                  <c:v>-633.61342295285158</c:v>
                </c:pt>
                <c:pt idx="1239">
                  <c:v>-624.04379496076558</c:v>
                </c:pt>
                <c:pt idx="1240">
                  <c:v>-628.2897254152723</c:v>
                </c:pt>
                <c:pt idx="1241">
                  <c:v>-632.34506073100852</c:v>
                </c:pt>
                <c:pt idx="1242">
                  <c:v>-637.03826421753001</c:v>
                </c:pt>
                <c:pt idx="1243">
                  <c:v>-583.40256995644017</c:v>
                </c:pt>
                <c:pt idx="1244">
                  <c:v>-543.55393909538429</c:v>
                </c:pt>
                <c:pt idx="1245">
                  <c:v>-590.00832202016579</c:v>
                </c:pt>
                <c:pt idx="1246">
                  <c:v>-535.49571329685534</c:v>
                </c:pt>
                <c:pt idx="1247">
                  <c:v>-524.06518515632365</c:v>
                </c:pt>
                <c:pt idx="1248">
                  <c:v>-541.66121134719606</c:v>
                </c:pt>
                <c:pt idx="1249">
                  <c:v>-515.60836800161815</c:v>
                </c:pt>
                <c:pt idx="1250">
                  <c:v>-503.54712895861763</c:v>
                </c:pt>
                <c:pt idx="1251">
                  <c:v>-476.19718825312378</c:v>
                </c:pt>
                <c:pt idx="1252">
                  <c:v>-463.7097724697403</c:v>
                </c:pt>
                <c:pt idx="1253">
                  <c:v>-451.02106149995643</c:v>
                </c:pt>
                <c:pt idx="1254">
                  <c:v>-467.5101897857092</c:v>
                </c:pt>
                <c:pt idx="1255">
                  <c:v>-425.05451193582547</c:v>
                </c:pt>
                <c:pt idx="1256">
                  <c:v>-441.18418225751543</c:v>
                </c:pt>
                <c:pt idx="1257">
                  <c:v>-398.32830314496596</c:v>
                </c:pt>
                <c:pt idx="1258">
                  <c:v>-370.40345625847237</c:v>
                </c:pt>
                <c:pt idx="1259">
                  <c:v>-386.00444991327174</c:v>
                </c:pt>
                <c:pt idx="1260">
                  <c:v>-386.3060557958994</c:v>
                </c:pt>
                <c:pt idx="1261">
                  <c:v>-313.3116793447067</c:v>
                </c:pt>
                <c:pt idx="1262">
                  <c:v>-314.12177490168904</c:v>
                </c:pt>
                <c:pt idx="1263">
                  <c:v>-343.33695012217038</c:v>
                </c:pt>
                <c:pt idx="1264">
                  <c:v>-314.41393738480707</c:v>
                </c:pt>
                <c:pt idx="1265">
                  <c:v>-313.89892908999457</c:v>
                </c:pt>
                <c:pt idx="1266">
                  <c:v>-284.68910847650636</c:v>
                </c:pt>
                <c:pt idx="1267">
                  <c:v>-254.51422914839202</c:v>
                </c:pt>
                <c:pt idx="1268">
                  <c:v>-239.31282076939536</c:v>
                </c:pt>
                <c:pt idx="1269">
                  <c:v>-223.98288807519799</c:v>
                </c:pt>
                <c:pt idx="1270">
                  <c:v>-208.52990646048363</c:v>
                </c:pt>
                <c:pt idx="1271">
                  <c:v>-251.50429422885759</c:v>
                </c:pt>
                <c:pt idx="1272">
                  <c:v>-220.72575347439312</c:v>
                </c:pt>
                <c:pt idx="1273">
                  <c:v>-147.29922934321297</c:v>
                </c:pt>
                <c:pt idx="1274">
                  <c:v>-116.41916344525136</c:v>
                </c:pt>
                <c:pt idx="1275">
                  <c:v>-158.76347758214757</c:v>
                </c:pt>
                <c:pt idx="1276">
                  <c:v>-128.51643031321299</c:v>
                </c:pt>
                <c:pt idx="1277">
                  <c:v>-97.393110626497943</c:v>
                </c:pt>
                <c:pt idx="1278">
                  <c:v>-96.091557302342864</c:v>
                </c:pt>
                <c:pt idx="1279">
                  <c:v>-93.846234430535688</c:v>
                </c:pt>
                <c:pt idx="1280">
                  <c:v>-63.382772190486776</c:v>
                </c:pt>
                <c:pt idx="1281">
                  <c:v>-60.967577400981625</c:v>
                </c:pt>
                <c:pt idx="1282">
                  <c:v>-58.450190483832984</c:v>
                </c:pt>
                <c:pt idx="1283">
                  <c:v>-41.855334459920101</c:v>
                </c:pt>
                <c:pt idx="1284">
                  <c:v>-39.991458354917967</c:v>
                </c:pt>
                <c:pt idx="1285">
                  <c:v>-37.213129781577706</c:v>
                </c:pt>
                <c:pt idx="1286">
                  <c:v>-6.5612448801683527</c:v>
                </c:pt>
                <c:pt idx="1287">
                  <c:v>38.729892711004382</c:v>
                </c:pt>
                <c:pt idx="1288">
                  <c:v>55.431308694133357</c:v>
                </c:pt>
                <c:pt idx="1289">
                  <c:v>72.139054610361271</c:v>
                </c:pt>
                <c:pt idx="1290">
                  <c:v>130.94301100502739</c:v>
                </c:pt>
                <c:pt idx="1291">
                  <c:v>119.27319724008674</c:v>
                </c:pt>
                <c:pt idx="1292">
                  <c:v>122.23168487655735</c:v>
                </c:pt>
                <c:pt idx="1293">
                  <c:v>208.76754882701874</c:v>
                </c:pt>
                <c:pt idx="1294">
                  <c:v>155.53216249270179</c:v>
                </c:pt>
                <c:pt idx="1295">
                  <c:v>200.0810082691076</c:v>
                </c:pt>
                <c:pt idx="1296">
                  <c:v>216.5558127374442</c:v>
                </c:pt>
                <c:pt idx="1297">
                  <c:v>191.70982726289623</c:v>
                </c:pt>
                <c:pt idx="1298">
                  <c:v>235.10431054354066</c:v>
                </c:pt>
                <c:pt idx="1299">
                  <c:v>197.04217051463948</c:v>
                </c:pt>
                <c:pt idx="1300">
                  <c:v>213.50053173691884</c:v>
                </c:pt>
                <c:pt idx="1301">
                  <c:v>311.33306466180221</c:v>
                </c:pt>
                <c:pt idx="1302">
                  <c:v>259.45483330772259</c:v>
                </c:pt>
                <c:pt idx="1303">
                  <c:v>302.83617323295528</c:v>
                </c:pt>
                <c:pt idx="1304">
                  <c:v>318.80595932551785</c:v>
                </c:pt>
                <c:pt idx="1305">
                  <c:v>347.78898010284786</c:v>
                </c:pt>
                <c:pt idx="1306">
                  <c:v>417.29501195616058</c:v>
                </c:pt>
                <c:pt idx="1307">
                  <c:v>392.85177026275335</c:v>
                </c:pt>
                <c:pt idx="1308">
                  <c:v>408.24989884751244</c:v>
                </c:pt>
                <c:pt idx="1309">
                  <c:v>423.51338491635653</c:v>
                </c:pt>
                <c:pt idx="1310">
                  <c:v>425.02852296471963</c:v>
                </c:pt>
                <c:pt idx="1311">
                  <c:v>427.2676926336261</c:v>
                </c:pt>
                <c:pt idx="1312">
                  <c:v>468.42841580484645</c:v>
                </c:pt>
                <c:pt idx="1313">
                  <c:v>456.98299216478404</c:v>
                </c:pt>
                <c:pt idx="1314">
                  <c:v>536.1752845936096</c:v>
                </c:pt>
                <c:pt idx="1315">
                  <c:v>473.47533653603472</c:v>
                </c:pt>
                <c:pt idx="1316">
                  <c:v>512.79166812374092</c:v>
                </c:pt>
                <c:pt idx="1317">
                  <c:v>539.97050737349082</c:v>
                </c:pt>
                <c:pt idx="1318">
                  <c:v>579.19431649511603</c:v>
                </c:pt>
                <c:pt idx="1319">
                  <c:v>541.93635912419859</c:v>
                </c:pt>
                <c:pt idx="1320">
                  <c:v>555.41664993074221</c:v>
                </c:pt>
                <c:pt idx="1321">
                  <c:v>593.75531970040709</c:v>
                </c:pt>
                <c:pt idx="1322">
                  <c:v>606.67063441313007</c:v>
                </c:pt>
                <c:pt idx="1323">
                  <c:v>606.61189332779713</c:v>
                </c:pt>
                <c:pt idx="1324">
                  <c:v>680.41674453361236</c:v>
                </c:pt>
                <c:pt idx="1325">
                  <c:v>655.94978328951629</c:v>
                </c:pt>
                <c:pt idx="1326">
                  <c:v>631.66952754877582</c:v>
                </c:pt>
                <c:pt idx="1327">
                  <c:v>667.76567471615022</c:v>
                </c:pt>
                <c:pt idx="1328">
                  <c:v>703.31286388761146</c:v>
                </c:pt>
                <c:pt idx="1329">
                  <c:v>690.47351263106771</c:v>
                </c:pt>
                <c:pt idx="1330">
                  <c:v>701.43497493758809</c:v>
                </c:pt>
                <c:pt idx="1331">
                  <c:v>723.59392946785579</c:v>
                </c:pt>
                <c:pt idx="1332">
                  <c:v>687.70642980028856</c:v>
                </c:pt>
                <c:pt idx="1333">
                  <c:v>732.68793627719572</c:v>
                </c:pt>
                <c:pt idx="1334">
                  <c:v>742.54533093191549</c:v>
                </c:pt>
                <c:pt idx="1335">
                  <c:v>740.30045347137127</c:v>
                </c:pt>
                <c:pt idx="1336">
                  <c:v>749.66088735659127</c:v>
                </c:pt>
                <c:pt idx="1337">
                  <c:v>770.37096160232545</c:v>
                </c:pt>
                <c:pt idx="1338">
                  <c:v>779.04914624109153</c:v>
                </c:pt>
                <c:pt idx="1339">
                  <c:v>775.94752717511835</c:v>
                </c:pt>
                <c:pt idx="1340">
                  <c:v>773.34299497714778</c:v>
                </c:pt>
                <c:pt idx="1341">
                  <c:v>813.90536842942151</c:v>
                </c:pt>
                <c:pt idx="1342">
                  <c:v>788.86754589344184</c:v>
                </c:pt>
                <c:pt idx="1343">
                  <c:v>817.77654163752175</c:v>
                </c:pt>
                <c:pt idx="1344">
                  <c:v>834.98064567539393</c:v>
                </c:pt>
                <c:pt idx="1345">
                  <c:v>841.35287168767513</c:v>
                </c:pt>
                <c:pt idx="1346">
                  <c:v>858.24093651433566</c:v>
                </c:pt>
                <c:pt idx="1347">
                  <c:v>842.94077791243535</c:v>
                </c:pt>
                <c:pt idx="1348">
                  <c:v>837.73449031429368</c:v>
                </c:pt>
                <c:pt idx="1349">
                  <c:v>853.51176883252879</c:v>
                </c:pt>
                <c:pt idx="1350">
                  <c:v>868.17561694239146</c:v>
                </c:pt>
                <c:pt idx="1351">
                  <c:v>852.33491505716881</c:v>
                </c:pt>
                <c:pt idx="1352">
                  <c:v>866.79230655564322</c:v>
                </c:pt>
                <c:pt idx="1353">
                  <c:v>870.52270802174235</c:v>
                </c:pt>
                <c:pt idx="1354">
                  <c:v>883.4273394455779</c:v>
                </c:pt>
                <c:pt idx="1355">
                  <c:v>896.3473676320275</c:v>
                </c:pt>
                <c:pt idx="1356">
                  <c:v>879.59608392808127</c:v>
                </c:pt>
                <c:pt idx="1357">
                  <c:v>881.90885402855849</c:v>
                </c:pt>
                <c:pt idx="1358">
                  <c:v>874.17460515688708</c:v>
                </c:pt>
                <c:pt idx="1359">
                  <c:v>875.8705424928778</c:v>
                </c:pt>
                <c:pt idx="1360">
                  <c:v>914.09619485318547</c:v>
                </c:pt>
                <c:pt idx="1361">
                  <c:v>860.45686629473823</c:v>
                </c:pt>
                <c:pt idx="1362">
                  <c:v>906.12087384761367</c:v>
                </c:pt>
                <c:pt idx="1363">
                  <c:v>879.04554299307495</c:v>
                </c:pt>
                <c:pt idx="1364">
                  <c:v>914.21670632036535</c:v>
                </c:pt>
                <c:pt idx="1365">
                  <c:v>904.8643019071294</c:v>
                </c:pt>
                <c:pt idx="1366">
                  <c:v>894.85310868412057</c:v>
                </c:pt>
                <c:pt idx="1367">
                  <c:v>876.41885812635542</c:v>
                </c:pt>
                <c:pt idx="1368">
                  <c:v>925.31308821690527</c:v>
                </c:pt>
                <c:pt idx="1369">
                  <c:v>898.08123537909239</c:v>
                </c:pt>
                <c:pt idx="1370">
                  <c:v>879.07309768437563</c:v>
                </c:pt>
                <c:pt idx="1371">
                  <c:v>876.31407862697608</c:v>
                </c:pt>
                <c:pt idx="1372">
                  <c:v>873.19387879103544</c:v>
                </c:pt>
                <c:pt idx="1373">
                  <c:v>869.71350324749437</c:v>
                </c:pt>
                <c:pt idx="1374">
                  <c:v>834.7667066111693</c:v>
                </c:pt>
                <c:pt idx="1375">
                  <c:v>877.01601125595926</c:v>
                </c:pt>
                <c:pt idx="1376">
                  <c:v>872.24715683830618</c:v>
                </c:pt>
                <c:pt idx="1377">
                  <c:v>881.60371455820029</c:v>
                </c:pt>
                <c:pt idx="1378">
                  <c:v>825.13117915783528</c:v>
                </c:pt>
                <c:pt idx="1379">
                  <c:v>841.34393693616153</c:v>
                </c:pt>
                <c:pt idx="1380">
                  <c:v>835.38384047933778</c:v>
                </c:pt>
                <c:pt idx="1381">
                  <c:v>815.04604653614399</c:v>
                </c:pt>
                <c:pt idx="1382">
                  <c:v>822.42678285772763</c:v>
                </c:pt>
                <c:pt idx="1383">
                  <c:v>801.84671783141971</c:v>
                </c:pt>
                <c:pt idx="1384">
                  <c:v>808.1041318309733</c:v>
                </c:pt>
                <c:pt idx="1385">
                  <c:v>806.82063387215806</c:v>
                </c:pt>
                <c:pt idx="1386">
                  <c:v>792.43827319473098</c:v>
                </c:pt>
                <c:pt idx="1387">
                  <c:v>771.41766650588227</c:v>
                </c:pt>
                <c:pt idx="1388">
                  <c:v>769.04315579063245</c:v>
                </c:pt>
                <c:pt idx="1389">
                  <c:v>766.47578243513897</c:v>
                </c:pt>
                <c:pt idx="1390">
                  <c:v>757.17832373476995</c:v>
                </c:pt>
                <c:pt idx="1391">
                  <c:v>741.50577070853001</c:v>
                </c:pt>
                <c:pt idx="1392">
                  <c:v>720.47569524376661</c:v>
                </c:pt>
                <c:pt idx="1393">
                  <c:v>716.08493213557165</c:v>
                </c:pt>
                <c:pt idx="1394">
                  <c:v>716.87274023867644</c:v>
                </c:pt>
                <c:pt idx="1395">
                  <c:v>700.45179769427875</c:v>
                </c:pt>
                <c:pt idx="1396">
                  <c:v>705.53808107556972</c:v>
                </c:pt>
                <c:pt idx="1397">
                  <c:v>662.69342712633886</c:v>
                </c:pt>
                <c:pt idx="1398">
                  <c:v>676.71986084532625</c:v>
                </c:pt>
                <c:pt idx="1399">
                  <c:v>669.72728075899875</c:v>
                </c:pt>
                <c:pt idx="1400">
                  <c:v>637.83893148829225</c:v>
                </c:pt>
                <c:pt idx="1401">
                  <c:v>620.9458812297072</c:v>
                </c:pt>
                <c:pt idx="1402">
                  <c:v>626.68512261814396</c:v>
                </c:pt>
                <c:pt idx="1403">
                  <c:v>604.52251047605353</c:v>
                </c:pt>
                <c:pt idx="1404">
                  <c:v>600.08365236820418</c:v>
                </c:pt>
                <c:pt idx="1405">
                  <c:v>586.40571299624139</c:v>
                </c:pt>
                <c:pt idx="1406">
                  <c:v>576.74102703766061</c:v>
                </c:pt>
                <c:pt idx="1407">
                  <c:v>554.41849290782579</c:v>
                </c:pt>
                <c:pt idx="1408">
                  <c:v>528.55139697559264</c:v>
                </c:pt>
                <c:pt idx="1409">
                  <c:v>525.63878549911055</c:v>
                </c:pt>
                <c:pt idx="1410">
                  <c:v>518.23813282997867</c:v>
                </c:pt>
                <c:pt idx="1411">
                  <c:v>495.97826779339329</c:v>
                </c:pt>
                <c:pt idx="1412">
                  <c:v>480.83308631764157</c:v>
                </c:pt>
                <c:pt idx="1413">
                  <c:v>472.08770537053772</c:v>
                </c:pt>
                <c:pt idx="1414">
                  <c:v>446.67350852511225</c:v>
                </c:pt>
                <c:pt idx="1415">
                  <c:v>434.21387634326402</c:v>
                </c:pt>
                <c:pt idx="1416">
                  <c:v>424.17786265984086</c:v>
                </c:pt>
                <c:pt idx="1417">
                  <c:v>402.21308605411497</c:v>
                </c:pt>
                <c:pt idx="1418">
                  <c:v>385.95624065797773</c:v>
                </c:pt>
                <c:pt idx="1419">
                  <c:v>369.53747012283782</c:v>
                </c:pt>
                <c:pt idx="1420">
                  <c:v>352.9636447722624</c:v>
                </c:pt>
                <c:pt idx="1421">
                  <c:v>340.90380349840262</c:v>
                </c:pt>
                <c:pt idx="1422">
                  <c:v>321.52468675868721</c:v>
                </c:pt>
                <c:pt idx="1423">
                  <c:v>302.38153913739001</c:v>
                </c:pt>
                <c:pt idx="1424">
                  <c:v>289.18748626806865</c:v>
                </c:pt>
                <c:pt idx="1425">
                  <c:v>277.17480327011617</c:v>
                </c:pt>
                <c:pt idx="1426">
                  <c:v>248.88789639254148</c:v>
                </c:pt>
                <c:pt idx="1427">
                  <c:v>231.55231476837497</c:v>
                </c:pt>
                <c:pt idx="1428">
                  <c:v>218.58708950164072</c:v>
                </c:pt>
                <c:pt idx="1429">
                  <c:v>202.00583908945504</c:v>
                </c:pt>
                <c:pt idx="1430">
                  <c:v>182.71318776885525</c:v>
                </c:pt>
                <c:pt idx="1431">
                  <c:v>161.30557071879412</c:v>
                </c:pt>
                <c:pt idx="1432">
                  <c:v>144.5673054877513</c:v>
                </c:pt>
                <c:pt idx="1433">
                  <c:v>130.02591342220242</c:v>
                </c:pt>
                <c:pt idx="1434">
                  <c:v>110.11540800926653</c:v>
                </c:pt>
                <c:pt idx="1435">
                  <c:v>90.601911589528115</c:v>
                </c:pt>
                <c:pt idx="1436">
                  <c:v>73.00556205699462</c:v>
                </c:pt>
                <c:pt idx="1437">
                  <c:v>55.519503469065135</c:v>
                </c:pt>
                <c:pt idx="1438">
                  <c:v>36.533296954449533</c:v>
                </c:pt>
                <c:pt idx="1439">
                  <c:v>18.024234086643265</c:v>
                </c:pt>
                <c:pt idx="1440">
                  <c:v>5.1303991811226673E-13</c:v>
                </c:pt>
              </c:numCache>
            </c:numRef>
          </c:yVal>
          <c:smooth val="1"/>
          <c:extLst>
            <c:ext xmlns:c16="http://schemas.microsoft.com/office/drawing/2014/chart" uri="{C3380CC4-5D6E-409C-BE32-E72D297353CC}">
              <c16:uniqueId val="{00000000-A699-465F-9538-F173BA688134}"/>
            </c:ext>
          </c:extLst>
        </c:ser>
        <c:ser>
          <c:idx val="1"/>
          <c:order val="1"/>
          <c:tx>
            <c:strRef>
              <c:f>Sheet1!$G$3</c:f>
              <c:strCache>
                <c:ptCount val="1"/>
                <c:pt idx="0">
                  <c:v>7000 rpm</c:v>
                </c:pt>
              </c:strCache>
            </c:strRef>
          </c:tx>
          <c:spPr>
            <a:ln w="12700" cap="rnd">
              <a:solidFill>
                <a:schemeClr val="tx1"/>
              </a:solidFill>
              <a:prstDash val="dash"/>
              <a:round/>
            </a:ln>
            <a:effectLst/>
          </c:spPr>
          <c:marker>
            <c:symbol val="none"/>
          </c:marker>
          <c:xVal>
            <c:numRef>
              <c:f>Sheet1!$A$4:$A$1444</c:f>
              <c:numCache>
                <c:formatCode>General</c:formatCode>
                <c:ptCount val="1441"/>
                <c:pt idx="0">
                  <c:v>-360</c:v>
                </c:pt>
                <c:pt idx="1">
                  <c:v>-359.5</c:v>
                </c:pt>
                <c:pt idx="2">
                  <c:v>-359</c:v>
                </c:pt>
                <c:pt idx="3">
                  <c:v>-358.5</c:v>
                </c:pt>
                <c:pt idx="4">
                  <c:v>-358</c:v>
                </c:pt>
                <c:pt idx="5">
                  <c:v>-357.5</c:v>
                </c:pt>
                <c:pt idx="6">
                  <c:v>-357</c:v>
                </c:pt>
                <c:pt idx="7">
                  <c:v>-356.5</c:v>
                </c:pt>
                <c:pt idx="8">
                  <c:v>-356</c:v>
                </c:pt>
                <c:pt idx="9">
                  <c:v>-355.5</c:v>
                </c:pt>
                <c:pt idx="10">
                  <c:v>-355</c:v>
                </c:pt>
                <c:pt idx="11">
                  <c:v>-354.5</c:v>
                </c:pt>
                <c:pt idx="12">
                  <c:v>-354</c:v>
                </c:pt>
                <c:pt idx="13">
                  <c:v>-353.5</c:v>
                </c:pt>
                <c:pt idx="14">
                  <c:v>-353</c:v>
                </c:pt>
                <c:pt idx="15">
                  <c:v>-352.5</c:v>
                </c:pt>
                <c:pt idx="16">
                  <c:v>-352</c:v>
                </c:pt>
                <c:pt idx="17">
                  <c:v>-351.5</c:v>
                </c:pt>
                <c:pt idx="18">
                  <c:v>-351</c:v>
                </c:pt>
                <c:pt idx="19">
                  <c:v>-350.5</c:v>
                </c:pt>
                <c:pt idx="20">
                  <c:v>-350</c:v>
                </c:pt>
                <c:pt idx="21">
                  <c:v>-349.5</c:v>
                </c:pt>
                <c:pt idx="22">
                  <c:v>-349</c:v>
                </c:pt>
                <c:pt idx="23">
                  <c:v>-348.5</c:v>
                </c:pt>
                <c:pt idx="24">
                  <c:v>-348</c:v>
                </c:pt>
                <c:pt idx="25">
                  <c:v>-347.5</c:v>
                </c:pt>
                <c:pt idx="26">
                  <c:v>-347</c:v>
                </c:pt>
                <c:pt idx="27">
                  <c:v>-346.5</c:v>
                </c:pt>
                <c:pt idx="28">
                  <c:v>-346</c:v>
                </c:pt>
                <c:pt idx="29">
                  <c:v>-345.5</c:v>
                </c:pt>
                <c:pt idx="30">
                  <c:v>-345</c:v>
                </c:pt>
                <c:pt idx="31">
                  <c:v>-344.5</c:v>
                </c:pt>
                <c:pt idx="32">
                  <c:v>-344</c:v>
                </c:pt>
                <c:pt idx="33">
                  <c:v>-343.5</c:v>
                </c:pt>
                <c:pt idx="34">
                  <c:v>-343</c:v>
                </c:pt>
                <c:pt idx="35">
                  <c:v>-342.5</c:v>
                </c:pt>
                <c:pt idx="36">
                  <c:v>-342</c:v>
                </c:pt>
                <c:pt idx="37">
                  <c:v>-341.5</c:v>
                </c:pt>
                <c:pt idx="38">
                  <c:v>-341</c:v>
                </c:pt>
                <c:pt idx="39">
                  <c:v>-340.5</c:v>
                </c:pt>
                <c:pt idx="40">
                  <c:v>-340</c:v>
                </c:pt>
                <c:pt idx="41">
                  <c:v>-339.5</c:v>
                </c:pt>
                <c:pt idx="42">
                  <c:v>-339</c:v>
                </c:pt>
                <c:pt idx="43">
                  <c:v>-338.5</c:v>
                </c:pt>
                <c:pt idx="44">
                  <c:v>-338</c:v>
                </c:pt>
                <c:pt idx="45">
                  <c:v>-337.5</c:v>
                </c:pt>
                <c:pt idx="46">
                  <c:v>-337</c:v>
                </c:pt>
                <c:pt idx="47">
                  <c:v>-336.5</c:v>
                </c:pt>
                <c:pt idx="48">
                  <c:v>-336</c:v>
                </c:pt>
                <c:pt idx="49">
                  <c:v>-335.5</c:v>
                </c:pt>
                <c:pt idx="50">
                  <c:v>-335</c:v>
                </c:pt>
                <c:pt idx="51">
                  <c:v>-334.5</c:v>
                </c:pt>
                <c:pt idx="52">
                  <c:v>-334</c:v>
                </c:pt>
                <c:pt idx="53">
                  <c:v>-333.5</c:v>
                </c:pt>
                <c:pt idx="54">
                  <c:v>-333</c:v>
                </c:pt>
                <c:pt idx="55">
                  <c:v>-332.5</c:v>
                </c:pt>
                <c:pt idx="56">
                  <c:v>-332</c:v>
                </c:pt>
                <c:pt idx="57">
                  <c:v>-331.5</c:v>
                </c:pt>
                <c:pt idx="58">
                  <c:v>-331</c:v>
                </c:pt>
                <c:pt idx="59">
                  <c:v>-330.5</c:v>
                </c:pt>
                <c:pt idx="60">
                  <c:v>-330</c:v>
                </c:pt>
                <c:pt idx="61">
                  <c:v>-329.5</c:v>
                </c:pt>
                <c:pt idx="62">
                  <c:v>-329</c:v>
                </c:pt>
                <c:pt idx="63">
                  <c:v>-328.5</c:v>
                </c:pt>
                <c:pt idx="64">
                  <c:v>-328</c:v>
                </c:pt>
                <c:pt idx="65">
                  <c:v>-327.5</c:v>
                </c:pt>
                <c:pt idx="66">
                  <c:v>-327</c:v>
                </c:pt>
                <c:pt idx="67">
                  <c:v>-326.5</c:v>
                </c:pt>
                <c:pt idx="68">
                  <c:v>-326</c:v>
                </c:pt>
                <c:pt idx="69">
                  <c:v>-325.5</c:v>
                </c:pt>
                <c:pt idx="70">
                  <c:v>-325</c:v>
                </c:pt>
                <c:pt idx="71">
                  <c:v>-324.5</c:v>
                </c:pt>
                <c:pt idx="72">
                  <c:v>-324</c:v>
                </c:pt>
                <c:pt idx="73">
                  <c:v>-323.5</c:v>
                </c:pt>
                <c:pt idx="74">
                  <c:v>-323</c:v>
                </c:pt>
                <c:pt idx="75">
                  <c:v>-322.5</c:v>
                </c:pt>
                <c:pt idx="76">
                  <c:v>-322</c:v>
                </c:pt>
                <c:pt idx="77">
                  <c:v>-321.5</c:v>
                </c:pt>
                <c:pt idx="78">
                  <c:v>-321</c:v>
                </c:pt>
                <c:pt idx="79">
                  <c:v>-320.5</c:v>
                </c:pt>
                <c:pt idx="80">
                  <c:v>-320</c:v>
                </c:pt>
                <c:pt idx="81">
                  <c:v>-319.5</c:v>
                </c:pt>
                <c:pt idx="82">
                  <c:v>-319</c:v>
                </c:pt>
                <c:pt idx="83">
                  <c:v>-318.5</c:v>
                </c:pt>
                <c:pt idx="84">
                  <c:v>-318</c:v>
                </c:pt>
                <c:pt idx="85">
                  <c:v>-317.5</c:v>
                </c:pt>
                <c:pt idx="86">
                  <c:v>-317</c:v>
                </c:pt>
                <c:pt idx="87">
                  <c:v>-316.5</c:v>
                </c:pt>
                <c:pt idx="88">
                  <c:v>-316</c:v>
                </c:pt>
                <c:pt idx="89">
                  <c:v>-315.5</c:v>
                </c:pt>
                <c:pt idx="90">
                  <c:v>-315</c:v>
                </c:pt>
                <c:pt idx="91">
                  <c:v>-314.5</c:v>
                </c:pt>
                <c:pt idx="92">
                  <c:v>-314</c:v>
                </c:pt>
                <c:pt idx="93">
                  <c:v>-313.5</c:v>
                </c:pt>
                <c:pt idx="94">
                  <c:v>-313</c:v>
                </c:pt>
                <c:pt idx="95">
                  <c:v>-312.5</c:v>
                </c:pt>
                <c:pt idx="96">
                  <c:v>-312</c:v>
                </c:pt>
                <c:pt idx="97">
                  <c:v>-311.5</c:v>
                </c:pt>
                <c:pt idx="98">
                  <c:v>-311</c:v>
                </c:pt>
                <c:pt idx="99">
                  <c:v>-310.5</c:v>
                </c:pt>
                <c:pt idx="100">
                  <c:v>-310</c:v>
                </c:pt>
                <c:pt idx="101">
                  <c:v>-309.5</c:v>
                </c:pt>
                <c:pt idx="102">
                  <c:v>-309</c:v>
                </c:pt>
                <c:pt idx="103">
                  <c:v>-308.5</c:v>
                </c:pt>
                <c:pt idx="104">
                  <c:v>-308</c:v>
                </c:pt>
                <c:pt idx="105">
                  <c:v>-307.5</c:v>
                </c:pt>
                <c:pt idx="106">
                  <c:v>-307</c:v>
                </c:pt>
                <c:pt idx="107">
                  <c:v>-306.5</c:v>
                </c:pt>
                <c:pt idx="108">
                  <c:v>-306</c:v>
                </c:pt>
                <c:pt idx="109">
                  <c:v>-305.5</c:v>
                </c:pt>
                <c:pt idx="110">
                  <c:v>-305</c:v>
                </c:pt>
                <c:pt idx="111">
                  <c:v>-304.5</c:v>
                </c:pt>
                <c:pt idx="112">
                  <c:v>-304</c:v>
                </c:pt>
                <c:pt idx="113">
                  <c:v>-303.5</c:v>
                </c:pt>
                <c:pt idx="114">
                  <c:v>-303</c:v>
                </c:pt>
                <c:pt idx="115">
                  <c:v>-302.5</c:v>
                </c:pt>
                <c:pt idx="116">
                  <c:v>-302</c:v>
                </c:pt>
                <c:pt idx="117">
                  <c:v>-301.5</c:v>
                </c:pt>
                <c:pt idx="118">
                  <c:v>-301</c:v>
                </c:pt>
                <c:pt idx="119">
                  <c:v>-300.5</c:v>
                </c:pt>
                <c:pt idx="120">
                  <c:v>-300</c:v>
                </c:pt>
                <c:pt idx="121">
                  <c:v>-299.5</c:v>
                </c:pt>
                <c:pt idx="122">
                  <c:v>-299</c:v>
                </c:pt>
                <c:pt idx="123">
                  <c:v>-298.5</c:v>
                </c:pt>
                <c:pt idx="124">
                  <c:v>-298</c:v>
                </c:pt>
                <c:pt idx="125">
                  <c:v>-297.5</c:v>
                </c:pt>
                <c:pt idx="126">
                  <c:v>-297</c:v>
                </c:pt>
                <c:pt idx="127">
                  <c:v>-296.5</c:v>
                </c:pt>
                <c:pt idx="128">
                  <c:v>-296</c:v>
                </c:pt>
                <c:pt idx="129">
                  <c:v>-295.5</c:v>
                </c:pt>
                <c:pt idx="130">
                  <c:v>-295</c:v>
                </c:pt>
                <c:pt idx="131">
                  <c:v>-294.5</c:v>
                </c:pt>
                <c:pt idx="132">
                  <c:v>-294</c:v>
                </c:pt>
                <c:pt idx="133">
                  <c:v>-293.5</c:v>
                </c:pt>
                <c:pt idx="134">
                  <c:v>-293</c:v>
                </c:pt>
                <c:pt idx="135">
                  <c:v>-292.5</c:v>
                </c:pt>
                <c:pt idx="136">
                  <c:v>-292</c:v>
                </c:pt>
                <c:pt idx="137">
                  <c:v>-291.5</c:v>
                </c:pt>
                <c:pt idx="138">
                  <c:v>-291</c:v>
                </c:pt>
                <c:pt idx="139">
                  <c:v>-290.5</c:v>
                </c:pt>
                <c:pt idx="140">
                  <c:v>-290</c:v>
                </c:pt>
                <c:pt idx="141">
                  <c:v>-289.5</c:v>
                </c:pt>
                <c:pt idx="142">
                  <c:v>-289</c:v>
                </c:pt>
                <c:pt idx="143">
                  <c:v>-288.5</c:v>
                </c:pt>
                <c:pt idx="144">
                  <c:v>-288</c:v>
                </c:pt>
                <c:pt idx="145">
                  <c:v>-287.5</c:v>
                </c:pt>
                <c:pt idx="146">
                  <c:v>-287</c:v>
                </c:pt>
                <c:pt idx="147">
                  <c:v>-286.5</c:v>
                </c:pt>
                <c:pt idx="148">
                  <c:v>-286</c:v>
                </c:pt>
                <c:pt idx="149">
                  <c:v>-285.5</c:v>
                </c:pt>
                <c:pt idx="150">
                  <c:v>-285</c:v>
                </c:pt>
                <c:pt idx="151">
                  <c:v>-284.5</c:v>
                </c:pt>
                <c:pt idx="152">
                  <c:v>-284</c:v>
                </c:pt>
                <c:pt idx="153">
                  <c:v>-283.5</c:v>
                </c:pt>
                <c:pt idx="154">
                  <c:v>-283</c:v>
                </c:pt>
                <c:pt idx="155">
                  <c:v>-282.5</c:v>
                </c:pt>
                <c:pt idx="156">
                  <c:v>-282</c:v>
                </c:pt>
                <c:pt idx="157">
                  <c:v>-281.5</c:v>
                </c:pt>
                <c:pt idx="158">
                  <c:v>-281</c:v>
                </c:pt>
                <c:pt idx="159">
                  <c:v>-280.5</c:v>
                </c:pt>
                <c:pt idx="160">
                  <c:v>-280</c:v>
                </c:pt>
                <c:pt idx="161">
                  <c:v>-279.5</c:v>
                </c:pt>
                <c:pt idx="162">
                  <c:v>-279</c:v>
                </c:pt>
                <c:pt idx="163">
                  <c:v>-278.5</c:v>
                </c:pt>
                <c:pt idx="164">
                  <c:v>-278</c:v>
                </c:pt>
                <c:pt idx="165">
                  <c:v>-277.5</c:v>
                </c:pt>
                <c:pt idx="166">
                  <c:v>-277</c:v>
                </c:pt>
                <c:pt idx="167">
                  <c:v>-276.5</c:v>
                </c:pt>
                <c:pt idx="168">
                  <c:v>-276</c:v>
                </c:pt>
                <c:pt idx="169">
                  <c:v>-275.5</c:v>
                </c:pt>
                <c:pt idx="170">
                  <c:v>-275</c:v>
                </c:pt>
                <c:pt idx="171">
                  <c:v>-274.5</c:v>
                </c:pt>
                <c:pt idx="172">
                  <c:v>-274</c:v>
                </c:pt>
                <c:pt idx="173">
                  <c:v>-273.5</c:v>
                </c:pt>
                <c:pt idx="174">
                  <c:v>-273</c:v>
                </c:pt>
                <c:pt idx="175">
                  <c:v>-272.5</c:v>
                </c:pt>
                <c:pt idx="176">
                  <c:v>-272</c:v>
                </c:pt>
                <c:pt idx="177">
                  <c:v>-271.5</c:v>
                </c:pt>
                <c:pt idx="178">
                  <c:v>-271</c:v>
                </c:pt>
                <c:pt idx="179">
                  <c:v>-270.5</c:v>
                </c:pt>
                <c:pt idx="180">
                  <c:v>-270</c:v>
                </c:pt>
                <c:pt idx="181">
                  <c:v>-269.5</c:v>
                </c:pt>
                <c:pt idx="182">
                  <c:v>-269</c:v>
                </c:pt>
                <c:pt idx="183">
                  <c:v>-268.5</c:v>
                </c:pt>
                <c:pt idx="184">
                  <c:v>-268</c:v>
                </c:pt>
                <c:pt idx="185">
                  <c:v>-267.5</c:v>
                </c:pt>
                <c:pt idx="186">
                  <c:v>-267</c:v>
                </c:pt>
                <c:pt idx="187">
                  <c:v>-266.5</c:v>
                </c:pt>
                <c:pt idx="188">
                  <c:v>-266</c:v>
                </c:pt>
                <c:pt idx="189">
                  <c:v>-265.5</c:v>
                </c:pt>
                <c:pt idx="190">
                  <c:v>-265</c:v>
                </c:pt>
                <c:pt idx="191">
                  <c:v>-264.5</c:v>
                </c:pt>
                <c:pt idx="192">
                  <c:v>-264</c:v>
                </c:pt>
                <c:pt idx="193">
                  <c:v>-263.5</c:v>
                </c:pt>
                <c:pt idx="194">
                  <c:v>-263</c:v>
                </c:pt>
                <c:pt idx="195">
                  <c:v>-262.5</c:v>
                </c:pt>
                <c:pt idx="196">
                  <c:v>-262</c:v>
                </c:pt>
                <c:pt idx="197">
                  <c:v>-261.5</c:v>
                </c:pt>
                <c:pt idx="198">
                  <c:v>-261</c:v>
                </c:pt>
                <c:pt idx="199">
                  <c:v>-260.5</c:v>
                </c:pt>
                <c:pt idx="200">
                  <c:v>-260</c:v>
                </c:pt>
                <c:pt idx="201">
                  <c:v>-259.5</c:v>
                </c:pt>
                <c:pt idx="202">
                  <c:v>-259</c:v>
                </c:pt>
                <c:pt idx="203">
                  <c:v>-258.5</c:v>
                </c:pt>
                <c:pt idx="204">
                  <c:v>-258</c:v>
                </c:pt>
                <c:pt idx="205">
                  <c:v>-257.5</c:v>
                </c:pt>
                <c:pt idx="206">
                  <c:v>-257</c:v>
                </c:pt>
                <c:pt idx="207">
                  <c:v>-256.5</c:v>
                </c:pt>
                <c:pt idx="208">
                  <c:v>-256</c:v>
                </c:pt>
                <c:pt idx="209">
                  <c:v>-255.5</c:v>
                </c:pt>
                <c:pt idx="210">
                  <c:v>-255</c:v>
                </c:pt>
                <c:pt idx="211">
                  <c:v>-254.5</c:v>
                </c:pt>
                <c:pt idx="212">
                  <c:v>-254</c:v>
                </c:pt>
                <c:pt idx="213">
                  <c:v>-253.5</c:v>
                </c:pt>
                <c:pt idx="214">
                  <c:v>-253</c:v>
                </c:pt>
                <c:pt idx="215">
                  <c:v>-252.5</c:v>
                </c:pt>
                <c:pt idx="216">
                  <c:v>-252</c:v>
                </c:pt>
                <c:pt idx="217">
                  <c:v>-251.5</c:v>
                </c:pt>
                <c:pt idx="218">
                  <c:v>-251</c:v>
                </c:pt>
                <c:pt idx="219">
                  <c:v>-250.5</c:v>
                </c:pt>
                <c:pt idx="220">
                  <c:v>-250</c:v>
                </c:pt>
                <c:pt idx="221">
                  <c:v>-249.5</c:v>
                </c:pt>
                <c:pt idx="222">
                  <c:v>-249</c:v>
                </c:pt>
                <c:pt idx="223">
                  <c:v>-248.5</c:v>
                </c:pt>
                <c:pt idx="224">
                  <c:v>-248</c:v>
                </c:pt>
                <c:pt idx="225">
                  <c:v>-247.5</c:v>
                </c:pt>
                <c:pt idx="226">
                  <c:v>-247</c:v>
                </c:pt>
                <c:pt idx="227">
                  <c:v>-246.5</c:v>
                </c:pt>
                <c:pt idx="228">
                  <c:v>-246</c:v>
                </c:pt>
                <c:pt idx="229">
                  <c:v>-245.5</c:v>
                </c:pt>
                <c:pt idx="230">
                  <c:v>-245</c:v>
                </c:pt>
                <c:pt idx="231">
                  <c:v>-244.5</c:v>
                </c:pt>
                <c:pt idx="232">
                  <c:v>-244</c:v>
                </c:pt>
                <c:pt idx="233">
                  <c:v>-243.5</c:v>
                </c:pt>
                <c:pt idx="234">
                  <c:v>-243</c:v>
                </c:pt>
                <c:pt idx="235">
                  <c:v>-242.5</c:v>
                </c:pt>
                <c:pt idx="236">
                  <c:v>-242</c:v>
                </c:pt>
                <c:pt idx="237">
                  <c:v>-241.5</c:v>
                </c:pt>
                <c:pt idx="238">
                  <c:v>-241</c:v>
                </c:pt>
                <c:pt idx="239">
                  <c:v>-240.5</c:v>
                </c:pt>
                <c:pt idx="240">
                  <c:v>-240</c:v>
                </c:pt>
                <c:pt idx="241">
                  <c:v>-239.5</c:v>
                </c:pt>
                <c:pt idx="242">
                  <c:v>-239</c:v>
                </c:pt>
                <c:pt idx="243">
                  <c:v>-238.5</c:v>
                </c:pt>
                <c:pt idx="244">
                  <c:v>-238</c:v>
                </c:pt>
                <c:pt idx="245">
                  <c:v>-237.5</c:v>
                </c:pt>
                <c:pt idx="246">
                  <c:v>-237</c:v>
                </c:pt>
                <c:pt idx="247">
                  <c:v>-236.5</c:v>
                </c:pt>
                <c:pt idx="248">
                  <c:v>-236</c:v>
                </c:pt>
                <c:pt idx="249">
                  <c:v>-235.5</c:v>
                </c:pt>
                <c:pt idx="250">
                  <c:v>-235</c:v>
                </c:pt>
                <c:pt idx="251">
                  <c:v>-234.5</c:v>
                </c:pt>
                <c:pt idx="252">
                  <c:v>-234</c:v>
                </c:pt>
                <c:pt idx="253">
                  <c:v>-233.5</c:v>
                </c:pt>
                <c:pt idx="254">
                  <c:v>-233</c:v>
                </c:pt>
                <c:pt idx="255">
                  <c:v>-232.5</c:v>
                </c:pt>
                <c:pt idx="256">
                  <c:v>-232</c:v>
                </c:pt>
                <c:pt idx="257">
                  <c:v>-231.5</c:v>
                </c:pt>
                <c:pt idx="258">
                  <c:v>-231</c:v>
                </c:pt>
                <c:pt idx="259">
                  <c:v>-230.5</c:v>
                </c:pt>
                <c:pt idx="260">
                  <c:v>-230</c:v>
                </c:pt>
                <c:pt idx="261">
                  <c:v>-229.5</c:v>
                </c:pt>
                <c:pt idx="262">
                  <c:v>-229</c:v>
                </c:pt>
                <c:pt idx="263">
                  <c:v>-228.5</c:v>
                </c:pt>
                <c:pt idx="264">
                  <c:v>-228</c:v>
                </c:pt>
                <c:pt idx="265">
                  <c:v>-227.5</c:v>
                </c:pt>
                <c:pt idx="266">
                  <c:v>-227</c:v>
                </c:pt>
                <c:pt idx="267">
                  <c:v>-226.5</c:v>
                </c:pt>
                <c:pt idx="268">
                  <c:v>-226</c:v>
                </c:pt>
                <c:pt idx="269">
                  <c:v>-225.5</c:v>
                </c:pt>
                <c:pt idx="270">
                  <c:v>-225</c:v>
                </c:pt>
                <c:pt idx="271">
                  <c:v>-224.5</c:v>
                </c:pt>
                <c:pt idx="272">
                  <c:v>-224</c:v>
                </c:pt>
                <c:pt idx="273">
                  <c:v>-223.5</c:v>
                </c:pt>
                <c:pt idx="274">
                  <c:v>-223</c:v>
                </c:pt>
                <c:pt idx="275">
                  <c:v>-222.5</c:v>
                </c:pt>
                <c:pt idx="276">
                  <c:v>-222</c:v>
                </c:pt>
                <c:pt idx="277">
                  <c:v>-221.5</c:v>
                </c:pt>
                <c:pt idx="278">
                  <c:v>-221</c:v>
                </c:pt>
                <c:pt idx="279">
                  <c:v>-220.5</c:v>
                </c:pt>
                <c:pt idx="280">
                  <c:v>-220</c:v>
                </c:pt>
                <c:pt idx="281">
                  <c:v>-219.5</c:v>
                </c:pt>
                <c:pt idx="282">
                  <c:v>-219</c:v>
                </c:pt>
                <c:pt idx="283">
                  <c:v>-218.5</c:v>
                </c:pt>
                <c:pt idx="284">
                  <c:v>-218</c:v>
                </c:pt>
                <c:pt idx="285">
                  <c:v>-217.5</c:v>
                </c:pt>
                <c:pt idx="286">
                  <c:v>-217</c:v>
                </c:pt>
                <c:pt idx="287">
                  <c:v>-216.5</c:v>
                </c:pt>
                <c:pt idx="288">
                  <c:v>-216</c:v>
                </c:pt>
                <c:pt idx="289">
                  <c:v>-215.5</c:v>
                </c:pt>
                <c:pt idx="290">
                  <c:v>-215</c:v>
                </c:pt>
                <c:pt idx="291">
                  <c:v>-214.5</c:v>
                </c:pt>
                <c:pt idx="292">
                  <c:v>-214</c:v>
                </c:pt>
                <c:pt idx="293">
                  <c:v>-213.5</c:v>
                </c:pt>
                <c:pt idx="294">
                  <c:v>-213</c:v>
                </c:pt>
                <c:pt idx="295">
                  <c:v>-212.5</c:v>
                </c:pt>
                <c:pt idx="296">
                  <c:v>-212</c:v>
                </c:pt>
                <c:pt idx="297">
                  <c:v>-211.5</c:v>
                </c:pt>
                <c:pt idx="298">
                  <c:v>-211</c:v>
                </c:pt>
                <c:pt idx="299">
                  <c:v>-210.5</c:v>
                </c:pt>
                <c:pt idx="300">
                  <c:v>-210</c:v>
                </c:pt>
                <c:pt idx="301">
                  <c:v>-209.5</c:v>
                </c:pt>
                <c:pt idx="302">
                  <c:v>-209</c:v>
                </c:pt>
                <c:pt idx="303">
                  <c:v>-208.5</c:v>
                </c:pt>
                <c:pt idx="304">
                  <c:v>-208</c:v>
                </c:pt>
                <c:pt idx="305">
                  <c:v>-207.5</c:v>
                </c:pt>
                <c:pt idx="306">
                  <c:v>-207</c:v>
                </c:pt>
                <c:pt idx="307">
                  <c:v>-206.5</c:v>
                </c:pt>
                <c:pt idx="308">
                  <c:v>-206</c:v>
                </c:pt>
                <c:pt idx="309">
                  <c:v>-205.5</c:v>
                </c:pt>
                <c:pt idx="310">
                  <c:v>-205</c:v>
                </c:pt>
                <c:pt idx="311">
                  <c:v>-204.5</c:v>
                </c:pt>
                <c:pt idx="312">
                  <c:v>-204</c:v>
                </c:pt>
                <c:pt idx="313">
                  <c:v>-203.5</c:v>
                </c:pt>
                <c:pt idx="314">
                  <c:v>-203</c:v>
                </c:pt>
                <c:pt idx="315">
                  <c:v>-202.5</c:v>
                </c:pt>
                <c:pt idx="316">
                  <c:v>-202</c:v>
                </c:pt>
                <c:pt idx="317">
                  <c:v>-201.5</c:v>
                </c:pt>
                <c:pt idx="318">
                  <c:v>-201</c:v>
                </c:pt>
                <c:pt idx="319">
                  <c:v>-200.5</c:v>
                </c:pt>
                <c:pt idx="320">
                  <c:v>-200</c:v>
                </c:pt>
                <c:pt idx="321">
                  <c:v>-199.5</c:v>
                </c:pt>
                <c:pt idx="322">
                  <c:v>-199</c:v>
                </c:pt>
                <c:pt idx="323">
                  <c:v>-198.5</c:v>
                </c:pt>
                <c:pt idx="324">
                  <c:v>-198</c:v>
                </c:pt>
                <c:pt idx="325">
                  <c:v>-197.5</c:v>
                </c:pt>
                <c:pt idx="326">
                  <c:v>-197</c:v>
                </c:pt>
                <c:pt idx="327">
                  <c:v>-196.5</c:v>
                </c:pt>
                <c:pt idx="328">
                  <c:v>-196</c:v>
                </c:pt>
                <c:pt idx="329">
                  <c:v>-195.5</c:v>
                </c:pt>
                <c:pt idx="330">
                  <c:v>-195</c:v>
                </c:pt>
                <c:pt idx="331">
                  <c:v>-194.5</c:v>
                </c:pt>
                <c:pt idx="332">
                  <c:v>-194</c:v>
                </c:pt>
                <c:pt idx="333">
                  <c:v>-193.5</c:v>
                </c:pt>
                <c:pt idx="334">
                  <c:v>-193</c:v>
                </c:pt>
                <c:pt idx="335">
                  <c:v>-192.5</c:v>
                </c:pt>
                <c:pt idx="336">
                  <c:v>-192</c:v>
                </c:pt>
                <c:pt idx="337">
                  <c:v>-191.5</c:v>
                </c:pt>
                <c:pt idx="338">
                  <c:v>-191</c:v>
                </c:pt>
                <c:pt idx="339">
                  <c:v>-190.5</c:v>
                </c:pt>
                <c:pt idx="340">
                  <c:v>-190</c:v>
                </c:pt>
                <c:pt idx="341">
                  <c:v>-189.5</c:v>
                </c:pt>
                <c:pt idx="342">
                  <c:v>-189</c:v>
                </c:pt>
                <c:pt idx="343">
                  <c:v>-188.5</c:v>
                </c:pt>
                <c:pt idx="344">
                  <c:v>-188</c:v>
                </c:pt>
                <c:pt idx="345">
                  <c:v>-187.5</c:v>
                </c:pt>
                <c:pt idx="346">
                  <c:v>-187</c:v>
                </c:pt>
                <c:pt idx="347">
                  <c:v>-186.5</c:v>
                </c:pt>
                <c:pt idx="348">
                  <c:v>-186</c:v>
                </c:pt>
                <c:pt idx="349">
                  <c:v>-185.5</c:v>
                </c:pt>
                <c:pt idx="350">
                  <c:v>-185</c:v>
                </c:pt>
                <c:pt idx="351">
                  <c:v>-184.5</c:v>
                </c:pt>
                <c:pt idx="352">
                  <c:v>-184</c:v>
                </c:pt>
                <c:pt idx="353">
                  <c:v>-183.5</c:v>
                </c:pt>
                <c:pt idx="354">
                  <c:v>-183</c:v>
                </c:pt>
                <c:pt idx="355">
                  <c:v>-182.5</c:v>
                </c:pt>
                <c:pt idx="356">
                  <c:v>-182</c:v>
                </c:pt>
                <c:pt idx="357">
                  <c:v>-181.5</c:v>
                </c:pt>
                <c:pt idx="358">
                  <c:v>-181</c:v>
                </c:pt>
                <c:pt idx="359">
                  <c:v>-180.5</c:v>
                </c:pt>
                <c:pt idx="360">
                  <c:v>-180</c:v>
                </c:pt>
                <c:pt idx="361">
                  <c:v>-179.5</c:v>
                </c:pt>
                <c:pt idx="362">
                  <c:v>-179</c:v>
                </c:pt>
                <c:pt idx="363">
                  <c:v>-178.5</c:v>
                </c:pt>
                <c:pt idx="364">
                  <c:v>-178</c:v>
                </c:pt>
                <c:pt idx="365">
                  <c:v>-177.5</c:v>
                </c:pt>
                <c:pt idx="366">
                  <c:v>-177</c:v>
                </c:pt>
                <c:pt idx="367">
                  <c:v>-176.5</c:v>
                </c:pt>
                <c:pt idx="368">
                  <c:v>-176</c:v>
                </c:pt>
                <c:pt idx="369">
                  <c:v>-175.5</c:v>
                </c:pt>
                <c:pt idx="370">
                  <c:v>-175</c:v>
                </c:pt>
                <c:pt idx="371">
                  <c:v>-174.5</c:v>
                </c:pt>
                <c:pt idx="372">
                  <c:v>-174</c:v>
                </c:pt>
                <c:pt idx="373">
                  <c:v>-173.5</c:v>
                </c:pt>
                <c:pt idx="374">
                  <c:v>-173</c:v>
                </c:pt>
                <c:pt idx="375">
                  <c:v>-172.5</c:v>
                </c:pt>
                <c:pt idx="376">
                  <c:v>-172</c:v>
                </c:pt>
                <c:pt idx="377">
                  <c:v>-171.5</c:v>
                </c:pt>
                <c:pt idx="378">
                  <c:v>-171</c:v>
                </c:pt>
                <c:pt idx="379">
                  <c:v>-170.5</c:v>
                </c:pt>
                <c:pt idx="380">
                  <c:v>-170</c:v>
                </c:pt>
                <c:pt idx="381">
                  <c:v>-169.5</c:v>
                </c:pt>
                <c:pt idx="382">
                  <c:v>-169</c:v>
                </c:pt>
                <c:pt idx="383">
                  <c:v>-168.5</c:v>
                </c:pt>
                <c:pt idx="384">
                  <c:v>-168</c:v>
                </c:pt>
                <c:pt idx="385">
                  <c:v>-167.5</c:v>
                </c:pt>
                <c:pt idx="386">
                  <c:v>-167</c:v>
                </c:pt>
                <c:pt idx="387">
                  <c:v>-166.5</c:v>
                </c:pt>
                <c:pt idx="388">
                  <c:v>-166</c:v>
                </c:pt>
                <c:pt idx="389">
                  <c:v>-165.5</c:v>
                </c:pt>
                <c:pt idx="390">
                  <c:v>-165</c:v>
                </c:pt>
                <c:pt idx="391">
                  <c:v>-164.5</c:v>
                </c:pt>
                <c:pt idx="392">
                  <c:v>-164</c:v>
                </c:pt>
                <c:pt idx="393">
                  <c:v>-163.5</c:v>
                </c:pt>
                <c:pt idx="394">
                  <c:v>-163</c:v>
                </c:pt>
                <c:pt idx="395">
                  <c:v>-162.5</c:v>
                </c:pt>
                <c:pt idx="396">
                  <c:v>-162</c:v>
                </c:pt>
                <c:pt idx="397">
                  <c:v>-161.5</c:v>
                </c:pt>
                <c:pt idx="398">
                  <c:v>-161</c:v>
                </c:pt>
                <c:pt idx="399">
                  <c:v>-160.5</c:v>
                </c:pt>
                <c:pt idx="400">
                  <c:v>-160</c:v>
                </c:pt>
                <c:pt idx="401">
                  <c:v>-159.5</c:v>
                </c:pt>
                <c:pt idx="402">
                  <c:v>-159</c:v>
                </c:pt>
                <c:pt idx="403">
                  <c:v>-158.5</c:v>
                </c:pt>
                <c:pt idx="404">
                  <c:v>-158</c:v>
                </c:pt>
                <c:pt idx="405">
                  <c:v>-157.5</c:v>
                </c:pt>
                <c:pt idx="406">
                  <c:v>-157</c:v>
                </c:pt>
                <c:pt idx="407">
                  <c:v>-156.5</c:v>
                </c:pt>
                <c:pt idx="408">
                  <c:v>-156</c:v>
                </c:pt>
                <c:pt idx="409">
                  <c:v>-155.5</c:v>
                </c:pt>
                <c:pt idx="410">
                  <c:v>-155</c:v>
                </c:pt>
                <c:pt idx="411">
                  <c:v>-154.5</c:v>
                </c:pt>
                <c:pt idx="412">
                  <c:v>-154</c:v>
                </c:pt>
                <c:pt idx="413">
                  <c:v>-153.5</c:v>
                </c:pt>
                <c:pt idx="414">
                  <c:v>-153</c:v>
                </c:pt>
                <c:pt idx="415">
                  <c:v>-152.5</c:v>
                </c:pt>
                <c:pt idx="416">
                  <c:v>-152</c:v>
                </c:pt>
                <c:pt idx="417">
                  <c:v>-151.5</c:v>
                </c:pt>
                <c:pt idx="418">
                  <c:v>-151</c:v>
                </c:pt>
                <c:pt idx="419">
                  <c:v>-150.5</c:v>
                </c:pt>
                <c:pt idx="420">
                  <c:v>-150</c:v>
                </c:pt>
                <c:pt idx="421">
                  <c:v>-149.5</c:v>
                </c:pt>
                <c:pt idx="422">
                  <c:v>-149</c:v>
                </c:pt>
                <c:pt idx="423">
                  <c:v>-148.5</c:v>
                </c:pt>
                <c:pt idx="424">
                  <c:v>-148</c:v>
                </c:pt>
                <c:pt idx="425">
                  <c:v>-147.5</c:v>
                </c:pt>
                <c:pt idx="426">
                  <c:v>-147</c:v>
                </c:pt>
                <c:pt idx="427">
                  <c:v>-146.5</c:v>
                </c:pt>
                <c:pt idx="428">
                  <c:v>-146</c:v>
                </c:pt>
                <c:pt idx="429">
                  <c:v>-145.5</c:v>
                </c:pt>
                <c:pt idx="430">
                  <c:v>-145</c:v>
                </c:pt>
                <c:pt idx="431">
                  <c:v>-144.5</c:v>
                </c:pt>
                <c:pt idx="432">
                  <c:v>-144</c:v>
                </c:pt>
                <c:pt idx="433">
                  <c:v>-143.5</c:v>
                </c:pt>
                <c:pt idx="434">
                  <c:v>-143</c:v>
                </c:pt>
                <c:pt idx="435">
                  <c:v>-142.5</c:v>
                </c:pt>
                <c:pt idx="436">
                  <c:v>-142</c:v>
                </c:pt>
                <c:pt idx="437">
                  <c:v>-141.5</c:v>
                </c:pt>
                <c:pt idx="438">
                  <c:v>-141</c:v>
                </c:pt>
                <c:pt idx="439">
                  <c:v>-140.5</c:v>
                </c:pt>
                <c:pt idx="440">
                  <c:v>-140</c:v>
                </c:pt>
                <c:pt idx="441">
                  <c:v>-139.5</c:v>
                </c:pt>
                <c:pt idx="442">
                  <c:v>-139</c:v>
                </c:pt>
                <c:pt idx="443">
                  <c:v>-138.5</c:v>
                </c:pt>
                <c:pt idx="444">
                  <c:v>-138</c:v>
                </c:pt>
                <c:pt idx="445">
                  <c:v>-137.5</c:v>
                </c:pt>
                <c:pt idx="446">
                  <c:v>-137</c:v>
                </c:pt>
                <c:pt idx="447">
                  <c:v>-136.5</c:v>
                </c:pt>
                <c:pt idx="448">
                  <c:v>-136</c:v>
                </c:pt>
                <c:pt idx="449">
                  <c:v>-135.5</c:v>
                </c:pt>
                <c:pt idx="450">
                  <c:v>-135</c:v>
                </c:pt>
                <c:pt idx="451">
                  <c:v>-134.5</c:v>
                </c:pt>
                <c:pt idx="452">
                  <c:v>-134</c:v>
                </c:pt>
                <c:pt idx="453">
                  <c:v>-133.5</c:v>
                </c:pt>
                <c:pt idx="454">
                  <c:v>-133</c:v>
                </c:pt>
                <c:pt idx="455">
                  <c:v>-132.5</c:v>
                </c:pt>
                <c:pt idx="456">
                  <c:v>-132</c:v>
                </c:pt>
                <c:pt idx="457">
                  <c:v>-131.5</c:v>
                </c:pt>
                <c:pt idx="458">
                  <c:v>-131</c:v>
                </c:pt>
                <c:pt idx="459">
                  <c:v>-130.5</c:v>
                </c:pt>
                <c:pt idx="460">
                  <c:v>-130</c:v>
                </c:pt>
                <c:pt idx="461">
                  <c:v>-129.5</c:v>
                </c:pt>
                <c:pt idx="462">
                  <c:v>-129</c:v>
                </c:pt>
                <c:pt idx="463">
                  <c:v>-128.5</c:v>
                </c:pt>
                <c:pt idx="464">
                  <c:v>-128</c:v>
                </c:pt>
                <c:pt idx="465">
                  <c:v>-127.5</c:v>
                </c:pt>
                <c:pt idx="466">
                  <c:v>-127</c:v>
                </c:pt>
                <c:pt idx="467">
                  <c:v>-126.5</c:v>
                </c:pt>
                <c:pt idx="468">
                  <c:v>-126</c:v>
                </c:pt>
                <c:pt idx="469">
                  <c:v>-125.5</c:v>
                </c:pt>
                <c:pt idx="470">
                  <c:v>-125</c:v>
                </c:pt>
                <c:pt idx="471">
                  <c:v>-124.5</c:v>
                </c:pt>
                <c:pt idx="472">
                  <c:v>-124</c:v>
                </c:pt>
                <c:pt idx="473">
                  <c:v>-123.5</c:v>
                </c:pt>
                <c:pt idx="474">
                  <c:v>-123</c:v>
                </c:pt>
                <c:pt idx="475">
                  <c:v>-122.5</c:v>
                </c:pt>
                <c:pt idx="476">
                  <c:v>-122</c:v>
                </c:pt>
                <c:pt idx="477">
                  <c:v>-121.5</c:v>
                </c:pt>
                <c:pt idx="478">
                  <c:v>-121</c:v>
                </c:pt>
                <c:pt idx="479">
                  <c:v>-120.5</c:v>
                </c:pt>
                <c:pt idx="480">
                  <c:v>-120</c:v>
                </c:pt>
                <c:pt idx="481">
                  <c:v>-119.5</c:v>
                </c:pt>
                <c:pt idx="482">
                  <c:v>-119</c:v>
                </c:pt>
                <c:pt idx="483">
                  <c:v>-118.5</c:v>
                </c:pt>
                <c:pt idx="484">
                  <c:v>-118</c:v>
                </c:pt>
                <c:pt idx="485">
                  <c:v>-117.5</c:v>
                </c:pt>
                <c:pt idx="486">
                  <c:v>-117</c:v>
                </c:pt>
                <c:pt idx="487">
                  <c:v>-116.5</c:v>
                </c:pt>
                <c:pt idx="488">
                  <c:v>-116</c:v>
                </c:pt>
                <c:pt idx="489">
                  <c:v>-115.5</c:v>
                </c:pt>
                <c:pt idx="490">
                  <c:v>-115</c:v>
                </c:pt>
                <c:pt idx="491">
                  <c:v>-114.5</c:v>
                </c:pt>
                <c:pt idx="492">
                  <c:v>-114</c:v>
                </c:pt>
                <c:pt idx="493">
                  <c:v>-113.5</c:v>
                </c:pt>
                <c:pt idx="494">
                  <c:v>-113</c:v>
                </c:pt>
                <c:pt idx="495">
                  <c:v>-112.5</c:v>
                </c:pt>
                <c:pt idx="496">
                  <c:v>-112</c:v>
                </c:pt>
                <c:pt idx="497">
                  <c:v>-111.5</c:v>
                </c:pt>
                <c:pt idx="498">
                  <c:v>-111</c:v>
                </c:pt>
                <c:pt idx="499">
                  <c:v>-110.5</c:v>
                </c:pt>
                <c:pt idx="500">
                  <c:v>-110</c:v>
                </c:pt>
                <c:pt idx="501">
                  <c:v>-109.5</c:v>
                </c:pt>
                <c:pt idx="502">
                  <c:v>-109</c:v>
                </c:pt>
                <c:pt idx="503">
                  <c:v>-108.5</c:v>
                </c:pt>
                <c:pt idx="504">
                  <c:v>-108</c:v>
                </c:pt>
                <c:pt idx="505">
                  <c:v>-107.5</c:v>
                </c:pt>
                <c:pt idx="506">
                  <c:v>-107</c:v>
                </c:pt>
                <c:pt idx="507">
                  <c:v>-106.5</c:v>
                </c:pt>
                <c:pt idx="508">
                  <c:v>-106</c:v>
                </c:pt>
                <c:pt idx="509">
                  <c:v>-105.5</c:v>
                </c:pt>
                <c:pt idx="510">
                  <c:v>-105</c:v>
                </c:pt>
                <c:pt idx="511">
                  <c:v>-104.5</c:v>
                </c:pt>
                <c:pt idx="512">
                  <c:v>-104</c:v>
                </c:pt>
                <c:pt idx="513">
                  <c:v>-103.5</c:v>
                </c:pt>
                <c:pt idx="514">
                  <c:v>-103</c:v>
                </c:pt>
                <c:pt idx="515">
                  <c:v>-102.5</c:v>
                </c:pt>
                <c:pt idx="516">
                  <c:v>-102</c:v>
                </c:pt>
                <c:pt idx="517">
                  <c:v>-101.5</c:v>
                </c:pt>
                <c:pt idx="518">
                  <c:v>-101</c:v>
                </c:pt>
                <c:pt idx="519">
                  <c:v>-100.5</c:v>
                </c:pt>
                <c:pt idx="520">
                  <c:v>-100</c:v>
                </c:pt>
                <c:pt idx="521">
                  <c:v>-99.5</c:v>
                </c:pt>
                <c:pt idx="522">
                  <c:v>-99</c:v>
                </c:pt>
                <c:pt idx="523">
                  <c:v>-98.5</c:v>
                </c:pt>
                <c:pt idx="524">
                  <c:v>-98</c:v>
                </c:pt>
                <c:pt idx="525">
                  <c:v>-97.5</c:v>
                </c:pt>
                <c:pt idx="526">
                  <c:v>-97</c:v>
                </c:pt>
                <c:pt idx="527">
                  <c:v>-96.5</c:v>
                </c:pt>
                <c:pt idx="528">
                  <c:v>-96</c:v>
                </c:pt>
                <c:pt idx="529">
                  <c:v>-95.5</c:v>
                </c:pt>
                <c:pt idx="530">
                  <c:v>-95</c:v>
                </c:pt>
                <c:pt idx="531">
                  <c:v>-94.5</c:v>
                </c:pt>
                <c:pt idx="532">
                  <c:v>-94</c:v>
                </c:pt>
                <c:pt idx="533">
                  <c:v>-93.5</c:v>
                </c:pt>
                <c:pt idx="534">
                  <c:v>-93</c:v>
                </c:pt>
                <c:pt idx="535">
                  <c:v>-92.5</c:v>
                </c:pt>
                <c:pt idx="536">
                  <c:v>-92</c:v>
                </c:pt>
                <c:pt idx="537">
                  <c:v>-91.5</c:v>
                </c:pt>
                <c:pt idx="538">
                  <c:v>-91</c:v>
                </c:pt>
                <c:pt idx="539">
                  <c:v>-90.5</c:v>
                </c:pt>
                <c:pt idx="540">
                  <c:v>-90</c:v>
                </c:pt>
                <c:pt idx="541">
                  <c:v>-89.5</c:v>
                </c:pt>
                <c:pt idx="542">
                  <c:v>-89</c:v>
                </c:pt>
                <c:pt idx="543">
                  <c:v>-88.5</c:v>
                </c:pt>
                <c:pt idx="544">
                  <c:v>-88</c:v>
                </c:pt>
                <c:pt idx="545">
                  <c:v>-87.5</c:v>
                </c:pt>
                <c:pt idx="546">
                  <c:v>-87</c:v>
                </c:pt>
                <c:pt idx="547">
                  <c:v>-86.5</c:v>
                </c:pt>
                <c:pt idx="548">
                  <c:v>-86</c:v>
                </c:pt>
                <c:pt idx="549">
                  <c:v>-85.5</c:v>
                </c:pt>
                <c:pt idx="550">
                  <c:v>-85</c:v>
                </c:pt>
                <c:pt idx="551">
                  <c:v>-84.5</c:v>
                </c:pt>
                <c:pt idx="552">
                  <c:v>-84</c:v>
                </c:pt>
                <c:pt idx="553">
                  <c:v>-83.5</c:v>
                </c:pt>
                <c:pt idx="554">
                  <c:v>-83</c:v>
                </c:pt>
                <c:pt idx="555">
                  <c:v>-82.5</c:v>
                </c:pt>
                <c:pt idx="556">
                  <c:v>-82</c:v>
                </c:pt>
                <c:pt idx="557">
                  <c:v>-81.5</c:v>
                </c:pt>
                <c:pt idx="558">
                  <c:v>-81</c:v>
                </c:pt>
                <c:pt idx="559">
                  <c:v>-80.5</c:v>
                </c:pt>
                <c:pt idx="560">
                  <c:v>-80</c:v>
                </c:pt>
                <c:pt idx="561">
                  <c:v>-79.5</c:v>
                </c:pt>
                <c:pt idx="562">
                  <c:v>-79</c:v>
                </c:pt>
                <c:pt idx="563">
                  <c:v>-78.5</c:v>
                </c:pt>
                <c:pt idx="564">
                  <c:v>-78</c:v>
                </c:pt>
                <c:pt idx="565">
                  <c:v>-77.5</c:v>
                </c:pt>
                <c:pt idx="566">
                  <c:v>-77</c:v>
                </c:pt>
                <c:pt idx="567">
                  <c:v>-76.5</c:v>
                </c:pt>
                <c:pt idx="568">
                  <c:v>-76</c:v>
                </c:pt>
                <c:pt idx="569">
                  <c:v>-75.5</c:v>
                </c:pt>
                <c:pt idx="570">
                  <c:v>-75</c:v>
                </c:pt>
                <c:pt idx="571">
                  <c:v>-74.5</c:v>
                </c:pt>
                <c:pt idx="572">
                  <c:v>-74</c:v>
                </c:pt>
                <c:pt idx="573">
                  <c:v>-73.5</c:v>
                </c:pt>
                <c:pt idx="574">
                  <c:v>-73</c:v>
                </c:pt>
                <c:pt idx="575">
                  <c:v>-72.5</c:v>
                </c:pt>
                <c:pt idx="576">
                  <c:v>-72</c:v>
                </c:pt>
                <c:pt idx="577">
                  <c:v>-71.5</c:v>
                </c:pt>
                <c:pt idx="578">
                  <c:v>-71</c:v>
                </c:pt>
                <c:pt idx="579">
                  <c:v>-70.5</c:v>
                </c:pt>
                <c:pt idx="580">
                  <c:v>-70</c:v>
                </c:pt>
                <c:pt idx="581">
                  <c:v>-69.5</c:v>
                </c:pt>
                <c:pt idx="582">
                  <c:v>-69</c:v>
                </c:pt>
                <c:pt idx="583">
                  <c:v>-68.5</c:v>
                </c:pt>
                <c:pt idx="584">
                  <c:v>-68</c:v>
                </c:pt>
                <c:pt idx="585">
                  <c:v>-67.5</c:v>
                </c:pt>
                <c:pt idx="586">
                  <c:v>-67</c:v>
                </c:pt>
                <c:pt idx="587">
                  <c:v>-66.5</c:v>
                </c:pt>
                <c:pt idx="588">
                  <c:v>-66</c:v>
                </c:pt>
                <c:pt idx="589">
                  <c:v>-65.5</c:v>
                </c:pt>
                <c:pt idx="590">
                  <c:v>-65</c:v>
                </c:pt>
                <c:pt idx="591">
                  <c:v>-64.5</c:v>
                </c:pt>
                <c:pt idx="592">
                  <c:v>-64</c:v>
                </c:pt>
                <c:pt idx="593">
                  <c:v>-63.5</c:v>
                </c:pt>
                <c:pt idx="594">
                  <c:v>-63</c:v>
                </c:pt>
                <c:pt idx="595">
                  <c:v>-62.5</c:v>
                </c:pt>
                <c:pt idx="596">
                  <c:v>-62</c:v>
                </c:pt>
                <c:pt idx="597">
                  <c:v>-61.5</c:v>
                </c:pt>
                <c:pt idx="598">
                  <c:v>-61</c:v>
                </c:pt>
                <c:pt idx="599">
                  <c:v>-60.5</c:v>
                </c:pt>
                <c:pt idx="600">
                  <c:v>-60</c:v>
                </c:pt>
                <c:pt idx="601">
                  <c:v>-59.5</c:v>
                </c:pt>
                <c:pt idx="602">
                  <c:v>-59</c:v>
                </c:pt>
                <c:pt idx="603">
                  <c:v>-58.5</c:v>
                </c:pt>
                <c:pt idx="604">
                  <c:v>-58</c:v>
                </c:pt>
                <c:pt idx="605">
                  <c:v>-57.5</c:v>
                </c:pt>
                <c:pt idx="606">
                  <c:v>-57</c:v>
                </c:pt>
                <c:pt idx="607">
                  <c:v>-56.5</c:v>
                </c:pt>
                <c:pt idx="608">
                  <c:v>-56</c:v>
                </c:pt>
                <c:pt idx="609">
                  <c:v>-55.5</c:v>
                </c:pt>
                <c:pt idx="610">
                  <c:v>-55</c:v>
                </c:pt>
                <c:pt idx="611">
                  <c:v>-54.5</c:v>
                </c:pt>
                <c:pt idx="612">
                  <c:v>-54</c:v>
                </c:pt>
                <c:pt idx="613">
                  <c:v>-53.5</c:v>
                </c:pt>
                <c:pt idx="614">
                  <c:v>-53</c:v>
                </c:pt>
                <c:pt idx="615">
                  <c:v>-52.5</c:v>
                </c:pt>
                <c:pt idx="616">
                  <c:v>-52</c:v>
                </c:pt>
                <c:pt idx="617">
                  <c:v>-51.5</c:v>
                </c:pt>
                <c:pt idx="618">
                  <c:v>-51</c:v>
                </c:pt>
                <c:pt idx="619">
                  <c:v>-50.5</c:v>
                </c:pt>
                <c:pt idx="620">
                  <c:v>-50</c:v>
                </c:pt>
                <c:pt idx="621">
                  <c:v>-49.5</c:v>
                </c:pt>
                <c:pt idx="622">
                  <c:v>-49</c:v>
                </c:pt>
                <c:pt idx="623">
                  <c:v>-48.5</c:v>
                </c:pt>
                <c:pt idx="624">
                  <c:v>-48</c:v>
                </c:pt>
                <c:pt idx="625">
                  <c:v>-47.5</c:v>
                </c:pt>
                <c:pt idx="626">
                  <c:v>-47</c:v>
                </c:pt>
                <c:pt idx="627">
                  <c:v>-46.5</c:v>
                </c:pt>
                <c:pt idx="628">
                  <c:v>-46</c:v>
                </c:pt>
                <c:pt idx="629">
                  <c:v>-45.5</c:v>
                </c:pt>
                <c:pt idx="630">
                  <c:v>-45</c:v>
                </c:pt>
                <c:pt idx="631">
                  <c:v>-44.5</c:v>
                </c:pt>
                <c:pt idx="632">
                  <c:v>-44</c:v>
                </c:pt>
                <c:pt idx="633">
                  <c:v>-43.5</c:v>
                </c:pt>
                <c:pt idx="634">
                  <c:v>-43</c:v>
                </c:pt>
                <c:pt idx="635">
                  <c:v>-42.5</c:v>
                </c:pt>
                <c:pt idx="636">
                  <c:v>-42</c:v>
                </c:pt>
                <c:pt idx="637">
                  <c:v>-41.5</c:v>
                </c:pt>
                <c:pt idx="638">
                  <c:v>-41</c:v>
                </c:pt>
                <c:pt idx="639">
                  <c:v>-40.5</c:v>
                </c:pt>
                <c:pt idx="640">
                  <c:v>-40</c:v>
                </c:pt>
                <c:pt idx="641">
                  <c:v>-39.5</c:v>
                </c:pt>
                <c:pt idx="642">
                  <c:v>-39</c:v>
                </c:pt>
                <c:pt idx="643">
                  <c:v>-38.5</c:v>
                </c:pt>
                <c:pt idx="644">
                  <c:v>-38</c:v>
                </c:pt>
                <c:pt idx="645">
                  <c:v>-37.5</c:v>
                </c:pt>
                <c:pt idx="646">
                  <c:v>-37</c:v>
                </c:pt>
                <c:pt idx="647">
                  <c:v>-36.5</c:v>
                </c:pt>
                <c:pt idx="648">
                  <c:v>-36</c:v>
                </c:pt>
                <c:pt idx="649">
                  <c:v>-35.5</c:v>
                </c:pt>
                <c:pt idx="650">
                  <c:v>-35</c:v>
                </c:pt>
                <c:pt idx="651">
                  <c:v>-34.5</c:v>
                </c:pt>
                <c:pt idx="652">
                  <c:v>-34</c:v>
                </c:pt>
                <c:pt idx="653">
                  <c:v>-33.5</c:v>
                </c:pt>
                <c:pt idx="654">
                  <c:v>-33</c:v>
                </c:pt>
                <c:pt idx="655">
                  <c:v>-32.5</c:v>
                </c:pt>
                <c:pt idx="656">
                  <c:v>-32</c:v>
                </c:pt>
                <c:pt idx="657">
                  <c:v>-31.5</c:v>
                </c:pt>
                <c:pt idx="658">
                  <c:v>-31</c:v>
                </c:pt>
                <c:pt idx="659">
                  <c:v>-30.5</c:v>
                </c:pt>
                <c:pt idx="660">
                  <c:v>-30</c:v>
                </c:pt>
                <c:pt idx="661">
                  <c:v>-29.5</c:v>
                </c:pt>
                <c:pt idx="662">
                  <c:v>-29</c:v>
                </c:pt>
                <c:pt idx="663">
                  <c:v>-28.5</c:v>
                </c:pt>
                <c:pt idx="664">
                  <c:v>-28</c:v>
                </c:pt>
                <c:pt idx="665">
                  <c:v>-27.5</c:v>
                </c:pt>
                <c:pt idx="666">
                  <c:v>-27</c:v>
                </c:pt>
                <c:pt idx="667">
                  <c:v>-26.5</c:v>
                </c:pt>
                <c:pt idx="668">
                  <c:v>-26</c:v>
                </c:pt>
                <c:pt idx="669">
                  <c:v>-25.5</c:v>
                </c:pt>
                <c:pt idx="670">
                  <c:v>-25</c:v>
                </c:pt>
                <c:pt idx="671">
                  <c:v>-24.5</c:v>
                </c:pt>
                <c:pt idx="672">
                  <c:v>-24</c:v>
                </c:pt>
                <c:pt idx="673">
                  <c:v>-23.5</c:v>
                </c:pt>
                <c:pt idx="674">
                  <c:v>-23</c:v>
                </c:pt>
                <c:pt idx="675">
                  <c:v>-22.5</c:v>
                </c:pt>
                <c:pt idx="676">
                  <c:v>-22</c:v>
                </c:pt>
                <c:pt idx="677">
                  <c:v>-21.5</c:v>
                </c:pt>
                <c:pt idx="678">
                  <c:v>-21</c:v>
                </c:pt>
                <c:pt idx="679">
                  <c:v>-20.5</c:v>
                </c:pt>
                <c:pt idx="680">
                  <c:v>-20</c:v>
                </c:pt>
                <c:pt idx="681">
                  <c:v>-19.5</c:v>
                </c:pt>
                <c:pt idx="682">
                  <c:v>-19</c:v>
                </c:pt>
                <c:pt idx="683">
                  <c:v>-18.5</c:v>
                </c:pt>
                <c:pt idx="684">
                  <c:v>-18</c:v>
                </c:pt>
                <c:pt idx="685">
                  <c:v>-17.5</c:v>
                </c:pt>
                <c:pt idx="686">
                  <c:v>-17</c:v>
                </c:pt>
                <c:pt idx="687">
                  <c:v>-16.5</c:v>
                </c:pt>
                <c:pt idx="688">
                  <c:v>-16</c:v>
                </c:pt>
                <c:pt idx="689">
                  <c:v>-15.5</c:v>
                </c:pt>
                <c:pt idx="690">
                  <c:v>-15</c:v>
                </c:pt>
                <c:pt idx="691">
                  <c:v>-14.5</c:v>
                </c:pt>
                <c:pt idx="692">
                  <c:v>-14</c:v>
                </c:pt>
                <c:pt idx="693">
                  <c:v>-13.5</c:v>
                </c:pt>
                <c:pt idx="694">
                  <c:v>-13</c:v>
                </c:pt>
                <c:pt idx="695">
                  <c:v>-12.5</c:v>
                </c:pt>
                <c:pt idx="696">
                  <c:v>-12</c:v>
                </c:pt>
                <c:pt idx="697">
                  <c:v>-11.5</c:v>
                </c:pt>
                <c:pt idx="698">
                  <c:v>-11</c:v>
                </c:pt>
                <c:pt idx="699">
                  <c:v>-10.5</c:v>
                </c:pt>
                <c:pt idx="700">
                  <c:v>-10</c:v>
                </c:pt>
                <c:pt idx="701">
                  <c:v>-9.5</c:v>
                </c:pt>
                <c:pt idx="702">
                  <c:v>-9</c:v>
                </c:pt>
                <c:pt idx="703">
                  <c:v>-8.5</c:v>
                </c:pt>
                <c:pt idx="704">
                  <c:v>-8</c:v>
                </c:pt>
                <c:pt idx="705">
                  <c:v>-7.5</c:v>
                </c:pt>
                <c:pt idx="706">
                  <c:v>-7</c:v>
                </c:pt>
                <c:pt idx="707">
                  <c:v>-6.5</c:v>
                </c:pt>
                <c:pt idx="708">
                  <c:v>-6</c:v>
                </c:pt>
                <c:pt idx="709">
                  <c:v>-5.5</c:v>
                </c:pt>
                <c:pt idx="710">
                  <c:v>-5</c:v>
                </c:pt>
                <c:pt idx="711">
                  <c:v>-4.5</c:v>
                </c:pt>
                <c:pt idx="712">
                  <c:v>-4</c:v>
                </c:pt>
                <c:pt idx="713">
                  <c:v>-3.5</c:v>
                </c:pt>
                <c:pt idx="714">
                  <c:v>-3</c:v>
                </c:pt>
                <c:pt idx="715">
                  <c:v>-2.5</c:v>
                </c:pt>
                <c:pt idx="716">
                  <c:v>-2</c:v>
                </c:pt>
                <c:pt idx="717">
                  <c:v>-1.5</c:v>
                </c:pt>
                <c:pt idx="718">
                  <c:v>-1</c:v>
                </c:pt>
                <c:pt idx="719">
                  <c:v>-0.5</c:v>
                </c:pt>
                <c:pt idx="720">
                  <c:v>0</c:v>
                </c:pt>
                <c:pt idx="721">
                  <c:v>0.5</c:v>
                </c:pt>
                <c:pt idx="722">
                  <c:v>1</c:v>
                </c:pt>
                <c:pt idx="723">
                  <c:v>1.5</c:v>
                </c:pt>
                <c:pt idx="724">
                  <c:v>2</c:v>
                </c:pt>
                <c:pt idx="725">
                  <c:v>2.5</c:v>
                </c:pt>
                <c:pt idx="726">
                  <c:v>3</c:v>
                </c:pt>
                <c:pt idx="727">
                  <c:v>3.5</c:v>
                </c:pt>
                <c:pt idx="728">
                  <c:v>4</c:v>
                </c:pt>
                <c:pt idx="729">
                  <c:v>4.5</c:v>
                </c:pt>
                <c:pt idx="730">
                  <c:v>5</c:v>
                </c:pt>
                <c:pt idx="731">
                  <c:v>5.5</c:v>
                </c:pt>
                <c:pt idx="732">
                  <c:v>6</c:v>
                </c:pt>
                <c:pt idx="733">
                  <c:v>6.5</c:v>
                </c:pt>
                <c:pt idx="734">
                  <c:v>7</c:v>
                </c:pt>
                <c:pt idx="735">
                  <c:v>7.5</c:v>
                </c:pt>
                <c:pt idx="736">
                  <c:v>8</c:v>
                </c:pt>
                <c:pt idx="737">
                  <c:v>8.5</c:v>
                </c:pt>
                <c:pt idx="738">
                  <c:v>9</c:v>
                </c:pt>
                <c:pt idx="739">
                  <c:v>9.5</c:v>
                </c:pt>
                <c:pt idx="740">
                  <c:v>10</c:v>
                </c:pt>
                <c:pt idx="741">
                  <c:v>10.5</c:v>
                </c:pt>
                <c:pt idx="742">
                  <c:v>11</c:v>
                </c:pt>
                <c:pt idx="743">
                  <c:v>11.5</c:v>
                </c:pt>
                <c:pt idx="744">
                  <c:v>12</c:v>
                </c:pt>
                <c:pt idx="745">
                  <c:v>12.5</c:v>
                </c:pt>
                <c:pt idx="746">
                  <c:v>13</c:v>
                </c:pt>
                <c:pt idx="747">
                  <c:v>13.5</c:v>
                </c:pt>
                <c:pt idx="748">
                  <c:v>14</c:v>
                </c:pt>
                <c:pt idx="749">
                  <c:v>14.5</c:v>
                </c:pt>
                <c:pt idx="750">
                  <c:v>15</c:v>
                </c:pt>
                <c:pt idx="751">
                  <c:v>15.5</c:v>
                </c:pt>
                <c:pt idx="752">
                  <c:v>16</c:v>
                </c:pt>
                <c:pt idx="753">
                  <c:v>16.5</c:v>
                </c:pt>
                <c:pt idx="754">
                  <c:v>17</c:v>
                </c:pt>
                <c:pt idx="755">
                  <c:v>17.5</c:v>
                </c:pt>
                <c:pt idx="756">
                  <c:v>18</c:v>
                </c:pt>
                <c:pt idx="757">
                  <c:v>18.5</c:v>
                </c:pt>
                <c:pt idx="758">
                  <c:v>19</c:v>
                </c:pt>
                <c:pt idx="759">
                  <c:v>19.5</c:v>
                </c:pt>
                <c:pt idx="760">
                  <c:v>20</c:v>
                </c:pt>
                <c:pt idx="761">
                  <c:v>20.5</c:v>
                </c:pt>
                <c:pt idx="762">
                  <c:v>21</c:v>
                </c:pt>
                <c:pt idx="763">
                  <c:v>21.5</c:v>
                </c:pt>
                <c:pt idx="764">
                  <c:v>22</c:v>
                </c:pt>
                <c:pt idx="765">
                  <c:v>22.5</c:v>
                </c:pt>
                <c:pt idx="766">
                  <c:v>23</c:v>
                </c:pt>
                <c:pt idx="767">
                  <c:v>23.5</c:v>
                </c:pt>
                <c:pt idx="768">
                  <c:v>24</c:v>
                </c:pt>
                <c:pt idx="769">
                  <c:v>24.5</c:v>
                </c:pt>
                <c:pt idx="770">
                  <c:v>25</c:v>
                </c:pt>
                <c:pt idx="771">
                  <c:v>25.5</c:v>
                </c:pt>
                <c:pt idx="772">
                  <c:v>26</c:v>
                </c:pt>
                <c:pt idx="773">
                  <c:v>26.5</c:v>
                </c:pt>
                <c:pt idx="774">
                  <c:v>27</c:v>
                </c:pt>
                <c:pt idx="775">
                  <c:v>27.5</c:v>
                </c:pt>
                <c:pt idx="776">
                  <c:v>28</c:v>
                </c:pt>
                <c:pt idx="777">
                  <c:v>28.5</c:v>
                </c:pt>
                <c:pt idx="778">
                  <c:v>29</c:v>
                </c:pt>
                <c:pt idx="779">
                  <c:v>29.5</c:v>
                </c:pt>
                <c:pt idx="780">
                  <c:v>30</c:v>
                </c:pt>
                <c:pt idx="781">
                  <c:v>30.5</c:v>
                </c:pt>
                <c:pt idx="782">
                  <c:v>31</c:v>
                </c:pt>
                <c:pt idx="783">
                  <c:v>31.5</c:v>
                </c:pt>
                <c:pt idx="784">
                  <c:v>32</c:v>
                </c:pt>
                <c:pt idx="785">
                  <c:v>32.5</c:v>
                </c:pt>
                <c:pt idx="786">
                  <c:v>33</c:v>
                </c:pt>
                <c:pt idx="787">
                  <c:v>33.5</c:v>
                </c:pt>
                <c:pt idx="788">
                  <c:v>34</c:v>
                </c:pt>
                <c:pt idx="789">
                  <c:v>34.5</c:v>
                </c:pt>
                <c:pt idx="790">
                  <c:v>35</c:v>
                </c:pt>
                <c:pt idx="791">
                  <c:v>35.5</c:v>
                </c:pt>
                <c:pt idx="792">
                  <c:v>36</c:v>
                </c:pt>
                <c:pt idx="793">
                  <c:v>36.5</c:v>
                </c:pt>
                <c:pt idx="794">
                  <c:v>37</c:v>
                </c:pt>
                <c:pt idx="795">
                  <c:v>37.5</c:v>
                </c:pt>
                <c:pt idx="796">
                  <c:v>38</c:v>
                </c:pt>
                <c:pt idx="797">
                  <c:v>38.5</c:v>
                </c:pt>
                <c:pt idx="798">
                  <c:v>39</c:v>
                </c:pt>
                <c:pt idx="799">
                  <c:v>39.5</c:v>
                </c:pt>
                <c:pt idx="800">
                  <c:v>40</c:v>
                </c:pt>
                <c:pt idx="801">
                  <c:v>40.5</c:v>
                </c:pt>
                <c:pt idx="802">
                  <c:v>41</c:v>
                </c:pt>
                <c:pt idx="803">
                  <c:v>41.5</c:v>
                </c:pt>
                <c:pt idx="804">
                  <c:v>42</c:v>
                </c:pt>
                <c:pt idx="805">
                  <c:v>42.5</c:v>
                </c:pt>
                <c:pt idx="806">
                  <c:v>43</c:v>
                </c:pt>
                <c:pt idx="807">
                  <c:v>43.5</c:v>
                </c:pt>
                <c:pt idx="808">
                  <c:v>44</c:v>
                </c:pt>
                <c:pt idx="809">
                  <c:v>44.5</c:v>
                </c:pt>
                <c:pt idx="810">
                  <c:v>45</c:v>
                </c:pt>
                <c:pt idx="811">
                  <c:v>45.5</c:v>
                </c:pt>
                <c:pt idx="812">
                  <c:v>46</c:v>
                </c:pt>
                <c:pt idx="813">
                  <c:v>46.5</c:v>
                </c:pt>
                <c:pt idx="814">
                  <c:v>47</c:v>
                </c:pt>
                <c:pt idx="815">
                  <c:v>47.5</c:v>
                </c:pt>
                <c:pt idx="816">
                  <c:v>48</c:v>
                </c:pt>
                <c:pt idx="817">
                  <c:v>48.5</c:v>
                </c:pt>
                <c:pt idx="818">
                  <c:v>49</c:v>
                </c:pt>
                <c:pt idx="819">
                  <c:v>49.5</c:v>
                </c:pt>
                <c:pt idx="820">
                  <c:v>50</c:v>
                </c:pt>
                <c:pt idx="821">
                  <c:v>50.5</c:v>
                </c:pt>
                <c:pt idx="822">
                  <c:v>51</c:v>
                </c:pt>
                <c:pt idx="823">
                  <c:v>51.5</c:v>
                </c:pt>
                <c:pt idx="824">
                  <c:v>52</c:v>
                </c:pt>
                <c:pt idx="825">
                  <c:v>52.5</c:v>
                </c:pt>
                <c:pt idx="826">
                  <c:v>53</c:v>
                </c:pt>
                <c:pt idx="827">
                  <c:v>53.5</c:v>
                </c:pt>
                <c:pt idx="828">
                  <c:v>54</c:v>
                </c:pt>
                <c:pt idx="829">
                  <c:v>54.5</c:v>
                </c:pt>
                <c:pt idx="830">
                  <c:v>55</c:v>
                </c:pt>
                <c:pt idx="831">
                  <c:v>55.5</c:v>
                </c:pt>
                <c:pt idx="832">
                  <c:v>56</c:v>
                </c:pt>
                <c:pt idx="833">
                  <c:v>56.5</c:v>
                </c:pt>
                <c:pt idx="834">
                  <c:v>57</c:v>
                </c:pt>
                <c:pt idx="835">
                  <c:v>57.5</c:v>
                </c:pt>
                <c:pt idx="836">
                  <c:v>58</c:v>
                </c:pt>
                <c:pt idx="837">
                  <c:v>58.5</c:v>
                </c:pt>
                <c:pt idx="838">
                  <c:v>59</c:v>
                </c:pt>
                <c:pt idx="839">
                  <c:v>59.5</c:v>
                </c:pt>
                <c:pt idx="840">
                  <c:v>60</c:v>
                </c:pt>
                <c:pt idx="841">
                  <c:v>60.5</c:v>
                </c:pt>
                <c:pt idx="842">
                  <c:v>61</c:v>
                </c:pt>
                <c:pt idx="843">
                  <c:v>61.5</c:v>
                </c:pt>
                <c:pt idx="844">
                  <c:v>62</c:v>
                </c:pt>
                <c:pt idx="845">
                  <c:v>62.5</c:v>
                </c:pt>
                <c:pt idx="846">
                  <c:v>63</c:v>
                </c:pt>
                <c:pt idx="847">
                  <c:v>63.5</c:v>
                </c:pt>
                <c:pt idx="848">
                  <c:v>64</c:v>
                </c:pt>
                <c:pt idx="849">
                  <c:v>64.5</c:v>
                </c:pt>
                <c:pt idx="850">
                  <c:v>65</c:v>
                </c:pt>
                <c:pt idx="851">
                  <c:v>65.5</c:v>
                </c:pt>
                <c:pt idx="852">
                  <c:v>66</c:v>
                </c:pt>
                <c:pt idx="853">
                  <c:v>66.5</c:v>
                </c:pt>
                <c:pt idx="854">
                  <c:v>67</c:v>
                </c:pt>
                <c:pt idx="855">
                  <c:v>67.5</c:v>
                </c:pt>
                <c:pt idx="856">
                  <c:v>68</c:v>
                </c:pt>
                <c:pt idx="857">
                  <c:v>68.5</c:v>
                </c:pt>
                <c:pt idx="858">
                  <c:v>69</c:v>
                </c:pt>
                <c:pt idx="859">
                  <c:v>69.5</c:v>
                </c:pt>
                <c:pt idx="860">
                  <c:v>70</c:v>
                </c:pt>
                <c:pt idx="861">
                  <c:v>70.5</c:v>
                </c:pt>
                <c:pt idx="862">
                  <c:v>71</c:v>
                </c:pt>
                <c:pt idx="863">
                  <c:v>71.5</c:v>
                </c:pt>
                <c:pt idx="864">
                  <c:v>72</c:v>
                </c:pt>
                <c:pt idx="865">
                  <c:v>72.5</c:v>
                </c:pt>
                <c:pt idx="866">
                  <c:v>73</c:v>
                </c:pt>
                <c:pt idx="867">
                  <c:v>73.5</c:v>
                </c:pt>
                <c:pt idx="868">
                  <c:v>74</c:v>
                </c:pt>
                <c:pt idx="869">
                  <c:v>74.5</c:v>
                </c:pt>
                <c:pt idx="870">
                  <c:v>75</c:v>
                </c:pt>
                <c:pt idx="871">
                  <c:v>75.5</c:v>
                </c:pt>
                <c:pt idx="872">
                  <c:v>76</c:v>
                </c:pt>
                <c:pt idx="873">
                  <c:v>76.5</c:v>
                </c:pt>
                <c:pt idx="874">
                  <c:v>77</c:v>
                </c:pt>
                <c:pt idx="875">
                  <c:v>77.5</c:v>
                </c:pt>
                <c:pt idx="876">
                  <c:v>78</c:v>
                </c:pt>
                <c:pt idx="877">
                  <c:v>78.5</c:v>
                </c:pt>
                <c:pt idx="878">
                  <c:v>79</c:v>
                </c:pt>
                <c:pt idx="879">
                  <c:v>79.5</c:v>
                </c:pt>
                <c:pt idx="880">
                  <c:v>80</c:v>
                </c:pt>
                <c:pt idx="881">
                  <c:v>80.5</c:v>
                </c:pt>
                <c:pt idx="882">
                  <c:v>81</c:v>
                </c:pt>
                <c:pt idx="883">
                  <c:v>81.5</c:v>
                </c:pt>
                <c:pt idx="884">
                  <c:v>82</c:v>
                </c:pt>
                <c:pt idx="885">
                  <c:v>82.5</c:v>
                </c:pt>
                <c:pt idx="886">
                  <c:v>83</c:v>
                </c:pt>
                <c:pt idx="887">
                  <c:v>83.5</c:v>
                </c:pt>
                <c:pt idx="888">
                  <c:v>84</c:v>
                </c:pt>
                <c:pt idx="889">
                  <c:v>84.5</c:v>
                </c:pt>
                <c:pt idx="890">
                  <c:v>85</c:v>
                </c:pt>
                <c:pt idx="891">
                  <c:v>85.5</c:v>
                </c:pt>
                <c:pt idx="892">
                  <c:v>86</c:v>
                </c:pt>
                <c:pt idx="893">
                  <c:v>86.5</c:v>
                </c:pt>
                <c:pt idx="894">
                  <c:v>87</c:v>
                </c:pt>
                <c:pt idx="895">
                  <c:v>87.5</c:v>
                </c:pt>
                <c:pt idx="896">
                  <c:v>88</c:v>
                </c:pt>
                <c:pt idx="897">
                  <c:v>88.5</c:v>
                </c:pt>
                <c:pt idx="898">
                  <c:v>89</c:v>
                </c:pt>
                <c:pt idx="899">
                  <c:v>89.5</c:v>
                </c:pt>
                <c:pt idx="900">
                  <c:v>90</c:v>
                </c:pt>
                <c:pt idx="901">
                  <c:v>90.5</c:v>
                </c:pt>
                <c:pt idx="902">
                  <c:v>91</c:v>
                </c:pt>
                <c:pt idx="903">
                  <c:v>91.5</c:v>
                </c:pt>
                <c:pt idx="904">
                  <c:v>92</c:v>
                </c:pt>
                <c:pt idx="905">
                  <c:v>92.5</c:v>
                </c:pt>
                <c:pt idx="906">
                  <c:v>93</c:v>
                </c:pt>
                <c:pt idx="907">
                  <c:v>93.5</c:v>
                </c:pt>
                <c:pt idx="908">
                  <c:v>94</c:v>
                </c:pt>
                <c:pt idx="909">
                  <c:v>94.5</c:v>
                </c:pt>
                <c:pt idx="910">
                  <c:v>95</c:v>
                </c:pt>
                <c:pt idx="911">
                  <c:v>95.5</c:v>
                </c:pt>
                <c:pt idx="912">
                  <c:v>96</c:v>
                </c:pt>
                <c:pt idx="913">
                  <c:v>96.5</c:v>
                </c:pt>
                <c:pt idx="914">
                  <c:v>97</c:v>
                </c:pt>
                <c:pt idx="915">
                  <c:v>97.5</c:v>
                </c:pt>
                <c:pt idx="916">
                  <c:v>98</c:v>
                </c:pt>
                <c:pt idx="917">
                  <c:v>98.5</c:v>
                </c:pt>
                <c:pt idx="918">
                  <c:v>99</c:v>
                </c:pt>
                <c:pt idx="919">
                  <c:v>99.5</c:v>
                </c:pt>
                <c:pt idx="920">
                  <c:v>100</c:v>
                </c:pt>
                <c:pt idx="921">
                  <c:v>100.5</c:v>
                </c:pt>
                <c:pt idx="922">
                  <c:v>101</c:v>
                </c:pt>
                <c:pt idx="923">
                  <c:v>101.5</c:v>
                </c:pt>
                <c:pt idx="924">
                  <c:v>102</c:v>
                </c:pt>
                <c:pt idx="925">
                  <c:v>102.5</c:v>
                </c:pt>
                <c:pt idx="926">
                  <c:v>103</c:v>
                </c:pt>
                <c:pt idx="927">
                  <c:v>103.5</c:v>
                </c:pt>
                <c:pt idx="928">
                  <c:v>104</c:v>
                </c:pt>
                <c:pt idx="929">
                  <c:v>104.5</c:v>
                </c:pt>
                <c:pt idx="930">
                  <c:v>105</c:v>
                </c:pt>
                <c:pt idx="931">
                  <c:v>105.5</c:v>
                </c:pt>
                <c:pt idx="932">
                  <c:v>106</c:v>
                </c:pt>
                <c:pt idx="933">
                  <c:v>106.5</c:v>
                </c:pt>
                <c:pt idx="934">
                  <c:v>107</c:v>
                </c:pt>
                <c:pt idx="935">
                  <c:v>107.5</c:v>
                </c:pt>
                <c:pt idx="936">
                  <c:v>108</c:v>
                </c:pt>
                <c:pt idx="937">
                  <c:v>108.5</c:v>
                </c:pt>
                <c:pt idx="938">
                  <c:v>109</c:v>
                </c:pt>
                <c:pt idx="939">
                  <c:v>109.5</c:v>
                </c:pt>
                <c:pt idx="940">
                  <c:v>110</c:v>
                </c:pt>
                <c:pt idx="941">
                  <c:v>110.5</c:v>
                </c:pt>
                <c:pt idx="942">
                  <c:v>111</c:v>
                </c:pt>
                <c:pt idx="943">
                  <c:v>111.5</c:v>
                </c:pt>
                <c:pt idx="944">
                  <c:v>112</c:v>
                </c:pt>
                <c:pt idx="945">
                  <c:v>112.5</c:v>
                </c:pt>
                <c:pt idx="946">
                  <c:v>113</c:v>
                </c:pt>
                <c:pt idx="947">
                  <c:v>113.5</c:v>
                </c:pt>
                <c:pt idx="948">
                  <c:v>114</c:v>
                </c:pt>
                <c:pt idx="949">
                  <c:v>114.5</c:v>
                </c:pt>
                <c:pt idx="950">
                  <c:v>115</c:v>
                </c:pt>
                <c:pt idx="951">
                  <c:v>115.5</c:v>
                </c:pt>
                <c:pt idx="952">
                  <c:v>116</c:v>
                </c:pt>
                <c:pt idx="953">
                  <c:v>116.5</c:v>
                </c:pt>
                <c:pt idx="954">
                  <c:v>117</c:v>
                </c:pt>
                <c:pt idx="955">
                  <c:v>117.5</c:v>
                </c:pt>
                <c:pt idx="956">
                  <c:v>118</c:v>
                </c:pt>
                <c:pt idx="957">
                  <c:v>118.5</c:v>
                </c:pt>
                <c:pt idx="958">
                  <c:v>119</c:v>
                </c:pt>
                <c:pt idx="959">
                  <c:v>119.5</c:v>
                </c:pt>
                <c:pt idx="960">
                  <c:v>120</c:v>
                </c:pt>
                <c:pt idx="961">
                  <c:v>120.5</c:v>
                </c:pt>
                <c:pt idx="962">
                  <c:v>121</c:v>
                </c:pt>
                <c:pt idx="963">
                  <c:v>121.5</c:v>
                </c:pt>
                <c:pt idx="964">
                  <c:v>122</c:v>
                </c:pt>
                <c:pt idx="965">
                  <c:v>122.5</c:v>
                </c:pt>
                <c:pt idx="966">
                  <c:v>123</c:v>
                </c:pt>
                <c:pt idx="967">
                  <c:v>123.5</c:v>
                </c:pt>
                <c:pt idx="968">
                  <c:v>124</c:v>
                </c:pt>
                <c:pt idx="969">
                  <c:v>124.5</c:v>
                </c:pt>
                <c:pt idx="970">
                  <c:v>125</c:v>
                </c:pt>
                <c:pt idx="971">
                  <c:v>125.5</c:v>
                </c:pt>
                <c:pt idx="972">
                  <c:v>126</c:v>
                </c:pt>
                <c:pt idx="973">
                  <c:v>126.5</c:v>
                </c:pt>
                <c:pt idx="974">
                  <c:v>127</c:v>
                </c:pt>
                <c:pt idx="975">
                  <c:v>127.5</c:v>
                </c:pt>
                <c:pt idx="976">
                  <c:v>128</c:v>
                </c:pt>
                <c:pt idx="977">
                  <c:v>128.5</c:v>
                </c:pt>
                <c:pt idx="978">
                  <c:v>129</c:v>
                </c:pt>
                <c:pt idx="979">
                  <c:v>129.5</c:v>
                </c:pt>
                <c:pt idx="980">
                  <c:v>130</c:v>
                </c:pt>
                <c:pt idx="981">
                  <c:v>130.5</c:v>
                </c:pt>
                <c:pt idx="982">
                  <c:v>131</c:v>
                </c:pt>
                <c:pt idx="983">
                  <c:v>131.5</c:v>
                </c:pt>
                <c:pt idx="984">
                  <c:v>132</c:v>
                </c:pt>
                <c:pt idx="985">
                  <c:v>132.5</c:v>
                </c:pt>
                <c:pt idx="986">
                  <c:v>133</c:v>
                </c:pt>
                <c:pt idx="987">
                  <c:v>133.5</c:v>
                </c:pt>
                <c:pt idx="988">
                  <c:v>134</c:v>
                </c:pt>
                <c:pt idx="989">
                  <c:v>134.5</c:v>
                </c:pt>
                <c:pt idx="990">
                  <c:v>135</c:v>
                </c:pt>
                <c:pt idx="991">
                  <c:v>135.5</c:v>
                </c:pt>
                <c:pt idx="992">
                  <c:v>136</c:v>
                </c:pt>
                <c:pt idx="993">
                  <c:v>136.5</c:v>
                </c:pt>
                <c:pt idx="994">
                  <c:v>137</c:v>
                </c:pt>
                <c:pt idx="995">
                  <c:v>137.5</c:v>
                </c:pt>
                <c:pt idx="996">
                  <c:v>138</c:v>
                </c:pt>
                <c:pt idx="997">
                  <c:v>138.5</c:v>
                </c:pt>
                <c:pt idx="998">
                  <c:v>139</c:v>
                </c:pt>
                <c:pt idx="999">
                  <c:v>139.5</c:v>
                </c:pt>
                <c:pt idx="1000">
                  <c:v>140</c:v>
                </c:pt>
                <c:pt idx="1001">
                  <c:v>140.5</c:v>
                </c:pt>
                <c:pt idx="1002">
                  <c:v>141</c:v>
                </c:pt>
                <c:pt idx="1003">
                  <c:v>141.5</c:v>
                </c:pt>
                <c:pt idx="1004">
                  <c:v>142</c:v>
                </c:pt>
                <c:pt idx="1005">
                  <c:v>142.5</c:v>
                </c:pt>
                <c:pt idx="1006">
                  <c:v>143</c:v>
                </c:pt>
                <c:pt idx="1007">
                  <c:v>143.5</c:v>
                </c:pt>
                <c:pt idx="1008">
                  <c:v>144</c:v>
                </c:pt>
                <c:pt idx="1009">
                  <c:v>144.5</c:v>
                </c:pt>
                <c:pt idx="1010">
                  <c:v>145</c:v>
                </c:pt>
                <c:pt idx="1011">
                  <c:v>145.5</c:v>
                </c:pt>
                <c:pt idx="1012">
                  <c:v>146</c:v>
                </c:pt>
                <c:pt idx="1013">
                  <c:v>146.5</c:v>
                </c:pt>
                <c:pt idx="1014">
                  <c:v>147</c:v>
                </c:pt>
                <c:pt idx="1015">
                  <c:v>147.5</c:v>
                </c:pt>
                <c:pt idx="1016">
                  <c:v>148</c:v>
                </c:pt>
                <c:pt idx="1017">
                  <c:v>148.5</c:v>
                </c:pt>
                <c:pt idx="1018">
                  <c:v>149</c:v>
                </c:pt>
                <c:pt idx="1019">
                  <c:v>149.5</c:v>
                </c:pt>
                <c:pt idx="1020">
                  <c:v>150</c:v>
                </c:pt>
                <c:pt idx="1021">
                  <c:v>150.5</c:v>
                </c:pt>
                <c:pt idx="1022">
                  <c:v>151</c:v>
                </c:pt>
                <c:pt idx="1023">
                  <c:v>151.5</c:v>
                </c:pt>
                <c:pt idx="1024">
                  <c:v>152</c:v>
                </c:pt>
                <c:pt idx="1025">
                  <c:v>152.5</c:v>
                </c:pt>
                <c:pt idx="1026">
                  <c:v>153</c:v>
                </c:pt>
                <c:pt idx="1027">
                  <c:v>153.5</c:v>
                </c:pt>
                <c:pt idx="1028">
                  <c:v>154</c:v>
                </c:pt>
                <c:pt idx="1029">
                  <c:v>154.5</c:v>
                </c:pt>
                <c:pt idx="1030">
                  <c:v>155</c:v>
                </c:pt>
                <c:pt idx="1031">
                  <c:v>155.5</c:v>
                </c:pt>
                <c:pt idx="1032">
                  <c:v>156</c:v>
                </c:pt>
                <c:pt idx="1033">
                  <c:v>156.5</c:v>
                </c:pt>
                <c:pt idx="1034">
                  <c:v>157</c:v>
                </c:pt>
                <c:pt idx="1035">
                  <c:v>157.5</c:v>
                </c:pt>
                <c:pt idx="1036">
                  <c:v>158</c:v>
                </c:pt>
                <c:pt idx="1037">
                  <c:v>158.5</c:v>
                </c:pt>
                <c:pt idx="1038">
                  <c:v>159</c:v>
                </c:pt>
                <c:pt idx="1039">
                  <c:v>159.5</c:v>
                </c:pt>
                <c:pt idx="1040">
                  <c:v>160</c:v>
                </c:pt>
                <c:pt idx="1041">
                  <c:v>160.5</c:v>
                </c:pt>
                <c:pt idx="1042">
                  <c:v>161</c:v>
                </c:pt>
                <c:pt idx="1043">
                  <c:v>161.5</c:v>
                </c:pt>
                <c:pt idx="1044">
                  <c:v>162</c:v>
                </c:pt>
                <c:pt idx="1045">
                  <c:v>162.5</c:v>
                </c:pt>
                <c:pt idx="1046">
                  <c:v>163</c:v>
                </c:pt>
                <c:pt idx="1047">
                  <c:v>163.5</c:v>
                </c:pt>
                <c:pt idx="1048">
                  <c:v>164</c:v>
                </c:pt>
                <c:pt idx="1049">
                  <c:v>164.5</c:v>
                </c:pt>
                <c:pt idx="1050">
                  <c:v>165</c:v>
                </c:pt>
                <c:pt idx="1051">
                  <c:v>165.5</c:v>
                </c:pt>
                <c:pt idx="1052">
                  <c:v>166</c:v>
                </c:pt>
                <c:pt idx="1053">
                  <c:v>166.5</c:v>
                </c:pt>
                <c:pt idx="1054">
                  <c:v>167</c:v>
                </c:pt>
                <c:pt idx="1055">
                  <c:v>167.5</c:v>
                </c:pt>
                <c:pt idx="1056">
                  <c:v>168</c:v>
                </c:pt>
                <c:pt idx="1057">
                  <c:v>168.5</c:v>
                </c:pt>
                <c:pt idx="1058">
                  <c:v>169</c:v>
                </c:pt>
                <c:pt idx="1059">
                  <c:v>169.5</c:v>
                </c:pt>
                <c:pt idx="1060">
                  <c:v>170</c:v>
                </c:pt>
                <c:pt idx="1061">
                  <c:v>170.5</c:v>
                </c:pt>
                <c:pt idx="1062">
                  <c:v>171</c:v>
                </c:pt>
                <c:pt idx="1063">
                  <c:v>171.5</c:v>
                </c:pt>
                <c:pt idx="1064">
                  <c:v>172</c:v>
                </c:pt>
                <c:pt idx="1065">
                  <c:v>172.5</c:v>
                </c:pt>
                <c:pt idx="1066">
                  <c:v>173</c:v>
                </c:pt>
                <c:pt idx="1067">
                  <c:v>173.5</c:v>
                </c:pt>
                <c:pt idx="1068">
                  <c:v>174</c:v>
                </c:pt>
                <c:pt idx="1069">
                  <c:v>174.5</c:v>
                </c:pt>
                <c:pt idx="1070">
                  <c:v>175</c:v>
                </c:pt>
                <c:pt idx="1071">
                  <c:v>175.5</c:v>
                </c:pt>
                <c:pt idx="1072">
                  <c:v>176</c:v>
                </c:pt>
                <c:pt idx="1073">
                  <c:v>176.5</c:v>
                </c:pt>
                <c:pt idx="1074">
                  <c:v>177</c:v>
                </c:pt>
                <c:pt idx="1075">
                  <c:v>177.5</c:v>
                </c:pt>
                <c:pt idx="1076">
                  <c:v>178</c:v>
                </c:pt>
                <c:pt idx="1077">
                  <c:v>178.5</c:v>
                </c:pt>
                <c:pt idx="1078">
                  <c:v>179</c:v>
                </c:pt>
                <c:pt idx="1079">
                  <c:v>179.5</c:v>
                </c:pt>
                <c:pt idx="1080">
                  <c:v>180</c:v>
                </c:pt>
                <c:pt idx="1081">
                  <c:v>180.5</c:v>
                </c:pt>
                <c:pt idx="1082">
                  <c:v>181</c:v>
                </c:pt>
                <c:pt idx="1083">
                  <c:v>181.5</c:v>
                </c:pt>
                <c:pt idx="1084">
                  <c:v>182</c:v>
                </c:pt>
                <c:pt idx="1085">
                  <c:v>182.5</c:v>
                </c:pt>
                <c:pt idx="1086">
                  <c:v>183</c:v>
                </c:pt>
                <c:pt idx="1087">
                  <c:v>183.5</c:v>
                </c:pt>
                <c:pt idx="1088">
                  <c:v>184</c:v>
                </c:pt>
                <c:pt idx="1089">
                  <c:v>184.5</c:v>
                </c:pt>
                <c:pt idx="1090">
                  <c:v>185</c:v>
                </c:pt>
                <c:pt idx="1091">
                  <c:v>185.5</c:v>
                </c:pt>
                <c:pt idx="1092">
                  <c:v>186</c:v>
                </c:pt>
                <c:pt idx="1093">
                  <c:v>186.5</c:v>
                </c:pt>
                <c:pt idx="1094">
                  <c:v>187</c:v>
                </c:pt>
                <c:pt idx="1095">
                  <c:v>187.5</c:v>
                </c:pt>
                <c:pt idx="1096">
                  <c:v>188</c:v>
                </c:pt>
                <c:pt idx="1097">
                  <c:v>188.5</c:v>
                </c:pt>
                <c:pt idx="1098">
                  <c:v>189</c:v>
                </c:pt>
                <c:pt idx="1099">
                  <c:v>189.5</c:v>
                </c:pt>
                <c:pt idx="1100">
                  <c:v>190</c:v>
                </c:pt>
                <c:pt idx="1101">
                  <c:v>190.5</c:v>
                </c:pt>
                <c:pt idx="1102">
                  <c:v>191</c:v>
                </c:pt>
                <c:pt idx="1103">
                  <c:v>191.5</c:v>
                </c:pt>
                <c:pt idx="1104">
                  <c:v>192</c:v>
                </c:pt>
                <c:pt idx="1105">
                  <c:v>192.5</c:v>
                </c:pt>
                <c:pt idx="1106">
                  <c:v>193</c:v>
                </c:pt>
                <c:pt idx="1107">
                  <c:v>193.5</c:v>
                </c:pt>
                <c:pt idx="1108">
                  <c:v>194</c:v>
                </c:pt>
                <c:pt idx="1109">
                  <c:v>194.5</c:v>
                </c:pt>
                <c:pt idx="1110">
                  <c:v>195</c:v>
                </c:pt>
                <c:pt idx="1111">
                  <c:v>195.5</c:v>
                </c:pt>
                <c:pt idx="1112">
                  <c:v>196</c:v>
                </c:pt>
                <c:pt idx="1113">
                  <c:v>196.5</c:v>
                </c:pt>
                <c:pt idx="1114">
                  <c:v>197</c:v>
                </c:pt>
                <c:pt idx="1115">
                  <c:v>197.5</c:v>
                </c:pt>
                <c:pt idx="1116">
                  <c:v>198</c:v>
                </c:pt>
                <c:pt idx="1117">
                  <c:v>198.5</c:v>
                </c:pt>
                <c:pt idx="1118">
                  <c:v>199</c:v>
                </c:pt>
                <c:pt idx="1119">
                  <c:v>199.5</c:v>
                </c:pt>
                <c:pt idx="1120">
                  <c:v>200</c:v>
                </c:pt>
                <c:pt idx="1121">
                  <c:v>200.5</c:v>
                </c:pt>
                <c:pt idx="1122">
                  <c:v>201</c:v>
                </c:pt>
                <c:pt idx="1123">
                  <c:v>201.5</c:v>
                </c:pt>
                <c:pt idx="1124">
                  <c:v>202</c:v>
                </c:pt>
                <c:pt idx="1125">
                  <c:v>202.5</c:v>
                </c:pt>
                <c:pt idx="1126">
                  <c:v>203</c:v>
                </c:pt>
                <c:pt idx="1127">
                  <c:v>203.5</c:v>
                </c:pt>
                <c:pt idx="1128">
                  <c:v>204</c:v>
                </c:pt>
                <c:pt idx="1129">
                  <c:v>204.5</c:v>
                </c:pt>
                <c:pt idx="1130">
                  <c:v>205</c:v>
                </c:pt>
                <c:pt idx="1131">
                  <c:v>205.5</c:v>
                </c:pt>
                <c:pt idx="1132">
                  <c:v>206</c:v>
                </c:pt>
                <c:pt idx="1133">
                  <c:v>206.5</c:v>
                </c:pt>
                <c:pt idx="1134">
                  <c:v>207</c:v>
                </c:pt>
                <c:pt idx="1135">
                  <c:v>207.5</c:v>
                </c:pt>
                <c:pt idx="1136">
                  <c:v>208</c:v>
                </c:pt>
                <c:pt idx="1137">
                  <c:v>208.5</c:v>
                </c:pt>
                <c:pt idx="1138">
                  <c:v>209</c:v>
                </c:pt>
                <c:pt idx="1139">
                  <c:v>209.5</c:v>
                </c:pt>
                <c:pt idx="1140">
                  <c:v>210</c:v>
                </c:pt>
                <c:pt idx="1141">
                  <c:v>210.5</c:v>
                </c:pt>
                <c:pt idx="1142">
                  <c:v>211</c:v>
                </c:pt>
                <c:pt idx="1143">
                  <c:v>211.5</c:v>
                </c:pt>
                <c:pt idx="1144">
                  <c:v>212</c:v>
                </c:pt>
                <c:pt idx="1145">
                  <c:v>212.5</c:v>
                </c:pt>
                <c:pt idx="1146">
                  <c:v>213</c:v>
                </c:pt>
                <c:pt idx="1147">
                  <c:v>213.5</c:v>
                </c:pt>
                <c:pt idx="1148">
                  <c:v>214</c:v>
                </c:pt>
                <c:pt idx="1149">
                  <c:v>214.5</c:v>
                </c:pt>
                <c:pt idx="1150">
                  <c:v>215</c:v>
                </c:pt>
                <c:pt idx="1151">
                  <c:v>215.5</c:v>
                </c:pt>
                <c:pt idx="1152">
                  <c:v>216</c:v>
                </c:pt>
                <c:pt idx="1153">
                  <c:v>216.5</c:v>
                </c:pt>
                <c:pt idx="1154">
                  <c:v>217</c:v>
                </c:pt>
                <c:pt idx="1155">
                  <c:v>217.5</c:v>
                </c:pt>
                <c:pt idx="1156">
                  <c:v>218</c:v>
                </c:pt>
                <c:pt idx="1157">
                  <c:v>218.5</c:v>
                </c:pt>
                <c:pt idx="1158">
                  <c:v>219</c:v>
                </c:pt>
                <c:pt idx="1159">
                  <c:v>219.5</c:v>
                </c:pt>
                <c:pt idx="1160">
                  <c:v>220</c:v>
                </c:pt>
                <c:pt idx="1161">
                  <c:v>220.5</c:v>
                </c:pt>
                <c:pt idx="1162">
                  <c:v>221</c:v>
                </c:pt>
                <c:pt idx="1163">
                  <c:v>221.5</c:v>
                </c:pt>
                <c:pt idx="1164">
                  <c:v>222</c:v>
                </c:pt>
                <c:pt idx="1165">
                  <c:v>222.5</c:v>
                </c:pt>
                <c:pt idx="1166">
                  <c:v>223</c:v>
                </c:pt>
                <c:pt idx="1167">
                  <c:v>223.5</c:v>
                </c:pt>
                <c:pt idx="1168">
                  <c:v>224</c:v>
                </c:pt>
                <c:pt idx="1169">
                  <c:v>224.5</c:v>
                </c:pt>
                <c:pt idx="1170">
                  <c:v>225</c:v>
                </c:pt>
                <c:pt idx="1171">
                  <c:v>225.5</c:v>
                </c:pt>
                <c:pt idx="1172">
                  <c:v>226</c:v>
                </c:pt>
                <c:pt idx="1173">
                  <c:v>226.5</c:v>
                </c:pt>
                <c:pt idx="1174">
                  <c:v>227</c:v>
                </c:pt>
                <c:pt idx="1175">
                  <c:v>227.5</c:v>
                </c:pt>
                <c:pt idx="1176">
                  <c:v>228</c:v>
                </c:pt>
                <c:pt idx="1177">
                  <c:v>228.5</c:v>
                </c:pt>
                <c:pt idx="1178">
                  <c:v>229</c:v>
                </c:pt>
                <c:pt idx="1179">
                  <c:v>229.5</c:v>
                </c:pt>
                <c:pt idx="1180">
                  <c:v>230</c:v>
                </c:pt>
                <c:pt idx="1181">
                  <c:v>230.5</c:v>
                </c:pt>
                <c:pt idx="1182">
                  <c:v>231</c:v>
                </c:pt>
                <c:pt idx="1183">
                  <c:v>231.5</c:v>
                </c:pt>
                <c:pt idx="1184">
                  <c:v>232</c:v>
                </c:pt>
                <c:pt idx="1185">
                  <c:v>232.5</c:v>
                </c:pt>
                <c:pt idx="1186">
                  <c:v>233</c:v>
                </c:pt>
                <c:pt idx="1187">
                  <c:v>233.5</c:v>
                </c:pt>
                <c:pt idx="1188">
                  <c:v>234</c:v>
                </c:pt>
                <c:pt idx="1189">
                  <c:v>234.5</c:v>
                </c:pt>
                <c:pt idx="1190">
                  <c:v>235</c:v>
                </c:pt>
                <c:pt idx="1191">
                  <c:v>235.5</c:v>
                </c:pt>
                <c:pt idx="1192">
                  <c:v>236</c:v>
                </c:pt>
                <c:pt idx="1193">
                  <c:v>236.5</c:v>
                </c:pt>
                <c:pt idx="1194">
                  <c:v>237</c:v>
                </c:pt>
                <c:pt idx="1195">
                  <c:v>237.5</c:v>
                </c:pt>
                <c:pt idx="1196">
                  <c:v>238</c:v>
                </c:pt>
                <c:pt idx="1197">
                  <c:v>238.5</c:v>
                </c:pt>
                <c:pt idx="1198">
                  <c:v>239</c:v>
                </c:pt>
                <c:pt idx="1199">
                  <c:v>239.5</c:v>
                </c:pt>
                <c:pt idx="1200">
                  <c:v>240</c:v>
                </c:pt>
                <c:pt idx="1201">
                  <c:v>240.5</c:v>
                </c:pt>
                <c:pt idx="1202">
                  <c:v>241</c:v>
                </c:pt>
                <c:pt idx="1203">
                  <c:v>241.5</c:v>
                </c:pt>
                <c:pt idx="1204">
                  <c:v>242</c:v>
                </c:pt>
                <c:pt idx="1205">
                  <c:v>242.5</c:v>
                </c:pt>
                <c:pt idx="1206">
                  <c:v>243</c:v>
                </c:pt>
                <c:pt idx="1207">
                  <c:v>243.5</c:v>
                </c:pt>
                <c:pt idx="1208">
                  <c:v>244</c:v>
                </c:pt>
                <c:pt idx="1209">
                  <c:v>244.5</c:v>
                </c:pt>
                <c:pt idx="1210">
                  <c:v>245</c:v>
                </c:pt>
                <c:pt idx="1211">
                  <c:v>245.5</c:v>
                </c:pt>
                <c:pt idx="1212">
                  <c:v>246</c:v>
                </c:pt>
                <c:pt idx="1213">
                  <c:v>246.5</c:v>
                </c:pt>
                <c:pt idx="1214">
                  <c:v>247</c:v>
                </c:pt>
                <c:pt idx="1215">
                  <c:v>247.5</c:v>
                </c:pt>
                <c:pt idx="1216">
                  <c:v>248</c:v>
                </c:pt>
                <c:pt idx="1217">
                  <c:v>248.5</c:v>
                </c:pt>
                <c:pt idx="1218">
                  <c:v>249</c:v>
                </c:pt>
                <c:pt idx="1219">
                  <c:v>249.5</c:v>
                </c:pt>
                <c:pt idx="1220">
                  <c:v>250</c:v>
                </c:pt>
                <c:pt idx="1221">
                  <c:v>250.5</c:v>
                </c:pt>
                <c:pt idx="1222">
                  <c:v>251</c:v>
                </c:pt>
                <c:pt idx="1223">
                  <c:v>251.5</c:v>
                </c:pt>
                <c:pt idx="1224">
                  <c:v>252</c:v>
                </c:pt>
                <c:pt idx="1225">
                  <c:v>252.5</c:v>
                </c:pt>
                <c:pt idx="1226">
                  <c:v>253</c:v>
                </c:pt>
                <c:pt idx="1227">
                  <c:v>253.5</c:v>
                </c:pt>
                <c:pt idx="1228">
                  <c:v>254</c:v>
                </c:pt>
                <c:pt idx="1229">
                  <c:v>254.5</c:v>
                </c:pt>
                <c:pt idx="1230">
                  <c:v>255</c:v>
                </c:pt>
                <c:pt idx="1231">
                  <c:v>255.5</c:v>
                </c:pt>
                <c:pt idx="1232">
                  <c:v>256</c:v>
                </c:pt>
                <c:pt idx="1233">
                  <c:v>256.5</c:v>
                </c:pt>
                <c:pt idx="1234">
                  <c:v>257</c:v>
                </c:pt>
                <c:pt idx="1235">
                  <c:v>257.5</c:v>
                </c:pt>
                <c:pt idx="1236">
                  <c:v>258</c:v>
                </c:pt>
                <c:pt idx="1237">
                  <c:v>258.5</c:v>
                </c:pt>
                <c:pt idx="1238">
                  <c:v>259</c:v>
                </c:pt>
                <c:pt idx="1239">
                  <c:v>259.5</c:v>
                </c:pt>
                <c:pt idx="1240">
                  <c:v>260</c:v>
                </c:pt>
                <c:pt idx="1241">
                  <c:v>260.5</c:v>
                </c:pt>
                <c:pt idx="1242">
                  <c:v>261</c:v>
                </c:pt>
                <c:pt idx="1243">
                  <c:v>261.5</c:v>
                </c:pt>
                <c:pt idx="1244">
                  <c:v>262</c:v>
                </c:pt>
                <c:pt idx="1245">
                  <c:v>262.5</c:v>
                </c:pt>
                <c:pt idx="1246">
                  <c:v>263</c:v>
                </c:pt>
                <c:pt idx="1247">
                  <c:v>263.5</c:v>
                </c:pt>
                <c:pt idx="1248">
                  <c:v>264</c:v>
                </c:pt>
                <c:pt idx="1249">
                  <c:v>264.5</c:v>
                </c:pt>
                <c:pt idx="1250">
                  <c:v>265</c:v>
                </c:pt>
                <c:pt idx="1251">
                  <c:v>265.5</c:v>
                </c:pt>
                <c:pt idx="1252">
                  <c:v>266</c:v>
                </c:pt>
                <c:pt idx="1253">
                  <c:v>266.5</c:v>
                </c:pt>
                <c:pt idx="1254">
                  <c:v>267</c:v>
                </c:pt>
                <c:pt idx="1255">
                  <c:v>267.5</c:v>
                </c:pt>
                <c:pt idx="1256">
                  <c:v>268</c:v>
                </c:pt>
                <c:pt idx="1257">
                  <c:v>268.5</c:v>
                </c:pt>
                <c:pt idx="1258">
                  <c:v>269</c:v>
                </c:pt>
                <c:pt idx="1259">
                  <c:v>269.5</c:v>
                </c:pt>
                <c:pt idx="1260">
                  <c:v>270</c:v>
                </c:pt>
                <c:pt idx="1261">
                  <c:v>270.5</c:v>
                </c:pt>
                <c:pt idx="1262">
                  <c:v>271</c:v>
                </c:pt>
                <c:pt idx="1263">
                  <c:v>271.5</c:v>
                </c:pt>
                <c:pt idx="1264">
                  <c:v>272</c:v>
                </c:pt>
                <c:pt idx="1265">
                  <c:v>272.5</c:v>
                </c:pt>
                <c:pt idx="1266">
                  <c:v>273</c:v>
                </c:pt>
                <c:pt idx="1267">
                  <c:v>273.5</c:v>
                </c:pt>
                <c:pt idx="1268">
                  <c:v>274</c:v>
                </c:pt>
                <c:pt idx="1269">
                  <c:v>274.5</c:v>
                </c:pt>
                <c:pt idx="1270">
                  <c:v>275</c:v>
                </c:pt>
                <c:pt idx="1271">
                  <c:v>275.5</c:v>
                </c:pt>
                <c:pt idx="1272">
                  <c:v>276</c:v>
                </c:pt>
                <c:pt idx="1273">
                  <c:v>276.5</c:v>
                </c:pt>
                <c:pt idx="1274">
                  <c:v>277</c:v>
                </c:pt>
                <c:pt idx="1275">
                  <c:v>277.5</c:v>
                </c:pt>
                <c:pt idx="1276">
                  <c:v>278</c:v>
                </c:pt>
                <c:pt idx="1277">
                  <c:v>278.5</c:v>
                </c:pt>
                <c:pt idx="1278">
                  <c:v>279</c:v>
                </c:pt>
                <c:pt idx="1279">
                  <c:v>279.5</c:v>
                </c:pt>
                <c:pt idx="1280">
                  <c:v>280</c:v>
                </c:pt>
                <c:pt idx="1281">
                  <c:v>280.5</c:v>
                </c:pt>
                <c:pt idx="1282">
                  <c:v>281</c:v>
                </c:pt>
                <c:pt idx="1283">
                  <c:v>281.5</c:v>
                </c:pt>
                <c:pt idx="1284">
                  <c:v>282</c:v>
                </c:pt>
                <c:pt idx="1285">
                  <c:v>282.5</c:v>
                </c:pt>
                <c:pt idx="1286">
                  <c:v>283</c:v>
                </c:pt>
                <c:pt idx="1287">
                  <c:v>283.5</c:v>
                </c:pt>
                <c:pt idx="1288">
                  <c:v>284</c:v>
                </c:pt>
                <c:pt idx="1289">
                  <c:v>284.5</c:v>
                </c:pt>
                <c:pt idx="1290">
                  <c:v>285</c:v>
                </c:pt>
                <c:pt idx="1291">
                  <c:v>285.5</c:v>
                </c:pt>
                <c:pt idx="1292">
                  <c:v>286</c:v>
                </c:pt>
                <c:pt idx="1293">
                  <c:v>286.5</c:v>
                </c:pt>
                <c:pt idx="1294">
                  <c:v>287</c:v>
                </c:pt>
                <c:pt idx="1295">
                  <c:v>287.5</c:v>
                </c:pt>
                <c:pt idx="1296">
                  <c:v>288</c:v>
                </c:pt>
                <c:pt idx="1297">
                  <c:v>288.5</c:v>
                </c:pt>
                <c:pt idx="1298">
                  <c:v>289</c:v>
                </c:pt>
                <c:pt idx="1299">
                  <c:v>289.5</c:v>
                </c:pt>
                <c:pt idx="1300">
                  <c:v>290</c:v>
                </c:pt>
                <c:pt idx="1301">
                  <c:v>290.5</c:v>
                </c:pt>
                <c:pt idx="1302">
                  <c:v>291</c:v>
                </c:pt>
                <c:pt idx="1303">
                  <c:v>291.5</c:v>
                </c:pt>
                <c:pt idx="1304">
                  <c:v>292</c:v>
                </c:pt>
                <c:pt idx="1305">
                  <c:v>292.5</c:v>
                </c:pt>
                <c:pt idx="1306">
                  <c:v>293</c:v>
                </c:pt>
                <c:pt idx="1307">
                  <c:v>293.5</c:v>
                </c:pt>
                <c:pt idx="1308">
                  <c:v>294</c:v>
                </c:pt>
                <c:pt idx="1309">
                  <c:v>294.5</c:v>
                </c:pt>
                <c:pt idx="1310">
                  <c:v>295</c:v>
                </c:pt>
                <c:pt idx="1311">
                  <c:v>295.5</c:v>
                </c:pt>
                <c:pt idx="1312">
                  <c:v>296</c:v>
                </c:pt>
                <c:pt idx="1313">
                  <c:v>296.5</c:v>
                </c:pt>
                <c:pt idx="1314">
                  <c:v>297</c:v>
                </c:pt>
                <c:pt idx="1315">
                  <c:v>297.5</c:v>
                </c:pt>
                <c:pt idx="1316">
                  <c:v>298</c:v>
                </c:pt>
                <c:pt idx="1317">
                  <c:v>298.5</c:v>
                </c:pt>
                <c:pt idx="1318">
                  <c:v>299</c:v>
                </c:pt>
                <c:pt idx="1319">
                  <c:v>299.5</c:v>
                </c:pt>
                <c:pt idx="1320">
                  <c:v>300</c:v>
                </c:pt>
                <c:pt idx="1321">
                  <c:v>300.5</c:v>
                </c:pt>
                <c:pt idx="1322">
                  <c:v>301</c:v>
                </c:pt>
                <c:pt idx="1323">
                  <c:v>301.5</c:v>
                </c:pt>
                <c:pt idx="1324">
                  <c:v>302</c:v>
                </c:pt>
                <c:pt idx="1325">
                  <c:v>302.5</c:v>
                </c:pt>
                <c:pt idx="1326">
                  <c:v>303</c:v>
                </c:pt>
                <c:pt idx="1327">
                  <c:v>303.5</c:v>
                </c:pt>
                <c:pt idx="1328">
                  <c:v>304</c:v>
                </c:pt>
                <c:pt idx="1329">
                  <c:v>304.5</c:v>
                </c:pt>
                <c:pt idx="1330">
                  <c:v>305</c:v>
                </c:pt>
                <c:pt idx="1331">
                  <c:v>305.5</c:v>
                </c:pt>
                <c:pt idx="1332">
                  <c:v>306</c:v>
                </c:pt>
                <c:pt idx="1333">
                  <c:v>306.5</c:v>
                </c:pt>
                <c:pt idx="1334">
                  <c:v>307</c:v>
                </c:pt>
                <c:pt idx="1335">
                  <c:v>307.5</c:v>
                </c:pt>
                <c:pt idx="1336">
                  <c:v>308</c:v>
                </c:pt>
                <c:pt idx="1337">
                  <c:v>308.5</c:v>
                </c:pt>
                <c:pt idx="1338">
                  <c:v>309</c:v>
                </c:pt>
                <c:pt idx="1339">
                  <c:v>309.5</c:v>
                </c:pt>
                <c:pt idx="1340">
                  <c:v>310</c:v>
                </c:pt>
                <c:pt idx="1341">
                  <c:v>310.5</c:v>
                </c:pt>
                <c:pt idx="1342">
                  <c:v>311</c:v>
                </c:pt>
                <c:pt idx="1343">
                  <c:v>311.5</c:v>
                </c:pt>
                <c:pt idx="1344">
                  <c:v>312</c:v>
                </c:pt>
                <c:pt idx="1345">
                  <c:v>312.5</c:v>
                </c:pt>
                <c:pt idx="1346">
                  <c:v>313</c:v>
                </c:pt>
                <c:pt idx="1347">
                  <c:v>313.5</c:v>
                </c:pt>
                <c:pt idx="1348">
                  <c:v>314</c:v>
                </c:pt>
                <c:pt idx="1349">
                  <c:v>314.5</c:v>
                </c:pt>
                <c:pt idx="1350">
                  <c:v>315</c:v>
                </c:pt>
                <c:pt idx="1351">
                  <c:v>315.5</c:v>
                </c:pt>
                <c:pt idx="1352">
                  <c:v>316</c:v>
                </c:pt>
                <c:pt idx="1353">
                  <c:v>316.5</c:v>
                </c:pt>
                <c:pt idx="1354">
                  <c:v>317</c:v>
                </c:pt>
                <c:pt idx="1355">
                  <c:v>317.5</c:v>
                </c:pt>
                <c:pt idx="1356">
                  <c:v>318</c:v>
                </c:pt>
                <c:pt idx="1357">
                  <c:v>318.5</c:v>
                </c:pt>
                <c:pt idx="1358">
                  <c:v>319</c:v>
                </c:pt>
                <c:pt idx="1359">
                  <c:v>319.5</c:v>
                </c:pt>
                <c:pt idx="1360">
                  <c:v>320</c:v>
                </c:pt>
                <c:pt idx="1361">
                  <c:v>320.5</c:v>
                </c:pt>
                <c:pt idx="1362">
                  <c:v>321</c:v>
                </c:pt>
                <c:pt idx="1363">
                  <c:v>321.5</c:v>
                </c:pt>
                <c:pt idx="1364">
                  <c:v>322</c:v>
                </c:pt>
                <c:pt idx="1365">
                  <c:v>322.5</c:v>
                </c:pt>
                <c:pt idx="1366">
                  <c:v>323</c:v>
                </c:pt>
                <c:pt idx="1367">
                  <c:v>323.5</c:v>
                </c:pt>
                <c:pt idx="1368">
                  <c:v>324</c:v>
                </c:pt>
                <c:pt idx="1369">
                  <c:v>324.5</c:v>
                </c:pt>
                <c:pt idx="1370">
                  <c:v>325</c:v>
                </c:pt>
                <c:pt idx="1371">
                  <c:v>325.5</c:v>
                </c:pt>
                <c:pt idx="1372">
                  <c:v>326</c:v>
                </c:pt>
                <c:pt idx="1373">
                  <c:v>326.5</c:v>
                </c:pt>
                <c:pt idx="1374">
                  <c:v>327</c:v>
                </c:pt>
                <c:pt idx="1375">
                  <c:v>327.5</c:v>
                </c:pt>
                <c:pt idx="1376">
                  <c:v>328</c:v>
                </c:pt>
                <c:pt idx="1377">
                  <c:v>328.5</c:v>
                </c:pt>
                <c:pt idx="1378">
                  <c:v>329</c:v>
                </c:pt>
                <c:pt idx="1379">
                  <c:v>329.5</c:v>
                </c:pt>
                <c:pt idx="1380">
                  <c:v>330</c:v>
                </c:pt>
                <c:pt idx="1381">
                  <c:v>330.5</c:v>
                </c:pt>
                <c:pt idx="1382">
                  <c:v>331</c:v>
                </c:pt>
                <c:pt idx="1383">
                  <c:v>331.5</c:v>
                </c:pt>
                <c:pt idx="1384">
                  <c:v>332</c:v>
                </c:pt>
                <c:pt idx="1385">
                  <c:v>332.5</c:v>
                </c:pt>
                <c:pt idx="1386">
                  <c:v>333</c:v>
                </c:pt>
                <c:pt idx="1387">
                  <c:v>333.5</c:v>
                </c:pt>
                <c:pt idx="1388">
                  <c:v>334</c:v>
                </c:pt>
                <c:pt idx="1389">
                  <c:v>334.5</c:v>
                </c:pt>
                <c:pt idx="1390">
                  <c:v>335</c:v>
                </c:pt>
                <c:pt idx="1391">
                  <c:v>335.5</c:v>
                </c:pt>
                <c:pt idx="1392">
                  <c:v>336</c:v>
                </c:pt>
                <c:pt idx="1393">
                  <c:v>336.5</c:v>
                </c:pt>
                <c:pt idx="1394">
                  <c:v>337</c:v>
                </c:pt>
                <c:pt idx="1395">
                  <c:v>337.5</c:v>
                </c:pt>
                <c:pt idx="1396">
                  <c:v>338</c:v>
                </c:pt>
                <c:pt idx="1397">
                  <c:v>338.5</c:v>
                </c:pt>
                <c:pt idx="1398">
                  <c:v>339</c:v>
                </c:pt>
                <c:pt idx="1399">
                  <c:v>339.5</c:v>
                </c:pt>
                <c:pt idx="1400">
                  <c:v>340</c:v>
                </c:pt>
                <c:pt idx="1401">
                  <c:v>340.5</c:v>
                </c:pt>
                <c:pt idx="1402">
                  <c:v>341</c:v>
                </c:pt>
                <c:pt idx="1403">
                  <c:v>341.5</c:v>
                </c:pt>
                <c:pt idx="1404">
                  <c:v>342</c:v>
                </c:pt>
                <c:pt idx="1405">
                  <c:v>342.5</c:v>
                </c:pt>
                <c:pt idx="1406">
                  <c:v>343</c:v>
                </c:pt>
                <c:pt idx="1407">
                  <c:v>343.5</c:v>
                </c:pt>
                <c:pt idx="1408">
                  <c:v>344</c:v>
                </c:pt>
                <c:pt idx="1409">
                  <c:v>344.5</c:v>
                </c:pt>
                <c:pt idx="1410">
                  <c:v>345</c:v>
                </c:pt>
                <c:pt idx="1411">
                  <c:v>345.5</c:v>
                </c:pt>
                <c:pt idx="1412">
                  <c:v>346</c:v>
                </c:pt>
                <c:pt idx="1413">
                  <c:v>346.5</c:v>
                </c:pt>
                <c:pt idx="1414">
                  <c:v>347</c:v>
                </c:pt>
                <c:pt idx="1415">
                  <c:v>347.5</c:v>
                </c:pt>
                <c:pt idx="1416">
                  <c:v>348</c:v>
                </c:pt>
                <c:pt idx="1417">
                  <c:v>348.5</c:v>
                </c:pt>
                <c:pt idx="1418">
                  <c:v>349</c:v>
                </c:pt>
                <c:pt idx="1419">
                  <c:v>349.5</c:v>
                </c:pt>
                <c:pt idx="1420">
                  <c:v>350</c:v>
                </c:pt>
                <c:pt idx="1421">
                  <c:v>350.5</c:v>
                </c:pt>
                <c:pt idx="1422">
                  <c:v>351</c:v>
                </c:pt>
                <c:pt idx="1423">
                  <c:v>351.5</c:v>
                </c:pt>
                <c:pt idx="1424">
                  <c:v>352</c:v>
                </c:pt>
                <c:pt idx="1425">
                  <c:v>352.5</c:v>
                </c:pt>
                <c:pt idx="1426">
                  <c:v>353</c:v>
                </c:pt>
                <c:pt idx="1427">
                  <c:v>353.5</c:v>
                </c:pt>
                <c:pt idx="1428">
                  <c:v>354</c:v>
                </c:pt>
                <c:pt idx="1429">
                  <c:v>354.5</c:v>
                </c:pt>
                <c:pt idx="1430">
                  <c:v>355</c:v>
                </c:pt>
                <c:pt idx="1431">
                  <c:v>355.5</c:v>
                </c:pt>
                <c:pt idx="1432">
                  <c:v>356</c:v>
                </c:pt>
                <c:pt idx="1433">
                  <c:v>356.5</c:v>
                </c:pt>
                <c:pt idx="1434">
                  <c:v>357</c:v>
                </c:pt>
                <c:pt idx="1435">
                  <c:v>357.5</c:v>
                </c:pt>
                <c:pt idx="1436">
                  <c:v>358</c:v>
                </c:pt>
                <c:pt idx="1437">
                  <c:v>358.5</c:v>
                </c:pt>
                <c:pt idx="1438">
                  <c:v>359</c:v>
                </c:pt>
                <c:pt idx="1439">
                  <c:v>359.5</c:v>
                </c:pt>
                <c:pt idx="1440">
                  <c:v>360</c:v>
                </c:pt>
              </c:numCache>
            </c:numRef>
          </c:xVal>
          <c:yVal>
            <c:numRef>
              <c:f>Sheet1!$G$4:$G$1444</c:f>
              <c:numCache>
                <c:formatCode>General</c:formatCode>
                <c:ptCount val="1441"/>
                <c:pt idx="0">
                  <c:v>-6.8855176693524444E-13</c:v>
                </c:pt>
                <c:pt idx="1">
                  <c:v>-24.520800981221679</c:v>
                </c:pt>
                <c:pt idx="2">
                  <c:v>-49.031234782602361</c:v>
                </c:pt>
                <c:pt idx="3">
                  <c:v>-74.259585955371236</c:v>
                </c:pt>
                <c:pt idx="4">
                  <c:v>-95.531681838338145</c:v>
                </c:pt>
                <c:pt idx="5">
                  <c:v>-122.39675605056998</c:v>
                </c:pt>
                <c:pt idx="6">
                  <c:v>-145.28532513026235</c:v>
                </c:pt>
                <c:pt idx="7">
                  <c:v>-170.22881733683951</c:v>
                </c:pt>
                <c:pt idx="8">
                  <c:v>-195.2967012297147</c:v>
                </c:pt>
                <c:pt idx="9">
                  <c:v>-216.15532154663111</c:v>
                </c:pt>
                <c:pt idx="10">
                  <c:v>-242.30616180613379</c:v>
                </c:pt>
                <c:pt idx="11">
                  <c:v>-263.43438629009916</c:v>
                </c:pt>
                <c:pt idx="12">
                  <c:v>-286.9097451053558</c:v>
                </c:pt>
                <c:pt idx="13">
                  <c:v>-313.45804106424578</c:v>
                </c:pt>
                <c:pt idx="14">
                  <c:v>-336.9226068360627</c:v>
                </c:pt>
                <c:pt idx="15">
                  <c:v>-358.34879473717439</c:v>
                </c:pt>
                <c:pt idx="16">
                  <c:v>-383.41285508257982</c:v>
                </c:pt>
                <c:pt idx="17">
                  <c:v>-400.09779018104035</c:v>
                </c:pt>
                <c:pt idx="18">
                  <c:v>-424.83401857315658</c:v>
                </c:pt>
                <c:pt idx="19">
                  <c:v>-454.1681535002383</c:v>
                </c:pt>
                <c:pt idx="20">
                  <c:v>-479.26904219897574</c:v>
                </c:pt>
                <c:pt idx="21">
                  <c:v>-499.12258850278346</c:v>
                </c:pt>
                <c:pt idx="22">
                  <c:v>-518.66942939557327</c:v>
                </c:pt>
                <c:pt idx="23">
                  <c:v>-548.86831511866569</c:v>
                </c:pt>
                <c:pt idx="24">
                  <c:v>-556.21893332494017</c:v>
                </c:pt>
                <c:pt idx="25">
                  <c:v>-589.57436940278569</c:v>
                </c:pt>
                <c:pt idx="26">
                  <c:v>-604.568327949165</c:v>
                </c:pt>
                <c:pt idx="27">
                  <c:v>-618.82329174304937</c:v>
                </c:pt>
                <c:pt idx="28">
                  <c:v>-656.18146637325879</c:v>
                </c:pt>
                <c:pt idx="29">
                  <c:v>-673.41586037723607</c:v>
                </c:pt>
                <c:pt idx="30">
                  <c:v>-679.04550395053809</c:v>
                </c:pt>
                <c:pt idx="31">
                  <c:v>-709.78512248924574</c:v>
                </c:pt>
                <c:pt idx="32">
                  <c:v>-721.54488319252675</c:v>
                </c:pt>
                <c:pt idx="33">
                  <c:v>-752.73436976656308</c:v>
                </c:pt>
                <c:pt idx="34">
                  <c:v>-767.53711624197967</c:v>
                </c:pt>
                <c:pt idx="35">
                  <c:v>-790.53081866062826</c:v>
                </c:pt>
                <c:pt idx="36">
                  <c:v>-800.18246916047383</c:v>
                </c:pt>
                <c:pt idx="37">
                  <c:v>-809.02171606824299</c:v>
                </c:pt>
                <c:pt idx="38">
                  <c:v>-830.7490443004873</c:v>
                </c:pt>
                <c:pt idx="39">
                  <c:v>-862.08369947127778</c:v>
                </c:pt>
                <c:pt idx="40">
                  <c:v>-874.10003100026472</c:v>
                </c:pt>
                <c:pt idx="41">
                  <c:v>-885.79080959267367</c:v>
                </c:pt>
                <c:pt idx="42">
                  <c:v>-886.42496628632864</c:v>
                </c:pt>
                <c:pt idx="43">
                  <c:v>-922.51093214475918</c:v>
                </c:pt>
                <c:pt idx="44">
                  <c:v>-922.08736532545936</c:v>
                </c:pt>
                <c:pt idx="45">
                  <c:v>-958.44149760307437</c:v>
                </c:pt>
                <c:pt idx="46">
                  <c:v>-956.33646290780166</c:v>
                </c:pt>
                <c:pt idx="47">
                  <c:v>-976.09694386154592</c:v>
                </c:pt>
                <c:pt idx="48">
                  <c:v>-1001.2938591896285</c:v>
                </c:pt>
                <c:pt idx="49">
                  <c:v>-1002.9657673927344</c:v>
                </c:pt>
                <c:pt idx="50">
                  <c:v>-1021.6018577756796</c:v>
                </c:pt>
                <c:pt idx="51">
                  <c:v>-1040.3804497406809</c:v>
                </c:pt>
                <c:pt idx="52">
                  <c:v>-1040.0816774155637</c:v>
                </c:pt>
                <c:pt idx="53">
                  <c:v>-1045.0560922703173</c:v>
                </c:pt>
                <c:pt idx="54">
                  <c:v>-1068.9154966298156</c:v>
                </c:pt>
                <c:pt idx="55">
                  <c:v>-1066.4936935586593</c:v>
                </c:pt>
                <c:pt idx="56">
                  <c:v>-1076.5372940155628</c:v>
                </c:pt>
                <c:pt idx="57">
                  <c:v>-1086.1252470791151</c:v>
                </c:pt>
                <c:pt idx="58">
                  <c:v>-1116.1663856513069</c:v>
                </c:pt>
                <c:pt idx="59">
                  <c:v>-1111.1349579217106</c:v>
                </c:pt>
                <c:pt idx="60">
                  <c:v>-1147.5429310725615</c:v>
                </c:pt>
                <c:pt idx="61">
                  <c:v>-1119.8460037908189</c:v>
                </c:pt>
                <c:pt idx="62">
                  <c:v>-1141.7909220638967</c:v>
                </c:pt>
                <c:pt idx="63">
                  <c:v>-1133.8813272832392</c:v>
                </c:pt>
                <c:pt idx="64">
                  <c:v>-1117.7135468926033</c:v>
                </c:pt>
                <c:pt idx="65">
                  <c:v>-1146.0029447728853</c:v>
                </c:pt>
                <c:pt idx="66">
                  <c:v>-1159.339163778734</c:v>
                </c:pt>
                <c:pt idx="67">
                  <c:v>-1171.9595070940884</c:v>
                </c:pt>
                <c:pt idx="68">
                  <c:v>-1168.7757801084556</c:v>
                </c:pt>
                <c:pt idx="69">
                  <c:v>-1156.5701788994065</c:v>
                </c:pt>
                <c:pt idx="70">
                  <c:v>-1159.8550456721944</c:v>
                </c:pt>
                <c:pt idx="71">
                  <c:v>-1170.7178270669756</c:v>
                </c:pt>
                <c:pt idx="72">
                  <c:v>-1173.1222581016896</c:v>
                </c:pt>
                <c:pt idx="73">
                  <c:v>-1158.0075379929935</c:v>
                </c:pt>
                <c:pt idx="74">
                  <c:v>-1176.4532595651574</c:v>
                </c:pt>
                <c:pt idx="75">
                  <c:v>-1177.3791270389383</c:v>
                </c:pt>
                <c:pt idx="76">
                  <c:v>-1169.2430442563862</c:v>
                </c:pt>
                <c:pt idx="77">
                  <c:v>-1169.0843084014789</c:v>
                </c:pt>
                <c:pt idx="78">
                  <c:v>-1195.2442199390398</c:v>
                </c:pt>
                <c:pt idx="79">
                  <c:v>-1157.9079268683176</c:v>
                </c:pt>
                <c:pt idx="80">
                  <c:v>-1202.5490160240954</c:v>
                </c:pt>
                <c:pt idx="81">
                  <c:v>-1172.5919895212014</c:v>
                </c:pt>
                <c:pt idx="82">
                  <c:v>-1179.7660887004809</c:v>
                </c:pt>
                <c:pt idx="83">
                  <c:v>-1167.075608868789</c:v>
                </c:pt>
                <c:pt idx="84">
                  <c:v>-1182.8167007306768</c:v>
                </c:pt>
                <c:pt idx="85">
                  <c:v>-1179.0385856729536</c:v>
                </c:pt>
                <c:pt idx="86">
                  <c:v>-1174.7777966556112</c:v>
                </c:pt>
                <c:pt idx="87">
                  <c:v>-1130.4322091185516</c:v>
                </c:pt>
                <c:pt idx="88">
                  <c:v>-1115.1263076232797</c:v>
                </c:pt>
                <c:pt idx="89">
                  <c:v>-1129.1451870310245</c:v>
                </c:pt>
                <c:pt idx="90">
                  <c:v>-1122.7033315394817</c:v>
                </c:pt>
                <c:pt idx="91">
                  <c:v>-1105.2271219805098</c:v>
                </c:pt>
                <c:pt idx="92">
                  <c:v>-1108.4230720913856</c:v>
                </c:pt>
                <c:pt idx="93">
                  <c:v>-1089.8365836460619</c:v>
                </c:pt>
                <c:pt idx="94">
                  <c:v>-1092.3046754775798</c:v>
                </c:pt>
                <c:pt idx="95">
                  <c:v>-1072.6262960407171</c:v>
                </c:pt>
                <c:pt idx="96">
                  <c:v>-1095.8282811415477</c:v>
                </c:pt>
                <c:pt idx="97">
                  <c:v>-1075.2536452349843</c:v>
                </c:pt>
                <c:pt idx="98">
                  <c:v>-1076.4810720756379</c:v>
                </c:pt>
                <c:pt idx="99">
                  <c:v>-1011.5391428267861</c:v>
                </c:pt>
                <c:pt idx="100">
                  <c:v>-1055.3936733335584</c:v>
                </c:pt>
                <c:pt idx="101">
                  <c:v>-1010.4248888131004</c:v>
                </c:pt>
                <c:pt idx="102">
                  <c:v>-998.56770948296105</c:v>
                </c:pt>
                <c:pt idx="103">
                  <c:v>-986.29900518446925</c:v>
                </c:pt>
                <c:pt idx="104">
                  <c:v>-996.43380904129413</c:v>
                </c:pt>
                <c:pt idx="105">
                  <c:v>-983.52233465716836</c:v>
                </c:pt>
                <c:pt idx="106">
                  <c:v>-947.08220951078602</c:v>
                </c:pt>
                <c:pt idx="107">
                  <c:v>-933.22673776237366</c:v>
                </c:pt>
                <c:pt idx="108">
                  <c:v>-977.9519359560195</c:v>
                </c:pt>
                <c:pt idx="109">
                  <c:v>-916.51988123286799</c:v>
                </c:pt>
                <c:pt idx="110">
                  <c:v>-936.92258737069733</c:v>
                </c:pt>
                <c:pt idx="111">
                  <c:v>-874.0616439305245</c:v>
                </c:pt>
                <c:pt idx="112">
                  <c:v>-870.74463464677638</c:v>
                </c:pt>
                <c:pt idx="113">
                  <c:v>-878.99517811464284</c:v>
                </c:pt>
                <c:pt idx="114">
                  <c:v>-838.47930223856622</c:v>
                </c:pt>
                <c:pt idx="115">
                  <c:v>-833.74697695926068</c:v>
                </c:pt>
                <c:pt idx="116">
                  <c:v>-804.88411900093558</c:v>
                </c:pt>
                <c:pt idx="117">
                  <c:v>-824.43944201468867</c:v>
                </c:pt>
                <c:pt idx="118">
                  <c:v>-794.95155115794512</c:v>
                </c:pt>
                <c:pt idx="119">
                  <c:v>-777.20196630286887</c:v>
                </c:pt>
                <c:pt idx="120">
                  <c:v>-759.15741694532221</c:v>
                </c:pt>
                <c:pt idx="121">
                  <c:v>-753.13369991539423</c:v>
                </c:pt>
                <c:pt idx="122">
                  <c:v>-709.11694929880719</c:v>
                </c:pt>
                <c:pt idx="123">
                  <c:v>-664.56874805769633</c:v>
                </c:pt>
                <c:pt idx="124">
                  <c:v>-696.69323385809525</c:v>
                </c:pt>
                <c:pt idx="125">
                  <c:v>-651.50458541675278</c:v>
                </c:pt>
                <c:pt idx="126">
                  <c:v>-631.80285559623576</c:v>
                </c:pt>
                <c:pt idx="127">
                  <c:v>-637.96996164988172</c:v>
                </c:pt>
                <c:pt idx="128">
                  <c:v>-631.41594778172578</c:v>
                </c:pt>
                <c:pt idx="129">
                  <c:v>-571.32845067061714</c:v>
                </c:pt>
                <c:pt idx="130">
                  <c:v>-537.89286180006718</c:v>
                </c:pt>
                <c:pt idx="131">
                  <c:v>-529.96124152537641</c:v>
                </c:pt>
                <c:pt idx="132">
                  <c:v>-508.98974117561681</c:v>
                </c:pt>
                <c:pt idx="133">
                  <c:v>-461.04425574255691</c:v>
                </c:pt>
                <c:pt idx="134">
                  <c:v>-507.2555037669195</c:v>
                </c:pt>
                <c:pt idx="135">
                  <c:v>-472.04298829715106</c:v>
                </c:pt>
                <c:pt idx="136">
                  <c:v>-410.23217823115169</c:v>
                </c:pt>
                <c:pt idx="137">
                  <c:v>-388.40672530663733</c:v>
                </c:pt>
                <c:pt idx="138">
                  <c:v>-379.71593700616376</c:v>
                </c:pt>
                <c:pt idx="139">
                  <c:v>-344.37039568507083</c:v>
                </c:pt>
                <c:pt idx="140">
                  <c:v>-335.53827412304787</c:v>
                </c:pt>
                <c:pt idx="141">
                  <c:v>-285.69018218339858</c:v>
                </c:pt>
                <c:pt idx="142">
                  <c:v>-318.63294472941982</c:v>
                </c:pt>
                <c:pt idx="143">
                  <c:v>-255.02247801788812</c:v>
                </c:pt>
                <c:pt idx="144">
                  <c:v>-246.00931865423198</c:v>
                </c:pt>
                <c:pt idx="145">
                  <c:v>-237.81137618900996</c:v>
                </c:pt>
                <c:pt idx="146">
                  <c:v>-187.19620634113281</c:v>
                </c:pt>
                <c:pt idx="147">
                  <c:v>-192.59224095882604</c:v>
                </c:pt>
                <c:pt idx="148">
                  <c:v>-169.91997349120948</c:v>
                </c:pt>
                <c:pt idx="149">
                  <c:v>-118.95695973855058</c:v>
                </c:pt>
                <c:pt idx="150">
                  <c:v>-124.49734685136784</c:v>
                </c:pt>
                <c:pt idx="151">
                  <c:v>-58.752877017041946</c:v>
                </c:pt>
                <c:pt idx="152">
                  <c:v>-79.033301253279006</c:v>
                </c:pt>
                <c:pt idx="153">
                  <c:v>-112.57186157892122</c:v>
                </c:pt>
                <c:pt idx="154">
                  <c:v>-5.0001836347760573</c:v>
                </c:pt>
                <c:pt idx="155">
                  <c:v>-24.844995308542906</c:v>
                </c:pt>
                <c:pt idx="156">
                  <c:v>26.492674935725177</c:v>
                </c:pt>
                <c:pt idx="157">
                  <c:v>49.120588762752391</c:v>
                </c:pt>
                <c:pt idx="158">
                  <c:v>56.864817393532391</c:v>
                </c:pt>
                <c:pt idx="159">
                  <c:v>65.316805562575354</c:v>
                </c:pt>
                <c:pt idx="160">
                  <c:v>145.57153190585461</c:v>
                </c:pt>
                <c:pt idx="161">
                  <c:v>81.02724882041079</c:v>
                </c:pt>
                <c:pt idx="162">
                  <c:v>117.2993224560237</c:v>
                </c:pt>
                <c:pt idx="163">
                  <c:v>125.28013558207067</c:v>
                </c:pt>
                <c:pt idx="164">
                  <c:v>205.4739750952354</c:v>
                </c:pt>
                <c:pt idx="165">
                  <c:v>169.12167273380751</c:v>
                </c:pt>
                <c:pt idx="166">
                  <c:v>205.04098039972502</c:v>
                </c:pt>
                <c:pt idx="167">
                  <c:v>270.91345491922448</c:v>
                </c:pt>
                <c:pt idx="168">
                  <c:v>263.21197316659561</c:v>
                </c:pt>
                <c:pt idx="169">
                  <c:v>313.85036593387406</c:v>
                </c:pt>
                <c:pt idx="170">
                  <c:v>335.08811899159184</c:v>
                </c:pt>
                <c:pt idx="171">
                  <c:v>385.48248922195501</c:v>
                </c:pt>
                <c:pt idx="172">
                  <c:v>406.40505775275989</c:v>
                </c:pt>
                <c:pt idx="173">
                  <c:v>382.68712424740193</c:v>
                </c:pt>
                <c:pt idx="174">
                  <c:v>373.83918507526704</c:v>
                </c:pt>
                <c:pt idx="175">
                  <c:v>394.16144928552842</c:v>
                </c:pt>
                <c:pt idx="176">
                  <c:v>414.28666573871283</c:v>
                </c:pt>
                <c:pt idx="177">
                  <c:v>463.61682719619574</c:v>
                </c:pt>
                <c:pt idx="178">
                  <c:v>483.3334911234395</c:v>
                </c:pt>
                <c:pt idx="179">
                  <c:v>517.95970618406056</c:v>
                </c:pt>
                <c:pt idx="180">
                  <c:v>537.23108356493219</c:v>
                </c:pt>
                <c:pt idx="181">
                  <c:v>511.72081875012088</c:v>
                </c:pt>
                <c:pt idx="182">
                  <c:v>559.93911297017246</c:v>
                </c:pt>
                <c:pt idx="183">
                  <c:v>578.4941863357941</c:v>
                </c:pt>
                <c:pt idx="184">
                  <c:v>626.19867250141465</c:v>
                </c:pt>
                <c:pt idx="185">
                  <c:v>585.45805553874607</c:v>
                </c:pt>
                <c:pt idx="186">
                  <c:v>618.36643709923317</c:v>
                </c:pt>
                <c:pt idx="187">
                  <c:v>694.6136559677476</c:v>
                </c:pt>
                <c:pt idx="188">
                  <c:v>653.15140742899735</c:v>
                </c:pt>
                <c:pt idx="189">
                  <c:v>713.69494886057521</c:v>
                </c:pt>
                <c:pt idx="190">
                  <c:v>643.30482555317565</c:v>
                </c:pt>
                <c:pt idx="191">
                  <c:v>688.19398345811851</c:v>
                </c:pt>
                <c:pt idx="192">
                  <c:v>748.6187182736353</c:v>
                </c:pt>
                <c:pt idx="193">
                  <c:v>735.20624900373446</c:v>
                </c:pt>
                <c:pt idx="194">
                  <c:v>707.38452322041917</c:v>
                </c:pt>
                <c:pt idx="195">
                  <c:v>780.12824241459407</c:v>
                </c:pt>
                <c:pt idx="196">
                  <c:v>751.78853029973629</c:v>
                </c:pt>
                <c:pt idx="197">
                  <c:v>723.2575613578731</c:v>
                </c:pt>
                <c:pt idx="198">
                  <c:v>852.94265214582765</c:v>
                </c:pt>
                <c:pt idx="199">
                  <c:v>808.90072121976539</c:v>
                </c:pt>
                <c:pt idx="200">
                  <c:v>851.52889342915387</c:v>
                </c:pt>
                <c:pt idx="201">
                  <c:v>850.82226738564111</c:v>
                </c:pt>
                <c:pt idx="202">
                  <c:v>849.01605257341748</c:v>
                </c:pt>
                <c:pt idx="203">
                  <c:v>833.78301710722928</c:v>
                </c:pt>
                <c:pt idx="204">
                  <c:v>888.90735752193439</c:v>
                </c:pt>
                <c:pt idx="205">
                  <c:v>872.27841101570993</c:v>
                </c:pt>
                <c:pt idx="206">
                  <c:v>884.04136674547772</c:v>
                </c:pt>
                <c:pt idx="207">
                  <c:v>895.47150166713629</c:v>
                </c:pt>
                <c:pt idx="208">
                  <c:v>920.39693253840176</c:v>
                </c:pt>
                <c:pt idx="209">
                  <c:v>987.93375275321205</c:v>
                </c:pt>
                <c:pt idx="210">
                  <c:v>899.41540404148964</c:v>
                </c:pt>
                <c:pt idx="211">
                  <c:v>966.09629302075655</c:v>
                </c:pt>
                <c:pt idx="212">
                  <c:v>933.88888950770172</c:v>
                </c:pt>
                <c:pt idx="213">
                  <c:v>956.98492481925223</c:v>
                </c:pt>
                <c:pt idx="214">
                  <c:v>938.02019182965637</c:v>
                </c:pt>
                <c:pt idx="215">
                  <c:v>974.77388690437874</c:v>
                </c:pt>
                <c:pt idx="216">
                  <c:v>996.69061528471616</c:v>
                </c:pt>
                <c:pt idx="217">
                  <c:v>1004.6903337897767</c:v>
                </c:pt>
                <c:pt idx="218">
                  <c:v>1026.5883489153575</c:v>
                </c:pt>
                <c:pt idx="219">
                  <c:v>1006.2583701162054</c:v>
                </c:pt>
                <c:pt idx="220">
                  <c:v>1040.783175654615</c:v>
                </c:pt>
                <c:pt idx="221">
                  <c:v>1019.9562663625225</c:v>
                </c:pt>
                <c:pt idx="222">
                  <c:v>1026.2958791456997</c:v>
                </c:pt>
                <c:pt idx="223">
                  <c:v>1019.0790037023191</c:v>
                </c:pt>
                <c:pt idx="224">
                  <c:v>1078.2417186170464</c:v>
                </c:pt>
                <c:pt idx="225">
                  <c:v>1056.4061802370916</c:v>
                </c:pt>
                <c:pt idx="226">
                  <c:v>1075.1829167559845</c:v>
                </c:pt>
                <c:pt idx="227">
                  <c:v>1106.5278178920762</c:v>
                </c:pt>
                <c:pt idx="228">
                  <c:v>1083.9497536351525</c:v>
                </c:pt>
                <c:pt idx="229">
                  <c:v>1034.6887107027005</c:v>
                </c:pt>
                <c:pt idx="230">
                  <c:v>1091.3865945760565</c:v>
                </c:pt>
                <c:pt idx="231">
                  <c:v>1068.2687522011961</c:v>
                </c:pt>
                <c:pt idx="232">
                  <c:v>1084.0217812973506</c:v>
                </c:pt>
                <c:pt idx="233">
                  <c:v>1112.7603236614243</c:v>
                </c:pt>
                <c:pt idx="234">
                  <c:v>1088.9707775609038</c:v>
                </c:pt>
                <c:pt idx="235">
                  <c:v>1026.6947219775197</c:v>
                </c:pt>
                <c:pt idx="236">
                  <c:v>1105.8780798477881</c:v>
                </c:pt>
                <c:pt idx="237">
                  <c:v>1069.1405031565346</c:v>
                </c:pt>
                <c:pt idx="238">
                  <c:v>1044.8505418260893</c:v>
                </c:pt>
                <c:pt idx="239">
                  <c:v>1071.1971457219822</c:v>
                </c:pt>
                <c:pt idx="240">
                  <c:v>1009.1170872931832</c:v>
                </c:pt>
                <c:pt idx="241">
                  <c:v>1072.0414661284476</c:v>
                </c:pt>
                <c:pt idx="242">
                  <c:v>1084.125937777874</c:v>
                </c:pt>
                <c:pt idx="243">
                  <c:v>1083.739423212256</c:v>
                </c:pt>
                <c:pt idx="244">
                  <c:v>1083.0615371744091</c:v>
                </c:pt>
                <c:pt idx="245">
                  <c:v>1057.589850480083</c:v>
                </c:pt>
                <c:pt idx="246">
                  <c:v>1092.6774511886231</c:v>
                </c:pt>
                <c:pt idx="247">
                  <c:v>1091.0745158239031</c:v>
                </c:pt>
                <c:pt idx="248">
                  <c:v>1041.752394568975</c:v>
                </c:pt>
                <c:pt idx="249">
                  <c:v>1039.8938186200983</c:v>
                </c:pt>
                <c:pt idx="250">
                  <c:v>1061.5286981980119</c:v>
                </c:pt>
                <c:pt idx="251">
                  <c:v>1035.3782214970956</c:v>
                </c:pt>
                <c:pt idx="252">
                  <c:v>1020.6685327102155</c:v>
                </c:pt>
                <c:pt idx="253">
                  <c:v>1053.1160983402535</c:v>
                </c:pt>
                <c:pt idx="254">
                  <c:v>1049.7991775777102</c:v>
                </c:pt>
                <c:pt idx="255">
                  <c:v>1068.5482656172637</c:v>
                </c:pt>
                <c:pt idx="256">
                  <c:v>1053.4988447228525</c:v>
                </c:pt>
                <c:pt idx="257">
                  <c:v>1038.3659016170923</c:v>
                </c:pt>
                <c:pt idx="258">
                  <c:v>1034.0741542593164</c:v>
                </c:pt>
                <c:pt idx="259">
                  <c:v>1007.2379760329433</c:v>
                </c:pt>
                <c:pt idx="260">
                  <c:v>1024.7943515676898</c:v>
                </c:pt>
                <c:pt idx="261">
                  <c:v>986.5447301899078</c:v>
                </c:pt>
                <c:pt idx="262">
                  <c:v>1003.4034225310439</c:v>
                </c:pt>
                <c:pt idx="263">
                  <c:v>976.45130563429643</c:v>
                </c:pt>
                <c:pt idx="264">
                  <c:v>1013.9843479666962</c:v>
                </c:pt>
                <c:pt idx="265">
                  <c:v>965.5170464317672</c:v>
                </c:pt>
                <c:pt idx="266">
                  <c:v>1012.176082718807</c:v>
                </c:pt>
                <c:pt idx="267">
                  <c:v>964.53082199455753</c:v>
                </c:pt>
                <c:pt idx="268">
                  <c:v>979.00595018260594</c:v>
                </c:pt>
                <c:pt idx="269">
                  <c:v>961.8092471112185</c:v>
                </c:pt>
                <c:pt idx="270">
                  <c:v>914.9420275672162</c:v>
                </c:pt>
                <c:pt idx="271">
                  <c:v>908.40505194184493</c:v>
                </c:pt>
                <c:pt idx="272">
                  <c:v>901.69295157472254</c:v>
                </c:pt>
                <c:pt idx="273">
                  <c:v>914.04638259342244</c:v>
                </c:pt>
                <c:pt idx="274">
                  <c:v>906.81199356374486</c:v>
                </c:pt>
                <c:pt idx="275">
                  <c:v>909.4015540404904</c:v>
                </c:pt>
                <c:pt idx="276">
                  <c:v>930.3121134780564</c:v>
                </c:pt>
                <c:pt idx="277">
                  <c:v>893.93063507552404</c:v>
                </c:pt>
                <c:pt idx="278">
                  <c:v>904.80381813290398</c:v>
                </c:pt>
                <c:pt idx="279">
                  <c:v>877.85045653647046</c:v>
                </c:pt>
                <c:pt idx="280">
                  <c:v>878.55097588280876</c:v>
                </c:pt>
                <c:pt idx="281">
                  <c:v>879.43924441191052</c:v>
                </c:pt>
                <c:pt idx="282">
                  <c:v>888.23416376587102</c:v>
                </c:pt>
                <c:pt idx="283">
                  <c:v>861.83545163921326</c:v>
                </c:pt>
                <c:pt idx="284">
                  <c:v>835.19561031529474</c:v>
                </c:pt>
                <c:pt idx="285">
                  <c:v>834.74511335383613</c:v>
                </c:pt>
                <c:pt idx="286">
                  <c:v>825.60449342507718</c:v>
                </c:pt>
                <c:pt idx="287">
                  <c:v>825.10284299058958</c:v>
                </c:pt>
                <c:pt idx="288">
                  <c:v>798.804696473386</c:v>
                </c:pt>
                <c:pt idx="289">
                  <c:v>772.81240249106884</c:v>
                </c:pt>
                <c:pt idx="290">
                  <c:v>804.30461240766169</c:v>
                </c:pt>
                <c:pt idx="291">
                  <c:v>754.15529382976342</c:v>
                </c:pt>
                <c:pt idx="292">
                  <c:v>752.43961594390976</c:v>
                </c:pt>
                <c:pt idx="293">
                  <c:v>742.76454797793861</c:v>
                </c:pt>
                <c:pt idx="294">
                  <c:v>740.99676392838944</c:v>
                </c:pt>
                <c:pt idx="295">
                  <c:v>731.03128962464768</c:v>
                </c:pt>
                <c:pt idx="296">
                  <c:v>705.85681813284941</c:v>
                </c:pt>
                <c:pt idx="297">
                  <c:v>710.84671505501058</c:v>
                </c:pt>
                <c:pt idx="298">
                  <c:v>700.633967400855</c:v>
                </c:pt>
                <c:pt idx="299">
                  <c:v>675.87415095284359</c:v>
                </c:pt>
                <c:pt idx="300">
                  <c:v>694.23449821377199</c:v>
                </c:pt>
                <c:pt idx="301">
                  <c:v>641.48788347009292</c:v>
                </c:pt>
                <c:pt idx="302">
                  <c:v>659.05109384191132</c:v>
                </c:pt>
                <c:pt idx="303">
                  <c:v>648.48701641645448</c:v>
                </c:pt>
                <c:pt idx="304">
                  <c:v>611.13052278711018</c:v>
                </c:pt>
                <c:pt idx="305">
                  <c:v>594.51009231285821</c:v>
                </c:pt>
                <c:pt idx="306">
                  <c:v>597.24418534485164</c:v>
                </c:pt>
                <c:pt idx="307">
                  <c:v>580.25651986142475</c:v>
                </c:pt>
                <c:pt idx="308">
                  <c:v>582.32803394888992</c:v>
                </c:pt>
                <c:pt idx="309">
                  <c:v>596.13667546824217</c:v>
                </c:pt>
                <c:pt idx="310">
                  <c:v>560.945161452457</c:v>
                </c:pt>
                <c:pt idx="311">
                  <c:v>550.18723900550856</c:v>
                </c:pt>
                <c:pt idx="312">
                  <c:v>533.77630495119217</c:v>
                </c:pt>
                <c:pt idx="313">
                  <c:v>517.22568379420954</c:v>
                </c:pt>
                <c:pt idx="314">
                  <c:v>523.06175287779183</c:v>
                </c:pt>
                <c:pt idx="315">
                  <c:v>528.48638942104833</c:v>
                </c:pt>
                <c:pt idx="316">
                  <c:v>500.9818256688111</c:v>
                </c:pt>
                <c:pt idx="317">
                  <c:v>489.89337896263214</c:v>
                </c:pt>
                <c:pt idx="318">
                  <c:v>478.77503632156237</c:v>
                </c:pt>
                <c:pt idx="319">
                  <c:v>452.87457716840697</c:v>
                </c:pt>
                <c:pt idx="320">
                  <c:v>447.03652362981427</c:v>
                </c:pt>
                <c:pt idx="321">
                  <c:v>426.60565072383872</c:v>
                </c:pt>
                <c:pt idx="322">
                  <c:v>429.55548124271479</c:v>
                </c:pt>
                <c:pt idx="323">
                  <c:v>427.41653383978064</c:v>
                </c:pt>
                <c:pt idx="324">
                  <c:v>403.02712571162363</c:v>
                </c:pt>
                <c:pt idx="325">
                  <c:v>400.2472698659675</c:v>
                </c:pt>
                <c:pt idx="326">
                  <c:v>376.64795809752195</c:v>
                </c:pt>
                <c:pt idx="327">
                  <c:v>369.81975451397227</c:v>
                </c:pt>
                <c:pt idx="328">
                  <c:v>362.50838088868068</c:v>
                </c:pt>
                <c:pt idx="329">
                  <c:v>343.715639144416</c:v>
                </c:pt>
                <c:pt idx="330">
                  <c:v>343.59107852757302</c:v>
                </c:pt>
                <c:pt idx="331">
                  <c:v>318.25610799705618</c:v>
                </c:pt>
                <c:pt idx="332">
                  <c:v>314.18905115695827</c:v>
                </c:pt>
                <c:pt idx="333">
                  <c:v>303.02932603133638</c:v>
                </c:pt>
                <c:pt idx="334">
                  <c:v>285.50018964128589</c:v>
                </c:pt>
                <c:pt idx="335">
                  <c:v>271.41786553817093</c:v>
                </c:pt>
                <c:pt idx="336">
                  <c:v>266.47606766876453</c:v>
                </c:pt>
                <c:pt idx="337">
                  <c:v>255.40893338683847</c:v>
                </c:pt>
                <c:pt idx="338">
                  <c:v>247.10869382230254</c:v>
                </c:pt>
                <c:pt idx="339">
                  <c:v>235.90498767040629</c:v>
                </c:pt>
                <c:pt idx="340">
                  <c:v>224.69615332025629</c:v>
                </c:pt>
                <c:pt idx="341">
                  <c:v>204.15841718509523</c:v>
                </c:pt>
                <c:pt idx="342">
                  <c:v>199.992767209514</c:v>
                </c:pt>
                <c:pt idx="343">
                  <c:v>199.27312366177188</c:v>
                </c:pt>
                <c:pt idx="344">
                  <c:v>183.63697412343535</c:v>
                </c:pt>
                <c:pt idx="345">
                  <c:v>168.5917807766937</c:v>
                </c:pt>
                <c:pt idx="346">
                  <c:v>157.36170584843072</c:v>
                </c:pt>
                <c:pt idx="347">
                  <c:v>139.73769430126421</c:v>
                </c:pt>
                <c:pt idx="348">
                  <c:v>131.94427723174562</c:v>
                </c:pt>
                <c:pt idx="349">
                  <c:v>122.26754296387158</c:v>
                </c:pt>
                <c:pt idx="350">
                  <c:v>108.69624191908086</c:v>
                </c:pt>
                <c:pt idx="351">
                  <c:v>97.829253896852563</c:v>
                </c:pt>
                <c:pt idx="352">
                  <c:v>86.005150308166037</c:v>
                </c:pt>
                <c:pt idx="353">
                  <c:v>77.815490940389168</c:v>
                </c:pt>
                <c:pt idx="354">
                  <c:v>67.459818330757614</c:v>
                </c:pt>
                <c:pt idx="355">
                  <c:v>54.986559502465994</c:v>
                </c:pt>
                <c:pt idx="356">
                  <c:v>43.004982402194166</c:v>
                </c:pt>
                <c:pt idx="357">
                  <c:v>32.612745520988561</c:v>
                </c:pt>
                <c:pt idx="358">
                  <c:v>22.726857018111062</c:v>
                </c:pt>
                <c:pt idx="359">
                  <c:v>10.505187374811499</c:v>
                </c:pt>
                <c:pt idx="360">
                  <c:v>-1.6121310184296716E-13</c:v>
                </c:pt>
                <c:pt idx="361">
                  <c:v>-10.871015118986971</c:v>
                </c:pt>
                <c:pt idx="362">
                  <c:v>-22.487668696284842</c:v>
                </c:pt>
                <c:pt idx="363">
                  <c:v>-31.895215151964162</c:v>
                </c:pt>
                <c:pt idx="364">
                  <c:v>-43.989760438271723</c:v>
                </c:pt>
                <c:pt idx="365">
                  <c:v>-54.986559502466307</c:v>
                </c:pt>
                <c:pt idx="366">
                  <c:v>-63.029144438685336</c:v>
                </c:pt>
                <c:pt idx="367">
                  <c:v>-74.419086426256726</c:v>
                </c:pt>
                <c:pt idx="368">
                  <c:v>-86.005150308166364</c:v>
                </c:pt>
                <c:pt idx="369">
                  <c:v>-95.678157998402042</c:v>
                </c:pt>
                <c:pt idx="370">
                  <c:v>-107.50140795813672</c:v>
                </c:pt>
                <c:pt idx="371">
                  <c:v>-115.54270144911075</c:v>
                </c:pt>
                <c:pt idx="372">
                  <c:v>-126.0429087263102</c:v>
                </c:pt>
                <c:pt idx="373">
                  <c:v>-142.93349598523287</c:v>
                </c:pt>
                <c:pt idx="374">
                  <c:v>-153.92090807427914</c:v>
                </c:pt>
                <c:pt idx="375">
                  <c:v>-161.22078201795884</c:v>
                </c:pt>
                <c:pt idx="376">
                  <c:v>-173.86808642778283</c:v>
                </c:pt>
                <c:pt idx="377">
                  <c:v>-182.69522661363737</c:v>
                </c:pt>
                <c:pt idx="378">
                  <c:v>-193.42841210053717</c:v>
                </c:pt>
                <c:pt idx="379">
                  <c:v>-211.08496965257899</c:v>
                </c:pt>
                <c:pt idx="380">
                  <c:v>-209.97921618433352</c:v>
                </c:pt>
                <c:pt idx="381">
                  <c:v>-230.75604900385096</c:v>
                </c:pt>
                <c:pt idx="382">
                  <c:v>-244.33568656092586</c:v>
                </c:pt>
                <c:pt idx="383">
                  <c:v>-244.30115486583114</c:v>
                </c:pt>
                <c:pt idx="384">
                  <c:v>-257.74503271117823</c:v>
                </c:pt>
                <c:pt idx="385">
                  <c:v>-271.4178655381707</c:v>
                </c:pt>
                <c:pt idx="386">
                  <c:v>-266.41958363054187</c:v>
                </c:pt>
                <c:pt idx="387">
                  <c:v>-299.63422058329047</c:v>
                </c:pt>
                <c:pt idx="388">
                  <c:v>-297.18124227251707</c:v>
                </c:pt>
                <c:pt idx="389">
                  <c:v>-307.73342439991734</c:v>
                </c:pt>
                <c:pt idx="390">
                  <c:v>-329.1550343522498</c:v>
                </c:pt>
                <c:pt idx="391">
                  <c:v>-340.04261122286914</c:v>
                </c:pt>
                <c:pt idx="392">
                  <c:v>-343.11665353917147</c:v>
                </c:pt>
                <c:pt idx="393">
                  <c:v>-357.64498401209011</c:v>
                </c:pt>
                <c:pt idx="394">
                  <c:v>-360.32845552404677</c:v>
                </c:pt>
                <c:pt idx="395">
                  <c:v>-370.80721724666523</c:v>
                </c:pt>
                <c:pt idx="396">
                  <c:v>-385.52131820915116</c:v>
                </c:pt>
                <c:pt idx="397">
                  <c:v>-378.10263018674351</c:v>
                </c:pt>
                <c:pt idx="398">
                  <c:v>-397.39770240024779</c:v>
                </c:pt>
                <c:pt idx="399">
                  <c:v>-417.1445745479279</c:v>
                </c:pt>
                <c:pt idx="400">
                  <c:v>-427.6442606984553</c:v>
                </c:pt>
                <c:pt idx="401">
                  <c:v>-442.94415763367397</c:v>
                </c:pt>
                <c:pt idx="402">
                  <c:v>-453.50955021901132</c:v>
                </c:pt>
                <c:pt idx="403">
                  <c:v>-448.60080672515613</c:v>
                </c:pt>
                <c:pt idx="404">
                  <c:v>-458.76577604112288</c:v>
                </c:pt>
                <c:pt idx="405">
                  <c:v>-474.48766535039584</c:v>
                </c:pt>
                <c:pt idx="406">
                  <c:v>-484.71148550602072</c:v>
                </c:pt>
                <c:pt idx="407">
                  <c:v>-483.57862101627961</c:v>
                </c:pt>
                <c:pt idx="408">
                  <c:v>-510.66934587719459</c:v>
                </c:pt>
                <c:pt idx="409">
                  <c:v>-491.61089970676699</c:v>
                </c:pt>
                <c:pt idx="410">
                  <c:v>-507.06717765578526</c:v>
                </c:pt>
                <c:pt idx="411">
                  <c:v>-535.29320795006834</c:v>
                </c:pt>
                <c:pt idx="412">
                  <c:v>-520.35627180882102</c:v>
                </c:pt>
                <c:pt idx="413">
                  <c:v>-555.23588061254577</c:v>
                </c:pt>
                <c:pt idx="414">
                  <c:v>-571.41001227709557</c:v>
                </c:pt>
                <c:pt idx="415">
                  <c:v>-568.2270855690291</c:v>
                </c:pt>
                <c:pt idx="416">
                  <c:v>-597.76530394397446</c:v>
                </c:pt>
                <c:pt idx="417">
                  <c:v>-601.12253498072607</c:v>
                </c:pt>
                <c:pt idx="418">
                  <c:v>-604.20492291681899</c:v>
                </c:pt>
                <c:pt idx="419">
                  <c:v>-606.6101493252645</c:v>
                </c:pt>
                <c:pt idx="420">
                  <c:v>-609.13220359815739</c:v>
                </c:pt>
                <c:pt idx="421">
                  <c:v>-618.40374547437011</c:v>
                </c:pt>
                <c:pt idx="422">
                  <c:v>-627.6067061283494</c:v>
                </c:pt>
                <c:pt idx="423">
                  <c:v>-621.83103276814347</c:v>
                </c:pt>
                <c:pt idx="424">
                  <c:v>-660.91845706707295</c:v>
                </c:pt>
                <c:pt idx="425">
                  <c:v>-646.8855212363967</c:v>
                </c:pt>
                <c:pt idx="426">
                  <c:v>-663.67304520860182</c:v>
                </c:pt>
                <c:pt idx="427">
                  <c:v>-695.91327602875526</c:v>
                </c:pt>
                <c:pt idx="428">
                  <c:v>-665.23537525653524</c:v>
                </c:pt>
                <c:pt idx="429">
                  <c:v>-681.52533947407767</c:v>
                </c:pt>
                <c:pt idx="430">
                  <c:v>-714.79767254450121</c:v>
                </c:pt>
                <c:pt idx="431">
                  <c:v>-690.23064706524735</c:v>
                </c:pt>
                <c:pt idx="432">
                  <c:v>-723.35705156021288</c:v>
                </c:pt>
                <c:pt idx="433">
                  <c:v>-723.42887402443807</c:v>
                </c:pt>
                <c:pt idx="434">
                  <c:v>-739.93260796252673</c:v>
                </c:pt>
                <c:pt idx="435">
                  <c:v>-757.02225670492726</c:v>
                </c:pt>
                <c:pt idx="436">
                  <c:v>-729.84970727762834</c:v>
                </c:pt>
                <c:pt idx="437">
                  <c:v>-763.94705638291578</c:v>
                </c:pt>
                <c:pt idx="438">
                  <c:v>-718.08904003848363</c:v>
                </c:pt>
                <c:pt idx="439">
                  <c:v>-752.238875696523</c:v>
                </c:pt>
                <c:pt idx="440">
                  <c:v>-768.40806778047931</c:v>
                </c:pt>
                <c:pt idx="441">
                  <c:v>-812.86719233825818</c:v>
                </c:pt>
                <c:pt idx="442">
                  <c:v>-792.30680784566425</c:v>
                </c:pt>
                <c:pt idx="443">
                  <c:v>-780.26741572640901</c:v>
                </c:pt>
                <c:pt idx="444">
                  <c:v>-806.15162930830377</c:v>
                </c:pt>
                <c:pt idx="445">
                  <c:v>-832.27217957478388</c:v>
                </c:pt>
                <c:pt idx="446">
                  <c:v>-809.3102016397296</c:v>
                </c:pt>
                <c:pt idx="447">
                  <c:v>-815.6001882115653</c:v>
                </c:pt>
                <c:pt idx="448">
                  <c:v>-792.02812788058918</c:v>
                </c:pt>
                <c:pt idx="449">
                  <c:v>-838.06967853382048</c:v>
                </c:pt>
                <c:pt idx="450">
                  <c:v>-843.95890608956495</c:v>
                </c:pt>
                <c:pt idx="451">
                  <c:v>-870.22206365588943</c:v>
                </c:pt>
                <c:pt idx="452">
                  <c:v>-865.27957670146725</c:v>
                </c:pt>
                <c:pt idx="453">
                  <c:v>-808.58001330578998</c:v>
                </c:pt>
                <c:pt idx="454">
                  <c:v>-833.78953990815376</c:v>
                </c:pt>
                <c:pt idx="455">
                  <c:v>-870.70651953737251</c:v>
                </c:pt>
                <c:pt idx="456">
                  <c:v>-843.00765275207812</c:v>
                </c:pt>
                <c:pt idx="457">
                  <c:v>-890.57207349184296</c:v>
                </c:pt>
                <c:pt idx="458">
                  <c:v>-862.64848524300055</c:v>
                </c:pt>
                <c:pt idx="459">
                  <c:v>-866.64668821151815</c:v>
                </c:pt>
                <c:pt idx="460">
                  <c:v>-903.33138305236434</c:v>
                </c:pt>
                <c:pt idx="461">
                  <c:v>-874.00890033054361</c:v>
                </c:pt>
                <c:pt idx="462">
                  <c:v>-843.96787324402885</c:v>
                </c:pt>
                <c:pt idx="463">
                  <c:v>-835.20887219742235</c:v>
                </c:pt>
                <c:pt idx="464">
                  <c:v>-883.40594000800309</c:v>
                </c:pt>
                <c:pt idx="465">
                  <c:v>-886.08324361288066</c:v>
                </c:pt>
                <c:pt idx="466">
                  <c:v>-888.52643352631708</c:v>
                </c:pt>
                <c:pt idx="467">
                  <c:v>-878.7525034198319</c:v>
                </c:pt>
                <c:pt idx="468">
                  <c:v>-869.24441155391185</c:v>
                </c:pt>
                <c:pt idx="469">
                  <c:v>-859.33992238640644</c:v>
                </c:pt>
                <c:pt idx="470">
                  <c:v>-860.5788062644292</c:v>
                </c:pt>
                <c:pt idx="471">
                  <c:v>-873.18221806516829</c:v>
                </c:pt>
                <c:pt idx="472">
                  <c:v>-849.92535090552474</c:v>
                </c:pt>
                <c:pt idx="473">
                  <c:v>-898.75145647069473</c:v>
                </c:pt>
                <c:pt idx="474">
                  <c:v>-850.46432314508934</c:v>
                </c:pt>
                <c:pt idx="475">
                  <c:v>-850.33979134714843</c:v>
                </c:pt>
                <c:pt idx="476">
                  <c:v>-886.56997635949324</c:v>
                </c:pt>
                <c:pt idx="477">
                  <c:v>-886.11826882456387</c:v>
                </c:pt>
                <c:pt idx="478">
                  <c:v>-823.41893910864337</c:v>
                </c:pt>
                <c:pt idx="479">
                  <c:v>-884.38216851231573</c:v>
                </c:pt>
                <c:pt idx="480">
                  <c:v>-858.60670334855536</c:v>
                </c:pt>
                <c:pt idx="481">
                  <c:v>-843.86845268520256</c:v>
                </c:pt>
                <c:pt idx="482">
                  <c:v>-829.4351162135622</c:v>
                </c:pt>
                <c:pt idx="483">
                  <c:v>-852.623257386354</c:v>
                </c:pt>
                <c:pt idx="484">
                  <c:v>-798.58796037194816</c:v>
                </c:pt>
                <c:pt idx="485">
                  <c:v>-833.87987584294774</c:v>
                </c:pt>
                <c:pt idx="486">
                  <c:v>-818.02889731945834</c:v>
                </c:pt>
                <c:pt idx="487">
                  <c:v>-801.01447505762746</c:v>
                </c:pt>
                <c:pt idx="488">
                  <c:v>-875.7324689327512</c:v>
                </c:pt>
                <c:pt idx="489">
                  <c:v>-806.35630574554057</c:v>
                </c:pt>
                <c:pt idx="490">
                  <c:v>-814.71060114261593</c:v>
                </c:pt>
                <c:pt idx="491">
                  <c:v>-823.62879277202865</c:v>
                </c:pt>
                <c:pt idx="492">
                  <c:v>-778.22229741807246</c:v>
                </c:pt>
                <c:pt idx="493">
                  <c:v>-813.3193012175534</c:v>
                </c:pt>
                <c:pt idx="494">
                  <c:v>-807.69529057145155</c:v>
                </c:pt>
                <c:pt idx="495">
                  <c:v>-787.86657444322407</c:v>
                </c:pt>
                <c:pt idx="496">
                  <c:v>-795.50158527104691</c:v>
                </c:pt>
                <c:pt idx="497">
                  <c:v>-774.93393055397428</c:v>
                </c:pt>
                <c:pt idx="498">
                  <c:v>-795.3053117185849</c:v>
                </c:pt>
                <c:pt idx="499">
                  <c:v>-747.41920428328217</c:v>
                </c:pt>
                <c:pt idx="500">
                  <c:v>-725.64905258481804</c:v>
                </c:pt>
                <c:pt idx="501">
                  <c:v>-717.65841495454856</c:v>
                </c:pt>
                <c:pt idx="502">
                  <c:v>-709.35019944799797</c:v>
                </c:pt>
                <c:pt idx="503">
                  <c:v>-715.00969064352626</c:v>
                </c:pt>
                <c:pt idx="504">
                  <c:v>-678.24627132891351</c:v>
                </c:pt>
                <c:pt idx="505">
                  <c:v>-696.89135627624546</c:v>
                </c:pt>
                <c:pt idx="506">
                  <c:v>-631.29394080896679</c:v>
                </c:pt>
                <c:pt idx="507">
                  <c:v>-621.27873460586864</c:v>
                </c:pt>
                <c:pt idx="508">
                  <c:v>-625.44598355766675</c:v>
                </c:pt>
                <c:pt idx="509">
                  <c:v>-685.09387685253341</c:v>
                </c:pt>
                <c:pt idx="510">
                  <c:v>-617.69016041924351</c:v>
                </c:pt>
                <c:pt idx="511">
                  <c:v>-592.69927919060274</c:v>
                </c:pt>
                <c:pt idx="512">
                  <c:v>-608.82047829944884</c:v>
                </c:pt>
                <c:pt idx="513">
                  <c:v>-540.77342602522617</c:v>
                </c:pt>
                <c:pt idx="514">
                  <c:v>-513.84393448037804</c:v>
                </c:pt>
                <c:pt idx="515">
                  <c:v>-516.03003717246224</c:v>
                </c:pt>
                <c:pt idx="516">
                  <c:v>-531.92676876138421</c:v>
                </c:pt>
                <c:pt idx="517">
                  <c:v>-532.83656428063296</c:v>
                </c:pt>
                <c:pt idx="518">
                  <c:v>-447.82230395010333</c:v>
                </c:pt>
                <c:pt idx="519">
                  <c:v>-476.96658830335838</c:v>
                </c:pt>
                <c:pt idx="520">
                  <c:v>-448.925369693709</c:v>
                </c:pt>
                <c:pt idx="521">
                  <c:v>-391.56581961007339</c:v>
                </c:pt>
                <c:pt idx="522">
                  <c:v>-449.06181507580737</c:v>
                </c:pt>
                <c:pt idx="523">
                  <c:v>-361.97581246157335</c:v>
                </c:pt>
                <c:pt idx="524">
                  <c:v>-346.76352784674953</c:v>
                </c:pt>
                <c:pt idx="525">
                  <c:v>-359.59090663454344</c:v>
                </c:pt>
                <c:pt idx="526">
                  <c:v>-373.05031161566359</c:v>
                </c:pt>
                <c:pt idx="527">
                  <c:v>-313.68931824511287</c:v>
                </c:pt>
                <c:pt idx="528">
                  <c:v>-283.21549108381168</c:v>
                </c:pt>
                <c:pt idx="529">
                  <c:v>-295.10911194140351</c:v>
                </c:pt>
                <c:pt idx="530">
                  <c:v>-278.33801227162314</c:v>
                </c:pt>
                <c:pt idx="531">
                  <c:v>-188.43183308123901</c:v>
                </c:pt>
                <c:pt idx="532">
                  <c:v>-200.45297909241026</c:v>
                </c:pt>
                <c:pt idx="533">
                  <c:v>-198.01367648530083</c:v>
                </c:pt>
                <c:pt idx="534">
                  <c:v>-208.78610440762441</c:v>
                </c:pt>
                <c:pt idx="535">
                  <c:v>-176.53127998186221</c:v>
                </c:pt>
                <c:pt idx="536">
                  <c:v>-85.239169709065891</c:v>
                </c:pt>
                <c:pt idx="537">
                  <c:v>-110.47917387676603</c:v>
                </c:pt>
                <c:pt idx="538">
                  <c:v>-48.125213118620195</c:v>
                </c:pt>
                <c:pt idx="539">
                  <c:v>-58.680066209386382</c:v>
                </c:pt>
                <c:pt idx="540">
                  <c:v>-10.202521138890233</c:v>
                </c:pt>
                <c:pt idx="541">
                  <c:v>-20.371039601730672</c:v>
                </c:pt>
                <c:pt idx="542">
                  <c:v>43.607812781834014</c:v>
                </c:pt>
                <c:pt idx="543">
                  <c:v>48.091141563402402</c:v>
                </c:pt>
                <c:pt idx="544">
                  <c:v>38.472834358300588</c:v>
                </c:pt>
                <c:pt idx="545">
                  <c:v>131.48167641385214</c:v>
                </c:pt>
                <c:pt idx="546">
                  <c:v>151.5645171290729</c:v>
                </c:pt>
                <c:pt idx="547">
                  <c:v>157.5334876822854</c:v>
                </c:pt>
                <c:pt idx="548">
                  <c:v>163.65958909025323</c:v>
                </c:pt>
                <c:pt idx="549">
                  <c:v>154.85985327204867</c:v>
                </c:pt>
                <c:pt idx="550">
                  <c:v>189.76134764736213</c:v>
                </c:pt>
                <c:pt idx="551">
                  <c:v>269.08696291442249</c:v>
                </c:pt>
                <c:pt idx="552">
                  <c:v>289.92502238865649</c:v>
                </c:pt>
                <c:pt idx="553">
                  <c:v>325.05324445629003</c:v>
                </c:pt>
                <c:pt idx="554">
                  <c:v>346.06860815926882</c:v>
                </c:pt>
                <c:pt idx="555">
                  <c:v>353.01083652094104</c:v>
                </c:pt>
                <c:pt idx="556">
                  <c:v>388.3417604509832</c:v>
                </c:pt>
                <c:pt idx="557">
                  <c:v>395.46425154126717</c:v>
                </c:pt>
                <c:pt idx="558">
                  <c:v>430.88367269302842</c:v>
                </c:pt>
                <c:pt idx="559">
                  <c:v>467.13881503669421</c:v>
                </c:pt>
                <c:pt idx="560">
                  <c:v>531.49637543755125</c:v>
                </c:pt>
                <c:pt idx="561">
                  <c:v>537.96884746466594</c:v>
                </c:pt>
                <c:pt idx="562">
                  <c:v>631.01403896778743</c:v>
                </c:pt>
                <c:pt idx="563">
                  <c:v>566.7517448598129</c:v>
                </c:pt>
                <c:pt idx="564">
                  <c:v>630.84324255020567</c:v>
                </c:pt>
                <c:pt idx="565">
                  <c:v>652.17009055474261</c:v>
                </c:pt>
                <c:pt idx="566">
                  <c:v>644.87833269222403</c:v>
                </c:pt>
                <c:pt idx="567">
                  <c:v>666.22717595380766</c:v>
                </c:pt>
                <c:pt idx="568">
                  <c:v>730.66075009885049</c:v>
                </c:pt>
                <c:pt idx="569">
                  <c:v>737.22470136766947</c:v>
                </c:pt>
                <c:pt idx="570">
                  <c:v>800.47666377580163</c:v>
                </c:pt>
                <c:pt idx="571">
                  <c:v>835.99724297883927</c:v>
                </c:pt>
                <c:pt idx="572">
                  <c:v>814.99285145737247</c:v>
                </c:pt>
                <c:pt idx="573">
                  <c:v>863.20153052226078</c:v>
                </c:pt>
                <c:pt idx="574">
                  <c:v>883.93688494109915</c:v>
                </c:pt>
                <c:pt idx="575">
                  <c:v>946.89191143029961</c:v>
                </c:pt>
                <c:pt idx="576">
                  <c:v>952.95706642722632</c:v>
                </c:pt>
                <c:pt idx="577">
                  <c:v>1028.8277478871109</c:v>
                </c:pt>
                <c:pt idx="578">
                  <c:v>980.00765377050982</c:v>
                </c:pt>
                <c:pt idx="579">
                  <c:v>1068.6958044457322</c:v>
                </c:pt>
                <c:pt idx="580">
                  <c:v>1060.8969462459381</c:v>
                </c:pt>
                <c:pt idx="581">
                  <c:v>1080.5345324085388</c:v>
                </c:pt>
                <c:pt idx="582">
                  <c:v>1140.5803496384219</c:v>
                </c:pt>
                <c:pt idx="583">
                  <c:v>1159.7189641461262</c:v>
                </c:pt>
                <c:pt idx="584">
                  <c:v>1219.7206915753989</c:v>
                </c:pt>
                <c:pt idx="585">
                  <c:v>1197.4093864196377</c:v>
                </c:pt>
                <c:pt idx="586">
                  <c:v>1269.7481795583167</c:v>
                </c:pt>
                <c:pt idx="587">
                  <c:v>1248.0372990242392</c:v>
                </c:pt>
                <c:pt idx="588">
                  <c:v>1318.672502563456</c:v>
                </c:pt>
                <c:pt idx="589">
                  <c:v>1336.241111958376</c:v>
                </c:pt>
                <c:pt idx="590">
                  <c:v>1367.1644338897456</c:v>
                </c:pt>
                <c:pt idx="591">
                  <c:v>1396.9560612242822</c:v>
                </c:pt>
                <c:pt idx="592">
                  <c:v>1439.8482740335858</c:v>
                </c:pt>
                <c:pt idx="593">
                  <c:v>1430.0139272036149</c:v>
                </c:pt>
                <c:pt idx="594">
                  <c:v>1498.0757639050798</c:v>
                </c:pt>
                <c:pt idx="595">
                  <c:v>1487.7744693657805</c:v>
                </c:pt>
                <c:pt idx="596">
                  <c:v>1490.649163445607</c:v>
                </c:pt>
                <c:pt idx="597">
                  <c:v>1556.2397936077252</c:v>
                </c:pt>
                <c:pt idx="598">
                  <c:v>1558.4073402555186</c:v>
                </c:pt>
                <c:pt idx="599">
                  <c:v>1635.6624511055484</c:v>
                </c:pt>
                <c:pt idx="600">
                  <c:v>1637.0138511672269</c:v>
                </c:pt>
                <c:pt idx="601">
                  <c:v>1650.3195045843649</c:v>
                </c:pt>
                <c:pt idx="602">
                  <c:v>1700.3043646979149</c:v>
                </c:pt>
                <c:pt idx="603">
                  <c:v>1687.8816020379168</c:v>
                </c:pt>
                <c:pt idx="604">
                  <c:v>1724.6621618457468</c:v>
                </c:pt>
                <c:pt idx="605">
                  <c:v>1760.7718139222688</c:v>
                </c:pt>
                <c:pt idx="606">
                  <c:v>1808.0291685708714</c:v>
                </c:pt>
                <c:pt idx="607">
                  <c:v>1830.2337716740665</c:v>
                </c:pt>
                <c:pt idx="608">
                  <c:v>1828.5052573818443</c:v>
                </c:pt>
                <c:pt idx="609">
                  <c:v>1885.2626857581959</c:v>
                </c:pt>
                <c:pt idx="610">
                  <c:v>1882.6097769071023</c:v>
                </c:pt>
                <c:pt idx="611">
                  <c:v>1902.604046840338</c:v>
                </c:pt>
                <c:pt idx="612">
                  <c:v>1957.5177021855743</c:v>
                </c:pt>
                <c:pt idx="613">
                  <c:v>1976.7463808528692</c:v>
                </c:pt>
                <c:pt idx="614">
                  <c:v>2005.9298533396261</c:v>
                </c:pt>
                <c:pt idx="615">
                  <c:v>2034.9935502616709</c:v>
                </c:pt>
                <c:pt idx="616">
                  <c:v>2074.3406837211451</c:v>
                </c:pt>
                <c:pt idx="617">
                  <c:v>2057.0799859130366</c:v>
                </c:pt>
                <c:pt idx="618">
                  <c:v>2094.8906814915454</c:v>
                </c:pt>
                <c:pt idx="619">
                  <c:v>2109.4039434306837</c:v>
                </c:pt>
                <c:pt idx="620">
                  <c:v>2090.3613533072366</c:v>
                </c:pt>
                <c:pt idx="621">
                  <c:v>2126.4006045090778</c:v>
                </c:pt>
                <c:pt idx="622">
                  <c:v>2149.5812121474082</c:v>
                </c:pt>
                <c:pt idx="623">
                  <c:v>2194.1553078978095</c:v>
                </c:pt>
                <c:pt idx="624">
                  <c:v>2173.165941640048</c:v>
                </c:pt>
                <c:pt idx="625">
                  <c:v>2237.0949174235475</c:v>
                </c:pt>
                <c:pt idx="626">
                  <c:v>2236.1489720536474</c:v>
                </c:pt>
                <c:pt idx="627">
                  <c:v>2234.6709522253705</c:v>
                </c:pt>
                <c:pt idx="628">
                  <c:v>2263.4585419732171</c:v>
                </c:pt>
                <c:pt idx="629">
                  <c:v>2291.1643102633943</c:v>
                </c:pt>
                <c:pt idx="630">
                  <c:v>2328.2524076710924</c:v>
                </c:pt>
                <c:pt idx="631">
                  <c:v>2333.4939551914667</c:v>
                </c:pt>
                <c:pt idx="632">
                  <c:v>2338.5722396070914</c:v>
                </c:pt>
                <c:pt idx="633">
                  <c:v>2352.519944819584</c:v>
                </c:pt>
                <c:pt idx="634">
                  <c:v>2375.0556403324144</c:v>
                </c:pt>
                <c:pt idx="635">
                  <c:v>2367.6082711548897</c:v>
                </c:pt>
                <c:pt idx="636">
                  <c:v>2426.621863919826</c:v>
                </c:pt>
                <c:pt idx="637">
                  <c:v>2398.3348522144297</c:v>
                </c:pt>
                <c:pt idx="638">
                  <c:v>2425.8478838582478</c:v>
                </c:pt>
                <c:pt idx="639">
                  <c:v>2471.1916708127937</c:v>
                </c:pt>
                <c:pt idx="640">
                  <c:v>2459.4413232913166</c:v>
                </c:pt>
                <c:pt idx="641">
                  <c:v>2447.1145449711094</c:v>
                </c:pt>
                <c:pt idx="642">
                  <c:v>2470.3030286828871</c:v>
                </c:pt>
                <c:pt idx="643">
                  <c:v>2465.0882551228688</c:v>
                </c:pt>
                <c:pt idx="644">
                  <c:v>2502.950687499806</c:v>
                </c:pt>
                <c:pt idx="645">
                  <c:v>2496.17765693815</c:v>
                </c:pt>
                <c:pt idx="646">
                  <c:v>2488.1211703531826</c:v>
                </c:pt>
                <c:pt idx="647">
                  <c:v>2522.0951674972484</c:v>
                </c:pt>
                <c:pt idx="648">
                  <c:v>2520.6089710494307</c:v>
                </c:pt>
                <c:pt idx="649">
                  <c:v>2534.2628542738212</c:v>
                </c:pt>
                <c:pt idx="650">
                  <c:v>2539.0138960239292</c:v>
                </c:pt>
                <c:pt idx="651">
                  <c:v>2542.0861469355905</c:v>
                </c:pt>
                <c:pt idx="652">
                  <c:v>2575.9117417553439</c:v>
                </c:pt>
                <c:pt idx="653">
                  <c:v>2521.1843914920969</c:v>
                </c:pt>
                <c:pt idx="654">
                  <c:v>2575.1650347909663</c:v>
                </c:pt>
                <c:pt idx="655">
                  <c:v>2565.5221414094431</c:v>
                </c:pt>
                <c:pt idx="656">
                  <c:v>2577.3439968009816</c:v>
                </c:pt>
                <c:pt idx="657">
                  <c:v>2594.7590986601044</c:v>
                </c:pt>
                <c:pt idx="658">
                  <c:v>2581.3518966154415</c:v>
                </c:pt>
                <c:pt idx="659">
                  <c:v>2581.414083069335</c:v>
                </c:pt>
                <c:pt idx="660">
                  <c:v>2586.9560559242168</c:v>
                </c:pt>
                <c:pt idx="661">
                  <c:v>2562.7776350304293</c:v>
                </c:pt>
                <c:pt idx="662">
                  <c:v>2572.5502788892254</c:v>
                </c:pt>
                <c:pt idx="663">
                  <c:v>2566.8468538994557</c:v>
                </c:pt>
                <c:pt idx="664">
                  <c:v>2572.6853628874878</c:v>
                </c:pt>
                <c:pt idx="665">
                  <c:v>2557.1240479767898</c:v>
                </c:pt>
                <c:pt idx="666">
                  <c:v>2566.1848452988843</c:v>
                </c:pt>
                <c:pt idx="667">
                  <c:v>2541.5874837006108</c:v>
                </c:pt>
                <c:pt idx="668">
                  <c:v>2534.5240373154529</c:v>
                </c:pt>
                <c:pt idx="669">
                  <c:v>2519.8570662263564</c:v>
                </c:pt>
                <c:pt idx="670">
                  <c:v>2527.4363323153157</c:v>
                </c:pt>
                <c:pt idx="671">
                  <c:v>2474.1028874143444</c:v>
                </c:pt>
                <c:pt idx="672">
                  <c:v>2472.5401706137268</c:v>
                </c:pt>
                <c:pt idx="673">
                  <c:v>2474.3700572692615</c:v>
                </c:pt>
                <c:pt idx="674">
                  <c:v>2451.9958519710208</c:v>
                </c:pt>
                <c:pt idx="675">
                  <c:v>2433.4777496531156</c:v>
                </c:pt>
                <c:pt idx="676">
                  <c:v>2418.4798768910041</c:v>
                </c:pt>
                <c:pt idx="677">
                  <c:v>2401.9151557486039</c:v>
                </c:pt>
                <c:pt idx="678">
                  <c:v>2398.5753848681234</c:v>
                </c:pt>
                <c:pt idx="679">
                  <c:v>2367.7015978268623</c:v>
                </c:pt>
                <c:pt idx="680">
                  <c:v>2345.4121228139593</c:v>
                </c:pt>
                <c:pt idx="681">
                  <c:v>2320.9884831655504</c:v>
                </c:pt>
                <c:pt idx="682">
                  <c:v>2327.139550402781</c:v>
                </c:pt>
                <c:pt idx="683">
                  <c:v>2338.5200270948772</c:v>
                </c:pt>
                <c:pt idx="684">
                  <c:v>2350.1903377692015</c:v>
                </c:pt>
                <c:pt idx="685">
                  <c:v>2349.3927173748543</c:v>
                </c:pt>
                <c:pt idx="686">
                  <c:v>2340.8397327194684</c:v>
                </c:pt>
                <c:pt idx="687">
                  <c:v>2320.51326384101</c:v>
                </c:pt>
                <c:pt idx="688">
                  <c:v>2301.1861887532846</c:v>
                </c:pt>
                <c:pt idx="689">
                  <c:v>2255.9197717119719</c:v>
                </c:pt>
                <c:pt idx="690">
                  <c:v>2205.4933118094646</c:v>
                </c:pt>
                <c:pt idx="691">
                  <c:v>2149.6346622800925</c:v>
                </c:pt>
                <c:pt idx="692">
                  <c:v>2055.1196075335829</c:v>
                </c:pt>
                <c:pt idx="693">
                  <c:v>1955.5115307033138</c:v>
                </c:pt>
                <c:pt idx="694">
                  <c:v>1848.0772269336242</c:v>
                </c:pt>
                <c:pt idx="695">
                  <c:v>1764.5239288071969</c:v>
                </c:pt>
                <c:pt idx="696">
                  <c:v>1696.4636023071494</c:v>
                </c:pt>
                <c:pt idx="697">
                  <c:v>1644.841421936972</c:v>
                </c:pt>
                <c:pt idx="698">
                  <c:v>1607.657948868934</c:v>
                </c:pt>
                <c:pt idx="699">
                  <c:v>1595.3905590794345</c:v>
                </c:pt>
                <c:pt idx="700">
                  <c:v>1587.2434318163505</c:v>
                </c:pt>
                <c:pt idx="701">
                  <c:v>1616.2359177056144</c:v>
                </c:pt>
                <c:pt idx="702">
                  <c:v>1609.5798802177169</c:v>
                </c:pt>
                <c:pt idx="703">
                  <c:v>1583.8073748332506</c:v>
                </c:pt>
                <c:pt idx="704">
                  <c:v>1544.6721625035616</c:v>
                </c:pt>
                <c:pt idx="705">
                  <c:v>1495.162839395842</c:v>
                </c:pt>
                <c:pt idx="706">
                  <c:v>1470.0108824658917</c:v>
                </c:pt>
                <c:pt idx="707">
                  <c:v>1440.6687274706405</c:v>
                </c:pt>
                <c:pt idx="708">
                  <c:v>1354.0514541705472</c:v>
                </c:pt>
                <c:pt idx="709">
                  <c:v>1212.2604073084397</c:v>
                </c:pt>
                <c:pt idx="710">
                  <c:v>1046.2923084479785</c:v>
                </c:pt>
                <c:pt idx="711">
                  <c:v>868.31945679058185</c:v>
                </c:pt>
                <c:pt idx="712">
                  <c:v>738.87011918898656</c:v>
                </c:pt>
                <c:pt idx="713">
                  <c:v>640.75596033470788</c:v>
                </c:pt>
                <c:pt idx="714">
                  <c:v>563.37166815518128</c:v>
                </c:pt>
                <c:pt idx="715">
                  <c:v>483.67535394091055</c:v>
                </c:pt>
                <c:pt idx="716">
                  <c:v>398.7885578928616</c:v>
                </c:pt>
                <c:pt idx="717">
                  <c:v>304.65113916147607</c:v>
                </c:pt>
                <c:pt idx="718">
                  <c:v>209.25992629131505</c:v>
                </c:pt>
                <c:pt idx="719">
                  <c:v>110.02643348811654</c:v>
                </c:pt>
                <c:pt idx="720">
                  <c:v>0</c:v>
                </c:pt>
                <c:pt idx="721">
                  <c:v>-119.82644957840733</c:v>
                </c:pt>
                <c:pt idx="722">
                  <c:v>-246.24989363570296</c:v>
                </c:pt>
                <c:pt idx="723">
                  <c:v>-378.15603103731087</c:v>
                </c:pt>
                <c:pt idx="724">
                  <c:v>-510.01286879223903</c:v>
                </c:pt>
                <c:pt idx="725">
                  <c:v>-644.11076417969298</c:v>
                </c:pt>
                <c:pt idx="726">
                  <c:v>-777.90059721103546</c:v>
                </c:pt>
                <c:pt idx="727">
                  <c:v>-919.31190012549939</c:v>
                </c:pt>
                <c:pt idx="728">
                  <c:v>-1068.9294391966546</c:v>
                </c:pt>
                <c:pt idx="729">
                  <c:v>-1226.3521764062896</c:v>
                </c:pt>
                <c:pt idx="730">
                  <c:v>-1389.0000538299514</c:v>
                </c:pt>
                <c:pt idx="731">
                  <c:v>-1555.4609797158039</c:v>
                </c:pt>
                <c:pt idx="732">
                  <c:v>-1722.5516556207212</c:v>
                </c:pt>
                <c:pt idx="733">
                  <c:v>-1893.7447576432819</c:v>
                </c:pt>
                <c:pt idx="734">
                  <c:v>-2062.3121419781278</c:v>
                </c:pt>
                <c:pt idx="735">
                  <c:v>-2232.1543841853199</c:v>
                </c:pt>
                <c:pt idx="736">
                  <c:v>-2428.473662702092</c:v>
                </c:pt>
                <c:pt idx="737">
                  <c:v>-2615.9309909379931</c:v>
                </c:pt>
                <c:pt idx="738">
                  <c:v>-2805.3083285978137</c:v>
                </c:pt>
                <c:pt idx="739">
                  <c:v>-2998.4896678665259</c:v>
                </c:pt>
                <c:pt idx="740">
                  <c:v>-3178.3528514861796</c:v>
                </c:pt>
                <c:pt idx="741">
                  <c:v>-3362.9235611613653</c:v>
                </c:pt>
                <c:pt idx="742">
                  <c:v>-3533.607896042794</c:v>
                </c:pt>
                <c:pt idx="743">
                  <c:v>-3705.1023673188547</c:v>
                </c:pt>
                <c:pt idx="744">
                  <c:v>-3889.1399964333918</c:v>
                </c:pt>
                <c:pt idx="745">
                  <c:v>-4074.7415700657748</c:v>
                </c:pt>
                <c:pt idx="746">
                  <c:v>-4255.8663977335837</c:v>
                </c:pt>
                <c:pt idx="747">
                  <c:v>-4421.7930031398919</c:v>
                </c:pt>
                <c:pt idx="748">
                  <c:v>-4580.870435296295</c:v>
                </c:pt>
                <c:pt idx="749">
                  <c:v>-4732.3590939816831</c:v>
                </c:pt>
                <c:pt idx="750">
                  <c:v>-4893.9311483986003</c:v>
                </c:pt>
                <c:pt idx="751">
                  <c:v>-5062.5573839889294</c:v>
                </c:pt>
                <c:pt idx="752">
                  <c:v>-5242.926476049518</c:v>
                </c:pt>
                <c:pt idx="753">
                  <c:v>-5408.2886677934648</c:v>
                </c:pt>
                <c:pt idx="754">
                  <c:v>-5569.5139397930188</c:v>
                </c:pt>
                <c:pt idx="755">
                  <c:v>-5708.9632611443085</c:v>
                </c:pt>
                <c:pt idx="756">
                  <c:v>-5825.0796074301506</c:v>
                </c:pt>
                <c:pt idx="757">
                  <c:v>-5947.4199010088605</c:v>
                </c:pt>
                <c:pt idx="758">
                  <c:v>-6049.2703174575554</c:v>
                </c:pt>
                <c:pt idx="759">
                  <c:v>-6128.9565069310565</c:v>
                </c:pt>
                <c:pt idx="760">
                  <c:v>-6237.9788999859848</c:v>
                </c:pt>
                <c:pt idx="761">
                  <c:v>-6339.8898630447084</c:v>
                </c:pt>
                <c:pt idx="762">
                  <c:v>-6393.1247046466942</c:v>
                </c:pt>
                <c:pt idx="763">
                  <c:v>-6426.3072367991181</c:v>
                </c:pt>
                <c:pt idx="764">
                  <c:v>-6480.0295246205797</c:v>
                </c:pt>
                <c:pt idx="765">
                  <c:v>-6524.0404800073929</c:v>
                </c:pt>
                <c:pt idx="766">
                  <c:v>-6579.8760421625293</c:v>
                </c:pt>
                <c:pt idx="767">
                  <c:v>-6631.7422819608892</c:v>
                </c:pt>
                <c:pt idx="768">
                  <c:v>-6702.7478779800649</c:v>
                </c:pt>
                <c:pt idx="769">
                  <c:v>-6747.471583075644</c:v>
                </c:pt>
                <c:pt idx="770">
                  <c:v>-6799.9121221952719</c:v>
                </c:pt>
                <c:pt idx="771">
                  <c:v>-6842.5467315932356</c:v>
                </c:pt>
                <c:pt idx="772">
                  <c:v>-6881.7963813568795</c:v>
                </c:pt>
                <c:pt idx="773">
                  <c:v>-6904.6282826236984</c:v>
                </c:pt>
                <c:pt idx="774">
                  <c:v>-6916.6402429973214</c:v>
                </c:pt>
                <c:pt idx="775">
                  <c:v>-6957.2985526421789</c:v>
                </c:pt>
                <c:pt idx="776">
                  <c:v>-6987.8142927020417</c:v>
                </c:pt>
                <c:pt idx="777">
                  <c:v>-7007.8482960512856</c:v>
                </c:pt>
                <c:pt idx="778">
                  <c:v>-7045.0769445124488</c:v>
                </c:pt>
                <c:pt idx="779">
                  <c:v>-7058.421339721308</c:v>
                </c:pt>
                <c:pt idx="780">
                  <c:v>-7046.4863131966922</c:v>
                </c:pt>
                <c:pt idx="781">
                  <c:v>-7044.6735537521799</c:v>
                </c:pt>
                <c:pt idx="782">
                  <c:v>-7031.8249145460413</c:v>
                </c:pt>
                <c:pt idx="783">
                  <c:v>-7029.7792866499385</c:v>
                </c:pt>
                <c:pt idx="784">
                  <c:v>-7024.0753934112963</c:v>
                </c:pt>
                <c:pt idx="785">
                  <c:v>-7044.9631989865875</c:v>
                </c:pt>
                <c:pt idx="786">
                  <c:v>-7039.9492770846946</c:v>
                </c:pt>
                <c:pt idx="787">
                  <c:v>-7023.8560942735839</c:v>
                </c:pt>
                <c:pt idx="788">
                  <c:v>-7035.6481861255734</c:v>
                </c:pt>
                <c:pt idx="789">
                  <c:v>-7028.4746192375005</c:v>
                </c:pt>
                <c:pt idx="790">
                  <c:v>-6961.4123866779837</c:v>
                </c:pt>
                <c:pt idx="791">
                  <c:v>-6947.1554347908204</c:v>
                </c:pt>
                <c:pt idx="792">
                  <c:v>-6947.0345542249579</c:v>
                </c:pt>
                <c:pt idx="793">
                  <c:v>-6901.3809987051136</c:v>
                </c:pt>
                <c:pt idx="794">
                  <c:v>-6877.5806442023513</c:v>
                </c:pt>
                <c:pt idx="795">
                  <c:v>-6833.7148186748773</c:v>
                </c:pt>
                <c:pt idx="796">
                  <c:v>-6803.4771716570867</c:v>
                </c:pt>
                <c:pt idx="797">
                  <c:v>-6779.3237357862199</c:v>
                </c:pt>
                <c:pt idx="798">
                  <c:v>-6752.2921899873136</c:v>
                </c:pt>
                <c:pt idx="799">
                  <c:v>-6731.2636827272981</c:v>
                </c:pt>
                <c:pt idx="800">
                  <c:v>-6680.7034656302812</c:v>
                </c:pt>
                <c:pt idx="801">
                  <c:v>-6663.1441403473309</c:v>
                </c:pt>
                <c:pt idx="802">
                  <c:v>-6652.8375034854944</c:v>
                </c:pt>
                <c:pt idx="803">
                  <c:v>-6602.7813403976243</c:v>
                </c:pt>
                <c:pt idx="804">
                  <c:v>-6529.9683656233792</c:v>
                </c:pt>
                <c:pt idx="805">
                  <c:v>-6502.6314703636708</c:v>
                </c:pt>
                <c:pt idx="806">
                  <c:v>-6462.8366996144578</c:v>
                </c:pt>
                <c:pt idx="807">
                  <c:v>-6440.8539336091035</c:v>
                </c:pt>
                <c:pt idx="808">
                  <c:v>-6376.173134235175</c:v>
                </c:pt>
                <c:pt idx="809">
                  <c:v>-6309.1705256633504</c:v>
                </c:pt>
                <c:pt idx="810">
                  <c:v>-6279.4505831759161</c:v>
                </c:pt>
                <c:pt idx="811">
                  <c:v>-6206.5204424695503</c:v>
                </c:pt>
                <c:pt idx="812">
                  <c:v>-6182.8804737760156</c:v>
                </c:pt>
                <c:pt idx="813">
                  <c:v>-6135.8322927568715</c:v>
                </c:pt>
                <c:pt idx="814">
                  <c:v>-6076.8855014976634</c:v>
                </c:pt>
                <c:pt idx="815">
                  <c:v>-6036.2034595641935</c:v>
                </c:pt>
                <c:pt idx="816">
                  <c:v>-5950.5894889794599</c:v>
                </c:pt>
                <c:pt idx="817">
                  <c:v>-5938.2445676500538</c:v>
                </c:pt>
                <c:pt idx="818">
                  <c:v>-5880.2071799076384</c:v>
                </c:pt>
                <c:pt idx="819">
                  <c:v>-5809.9617914841037</c:v>
                </c:pt>
                <c:pt idx="820">
                  <c:v>-5769.6851915198658</c:v>
                </c:pt>
                <c:pt idx="821">
                  <c:v>-5705.9461254007119</c:v>
                </c:pt>
                <c:pt idx="822">
                  <c:v>-5684.4342873270234</c:v>
                </c:pt>
                <c:pt idx="823">
                  <c:v>-5627.8599420841683</c:v>
                </c:pt>
                <c:pt idx="824">
                  <c:v>-5558.3146409534274</c:v>
                </c:pt>
                <c:pt idx="825">
                  <c:v>-5520.8652924091384</c:v>
                </c:pt>
                <c:pt idx="826">
                  <c:v>-5435.6163345372124</c:v>
                </c:pt>
                <c:pt idx="827">
                  <c:v>-5406.7864248771275</c:v>
                </c:pt>
                <c:pt idx="828">
                  <c:v>-5363.8862681401388</c:v>
                </c:pt>
                <c:pt idx="829">
                  <c:v>-5261.496894369755</c:v>
                </c:pt>
                <c:pt idx="830">
                  <c:v>-5251.9164160934997</c:v>
                </c:pt>
                <c:pt idx="831">
                  <c:v>-5157.3190063855709</c:v>
                </c:pt>
                <c:pt idx="832">
                  <c:v>-5108.8169969801547</c:v>
                </c:pt>
                <c:pt idx="833">
                  <c:v>-5034.6957206091711</c:v>
                </c:pt>
                <c:pt idx="834">
                  <c:v>-5031.2762538419356</c:v>
                </c:pt>
                <c:pt idx="835">
                  <c:v>-4966.8471616793258</c:v>
                </c:pt>
                <c:pt idx="836">
                  <c:v>-4924.8714956020003</c:v>
                </c:pt>
                <c:pt idx="837">
                  <c:v>-4882.4046430945928</c:v>
                </c:pt>
                <c:pt idx="838">
                  <c:v>-4788.1913784020699</c:v>
                </c:pt>
                <c:pt idx="839">
                  <c:v>-4743.1165485401189</c:v>
                </c:pt>
                <c:pt idx="840">
                  <c:v>-4683.9435570290734</c:v>
                </c:pt>
                <c:pt idx="841">
                  <c:v>-4623.5192209426386</c:v>
                </c:pt>
                <c:pt idx="842">
                  <c:v>-4574.2247294813724</c:v>
                </c:pt>
                <c:pt idx="843">
                  <c:v>-4498.2409372615512</c:v>
                </c:pt>
                <c:pt idx="844">
                  <c:v>-4421.6668609678491</c:v>
                </c:pt>
                <c:pt idx="845">
                  <c:v>-4343.796846061744</c:v>
                </c:pt>
                <c:pt idx="846">
                  <c:v>-4302.5131739857879</c:v>
                </c:pt>
                <c:pt idx="847">
                  <c:v>-4273.7638637050832</c:v>
                </c:pt>
                <c:pt idx="848">
                  <c:v>-4245.0101159524038</c:v>
                </c:pt>
                <c:pt idx="849">
                  <c:v>-4110.1627591455672</c:v>
                </c:pt>
                <c:pt idx="850">
                  <c:v>-4118.0487122039085</c:v>
                </c:pt>
                <c:pt idx="851">
                  <c:v>-4007.1376444760253</c:v>
                </c:pt>
                <c:pt idx="852">
                  <c:v>-3974.1582024690515</c:v>
                </c:pt>
                <c:pt idx="853">
                  <c:v>-3940.5011825297724</c:v>
                </c:pt>
                <c:pt idx="854">
                  <c:v>-3879.289123892846</c:v>
                </c:pt>
                <c:pt idx="855">
                  <c:v>-3790.9820611973014</c:v>
                </c:pt>
                <c:pt idx="856">
                  <c:v>-3755.0877413779731</c:v>
                </c:pt>
                <c:pt idx="857">
                  <c:v>-3732.5742657436526</c:v>
                </c:pt>
                <c:pt idx="858">
                  <c:v>-3640.9014309952295</c:v>
                </c:pt>
                <c:pt idx="859">
                  <c:v>-3589.7583786402047</c:v>
                </c:pt>
                <c:pt idx="860">
                  <c:v>-3537.9645901588319</c:v>
                </c:pt>
                <c:pt idx="861">
                  <c:v>-3457.9304134315908</c:v>
                </c:pt>
                <c:pt idx="862">
                  <c:v>-3445.9231716584545</c:v>
                </c:pt>
                <c:pt idx="863">
                  <c:v>-3378.0210465511009</c:v>
                </c:pt>
                <c:pt idx="864">
                  <c:v>-3309.4504284646132</c:v>
                </c:pt>
                <c:pt idx="865">
                  <c:v>-3241.0231501192839</c:v>
                </c:pt>
                <c:pt idx="866">
                  <c:v>-3199.2012542651587</c:v>
                </c:pt>
                <c:pt idx="867">
                  <c:v>-3156.9248176796109</c:v>
                </c:pt>
                <c:pt idx="868">
                  <c:v>-3142.405012800431</c:v>
                </c:pt>
                <c:pt idx="869">
                  <c:v>-3043.6391192575256</c:v>
                </c:pt>
                <c:pt idx="870">
                  <c:v>-2985.4682020720775</c:v>
                </c:pt>
                <c:pt idx="871">
                  <c:v>-2984.4598023005728</c:v>
                </c:pt>
                <c:pt idx="872">
                  <c:v>-2940.1726024645914</c:v>
                </c:pt>
                <c:pt idx="873">
                  <c:v>-2853.1244721091243</c:v>
                </c:pt>
                <c:pt idx="874">
                  <c:v>-2779.4398534031843</c:v>
                </c:pt>
                <c:pt idx="875">
                  <c:v>-2733.9722082678122</c:v>
                </c:pt>
                <c:pt idx="876">
                  <c:v>-2716.921048756335</c:v>
                </c:pt>
                <c:pt idx="877">
                  <c:v>-2671.7356990902013</c:v>
                </c:pt>
                <c:pt idx="878">
                  <c:v>-2625.4521319428827</c:v>
                </c:pt>
                <c:pt idx="879">
                  <c:v>-2535.9909842837333</c:v>
                </c:pt>
                <c:pt idx="880">
                  <c:v>-2503.1785429740121</c:v>
                </c:pt>
                <c:pt idx="881">
                  <c:v>-2442.0296691927138</c:v>
                </c:pt>
                <c:pt idx="882">
                  <c:v>-2394.7222751283903</c:v>
                </c:pt>
                <c:pt idx="883">
                  <c:v>-2362.166676206677</c:v>
                </c:pt>
                <c:pt idx="884">
                  <c:v>-2300.3606225515596</c:v>
                </c:pt>
                <c:pt idx="885">
                  <c:v>-2266.663264670538</c:v>
                </c:pt>
                <c:pt idx="886">
                  <c:v>-2204.5001842641368</c:v>
                </c:pt>
                <c:pt idx="887">
                  <c:v>-2142.166136335507</c:v>
                </c:pt>
                <c:pt idx="888">
                  <c:v>-2152.3739966523522</c:v>
                </c:pt>
                <c:pt idx="889">
                  <c:v>-2088.9879853936691</c:v>
                </c:pt>
                <c:pt idx="890">
                  <c:v>-2055.6133430840187</c:v>
                </c:pt>
                <c:pt idx="891">
                  <c:v>-1992.86163186255</c:v>
                </c:pt>
                <c:pt idx="892">
                  <c:v>-1987.8671181974505</c:v>
                </c:pt>
                <c:pt idx="893">
                  <c:v>-1881.3740929927585</c:v>
                </c:pt>
                <c:pt idx="894">
                  <c:v>-1905.7092174082363</c:v>
                </c:pt>
                <c:pt idx="895">
                  <c:v>-1857.0368679455562</c:v>
                </c:pt>
                <c:pt idx="896">
                  <c:v>-1764.6712358058046</c:v>
                </c:pt>
                <c:pt idx="897">
                  <c:v>-1759.6656348742144</c:v>
                </c:pt>
                <c:pt idx="898">
                  <c:v>-1682.4201984882825</c:v>
                </c:pt>
                <c:pt idx="899">
                  <c:v>-1663.1922406615581</c:v>
                </c:pt>
                <c:pt idx="900">
                  <c:v>-1658.3005409255231</c:v>
                </c:pt>
                <c:pt idx="901">
                  <c:v>-1580.3358507889218</c:v>
                </c:pt>
                <c:pt idx="902">
                  <c:v>-1503.2842712311735</c:v>
                </c:pt>
                <c:pt idx="903">
                  <c:v>-1527.9945743214157</c:v>
                </c:pt>
                <c:pt idx="904">
                  <c:v>-1509.0794845777896</c:v>
                </c:pt>
                <c:pt idx="905">
                  <c:v>-1402.9186988426477</c:v>
                </c:pt>
                <c:pt idx="906">
                  <c:v>-1384.2125600460313</c:v>
                </c:pt>
                <c:pt idx="907">
                  <c:v>-1336.2462601251291</c:v>
                </c:pt>
                <c:pt idx="908">
                  <c:v>-1288.4223401846266</c:v>
                </c:pt>
                <c:pt idx="909">
                  <c:v>-1270.0734199108288</c:v>
                </c:pt>
                <c:pt idx="910">
                  <c:v>-1208.3168628080109</c:v>
                </c:pt>
                <c:pt idx="911">
                  <c:v>-1145.9249558168895</c:v>
                </c:pt>
                <c:pt idx="912">
                  <c:v>-1157.279381181381</c:v>
                </c:pt>
                <c:pt idx="913">
                  <c:v>-1125.3106956940055</c:v>
                </c:pt>
                <c:pt idx="914">
                  <c:v>-1078.5105065436558</c:v>
                </c:pt>
                <c:pt idx="915">
                  <c:v>-1031.9295579428365</c:v>
                </c:pt>
                <c:pt idx="916">
                  <c:v>-1029.6575863797775</c:v>
                </c:pt>
                <c:pt idx="917">
                  <c:v>-954.41968188321596</c:v>
                </c:pt>
                <c:pt idx="918">
                  <c:v>-980.69223831758586</c:v>
                </c:pt>
                <c:pt idx="919">
                  <c:v>-906.81129880550941</c:v>
                </c:pt>
                <c:pt idx="920">
                  <c:v>-832.46115609544609</c:v>
                </c:pt>
                <c:pt idx="921">
                  <c:v>-816.25949187991864</c:v>
                </c:pt>
                <c:pt idx="922">
                  <c:v>-814.25053999003364</c:v>
                </c:pt>
                <c:pt idx="923">
                  <c:v>-769.62261772867225</c:v>
                </c:pt>
                <c:pt idx="924">
                  <c:v>-754.02266935389264</c:v>
                </c:pt>
                <c:pt idx="925">
                  <c:v>-738.62015331993484</c:v>
                </c:pt>
                <c:pt idx="926">
                  <c:v>-780.62211381336851</c:v>
                </c:pt>
                <c:pt idx="927">
                  <c:v>-637.47703157861361</c:v>
                </c:pt>
                <c:pt idx="928">
                  <c:v>-679.7906746776664</c:v>
                </c:pt>
                <c:pt idx="929">
                  <c:v>-990.67268770505643</c:v>
                </c:pt>
                <c:pt idx="930">
                  <c:v>-566.69110300989223</c:v>
                </c:pt>
                <c:pt idx="931">
                  <c:v>-594.75815283673319</c:v>
                </c:pt>
                <c:pt idx="932">
                  <c:v>-510.88017757666603</c:v>
                </c:pt>
                <c:pt idx="933">
                  <c:v>-497.4747287561604</c:v>
                </c:pt>
                <c:pt idx="934">
                  <c:v>-442.64808416017991</c:v>
                </c:pt>
                <c:pt idx="935">
                  <c:v>-429.81197809753871</c:v>
                </c:pt>
                <c:pt idx="936">
                  <c:v>-430.73873227461536</c:v>
                </c:pt>
                <c:pt idx="937">
                  <c:v>-390.54030249143784</c:v>
                </c:pt>
                <c:pt idx="938">
                  <c:v>-419.57535213524943</c:v>
                </c:pt>
                <c:pt idx="939">
                  <c:v>-394.16335455297053</c:v>
                </c:pt>
                <c:pt idx="940">
                  <c:v>-327.41816840779893</c:v>
                </c:pt>
                <c:pt idx="941">
                  <c:v>-316.10347604479284</c:v>
                </c:pt>
                <c:pt idx="942">
                  <c:v>-305.0221413047343</c:v>
                </c:pt>
                <c:pt idx="943">
                  <c:v>-280.9554000838134</c:v>
                </c:pt>
                <c:pt idx="944">
                  <c:v>-243.27732173366167</c:v>
                </c:pt>
                <c:pt idx="945">
                  <c:v>-233.04812129203992</c:v>
                </c:pt>
                <c:pt idx="946">
                  <c:v>-249.95595409825319</c:v>
                </c:pt>
                <c:pt idx="947">
                  <c:v>-173.48422725704745</c:v>
                </c:pt>
                <c:pt idx="948">
                  <c:v>-164.12011715596714</c:v>
                </c:pt>
                <c:pt idx="949">
                  <c:v>-194.46967422348416</c:v>
                </c:pt>
                <c:pt idx="950">
                  <c:v>-146.09575196962601</c:v>
                </c:pt>
                <c:pt idx="951">
                  <c:v>-137.43299134888775</c:v>
                </c:pt>
                <c:pt idx="952">
                  <c:v>-115.5150361353667</c:v>
                </c:pt>
                <c:pt idx="953">
                  <c:v>-107.37479371013364</c:v>
                </c:pt>
                <c:pt idx="954">
                  <c:v>-74.225125701854267</c:v>
                </c:pt>
                <c:pt idx="955">
                  <c:v>-105.07681590467564</c:v>
                </c:pt>
                <c:pt idx="956">
                  <c:v>-59.325665360802986</c:v>
                </c:pt>
                <c:pt idx="957">
                  <c:v>-1.0111366509008803</c:v>
                </c:pt>
                <c:pt idx="958">
                  <c:v>-6.7557621607686542</c:v>
                </c:pt>
                <c:pt idx="959">
                  <c:v>-25.628312466768875</c:v>
                </c:pt>
                <c:pt idx="960">
                  <c:v>18.198072619100458</c:v>
                </c:pt>
                <c:pt idx="961">
                  <c:v>36.333962529304472</c:v>
                </c:pt>
                <c:pt idx="962">
                  <c:v>4.9686140470737428</c:v>
                </c:pt>
                <c:pt idx="963">
                  <c:v>47.46763741127188</c:v>
                </c:pt>
                <c:pt idx="964">
                  <c:v>16.091114729166065</c:v>
                </c:pt>
                <c:pt idx="965">
                  <c:v>57.74773517788276</c:v>
                </c:pt>
                <c:pt idx="966">
                  <c:v>62.574530887998435</c:v>
                </c:pt>
                <c:pt idx="967">
                  <c:v>115.62316145326577</c:v>
                </c:pt>
                <c:pt idx="968">
                  <c:v>71.615906200676591</c:v>
                </c:pt>
                <c:pt idx="969">
                  <c:v>99.7498133271597</c:v>
                </c:pt>
                <c:pt idx="970">
                  <c:v>103.62165193441456</c:v>
                </c:pt>
                <c:pt idx="971">
                  <c:v>143.04622979305191</c:v>
                </c:pt>
                <c:pt idx="972">
                  <c:v>134.23520209666344</c:v>
                </c:pt>
                <c:pt idx="973">
                  <c:v>183.96005017017978</c:v>
                </c:pt>
                <c:pt idx="974">
                  <c:v>105.95732946185421</c:v>
                </c:pt>
                <c:pt idx="975">
                  <c:v>154.91051329074821</c:v>
                </c:pt>
                <c:pt idx="976">
                  <c:v>157.41577332632028</c:v>
                </c:pt>
                <c:pt idx="977">
                  <c:v>170.74237427274738</c:v>
                </c:pt>
                <c:pt idx="978">
                  <c:v>183.73347074382707</c:v>
                </c:pt>
                <c:pt idx="979">
                  <c:v>174.71665510606363</c:v>
                </c:pt>
                <c:pt idx="980">
                  <c:v>143.55399248171534</c:v>
                </c:pt>
                <c:pt idx="981">
                  <c:v>167.3476385620645</c:v>
                </c:pt>
                <c:pt idx="982">
                  <c:v>190.01495786394582</c:v>
                </c:pt>
                <c:pt idx="983">
                  <c:v>244.93270016776364</c:v>
                </c:pt>
                <c:pt idx="984">
                  <c:v>192.1929411761115</c:v>
                </c:pt>
                <c:pt idx="985">
                  <c:v>193.05374856626395</c:v>
                </c:pt>
                <c:pt idx="986">
                  <c:v>225.70829347334131</c:v>
                </c:pt>
                <c:pt idx="987">
                  <c:v>226.00535128082242</c:v>
                </c:pt>
                <c:pt idx="988">
                  <c:v>205.4283705959042</c:v>
                </c:pt>
                <c:pt idx="989">
                  <c:v>215.60795394765751</c:v>
                </c:pt>
                <c:pt idx="990">
                  <c:v>226.05689567211311</c:v>
                </c:pt>
                <c:pt idx="991">
                  <c:v>225.80625974399175</c:v>
                </c:pt>
                <c:pt idx="992">
                  <c:v>215.14635437780498</c:v>
                </c:pt>
                <c:pt idx="993">
                  <c:v>234.54274732724662</c:v>
                </c:pt>
                <c:pt idx="994">
                  <c:v>224.30128603863284</c:v>
                </c:pt>
                <c:pt idx="995">
                  <c:v>252.41452917057461</c:v>
                </c:pt>
                <c:pt idx="996">
                  <c:v>251.27389315060657</c:v>
                </c:pt>
                <c:pt idx="997">
                  <c:v>259.26644756913629</c:v>
                </c:pt>
                <c:pt idx="998">
                  <c:v>267.49899788184962</c:v>
                </c:pt>
                <c:pt idx="999">
                  <c:v>228.55044137336836</c:v>
                </c:pt>
                <c:pt idx="1000">
                  <c:v>254.58429455330213</c:v>
                </c:pt>
                <c:pt idx="1001">
                  <c:v>252.82131459749166</c:v>
                </c:pt>
                <c:pt idx="1002">
                  <c:v>242.19785795742894</c:v>
                </c:pt>
                <c:pt idx="1003">
                  <c:v>249.01235000754889</c:v>
                </c:pt>
                <c:pt idx="1004">
                  <c:v>238.40427220205402</c:v>
                </c:pt>
                <c:pt idx="1005">
                  <c:v>270.75571042300794</c:v>
                </c:pt>
                <c:pt idx="1006">
                  <c:v>259.87386698252567</c:v>
                </c:pt>
                <c:pt idx="1007">
                  <c:v>265.65166870027849</c:v>
                </c:pt>
                <c:pt idx="1008">
                  <c:v>254.81216219270857</c:v>
                </c:pt>
                <c:pt idx="1009">
                  <c:v>276.84852759552098</c:v>
                </c:pt>
                <c:pt idx="1010">
                  <c:v>249.45450753494629</c:v>
                </c:pt>
                <c:pt idx="1011">
                  <c:v>270.72819809125201</c:v>
                </c:pt>
                <c:pt idx="1012">
                  <c:v>243.82515066358826</c:v>
                </c:pt>
                <c:pt idx="1013">
                  <c:v>280.10886477686859</c:v>
                </c:pt>
                <c:pt idx="1014">
                  <c:v>261.05593877156059</c:v>
                </c:pt>
                <c:pt idx="1015">
                  <c:v>280.93980901481018</c:v>
                </c:pt>
                <c:pt idx="1016">
                  <c:v>262.09110429323925</c:v>
                </c:pt>
                <c:pt idx="1017">
                  <c:v>265.76886180371434</c:v>
                </c:pt>
                <c:pt idx="1018">
                  <c:v>269.60467654541515</c:v>
                </c:pt>
                <c:pt idx="1019">
                  <c:v>265.72543711028436</c:v>
                </c:pt>
                <c:pt idx="1020">
                  <c:v>247.54851057338749</c:v>
                </c:pt>
                <c:pt idx="1021">
                  <c:v>271.46135992454816</c:v>
                </c:pt>
                <c:pt idx="1022">
                  <c:v>260.52840065310517</c:v>
                </c:pt>
                <c:pt idx="1023">
                  <c:v>269.95938170294721</c:v>
                </c:pt>
                <c:pt idx="1024">
                  <c:v>245.68542303154595</c:v>
                </c:pt>
                <c:pt idx="1025">
                  <c:v>247.94808926977009</c:v>
                </c:pt>
                <c:pt idx="1026">
                  <c:v>243.68638675799656</c:v>
                </c:pt>
                <c:pt idx="1027">
                  <c:v>245.55859987127678</c:v>
                </c:pt>
                <c:pt idx="1028">
                  <c:v>241.12789887237062</c:v>
                </c:pt>
                <c:pt idx="1029">
                  <c:v>248.90902000050852</c:v>
                </c:pt>
                <c:pt idx="1030">
                  <c:v>238.36447039598403</c:v>
                </c:pt>
                <c:pt idx="1031">
                  <c:v>251.2466362422943</c:v>
                </c:pt>
                <c:pt idx="1032">
                  <c:v>246.26084207232446</c:v>
                </c:pt>
                <c:pt idx="1033">
                  <c:v>224.43009255920066</c:v>
                </c:pt>
                <c:pt idx="1034">
                  <c:v>230.83904580994783</c:v>
                </c:pt>
                <c:pt idx="1035">
                  <c:v>220.32100828623084</c:v>
                </c:pt>
                <c:pt idx="1036">
                  <c:v>241.91483554492351</c:v>
                </c:pt>
                <c:pt idx="1037">
                  <c:v>236.49348725367912</c:v>
                </c:pt>
                <c:pt idx="1038">
                  <c:v>246.15874597637583</c:v>
                </c:pt>
                <c:pt idx="1039">
                  <c:v>220.78532299298553</c:v>
                </c:pt>
                <c:pt idx="1040">
                  <c:v>205.74231286312681</c:v>
                </c:pt>
                <c:pt idx="1041">
                  <c:v>224.13769946302881</c:v>
                </c:pt>
                <c:pt idx="1042">
                  <c:v>199.97004719639693</c:v>
                </c:pt>
                <c:pt idx="1043">
                  <c:v>208.32970684372526</c:v>
                </c:pt>
                <c:pt idx="1044">
                  <c:v>215.71572286679563</c:v>
                </c:pt>
                <c:pt idx="1045">
                  <c:v>205.35898106242013</c:v>
                </c:pt>
                <c:pt idx="1046">
                  <c:v>199.4977103241435</c:v>
                </c:pt>
                <c:pt idx="1047">
                  <c:v>189.7262659081145</c:v>
                </c:pt>
                <c:pt idx="1048">
                  <c:v>191.77243583530336</c:v>
                </c:pt>
                <c:pt idx="1049">
                  <c:v>181.88565055518265</c:v>
                </c:pt>
                <c:pt idx="1050">
                  <c:v>172.45158906438863</c:v>
                </c:pt>
                <c:pt idx="1051">
                  <c:v>177.21104097270214</c:v>
                </c:pt>
                <c:pt idx="1052">
                  <c:v>174.60801019539298</c:v>
                </c:pt>
                <c:pt idx="1053">
                  <c:v>164.96582425109304</c:v>
                </c:pt>
                <c:pt idx="1054">
                  <c:v>165.20164669936594</c:v>
                </c:pt>
                <c:pt idx="1055">
                  <c:v>161.982041984369</c:v>
                </c:pt>
                <c:pt idx="1056">
                  <c:v>152.4683685826223</c:v>
                </c:pt>
                <c:pt idx="1057">
                  <c:v>154.47254216025792</c:v>
                </c:pt>
                <c:pt idx="1058">
                  <c:v>139.73486463794708</c:v>
                </c:pt>
                <c:pt idx="1059">
                  <c:v>141.0185879981681</c:v>
                </c:pt>
                <c:pt idx="1060">
                  <c:v>139.19781785572445</c:v>
                </c:pt>
                <c:pt idx="1061">
                  <c:v>134.62614757496198</c:v>
                </c:pt>
                <c:pt idx="1062">
                  <c:v>125.25979088662075</c:v>
                </c:pt>
                <c:pt idx="1063">
                  <c:v>116.26437803492826</c:v>
                </c:pt>
                <c:pt idx="1064">
                  <c:v>113.34605698415889</c:v>
                </c:pt>
                <c:pt idx="1065">
                  <c:v>98.883419232068221</c:v>
                </c:pt>
                <c:pt idx="1066">
                  <c:v>102.50632045925059</c:v>
                </c:pt>
                <c:pt idx="1067">
                  <c:v>90.430791868922597</c:v>
                </c:pt>
                <c:pt idx="1068">
                  <c:v>87.852451924587328</c:v>
                </c:pt>
                <c:pt idx="1069">
                  <c:v>79.212895840009764</c:v>
                </c:pt>
                <c:pt idx="1070">
                  <c:v>79.317272273446775</c:v>
                </c:pt>
                <c:pt idx="1071">
                  <c:v>67.01782952123537</c:v>
                </c:pt>
                <c:pt idx="1072">
                  <c:v>57.600276837478553</c:v>
                </c:pt>
                <c:pt idx="1073">
                  <c:v>51.234846924557949</c:v>
                </c:pt>
                <c:pt idx="1074">
                  <c:v>44.673495457241842</c:v>
                </c:pt>
                <c:pt idx="1075">
                  <c:v>39.653418697986318</c:v>
                </c:pt>
                <c:pt idx="1076">
                  <c:v>31.243861580590508</c:v>
                </c:pt>
                <c:pt idx="1077">
                  <c:v>21.596498418739923</c:v>
                </c:pt>
                <c:pt idx="1078">
                  <c:v>15.129071276405565</c:v>
                </c:pt>
                <c:pt idx="1079">
                  <c:v>7.6911143288049146</c:v>
                </c:pt>
                <c:pt idx="1080">
                  <c:v>1.131125487760218E-13</c:v>
                </c:pt>
                <c:pt idx="1081">
                  <c:v>-7.6911143288046961</c:v>
                </c:pt>
                <c:pt idx="1082">
                  <c:v>-16.84561604554893</c:v>
                </c:pt>
                <c:pt idx="1083">
                  <c:v>-24.909810991984223</c:v>
                </c:pt>
                <c:pt idx="1084">
                  <c:v>-31.722182867753336</c:v>
                </c:pt>
                <c:pt idx="1085">
                  <c:v>-40.28643467834911</c:v>
                </c:pt>
                <c:pt idx="1086">
                  <c:v>-47.585092218048111</c:v>
                </c:pt>
                <c:pt idx="1087">
                  <c:v>-59.848943924963265</c:v>
                </c:pt>
                <c:pt idx="1088">
                  <c:v>-63.450000871727177</c:v>
                </c:pt>
                <c:pt idx="1089">
                  <c:v>-75.812091294410777</c:v>
                </c:pt>
                <c:pt idx="1090">
                  <c:v>-89.15711658296479</c:v>
                </c:pt>
                <c:pt idx="1091">
                  <c:v>-94.054024946131349</c:v>
                </c:pt>
                <c:pt idx="1092">
                  <c:v>-101.08843525187646</c:v>
                </c:pt>
                <c:pt idx="1093">
                  <c:v>-119.10182149018169</c:v>
                </c:pt>
                <c:pt idx="1094">
                  <c:v>-124.82200019509295</c:v>
                </c:pt>
                <c:pt idx="1095">
                  <c:v>-131.84222003804632</c:v>
                </c:pt>
                <c:pt idx="1096">
                  <c:v>-140.63151507443314</c:v>
                </c:pt>
                <c:pt idx="1097">
                  <c:v>-149.42017213119777</c:v>
                </c:pt>
                <c:pt idx="1098">
                  <c:v>-160.48023828702895</c:v>
                </c:pt>
                <c:pt idx="1099">
                  <c:v>-171.6567339037374</c:v>
                </c:pt>
                <c:pt idx="1100">
                  <c:v>-180.68549709555793</c:v>
                </c:pt>
                <c:pt idx="1101">
                  <c:v>-189.71222233362656</c:v>
                </c:pt>
                <c:pt idx="1102">
                  <c:v>-201.50943106001165</c:v>
                </c:pt>
                <c:pt idx="1103">
                  <c:v>-210.65565596064414</c:v>
                </c:pt>
                <c:pt idx="1104">
                  <c:v>-222.65288468500216</c:v>
                </c:pt>
                <c:pt idx="1105">
                  <c:v>-225.79043249093843</c:v>
                </c:pt>
                <c:pt idx="1106">
                  <c:v>-241.16064650483969</c:v>
                </c:pt>
                <c:pt idx="1107">
                  <c:v>-250.40679829833789</c:v>
                </c:pt>
                <c:pt idx="1108">
                  <c:v>-259.646926515882</c:v>
                </c:pt>
                <c:pt idx="1109">
                  <c:v>-261.79761085735623</c:v>
                </c:pt>
                <c:pt idx="1110">
                  <c:v>-292.75131741197021</c:v>
                </c:pt>
                <c:pt idx="1111">
                  <c:v>-294.88587389512463</c:v>
                </c:pt>
                <c:pt idx="1112">
                  <c:v>-312.13455408327803</c:v>
                </c:pt>
                <c:pt idx="1113">
                  <c:v>-321.81007742841302</c:v>
                </c:pt>
                <c:pt idx="1114">
                  <c:v>-331.47353910465068</c:v>
                </c:pt>
                <c:pt idx="1115">
                  <c:v>-341.12386894843326</c:v>
                </c:pt>
                <c:pt idx="1116">
                  <c:v>-350.75993833695821</c:v>
                </c:pt>
                <c:pt idx="1117">
                  <c:v>-369.11317873739603</c:v>
                </c:pt>
                <c:pt idx="1118">
                  <c:v>-365.23992355778125</c:v>
                </c:pt>
                <c:pt idx="1119">
                  <c:v>-379.57039905060839</c:v>
                </c:pt>
                <c:pt idx="1120">
                  <c:v>-389.13693572968657</c:v>
                </c:pt>
                <c:pt idx="1121">
                  <c:v>-388.75223774404327</c:v>
                </c:pt>
                <c:pt idx="1122">
                  <c:v>-408.20606433016951</c:v>
                </c:pt>
                <c:pt idx="1123">
                  <c:v>-412.35838558660379</c:v>
                </c:pt>
                <c:pt idx="1124">
                  <c:v>-448.13568944625206</c:v>
                </c:pt>
                <c:pt idx="1125">
                  <c:v>-458.03964606750429</c:v>
                </c:pt>
                <c:pt idx="1126">
                  <c:v>-456.8203442016096</c:v>
                </c:pt>
                <c:pt idx="1127">
                  <c:v>-472.25488234727629</c:v>
                </c:pt>
                <c:pt idx="1128">
                  <c:v>-470.39737171012757</c:v>
                </c:pt>
                <c:pt idx="1129">
                  <c:v>-485.55133164745598</c:v>
                </c:pt>
                <c:pt idx="1130">
                  <c:v>-489.22238501082074</c:v>
                </c:pt>
                <c:pt idx="1131">
                  <c:v>-510.81581921551827</c:v>
                </c:pt>
                <c:pt idx="1132">
                  <c:v>-526.41094396325502</c:v>
                </c:pt>
                <c:pt idx="1133">
                  <c:v>-542.54425889550316</c:v>
                </c:pt>
                <c:pt idx="1134">
                  <c:v>-520.11095031920479</c:v>
                </c:pt>
                <c:pt idx="1135">
                  <c:v>-561.84406261580534</c:v>
                </c:pt>
                <c:pt idx="1136">
                  <c:v>-564.54293115573569</c:v>
                </c:pt>
                <c:pt idx="1137">
                  <c:v>-573.94608891040821</c:v>
                </c:pt>
                <c:pt idx="1138">
                  <c:v>-604.20492291681876</c:v>
                </c:pt>
                <c:pt idx="1139">
                  <c:v>-599.79495385561245</c:v>
                </c:pt>
                <c:pt idx="1140">
                  <c:v>-616.05438449094811</c:v>
                </c:pt>
                <c:pt idx="1141">
                  <c:v>-632.8746387646604</c:v>
                </c:pt>
                <c:pt idx="1142">
                  <c:v>-634.74153294663142</c:v>
                </c:pt>
                <c:pt idx="1143">
                  <c:v>-681.03276337544321</c:v>
                </c:pt>
                <c:pt idx="1144">
                  <c:v>-645.79507090451807</c:v>
                </c:pt>
                <c:pt idx="1145">
                  <c:v>-670.11337754867304</c:v>
                </c:pt>
                <c:pt idx="1146">
                  <c:v>-686.78119930884736</c:v>
                </c:pt>
                <c:pt idx="1147">
                  <c:v>-680.14612606845105</c:v>
                </c:pt>
                <c:pt idx="1148">
                  <c:v>-704.95670210197272</c:v>
                </c:pt>
                <c:pt idx="1149">
                  <c:v>-689.85256458562424</c:v>
                </c:pt>
                <c:pt idx="1150">
                  <c:v>-714.79767254450155</c:v>
                </c:pt>
                <c:pt idx="1151">
                  <c:v>-723.45324597222543</c:v>
                </c:pt>
                <c:pt idx="1152">
                  <c:v>-740.176518028636</c:v>
                </c:pt>
                <c:pt idx="1153">
                  <c:v>-748.72567194794556</c:v>
                </c:pt>
                <c:pt idx="1154">
                  <c:v>-757.16538987950889</c:v>
                </c:pt>
                <c:pt idx="1155">
                  <c:v>-773.96179506859619</c:v>
                </c:pt>
                <c:pt idx="1156">
                  <c:v>-756.06034186839838</c:v>
                </c:pt>
                <c:pt idx="1157">
                  <c:v>-773.12405167750285</c:v>
                </c:pt>
                <c:pt idx="1158">
                  <c:v>-825.84785489906346</c:v>
                </c:pt>
                <c:pt idx="1159">
                  <c:v>-806.45548789758584</c:v>
                </c:pt>
                <c:pt idx="1160">
                  <c:v>-823.74301004565382</c:v>
                </c:pt>
                <c:pt idx="1161">
                  <c:v>-821.92219729633143</c:v>
                </c:pt>
                <c:pt idx="1162">
                  <c:v>-820.29641192202735</c:v>
                </c:pt>
                <c:pt idx="1163">
                  <c:v>-818.33654739354336</c:v>
                </c:pt>
                <c:pt idx="1164">
                  <c:v>-863.28726804117923</c:v>
                </c:pt>
                <c:pt idx="1165">
                  <c:v>-870.55925298261786</c:v>
                </c:pt>
                <c:pt idx="1166">
                  <c:v>-858.06109760173695</c:v>
                </c:pt>
                <c:pt idx="1167">
                  <c:v>-845.586800550357</c:v>
                </c:pt>
                <c:pt idx="1168">
                  <c:v>-881.70173221677692</c:v>
                </c:pt>
                <c:pt idx="1169">
                  <c:v>-898.0273921098626</c:v>
                </c:pt>
                <c:pt idx="1170">
                  <c:v>-894.57774854967488</c:v>
                </c:pt>
                <c:pt idx="1171">
                  <c:v>-910.73161665161024</c:v>
                </c:pt>
                <c:pt idx="1172">
                  <c:v>-906.74217148088724</c:v>
                </c:pt>
                <c:pt idx="1173">
                  <c:v>-901.7919279067346</c:v>
                </c:pt>
                <c:pt idx="1174">
                  <c:v>-959.74513371480657</c:v>
                </c:pt>
                <c:pt idx="1175">
                  <c:v>-944.85328512842057</c:v>
                </c:pt>
                <c:pt idx="1176">
                  <c:v>-950.25138455549973</c:v>
                </c:pt>
                <c:pt idx="1177">
                  <c:v>-965.9481309692593</c:v>
                </c:pt>
                <c:pt idx="1178">
                  <c:v>-960.42980655800807</c:v>
                </c:pt>
                <c:pt idx="1179">
                  <c:v>-953.90214180708404</c:v>
                </c:pt>
                <c:pt idx="1180">
                  <c:v>-947.61460153634766</c:v>
                </c:pt>
                <c:pt idx="1181">
                  <c:v>-951.77891084721932</c:v>
                </c:pt>
                <c:pt idx="1182">
                  <c:v>-955.71946734516382</c:v>
                </c:pt>
                <c:pt idx="1183">
                  <c:v>-947.78629925456903</c:v>
                </c:pt>
                <c:pt idx="1184">
                  <c:v>-1007.8802969005686</c:v>
                </c:pt>
                <c:pt idx="1185">
                  <c:v>-1023.2603857385669</c:v>
                </c:pt>
                <c:pt idx="1186">
                  <c:v>-969.16280555201342</c:v>
                </c:pt>
                <c:pt idx="1187">
                  <c:v>-983.23747683139925</c:v>
                </c:pt>
                <c:pt idx="1188">
                  <c:v>-1044.1190291256062</c:v>
                </c:pt>
                <c:pt idx="1189">
                  <c:v>-1035.3782214970956</c:v>
                </c:pt>
                <c:pt idx="1190">
                  <c:v>-1002.4659832065995</c:v>
                </c:pt>
                <c:pt idx="1191">
                  <c:v>-1027.5955025935557</c:v>
                </c:pt>
                <c:pt idx="1192">
                  <c:v>-1029.3765289357457</c:v>
                </c:pt>
                <c:pt idx="1193">
                  <c:v>-1067.5530818973591</c:v>
                </c:pt>
                <c:pt idx="1194">
                  <c:v>-1008.4599643552065</c:v>
                </c:pt>
                <c:pt idx="1195">
                  <c:v>-1033.0840444776074</c:v>
                </c:pt>
                <c:pt idx="1196">
                  <c:v>-1058.412177314563</c:v>
                </c:pt>
                <c:pt idx="1197">
                  <c:v>-1071.6980357835855</c:v>
                </c:pt>
                <c:pt idx="1198">
                  <c:v>-1034.2641296931351</c:v>
                </c:pt>
                <c:pt idx="1199">
                  <c:v>-1021.9037402292608</c:v>
                </c:pt>
                <c:pt idx="1200">
                  <c:v>-1009.1170872931832</c:v>
                </c:pt>
                <c:pt idx="1201">
                  <c:v>-1008.2114271078086</c:v>
                </c:pt>
                <c:pt idx="1202">
                  <c:v>-1019.3792408668201</c:v>
                </c:pt>
                <c:pt idx="1203">
                  <c:v>-1055.9739883760622</c:v>
                </c:pt>
                <c:pt idx="1204">
                  <c:v>-1003.6930775925996</c:v>
                </c:pt>
                <c:pt idx="1205">
                  <c:v>-1001.5771830522838</c:v>
                </c:pt>
                <c:pt idx="1206">
                  <c:v>-1050.3709730562334</c:v>
                </c:pt>
                <c:pt idx="1207">
                  <c:v>-1047.8752362607879</c:v>
                </c:pt>
                <c:pt idx="1208">
                  <c:v>-1018.838026742892</c:v>
                </c:pt>
                <c:pt idx="1209">
                  <c:v>-989.99635048960056</c:v>
                </c:pt>
                <c:pt idx="1210">
                  <c:v>-1052.0771446979743</c:v>
                </c:pt>
                <c:pt idx="1211">
                  <c:v>-1061.2608701019951</c:v>
                </c:pt>
                <c:pt idx="1212">
                  <c:v>-1030.5806405178007</c:v>
                </c:pt>
                <c:pt idx="1213">
                  <c:v>-986.33541721133395</c:v>
                </c:pt>
                <c:pt idx="1214">
                  <c:v>-954.50571385763203</c:v>
                </c:pt>
                <c:pt idx="1215">
                  <c:v>-976.15325532032955</c:v>
                </c:pt>
                <c:pt idx="1216">
                  <c:v>-983.7368084597465</c:v>
                </c:pt>
                <c:pt idx="1217">
                  <c:v>-977.86999492633458</c:v>
                </c:pt>
                <c:pt idx="1218">
                  <c:v>-971.66998366993698</c:v>
                </c:pt>
                <c:pt idx="1219">
                  <c:v>-1019.9562663625225</c:v>
                </c:pt>
                <c:pt idx="1220">
                  <c:v>-972.41224582395694</c:v>
                </c:pt>
                <c:pt idx="1221">
                  <c:v>-951.06186349770792</c:v>
                </c:pt>
                <c:pt idx="1222">
                  <c:v>-943.520903501009</c:v>
                </c:pt>
                <c:pt idx="1223">
                  <c:v>-949.92896850384273</c:v>
                </c:pt>
                <c:pt idx="1224">
                  <c:v>-955.29298098957292</c:v>
                </c:pt>
                <c:pt idx="1225">
                  <c:v>-933.25136027324584</c:v>
                </c:pt>
                <c:pt idx="1226">
                  <c:v>-938.02019182965637</c:v>
                </c:pt>
                <c:pt idx="1227">
                  <c:v>-915.22262111036093</c:v>
                </c:pt>
                <c:pt idx="1228">
                  <c:v>-919.39297057842293</c:v>
                </c:pt>
                <c:pt idx="1229">
                  <c:v>-924.10712822462676</c:v>
                </c:pt>
                <c:pt idx="1230">
                  <c:v>-871.08108142422373</c:v>
                </c:pt>
                <c:pt idx="1231">
                  <c:v>-860.51746845891944</c:v>
                </c:pt>
                <c:pt idx="1232">
                  <c:v>-849.62132080024185</c:v>
                </c:pt>
                <c:pt idx="1233">
                  <c:v>-853.070997639702</c:v>
                </c:pt>
                <c:pt idx="1234">
                  <c:v>-812.94415163042663</c:v>
                </c:pt>
                <c:pt idx="1235">
                  <c:v>-772.36499502847221</c:v>
                </c:pt>
                <c:pt idx="1236">
                  <c:v>-846.23352907605795</c:v>
                </c:pt>
                <c:pt idx="1237">
                  <c:v>-818.98244254986821</c:v>
                </c:pt>
                <c:pt idx="1238">
                  <c:v>-806.17828375427723</c:v>
                </c:pt>
                <c:pt idx="1239">
                  <c:v>-807.90696585686737</c:v>
                </c:pt>
                <c:pt idx="1240">
                  <c:v>-750.67134607400135</c:v>
                </c:pt>
                <c:pt idx="1241">
                  <c:v>-765.84252199721266</c:v>
                </c:pt>
                <c:pt idx="1242">
                  <c:v>-766.69285527957231</c:v>
                </c:pt>
                <c:pt idx="1243">
                  <c:v>-737.37656691588074</c:v>
                </c:pt>
                <c:pt idx="1244">
                  <c:v>-737.65012528429907</c:v>
                </c:pt>
                <c:pt idx="1245">
                  <c:v>-707.67906424353112</c:v>
                </c:pt>
                <c:pt idx="1246">
                  <c:v>-678.20338007482383</c:v>
                </c:pt>
                <c:pt idx="1247">
                  <c:v>-691.80219618521187</c:v>
                </c:pt>
                <c:pt idx="1248">
                  <c:v>-675.92536864158217</c:v>
                </c:pt>
                <c:pt idx="1249">
                  <c:v>-644.70391726193998</c:v>
                </c:pt>
                <c:pt idx="1250">
                  <c:v>-643.30482555317565</c:v>
                </c:pt>
                <c:pt idx="1251">
                  <c:v>-626.56985689830537</c:v>
                </c:pt>
                <c:pt idx="1252">
                  <c:v>-609.55787955947312</c:v>
                </c:pt>
                <c:pt idx="1253">
                  <c:v>-562.91404195873918</c:v>
                </c:pt>
                <c:pt idx="1254">
                  <c:v>-545.34683025263371</c:v>
                </c:pt>
                <c:pt idx="1255">
                  <c:v>-498.13111819052961</c:v>
                </c:pt>
                <c:pt idx="1256">
                  <c:v>-567.3984872262962</c:v>
                </c:pt>
                <c:pt idx="1257">
                  <c:v>-505.39289062892635</c:v>
                </c:pt>
                <c:pt idx="1258">
                  <c:v>-486.82268421760244</c:v>
                </c:pt>
                <c:pt idx="1259">
                  <c:v>-483.1432233894451</c:v>
                </c:pt>
                <c:pt idx="1260">
                  <c:v>-448.97263807548222</c:v>
                </c:pt>
                <c:pt idx="1261">
                  <c:v>-429.70491398946785</c:v>
                </c:pt>
                <c:pt idx="1262">
                  <c:v>-439.63148973689357</c:v>
                </c:pt>
                <c:pt idx="1263">
                  <c:v>-361.10719208303135</c:v>
                </c:pt>
                <c:pt idx="1264">
                  <c:v>-414.28666573871294</c:v>
                </c:pt>
                <c:pt idx="1265">
                  <c:v>-365.61223706670455</c:v>
                </c:pt>
                <c:pt idx="1266">
                  <c:v>-345.30297664520378</c:v>
                </c:pt>
                <c:pt idx="1267">
                  <c:v>-309.70683127957301</c:v>
                </c:pt>
                <c:pt idx="1268">
                  <c:v>-289.03883924633328</c:v>
                </c:pt>
                <c:pt idx="1269">
                  <c:v>-311.76121533431603</c:v>
                </c:pt>
                <c:pt idx="1270">
                  <c:v>-262.26194585062672</c:v>
                </c:pt>
                <c:pt idx="1271">
                  <c:v>-182.54330349200208</c:v>
                </c:pt>
                <c:pt idx="1272">
                  <c:v>-190.51862353454223</c:v>
                </c:pt>
                <c:pt idx="1273">
                  <c:v>-154.05735732579026</c:v>
                </c:pt>
                <c:pt idx="1274">
                  <c:v>-176.69355298168517</c:v>
                </c:pt>
                <c:pt idx="1275">
                  <c:v>-125.81903554890818</c:v>
                </c:pt>
                <c:pt idx="1276">
                  <c:v>-133.11812738719993</c:v>
                </c:pt>
                <c:pt idx="1277">
                  <c:v>-96.211626740983917</c:v>
                </c:pt>
                <c:pt idx="1278">
                  <c:v>-89.102430241857547</c:v>
                </c:pt>
                <c:pt idx="1279">
                  <c:v>-81.02724882041079</c:v>
                </c:pt>
                <c:pt idx="1280">
                  <c:v>-58.767842919134608</c:v>
                </c:pt>
                <c:pt idx="1281">
                  <c:v>6.4834206757967365</c:v>
                </c:pt>
                <c:pt idx="1282">
                  <c:v>28.811260069192514</c:v>
                </c:pt>
                <c:pt idx="1283">
                  <c:v>37.216724766965825</c:v>
                </c:pt>
                <c:pt idx="1284">
                  <c:v>73.625947223321148</c:v>
                </c:pt>
                <c:pt idx="1285">
                  <c:v>96.094884737018575</c:v>
                </c:pt>
                <c:pt idx="1286">
                  <c:v>147.1951493685429</c:v>
                </c:pt>
                <c:pt idx="1287">
                  <c:v>112.57186157892122</c:v>
                </c:pt>
                <c:pt idx="1288">
                  <c:v>149.80944607279</c:v>
                </c:pt>
                <c:pt idx="1289">
                  <c:v>157.7643791119005</c:v>
                </c:pt>
                <c:pt idx="1290">
                  <c:v>208.69132342795933</c:v>
                </c:pt>
                <c:pt idx="1291">
                  <c:v>175.48063191641452</c:v>
                </c:pt>
                <c:pt idx="1292">
                  <c:v>225.48827839251993</c:v>
                </c:pt>
                <c:pt idx="1293">
                  <c:v>290.57353646032357</c:v>
                </c:pt>
                <c:pt idx="1294">
                  <c:v>256.8704841139932</c:v>
                </c:pt>
                <c:pt idx="1295">
                  <c:v>320.85695270156333</c:v>
                </c:pt>
                <c:pt idx="1296">
                  <c:v>301.73740489427553</c:v>
                </c:pt>
                <c:pt idx="1297">
                  <c:v>365.33934147729025</c:v>
                </c:pt>
                <c:pt idx="1298">
                  <c:v>332.87349295194116</c:v>
                </c:pt>
                <c:pt idx="1299">
                  <c:v>340.88668880189573</c:v>
                </c:pt>
                <c:pt idx="1300">
                  <c:v>363.04360751750357</c:v>
                </c:pt>
                <c:pt idx="1301">
                  <c:v>399.19136402561873</c:v>
                </c:pt>
                <c:pt idx="1302">
                  <c:v>461.65529158331674</c:v>
                </c:pt>
                <c:pt idx="1303">
                  <c:v>456.0522499313314</c:v>
                </c:pt>
                <c:pt idx="1304">
                  <c:v>464.45651504258973</c:v>
                </c:pt>
                <c:pt idx="1305">
                  <c:v>539.17814257444093</c:v>
                </c:pt>
                <c:pt idx="1306">
                  <c:v>547.2246991774648</c:v>
                </c:pt>
                <c:pt idx="1307">
                  <c:v>528.41344276474274</c:v>
                </c:pt>
                <c:pt idx="1308">
                  <c:v>562.35885429296854</c:v>
                </c:pt>
                <c:pt idx="1309">
                  <c:v>609.67821721744485</c:v>
                </c:pt>
                <c:pt idx="1310">
                  <c:v>616.51126620049467</c:v>
                </c:pt>
                <c:pt idx="1311">
                  <c:v>624.01227218684926</c:v>
                </c:pt>
                <c:pt idx="1312">
                  <c:v>644.15301455589645</c:v>
                </c:pt>
                <c:pt idx="1313">
                  <c:v>664.07344421593825</c:v>
                </c:pt>
                <c:pt idx="1314">
                  <c:v>671.14542239034756</c:v>
                </c:pt>
                <c:pt idx="1315">
                  <c:v>703.21759269594872</c:v>
                </c:pt>
                <c:pt idx="1316">
                  <c:v>760.65093000333616</c:v>
                </c:pt>
                <c:pt idx="1317">
                  <c:v>753.80904518639954</c:v>
                </c:pt>
                <c:pt idx="1318">
                  <c:v>722.21646188118905</c:v>
                </c:pt>
                <c:pt idx="1319">
                  <c:v>803.8123278196108</c:v>
                </c:pt>
                <c:pt idx="1320">
                  <c:v>834.05255203391289</c:v>
                </c:pt>
                <c:pt idx="1321">
                  <c:v>814.44761687255175</c:v>
                </c:pt>
                <c:pt idx="1322">
                  <c:v>819.88292196628527</c:v>
                </c:pt>
                <c:pt idx="1323">
                  <c:v>849.230970624625</c:v>
                </c:pt>
                <c:pt idx="1324">
                  <c:v>878.12841902182959</c:v>
                </c:pt>
                <c:pt idx="1325">
                  <c:v>907.26485377381005</c:v>
                </c:pt>
                <c:pt idx="1326">
                  <c:v>887.20059585946456</c:v>
                </c:pt>
                <c:pt idx="1327">
                  <c:v>914.969562547338</c:v>
                </c:pt>
                <c:pt idx="1328">
                  <c:v>918.87350159751065</c:v>
                </c:pt>
                <c:pt idx="1329">
                  <c:v>957.41744420798932</c:v>
                </c:pt>
                <c:pt idx="1330">
                  <c:v>960.68388947013705</c:v>
                </c:pt>
                <c:pt idx="1331">
                  <c:v>1022.4125512868928</c:v>
                </c:pt>
                <c:pt idx="1332">
                  <c:v>1012.7926860317205</c:v>
                </c:pt>
                <c:pt idx="1333">
                  <c:v>991.7917358396594</c:v>
                </c:pt>
                <c:pt idx="1334">
                  <c:v>1016.4824154635279</c:v>
                </c:pt>
                <c:pt idx="1335">
                  <c:v>1052.4390662961619</c:v>
                </c:pt>
                <c:pt idx="1336">
                  <c:v>1053.1315862942427</c:v>
                </c:pt>
                <c:pt idx="1337">
                  <c:v>1065.2327252948114</c:v>
                </c:pt>
                <c:pt idx="1338">
                  <c:v>1088.4828480828201</c:v>
                </c:pt>
                <c:pt idx="1339">
                  <c:v>1077.3581425200539</c:v>
                </c:pt>
                <c:pt idx="1340">
                  <c:v>1088.2902048809165</c:v>
                </c:pt>
                <c:pt idx="1341">
                  <c:v>1131.4371848051755</c:v>
                </c:pt>
                <c:pt idx="1342">
                  <c:v>1130.6655869335468</c:v>
                </c:pt>
                <c:pt idx="1343">
                  <c:v>1150.6297027124006</c:v>
                </c:pt>
                <c:pt idx="1344">
                  <c:v>1149.1437501490313</c:v>
                </c:pt>
                <c:pt idx="1345">
                  <c:v>1126.1093003284184</c:v>
                </c:pt>
                <c:pt idx="1346">
                  <c:v>1186.921831350398</c:v>
                </c:pt>
                <c:pt idx="1347">
                  <c:v>1162.7331512382586</c:v>
                </c:pt>
                <c:pt idx="1348">
                  <c:v>1159.9555534033946</c:v>
                </c:pt>
                <c:pt idx="1349">
                  <c:v>1176.8530652723412</c:v>
                </c:pt>
                <c:pt idx="1350">
                  <c:v>1183.21360220679</c:v>
                </c:pt>
                <c:pt idx="1351">
                  <c:v>1199.4805604390488</c:v>
                </c:pt>
                <c:pt idx="1352">
                  <c:v>1204.7999119594676</c:v>
                </c:pt>
                <c:pt idx="1353">
                  <c:v>1219.2597903291514</c:v>
                </c:pt>
                <c:pt idx="1354">
                  <c:v>1194.3904413141036</c:v>
                </c:pt>
                <c:pt idx="1355">
                  <c:v>1217.8808867308262</c:v>
                </c:pt>
                <c:pt idx="1356">
                  <c:v>1202.0453937660184</c:v>
                </c:pt>
                <c:pt idx="1357">
                  <c:v>1195.899456353003</c:v>
                </c:pt>
                <c:pt idx="1358">
                  <c:v>1216.9064997601117</c:v>
                </c:pt>
                <c:pt idx="1359">
                  <c:v>1209.8776120261648</c:v>
                </c:pt>
                <c:pt idx="1360">
                  <c:v>1229.9528262767396</c:v>
                </c:pt>
                <c:pt idx="1361">
                  <c:v>1221.5081112260114</c:v>
                </c:pt>
                <c:pt idx="1362">
                  <c:v>1213.2901759511424</c:v>
                </c:pt>
                <c:pt idx="1363">
                  <c:v>1195.5956652620116</c:v>
                </c:pt>
                <c:pt idx="1364">
                  <c:v>1195.4533485553754</c:v>
                </c:pt>
                <c:pt idx="1365">
                  <c:v>1203.7851660847373</c:v>
                </c:pt>
                <c:pt idx="1366">
                  <c:v>1228.1519279548711</c:v>
                </c:pt>
                <c:pt idx="1367">
                  <c:v>1200.8177979682882</c:v>
                </c:pt>
                <c:pt idx="1368">
                  <c:v>1198.5920418000901</c:v>
                </c:pt>
                <c:pt idx="1369">
                  <c:v>1187.328971020353</c:v>
                </c:pt>
                <c:pt idx="1370">
                  <c:v>1192.6588210888024</c:v>
                </c:pt>
                <c:pt idx="1371">
                  <c:v>1196.8173220959759</c:v>
                </c:pt>
                <c:pt idx="1372">
                  <c:v>1208.4971069538935</c:v>
                </c:pt>
                <c:pt idx="1373">
                  <c:v>1211.1524406283061</c:v>
                </c:pt>
                <c:pt idx="1374">
                  <c:v>1174.8930146382443</c:v>
                </c:pt>
                <c:pt idx="1375">
                  <c:v>1207.3590966145994</c:v>
                </c:pt>
                <c:pt idx="1376">
                  <c:v>1185.5530274860816</c:v>
                </c:pt>
                <c:pt idx="1377">
                  <c:v>1170.9357502796611</c:v>
                </c:pt>
                <c:pt idx="1378">
                  <c:v>1163.6153570556717</c:v>
                </c:pt>
                <c:pt idx="1379">
                  <c:v>1127.2881697421217</c:v>
                </c:pt>
                <c:pt idx="1380">
                  <c:v>1119.4467692628264</c:v>
                </c:pt>
                <c:pt idx="1381">
                  <c:v>1125.1664899581181</c:v>
                </c:pt>
                <c:pt idx="1382">
                  <c:v>1102.3560089942639</c:v>
                </c:pt>
                <c:pt idx="1383">
                  <c:v>1093.1134033824667</c:v>
                </c:pt>
                <c:pt idx="1384">
                  <c:v>1103.2679819305997</c:v>
                </c:pt>
                <c:pt idx="1385">
                  <c:v>1112.301472667906</c:v>
                </c:pt>
                <c:pt idx="1386">
                  <c:v>1088.1066657191195</c:v>
                </c:pt>
                <c:pt idx="1387">
                  <c:v>1051.5832052214412</c:v>
                </c:pt>
                <c:pt idx="1388">
                  <c:v>1052.5473985651913</c:v>
                </c:pt>
                <c:pt idx="1389">
                  <c:v>1040.3804497406809</c:v>
                </c:pt>
                <c:pt idx="1390">
                  <c:v>1021.6018577756796</c:v>
                </c:pt>
                <c:pt idx="1391">
                  <c:v>1026.1943689827945</c:v>
                </c:pt>
                <c:pt idx="1392">
                  <c:v>983.7985438250314</c:v>
                </c:pt>
                <c:pt idx="1393">
                  <c:v>976.09694386154592</c:v>
                </c:pt>
                <c:pt idx="1394">
                  <c:v>973.13461689072983</c:v>
                </c:pt>
                <c:pt idx="1395">
                  <c:v>936.71775610441148</c:v>
                </c:pt>
                <c:pt idx="1396">
                  <c:v>932.71725290348763</c:v>
                </c:pt>
                <c:pt idx="1397">
                  <c:v>922.51093214475918</c:v>
                </c:pt>
                <c:pt idx="1398">
                  <c:v>906.75336083485593</c:v>
                </c:pt>
                <c:pt idx="1399">
                  <c:v>900.5447669917279</c:v>
                </c:pt>
                <c:pt idx="1400">
                  <c:v>883.79625323244522</c:v>
                </c:pt>
                <c:pt idx="1401">
                  <c:v>852.62244616146074</c:v>
                </c:pt>
                <c:pt idx="1402">
                  <c:v>839.97458562358236</c:v>
                </c:pt>
                <c:pt idx="1403">
                  <c:v>818.01116751759037</c:v>
                </c:pt>
                <c:pt idx="1404">
                  <c:v>821.93965194061229</c:v>
                </c:pt>
                <c:pt idx="1405">
                  <c:v>786.15117757268956</c:v>
                </c:pt>
                <c:pt idx="1406">
                  <c:v>767.53711624197967</c:v>
                </c:pt>
                <c:pt idx="1407">
                  <c:v>736.65452679948112</c:v>
                </c:pt>
                <c:pt idx="1408">
                  <c:v>721.54488319252675</c:v>
                </c:pt>
                <c:pt idx="1409">
                  <c:v>698.54998658690727</c:v>
                </c:pt>
                <c:pt idx="1410">
                  <c:v>679.04550395053809</c:v>
                </c:pt>
                <c:pt idx="1411">
                  <c:v>659.2505818785362</c:v>
                </c:pt>
                <c:pt idx="1412">
                  <c:v>642.49700035674527</c:v>
                </c:pt>
                <c:pt idx="1413">
                  <c:v>615.4283098882122</c:v>
                </c:pt>
                <c:pt idx="1414">
                  <c:v>607.65755304534582</c:v>
                </c:pt>
                <c:pt idx="1415">
                  <c:v>583.45566559851648</c:v>
                </c:pt>
                <c:pt idx="1416">
                  <c:v>556.21893332494017</c:v>
                </c:pt>
                <c:pt idx="1417">
                  <c:v>534.86275434184995</c:v>
                </c:pt>
                <c:pt idx="1418">
                  <c:v>524.06129822891592</c:v>
                </c:pt>
                <c:pt idx="1419">
                  <c:v>504.27152716933898</c:v>
                </c:pt>
                <c:pt idx="1420">
                  <c:v>471.84045011707411</c:v>
                </c:pt>
                <c:pt idx="1421">
                  <c:v>451.90370197652936</c:v>
                </c:pt>
                <c:pt idx="1422">
                  <c:v>429.25233292109544</c:v>
                </c:pt>
                <c:pt idx="1423">
                  <c:v>404.2720600015453</c:v>
                </c:pt>
                <c:pt idx="1424">
                  <c:v>379.48287323755551</c:v>
                </c:pt>
                <c:pt idx="1425">
                  <c:v>360.24417470350897</c:v>
                </c:pt>
                <c:pt idx="1426">
                  <c:v>340.36340461021445</c:v>
                </c:pt>
                <c:pt idx="1427">
                  <c:v>316.65390258124199</c:v>
                </c:pt>
                <c:pt idx="1428">
                  <c:v>291.29362043064646</c:v>
                </c:pt>
                <c:pt idx="1429">
                  <c:v>268.84522780052191</c:v>
                </c:pt>
                <c:pt idx="1430">
                  <c:v>244.76615742560452</c:v>
                </c:pt>
                <c:pt idx="1431">
                  <c:v>220.58408497707501</c:v>
                </c:pt>
                <c:pt idx="1432">
                  <c:v>195.2967012297147</c:v>
                </c:pt>
                <c:pt idx="1433">
                  <c:v>169.34280017033402</c:v>
                </c:pt>
                <c:pt idx="1434">
                  <c:v>147.52177342708899</c:v>
                </c:pt>
                <c:pt idx="1435">
                  <c:v>119.93502467752037</c:v>
                </c:pt>
                <c:pt idx="1436">
                  <c:v>97.979559197655703</c:v>
                </c:pt>
                <c:pt idx="1437">
                  <c:v>73.162173551942104</c:v>
                </c:pt>
                <c:pt idx="1438">
                  <c:v>49.52369000496256</c:v>
                </c:pt>
                <c:pt idx="1439">
                  <c:v>24.647438094604475</c:v>
                </c:pt>
                <c:pt idx="1440">
                  <c:v>6.9210756042321391E-13</c:v>
                </c:pt>
              </c:numCache>
            </c:numRef>
          </c:yVal>
          <c:smooth val="1"/>
          <c:extLst>
            <c:ext xmlns:c16="http://schemas.microsoft.com/office/drawing/2014/chart" uri="{C3380CC4-5D6E-409C-BE32-E72D297353CC}">
              <c16:uniqueId val="{00000001-A699-465F-9538-F173BA688134}"/>
            </c:ext>
          </c:extLst>
        </c:ser>
        <c:dLbls>
          <c:showLegendKey val="0"/>
          <c:showVal val="0"/>
          <c:showCatName val="0"/>
          <c:showSerName val="0"/>
          <c:showPercent val="0"/>
          <c:showBubbleSize val="0"/>
        </c:dLbls>
        <c:axId val="260377984"/>
        <c:axId val="260486656"/>
      </c:scatterChart>
      <c:valAx>
        <c:axId val="260377984"/>
        <c:scaling>
          <c:orientation val="minMax"/>
          <c:max val="360"/>
          <c:min val="-360"/>
        </c:scaling>
        <c:delete val="0"/>
        <c:axPos val="b"/>
        <c:title>
          <c:tx>
            <c:rich>
              <a:bodyPr rot="0" vert="horz"/>
              <a:lstStyle/>
              <a:p>
                <a:pPr>
                  <a:defRPr/>
                </a:pPr>
                <a:r>
                  <a:rPr lang="en-GB"/>
                  <a:t>Crank Angle (deg)</a:t>
                </a:r>
              </a:p>
            </c:rich>
          </c:tx>
          <c:layout>
            <c:manualLayout>
              <c:xMode val="edge"/>
              <c:yMode val="edge"/>
              <c:x val="0.3758165434879413"/>
              <c:y val="0.9089767733835530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60486656"/>
        <c:crosses val="autoZero"/>
        <c:crossBetween val="midCat"/>
        <c:majorUnit val="180"/>
      </c:valAx>
      <c:valAx>
        <c:axId val="260486656"/>
        <c:scaling>
          <c:orientation val="minMax"/>
        </c:scaling>
        <c:delete val="0"/>
        <c:axPos val="l"/>
        <c:title>
          <c:tx>
            <c:rich>
              <a:bodyPr rot="-5400000" vert="horz"/>
              <a:lstStyle/>
              <a:p>
                <a:pPr>
                  <a:defRPr/>
                </a:pPr>
                <a:r>
                  <a:rPr lang="en-GB"/>
                  <a:t>Lateral Force (N)</a:t>
                </a:r>
              </a:p>
            </c:rich>
          </c:tx>
          <c:layout>
            <c:manualLayout>
              <c:xMode val="edge"/>
              <c:yMode val="edge"/>
              <c:x val="8.3678915135608056E-3"/>
              <c:y val="0.300015310586176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60377984"/>
        <c:crosses val="autoZero"/>
        <c:crossBetween val="midCat"/>
      </c:valAx>
      <c:spPr>
        <a:noFill/>
        <a:ln>
          <a:noFill/>
        </a:ln>
        <a:effectLst/>
      </c:spPr>
    </c:plotArea>
    <c:legend>
      <c:legendPos val="r"/>
      <c:layout>
        <c:manualLayout>
          <c:xMode val="edge"/>
          <c:yMode val="edge"/>
          <c:x val="0.61959709652476014"/>
          <c:y val="0.62094852726742489"/>
          <c:w val="0.3081805904967273"/>
          <c:h val="0.15625109361329836"/>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12700" cap="flat" cmpd="sng" algn="ctr">
      <a:solidFill>
        <a:schemeClr val="tx1">
          <a:lumMod val="15000"/>
          <a:lumOff val="85000"/>
        </a:schemeClr>
      </a:solidFill>
      <a:round/>
    </a:ln>
    <a:effectLst/>
  </c:spPr>
  <c:txPr>
    <a:bodyPr/>
    <a:lstStyle/>
    <a:p>
      <a:pPr>
        <a:defRPr>
          <a:solidFill>
            <a:schemeClr val="tx1"/>
          </a:solidFill>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en-GB" sz="1200" b="1" i="0" baseline="0">
                <a:effectLst/>
                <a:latin typeface="Times New Roman" pitchFamily="18" charset="0"/>
                <a:cs typeface="Times New Roman" pitchFamily="18" charset="0"/>
              </a:rPr>
              <a:t>Piston Deformation - X Direction</a:t>
            </a:r>
            <a:endParaRPr lang="en-GB" sz="1200">
              <a:effectLst/>
              <a:latin typeface="Times New Roman" pitchFamily="18" charset="0"/>
              <a:cs typeface="Times New Roman" pitchFamily="18" charset="0"/>
            </a:endParaRPr>
          </a:p>
        </c:rich>
      </c:tx>
      <c:overlay val="0"/>
    </c:title>
    <c:autoTitleDeleted val="0"/>
    <c:plotArea>
      <c:layout>
        <c:manualLayout>
          <c:layoutTarget val="inner"/>
          <c:xMode val="edge"/>
          <c:yMode val="edge"/>
          <c:x val="7.3449245109313291E-2"/>
          <c:y val="0.16235712460621063"/>
          <c:w val="0.88546911304981235"/>
          <c:h val="0.73996443920668808"/>
        </c:manualLayout>
      </c:layout>
      <c:scatterChart>
        <c:scatterStyle val="smoothMarker"/>
        <c:varyColors val="0"/>
        <c:ser>
          <c:idx val="0"/>
          <c:order val="0"/>
          <c:tx>
            <c:strRef>
              <c:f>'Directional Deformations'!$C$3</c:f>
              <c:strCache>
                <c:ptCount val="1"/>
                <c:pt idx="0">
                  <c:v>Original Piston</c:v>
                </c:pt>
              </c:strCache>
            </c:strRef>
          </c:tx>
          <c:spPr>
            <a:ln w="12700">
              <a:solidFill>
                <a:schemeClr val="tx1"/>
              </a:solidFill>
            </a:ln>
          </c:spPr>
          <c:marker>
            <c:symbol val="none"/>
          </c:marker>
          <c:xVal>
            <c:numRef>
              <c:f>'Directional Deformations'!$B$4:$B$52</c:f>
              <c:numCache>
                <c:formatCode>General</c:formatCode>
                <c:ptCount val="49"/>
                <c:pt idx="0">
                  <c:v>-48.48</c:v>
                </c:pt>
                <c:pt idx="1">
                  <c:v>-46</c:v>
                </c:pt>
                <c:pt idx="2">
                  <c:v>-44</c:v>
                </c:pt>
                <c:pt idx="3">
                  <c:v>-42</c:v>
                </c:pt>
                <c:pt idx="4">
                  <c:v>-40</c:v>
                </c:pt>
                <c:pt idx="5">
                  <c:v>-38</c:v>
                </c:pt>
                <c:pt idx="6">
                  <c:v>-36</c:v>
                </c:pt>
                <c:pt idx="7">
                  <c:v>-34</c:v>
                </c:pt>
                <c:pt idx="8">
                  <c:v>-32</c:v>
                </c:pt>
                <c:pt idx="9">
                  <c:v>-30</c:v>
                </c:pt>
                <c:pt idx="10">
                  <c:v>-28</c:v>
                </c:pt>
                <c:pt idx="11">
                  <c:v>-26</c:v>
                </c:pt>
                <c:pt idx="12">
                  <c:v>-24</c:v>
                </c:pt>
                <c:pt idx="13">
                  <c:v>-22</c:v>
                </c:pt>
                <c:pt idx="14">
                  <c:v>-20</c:v>
                </c:pt>
                <c:pt idx="15">
                  <c:v>-18</c:v>
                </c:pt>
                <c:pt idx="16">
                  <c:v>-16</c:v>
                </c:pt>
                <c:pt idx="17">
                  <c:v>-14</c:v>
                </c:pt>
                <c:pt idx="18">
                  <c:v>-12</c:v>
                </c:pt>
                <c:pt idx="19">
                  <c:v>-10</c:v>
                </c:pt>
                <c:pt idx="20">
                  <c:v>-8</c:v>
                </c:pt>
                <c:pt idx="21">
                  <c:v>-6</c:v>
                </c:pt>
                <c:pt idx="22">
                  <c:v>-4</c:v>
                </c:pt>
                <c:pt idx="23">
                  <c:v>-2</c:v>
                </c:pt>
                <c:pt idx="24">
                  <c:v>0</c:v>
                </c:pt>
                <c:pt idx="25">
                  <c:v>2</c:v>
                </c:pt>
                <c:pt idx="26">
                  <c:v>4</c:v>
                </c:pt>
                <c:pt idx="27">
                  <c:v>6</c:v>
                </c:pt>
                <c:pt idx="28">
                  <c:v>8</c:v>
                </c:pt>
                <c:pt idx="29">
                  <c:v>10</c:v>
                </c:pt>
                <c:pt idx="30">
                  <c:v>12</c:v>
                </c:pt>
                <c:pt idx="31">
                  <c:v>14</c:v>
                </c:pt>
                <c:pt idx="32">
                  <c:v>16</c:v>
                </c:pt>
                <c:pt idx="33">
                  <c:v>18</c:v>
                </c:pt>
                <c:pt idx="34">
                  <c:v>20</c:v>
                </c:pt>
                <c:pt idx="35">
                  <c:v>22</c:v>
                </c:pt>
                <c:pt idx="36">
                  <c:v>24</c:v>
                </c:pt>
                <c:pt idx="37">
                  <c:v>26</c:v>
                </c:pt>
                <c:pt idx="38">
                  <c:v>28</c:v>
                </c:pt>
                <c:pt idx="39">
                  <c:v>30</c:v>
                </c:pt>
                <c:pt idx="40">
                  <c:v>32</c:v>
                </c:pt>
                <c:pt idx="41">
                  <c:v>34</c:v>
                </c:pt>
                <c:pt idx="42">
                  <c:v>36</c:v>
                </c:pt>
                <c:pt idx="43">
                  <c:v>38</c:v>
                </c:pt>
                <c:pt idx="44">
                  <c:v>40</c:v>
                </c:pt>
                <c:pt idx="45">
                  <c:v>42</c:v>
                </c:pt>
                <c:pt idx="46">
                  <c:v>44</c:v>
                </c:pt>
                <c:pt idx="47">
                  <c:v>46</c:v>
                </c:pt>
                <c:pt idx="48">
                  <c:v>48.48</c:v>
                </c:pt>
              </c:numCache>
            </c:numRef>
          </c:xVal>
          <c:yVal>
            <c:numRef>
              <c:f>'Directional Deformations'!$C$4:$C$52</c:f>
              <c:numCache>
                <c:formatCode>General</c:formatCode>
                <c:ptCount val="49"/>
                <c:pt idx="0">
                  <c:v>-0.219</c:v>
                </c:pt>
                <c:pt idx="1">
                  <c:v>-0.20699999999999999</c:v>
                </c:pt>
                <c:pt idx="2">
                  <c:v>-0.19500000000000001</c:v>
                </c:pt>
                <c:pt idx="3">
                  <c:v>-0.188</c:v>
                </c:pt>
                <c:pt idx="4">
                  <c:v>-0.18</c:v>
                </c:pt>
                <c:pt idx="5">
                  <c:v>-0.16700000000000001</c:v>
                </c:pt>
                <c:pt idx="6">
                  <c:v>-0.16200000000000001</c:v>
                </c:pt>
                <c:pt idx="7">
                  <c:v>-0.152</c:v>
                </c:pt>
                <c:pt idx="8">
                  <c:v>-0.14399999999999999</c:v>
                </c:pt>
                <c:pt idx="9">
                  <c:v>-0.13</c:v>
                </c:pt>
                <c:pt idx="10">
                  <c:v>-0.122</c:v>
                </c:pt>
                <c:pt idx="11">
                  <c:v>-0.115</c:v>
                </c:pt>
                <c:pt idx="12">
                  <c:v>-0.115</c:v>
                </c:pt>
                <c:pt idx="13">
                  <c:v>-0.105</c:v>
                </c:pt>
                <c:pt idx="14">
                  <c:v>-9.1999999999999998E-2</c:v>
                </c:pt>
                <c:pt idx="15">
                  <c:v>-8.2299999999999998E-2</c:v>
                </c:pt>
                <c:pt idx="16">
                  <c:v>-7.1999999999999995E-2</c:v>
                </c:pt>
                <c:pt idx="17">
                  <c:v>-6.4100000000000004E-2</c:v>
                </c:pt>
                <c:pt idx="18">
                  <c:v>-5.3699999999999998E-2</c:v>
                </c:pt>
                <c:pt idx="19">
                  <c:v>-4.5699999999999998E-2</c:v>
                </c:pt>
                <c:pt idx="20">
                  <c:v>-3.5499999999999997E-2</c:v>
                </c:pt>
                <c:pt idx="21">
                  <c:v>-2.5000000000000001E-2</c:v>
                </c:pt>
                <c:pt idx="22">
                  <c:v>-1.4999999999999999E-2</c:v>
                </c:pt>
                <c:pt idx="23">
                  <c:v>-1.09E-2</c:v>
                </c:pt>
                <c:pt idx="24">
                  <c:v>3.3800000000000002E-3</c:v>
                </c:pt>
                <c:pt idx="25">
                  <c:v>1.3599999999999999E-2</c:v>
                </c:pt>
                <c:pt idx="26">
                  <c:v>2.3300000000000001E-2</c:v>
                </c:pt>
                <c:pt idx="27">
                  <c:v>3.3000000000000002E-2</c:v>
                </c:pt>
                <c:pt idx="28">
                  <c:v>4.3400000000000001E-2</c:v>
                </c:pt>
                <c:pt idx="29">
                  <c:v>5.3900000000000003E-2</c:v>
                </c:pt>
                <c:pt idx="30">
                  <c:v>6.3500000000000001E-2</c:v>
                </c:pt>
                <c:pt idx="31">
                  <c:v>7.2499999999999995E-2</c:v>
                </c:pt>
                <c:pt idx="32">
                  <c:v>8.1500000000000003E-2</c:v>
                </c:pt>
                <c:pt idx="33">
                  <c:v>9.0499999999999997E-2</c:v>
                </c:pt>
                <c:pt idx="34">
                  <c:v>9.9099999999999994E-2</c:v>
                </c:pt>
                <c:pt idx="35">
                  <c:v>0.109</c:v>
                </c:pt>
                <c:pt idx="36">
                  <c:v>0.11700000000000001</c:v>
                </c:pt>
                <c:pt idx="37">
                  <c:v>0.127</c:v>
                </c:pt>
                <c:pt idx="38">
                  <c:v>0.13600000000000001</c:v>
                </c:pt>
                <c:pt idx="39">
                  <c:v>0.14199999999999999</c:v>
                </c:pt>
                <c:pt idx="40">
                  <c:v>0.154</c:v>
                </c:pt>
                <c:pt idx="41">
                  <c:v>0.16500000000000001</c:v>
                </c:pt>
                <c:pt idx="42">
                  <c:v>0.17199999999999999</c:v>
                </c:pt>
                <c:pt idx="43">
                  <c:v>0.17799999999999999</c:v>
                </c:pt>
                <c:pt idx="44">
                  <c:v>0.191</c:v>
                </c:pt>
                <c:pt idx="45">
                  <c:v>0.2</c:v>
                </c:pt>
                <c:pt idx="46">
                  <c:v>0.20899999999999999</c:v>
                </c:pt>
                <c:pt idx="47">
                  <c:v>0.218</c:v>
                </c:pt>
                <c:pt idx="48">
                  <c:v>0.23599999999999999</c:v>
                </c:pt>
              </c:numCache>
            </c:numRef>
          </c:yVal>
          <c:smooth val="1"/>
          <c:extLst>
            <c:ext xmlns:c16="http://schemas.microsoft.com/office/drawing/2014/chart" uri="{C3380CC4-5D6E-409C-BE32-E72D297353CC}">
              <c16:uniqueId val="{00000000-3739-4A39-A7E9-B6BA0AF28F21}"/>
            </c:ext>
          </c:extLst>
        </c:ser>
        <c:ser>
          <c:idx val="1"/>
          <c:order val="1"/>
          <c:tx>
            <c:strRef>
              <c:f>'Directional Deformations'!$D$3</c:f>
              <c:strCache>
                <c:ptCount val="1"/>
                <c:pt idx="0">
                  <c:v>New Piston</c:v>
                </c:pt>
              </c:strCache>
            </c:strRef>
          </c:tx>
          <c:spPr>
            <a:ln w="12700">
              <a:solidFill>
                <a:schemeClr val="tx1"/>
              </a:solidFill>
              <a:prstDash val="dash"/>
            </a:ln>
          </c:spPr>
          <c:marker>
            <c:symbol val="none"/>
          </c:marker>
          <c:xVal>
            <c:numRef>
              <c:f>'Directional Deformations'!$B$4:$B$52</c:f>
              <c:numCache>
                <c:formatCode>General</c:formatCode>
                <c:ptCount val="49"/>
                <c:pt idx="0">
                  <c:v>-48.48</c:v>
                </c:pt>
                <c:pt idx="1">
                  <c:v>-46</c:v>
                </c:pt>
                <c:pt idx="2">
                  <c:v>-44</c:v>
                </c:pt>
                <c:pt idx="3">
                  <c:v>-42</c:v>
                </c:pt>
                <c:pt idx="4">
                  <c:v>-40</c:v>
                </c:pt>
                <c:pt idx="5">
                  <c:v>-38</c:v>
                </c:pt>
                <c:pt idx="6">
                  <c:v>-36</c:v>
                </c:pt>
                <c:pt idx="7">
                  <c:v>-34</c:v>
                </c:pt>
                <c:pt idx="8">
                  <c:v>-32</c:v>
                </c:pt>
                <c:pt idx="9">
                  <c:v>-30</c:v>
                </c:pt>
                <c:pt idx="10">
                  <c:v>-28</c:v>
                </c:pt>
                <c:pt idx="11">
                  <c:v>-26</c:v>
                </c:pt>
                <c:pt idx="12">
                  <c:v>-24</c:v>
                </c:pt>
                <c:pt idx="13">
                  <c:v>-22</c:v>
                </c:pt>
                <c:pt idx="14">
                  <c:v>-20</c:v>
                </c:pt>
                <c:pt idx="15">
                  <c:v>-18</c:v>
                </c:pt>
                <c:pt idx="16">
                  <c:v>-16</c:v>
                </c:pt>
                <c:pt idx="17">
                  <c:v>-14</c:v>
                </c:pt>
                <c:pt idx="18">
                  <c:v>-12</c:v>
                </c:pt>
                <c:pt idx="19">
                  <c:v>-10</c:v>
                </c:pt>
                <c:pt idx="20">
                  <c:v>-8</c:v>
                </c:pt>
                <c:pt idx="21">
                  <c:v>-6</c:v>
                </c:pt>
                <c:pt idx="22">
                  <c:v>-4</c:v>
                </c:pt>
                <c:pt idx="23">
                  <c:v>-2</c:v>
                </c:pt>
                <c:pt idx="24">
                  <c:v>0</c:v>
                </c:pt>
                <c:pt idx="25">
                  <c:v>2</c:v>
                </c:pt>
                <c:pt idx="26">
                  <c:v>4</c:v>
                </c:pt>
                <c:pt idx="27">
                  <c:v>6</c:v>
                </c:pt>
                <c:pt idx="28">
                  <c:v>8</c:v>
                </c:pt>
                <c:pt idx="29">
                  <c:v>10</c:v>
                </c:pt>
                <c:pt idx="30">
                  <c:v>12</c:v>
                </c:pt>
                <c:pt idx="31">
                  <c:v>14</c:v>
                </c:pt>
                <c:pt idx="32">
                  <c:v>16</c:v>
                </c:pt>
                <c:pt idx="33">
                  <c:v>18</c:v>
                </c:pt>
                <c:pt idx="34">
                  <c:v>20</c:v>
                </c:pt>
                <c:pt idx="35">
                  <c:v>22</c:v>
                </c:pt>
                <c:pt idx="36">
                  <c:v>24</c:v>
                </c:pt>
                <c:pt idx="37">
                  <c:v>26</c:v>
                </c:pt>
                <c:pt idx="38">
                  <c:v>28</c:v>
                </c:pt>
                <c:pt idx="39">
                  <c:v>30</c:v>
                </c:pt>
                <c:pt idx="40">
                  <c:v>32</c:v>
                </c:pt>
                <c:pt idx="41">
                  <c:v>34</c:v>
                </c:pt>
                <c:pt idx="42">
                  <c:v>36</c:v>
                </c:pt>
                <c:pt idx="43">
                  <c:v>38</c:v>
                </c:pt>
                <c:pt idx="44">
                  <c:v>40</c:v>
                </c:pt>
                <c:pt idx="45">
                  <c:v>42</c:v>
                </c:pt>
                <c:pt idx="46">
                  <c:v>44</c:v>
                </c:pt>
                <c:pt idx="47">
                  <c:v>46</c:v>
                </c:pt>
                <c:pt idx="48">
                  <c:v>48.48</c:v>
                </c:pt>
              </c:numCache>
            </c:numRef>
          </c:xVal>
          <c:yVal>
            <c:numRef>
              <c:f>'Directional Deformations'!$D$4:$D$52</c:f>
              <c:numCache>
                <c:formatCode>General</c:formatCode>
                <c:ptCount val="49"/>
                <c:pt idx="0">
                  <c:v>-0.193</c:v>
                </c:pt>
                <c:pt idx="1">
                  <c:v>-0.182</c:v>
                </c:pt>
                <c:pt idx="2">
                  <c:v>-0.17299999999999999</c:v>
                </c:pt>
                <c:pt idx="3">
                  <c:v>-0.16500000000000001</c:v>
                </c:pt>
                <c:pt idx="4">
                  <c:v>-0.158</c:v>
                </c:pt>
                <c:pt idx="5">
                  <c:v>-0.15</c:v>
                </c:pt>
                <c:pt idx="6">
                  <c:v>-0.14199999999999999</c:v>
                </c:pt>
                <c:pt idx="7">
                  <c:v>-0.13500000000000001</c:v>
                </c:pt>
                <c:pt idx="8">
                  <c:v>-0.127</c:v>
                </c:pt>
                <c:pt idx="9">
                  <c:v>-0.11899999999999999</c:v>
                </c:pt>
                <c:pt idx="10">
                  <c:v>-0.11</c:v>
                </c:pt>
                <c:pt idx="11">
                  <c:v>-0.10199999999999999</c:v>
                </c:pt>
                <c:pt idx="12">
                  <c:v>-9.3299999999999994E-2</c:v>
                </c:pt>
                <c:pt idx="13">
                  <c:v>-8.4099999999999994E-2</c:v>
                </c:pt>
                <c:pt idx="14">
                  <c:v>-7.5999999999999998E-2</c:v>
                </c:pt>
                <c:pt idx="15">
                  <c:v>-6.8500000000000005E-2</c:v>
                </c:pt>
                <c:pt idx="16">
                  <c:v>-6.0699999999999997E-2</c:v>
                </c:pt>
                <c:pt idx="17">
                  <c:v>-5.3100000000000001E-2</c:v>
                </c:pt>
                <c:pt idx="18">
                  <c:v>-4.4600000000000001E-2</c:v>
                </c:pt>
                <c:pt idx="19">
                  <c:v>-3.5999999999999997E-2</c:v>
                </c:pt>
                <c:pt idx="20">
                  <c:v>-2.6700000000000002E-2</c:v>
                </c:pt>
                <c:pt idx="21">
                  <c:v>-1.7299999999999999E-2</c:v>
                </c:pt>
                <c:pt idx="22">
                  <c:v>-8.9499999999999996E-3</c:v>
                </c:pt>
                <c:pt idx="23">
                  <c:v>0</c:v>
                </c:pt>
                <c:pt idx="24">
                  <c:v>8.26E-3</c:v>
                </c:pt>
                <c:pt idx="25">
                  <c:v>1.66E-2</c:v>
                </c:pt>
                <c:pt idx="26">
                  <c:v>2.5100000000000001E-2</c:v>
                </c:pt>
                <c:pt idx="27">
                  <c:v>3.3399999999999999E-2</c:v>
                </c:pt>
                <c:pt idx="28">
                  <c:v>4.24E-2</c:v>
                </c:pt>
                <c:pt idx="29">
                  <c:v>5.11E-2</c:v>
                </c:pt>
                <c:pt idx="30">
                  <c:v>6.0199999999999997E-2</c:v>
                </c:pt>
                <c:pt idx="31">
                  <c:v>6.8599999999999994E-2</c:v>
                </c:pt>
                <c:pt idx="32">
                  <c:v>7.4800000000000005E-2</c:v>
                </c:pt>
                <c:pt idx="33">
                  <c:v>8.5400000000000004E-2</c:v>
                </c:pt>
                <c:pt idx="34">
                  <c:v>9.3100000000000002E-2</c:v>
                </c:pt>
                <c:pt idx="35">
                  <c:v>9.8699999999999996E-2</c:v>
                </c:pt>
                <c:pt idx="36">
                  <c:v>0.109</c:v>
                </c:pt>
                <c:pt idx="37">
                  <c:v>0.11700000000000001</c:v>
                </c:pt>
                <c:pt idx="38">
                  <c:v>0.126</c:v>
                </c:pt>
                <c:pt idx="39">
                  <c:v>0.13500000000000001</c:v>
                </c:pt>
                <c:pt idx="40">
                  <c:v>0.14199999999999999</c:v>
                </c:pt>
                <c:pt idx="41">
                  <c:v>0.151</c:v>
                </c:pt>
                <c:pt idx="42">
                  <c:v>0.159</c:v>
                </c:pt>
                <c:pt idx="43">
                  <c:v>0.16700000000000001</c:v>
                </c:pt>
                <c:pt idx="44">
                  <c:v>0.17399999999999999</c:v>
                </c:pt>
                <c:pt idx="45">
                  <c:v>0.182</c:v>
                </c:pt>
                <c:pt idx="46">
                  <c:v>0.189</c:v>
                </c:pt>
                <c:pt idx="47">
                  <c:v>0.19800000000000001</c:v>
                </c:pt>
                <c:pt idx="48">
                  <c:v>0.21099999999999999</c:v>
                </c:pt>
              </c:numCache>
            </c:numRef>
          </c:yVal>
          <c:smooth val="1"/>
          <c:extLst>
            <c:ext xmlns:c16="http://schemas.microsoft.com/office/drawing/2014/chart" uri="{C3380CC4-5D6E-409C-BE32-E72D297353CC}">
              <c16:uniqueId val="{00000001-3739-4A39-A7E9-B6BA0AF28F21}"/>
            </c:ext>
          </c:extLst>
        </c:ser>
        <c:dLbls>
          <c:showLegendKey val="0"/>
          <c:showVal val="0"/>
          <c:showCatName val="0"/>
          <c:showSerName val="0"/>
          <c:showPercent val="0"/>
          <c:showBubbleSize val="0"/>
        </c:dLbls>
        <c:axId val="264977408"/>
        <c:axId val="264983680"/>
      </c:scatterChart>
      <c:valAx>
        <c:axId val="264977408"/>
        <c:scaling>
          <c:orientation val="minMax"/>
          <c:max val="50"/>
          <c:min val="-50"/>
        </c:scaling>
        <c:delete val="0"/>
        <c:axPos val="b"/>
        <c:title>
          <c:tx>
            <c:rich>
              <a:bodyPr/>
              <a:lstStyle/>
              <a:p>
                <a:pPr>
                  <a:defRPr sz="900"/>
                </a:pPr>
                <a:r>
                  <a:rPr lang="en-GB" sz="900">
                    <a:latin typeface="Times New Roman" pitchFamily="18" charset="0"/>
                    <a:cs typeface="Times New Roman" pitchFamily="18" charset="0"/>
                  </a:rPr>
                  <a:t>Distance</a:t>
                </a:r>
                <a:r>
                  <a:rPr lang="en-GB" sz="900" baseline="0">
                    <a:latin typeface="Times New Roman" pitchFamily="18" charset="0"/>
                    <a:cs typeface="Times New Roman" pitchFamily="18" charset="0"/>
                  </a:rPr>
                  <a:t> from Piston Centre (mm)</a:t>
                </a:r>
                <a:endParaRPr lang="en-GB" sz="900">
                  <a:latin typeface="Times New Roman" pitchFamily="18" charset="0"/>
                  <a:cs typeface="Times New Roman" pitchFamily="18" charset="0"/>
                </a:endParaRPr>
              </a:p>
            </c:rich>
          </c:tx>
          <c:layout>
            <c:manualLayout>
              <c:xMode val="edge"/>
              <c:yMode val="edge"/>
              <c:x val="0.31648269332586931"/>
              <c:y val="0.93609474727913811"/>
            </c:manualLayout>
          </c:layout>
          <c:overlay val="0"/>
        </c:title>
        <c:numFmt formatCode="General" sourceLinked="1"/>
        <c:majorTickMark val="out"/>
        <c:minorTickMark val="none"/>
        <c:tickLblPos val="nextTo"/>
        <c:crossAx val="264983680"/>
        <c:crosses val="autoZero"/>
        <c:crossBetween val="midCat"/>
        <c:majorUnit val="10"/>
      </c:valAx>
      <c:valAx>
        <c:axId val="264983680"/>
        <c:scaling>
          <c:orientation val="minMax"/>
        </c:scaling>
        <c:delete val="0"/>
        <c:axPos val="l"/>
        <c:title>
          <c:tx>
            <c:rich>
              <a:bodyPr rot="-5400000" vert="horz"/>
              <a:lstStyle/>
              <a:p>
                <a:pPr>
                  <a:defRPr sz="900"/>
                </a:pPr>
                <a:r>
                  <a:rPr lang="en-GB" sz="900" b="1" i="0" baseline="0">
                    <a:effectLst/>
                    <a:latin typeface="Times New Roman" pitchFamily="18" charset="0"/>
                    <a:cs typeface="Times New Roman" pitchFamily="18" charset="0"/>
                  </a:rPr>
                  <a:t>Deformation (mm)</a:t>
                </a:r>
                <a:endParaRPr lang="en-GB" sz="900">
                  <a:effectLst/>
                  <a:latin typeface="Times New Roman" pitchFamily="18" charset="0"/>
                  <a:cs typeface="Times New Roman" pitchFamily="18" charset="0"/>
                </a:endParaRPr>
              </a:p>
            </c:rich>
          </c:tx>
          <c:layout>
            <c:manualLayout>
              <c:xMode val="edge"/>
              <c:yMode val="edge"/>
              <c:x val="8.8236660154012402E-3"/>
              <c:y val="0.33472428544857091"/>
            </c:manualLayout>
          </c:layout>
          <c:overlay val="0"/>
        </c:title>
        <c:numFmt formatCode="General" sourceLinked="1"/>
        <c:majorTickMark val="out"/>
        <c:minorTickMark val="none"/>
        <c:tickLblPos val="nextTo"/>
        <c:crossAx val="264977408"/>
        <c:crosses val="autoZero"/>
        <c:crossBetween val="midCat"/>
      </c:valAx>
    </c:plotArea>
    <c:legend>
      <c:legendPos val="r"/>
      <c:layout>
        <c:manualLayout>
          <c:xMode val="edge"/>
          <c:yMode val="edge"/>
          <c:x val="0.59401429212719747"/>
          <c:y val="0.73307241227714381"/>
          <c:w val="0.34285939604236682"/>
          <c:h val="0.11423630821435725"/>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itchFamily="18" charset="0"/>
                <a:cs typeface="Times New Roman" pitchFamily="18" charset="0"/>
              </a:defRPr>
            </a:pPr>
            <a:r>
              <a:rPr lang="en-US" sz="1000" baseline="0">
                <a:latin typeface="Times New Roman" pitchFamily="18" charset="0"/>
                <a:cs typeface="Times New Roman" pitchFamily="18" charset="0"/>
              </a:rPr>
              <a:t>BSFC</a:t>
            </a:r>
            <a:r>
              <a:rPr lang="en-US" sz="1000">
                <a:latin typeface="Times New Roman" pitchFamily="18" charset="0"/>
                <a:cs typeface="Times New Roman" pitchFamily="18" charset="0"/>
              </a:rPr>
              <a:t> Vs Torque- 3000 rpm</a:t>
            </a:r>
          </a:p>
        </c:rich>
      </c:tx>
      <c:overlay val="0"/>
    </c:title>
    <c:autoTitleDeleted val="0"/>
    <c:plotArea>
      <c:layout>
        <c:manualLayout>
          <c:layoutTarget val="inner"/>
          <c:xMode val="edge"/>
          <c:yMode val="edge"/>
          <c:x val="0.17782254358283037"/>
          <c:y val="0.12733402150525136"/>
          <c:w val="0.77937589999693613"/>
          <c:h val="0.6739176961286919"/>
        </c:manualLayout>
      </c:layout>
      <c:scatterChart>
        <c:scatterStyle val="smoothMarker"/>
        <c:varyColors val="0"/>
        <c:ser>
          <c:idx val="0"/>
          <c:order val="0"/>
          <c:tx>
            <c:v>Original Piston</c:v>
          </c:tx>
          <c:marker>
            <c:symbol val="none"/>
          </c:marker>
          <c:xVal>
            <c:numRef>
              <c:f>'Avg Comparison'!$I$4:$I$8</c:f>
              <c:numCache>
                <c:formatCode>0.00</c:formatCode>
                <c:ptCount val="5"/>
                <c:pt idx="0">
                  <c:v>6.024096385542169</c:v>
                </c:pt>
                <c:pt idx="1">
                  <c:v>9.0361445783132535</c:v>
                </c:pt>
                <c:pt idx="2">
                  <c:v>12.048192771084338</c:v>
                </c:pt>
                <c:pt idx="3">
                  <c:v>15.060240963855422</c:v>
                </c:pt>
                <c:pt idx="4">
                  <c:v>18.072289156626507</c:v>
                </c:pt>
              </c:numCache>
            </c:numRef>
          </c:xVal>
          <c:yVal>
            <c:numRef>
              <c:f>'Avg Comparison'!$N$4:$N$8</c:f>
              <c:numCache>
                <c:formatCode>0.00</c:formatCode>
                <c:ptCount val="5"/>
                <c:pt idx="0">
                  <c:v>976.47287164829083</c:v>
                </c:pt>
                <c:pt idx="1">
                  <c:v>739.75217549112949</c:v>
                </c:pt>
                <c:pt idx="2">
                  <c:v>640.41402621089196</c:v>
                </c:pt>
                <c:pt idx="3">
                  <c:v>636.60958645122332</c:v>
                </c:pt>
                <c:pt idx="4">
                  <c:v>608.71036154698652</c:v>
                </c:pt>
              </c:numCache>
            </c:numRef>
          </c:yVal>
          <c:smooth val="1"/>
          <c:extLst>
            <c:ext xmlns:c16="http://schemas.microsoft.com/office/drawing/2014/chart" uri="{C3380CC4-5D6E-409C-BE32-E72D297353CC}">
              <c16:uniqueId val="{00000000-5C34-412E-9F10-2A50528CC669}"/>
            </c:ext>
          </c:extLst>
        </c:ser>
        <c:ser>
          <c:idx val="1"/>
          <c:order val="1"/>
          <c:tx>
            <c:v>New Piston</c:v>
          </c:tx>
          <c:marker>
            <c:symbol val="none"/>
          </c:marker>
          <c:xVal>
            <c:numRef>
              <c:f>'Avg Comparison'!$I$4:$I$8</c:f>
              <c:numCache>
                <c:formatCode>0.00</c:formatCode>
                <c:ptCount val="5"/>
                <c:pt idx="0">
                  <c:v>6.024096385542169</c:v>
                </c:pt>
                <c:pt idx="1">
                  <c:v>9.0361445783132535</c:v>
                </c:pt>
                <c:pt idx="2">
                  <c:v>12.048192771084338</c:v>
                </c:pt>
                <c:pt idx="3">
                  <c:v>15.060240963855422</c:v>
                </c:pt>
                <c:pt idx="4">
                  <c:v>18.072289156626507</c:v>
                </c:pt>
              </c:numCache>
            </c:numRef>
          </c:xVal>
          <c:yVal>
            <c:numRef>
              <c:f>'Avg Comparison'!$O$4:$O$8</c:f>
              <c:numCache>
                <c:formatCode>0.00</c:formatCode>
                <c:ptCount val="5"/>
                <c:pt idx="0">
                  <c:v>944.76920698438539</c:v>
                </c:pt>
                <c:pt idx="1">
                  <c:v>727.07070962556713</c:v>
                </c:pt>
                <c:pt idx="2">
                  <c:v>615.05109447976758</c:v>
                </c:pt>
                <c:pt idx="3">
                  <c:v>634.0732932781109</c:v>
                </c:pt>
                <c:pt idx="4">
                  <c:v>608.71036154698652</c:v>
                </c:pt>
              </c:numCache>
            </c:numRef>
          </c:yVal>
          <c:smooth val="1"/>
          <c:extLst>
            <c:ext xmlns:c16="http://schemas.microsoft.com/office/drawing/2014/chart" uri="{C3380CC4-5D6E-409C-BE32-E72D297353CC}">
              <c16:uniqueId val="{00000001-5C34-412E-9F10-2A50528CC669}"/>
            </c:ext>
          </c:extLst>
        </c:ser>
        <c:dLbls>
          <c:showLegendKey val="0"/>
          <c:showVal val="0"/>
          <c:showCatName val="0"/>
          <c:showSerName val="0"/>
          <c:showPercent val="0"/>
          <c:showBubbleSize val="0"/>
        </c:dLbls>
        <c:axId val="255864192"/>
        <c:axId val="255882752"/>
      </c:scatterChart>
      <c:valAx>
        <c:axId val="255864192"/>
        <c:scaling>
          <c:orientation val="minMax"/>
          <c:max val="20"/>
          <c:min val="4"/>
        </c:scaling>
        <c:delete val="0"/>
        <c:axPos val="b"/>
        <c:title>
          <c:tx>
            <c:rich>
              <a:bodyPr/>
              <a:lstStyle/>
              <a:p>
                <a:pPr>
                  <a:defRPr sz="900">
                    <a:latin typeface="Times New Roman" pitchFamily="18" charset="0"/>
                    <a:cs typeface="Times New Roman" pitchFamily="18" charset="0"/>
                  </a:defRPr>
                </a:pPr>
                <a:r>
                  <a:rPr lang="en-GB" sz="900" baseline="0">
                    <a:latin typeface="Times New Roman" pitchFamily="18" charset="0"/>
                    <a:cs typeface="Times New Roman" pitchFamily="18" charset="0"/>
                  </a:rPr>
                  <a:t>Torque(Nm)</a:t>
                </a:r>
                <a:endParaRPr lang="en-GB" sz="900">
                  <a:latin typeface="Times New Roman" pitchFamily="18" charset="0"/>
                  <a:cs typeface="Times New Roman" pitchFamily="18" charset="0"/>
                </a:endParaRPr>
              </a:p>
            </c:rich>
          </c:tx>
          <c:overlay val="0"/>
        </c:title>
        <c:numFmt formatCode="0"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255882752"/>
        <c:crosses val="autoZero"/>
        <c:crossBetween val="midCat"/>
        <c:majorUnit val="2"/>
      </c:valAx>
      <c:valAx>
        <c:axId val="255882752"/>
        <c:scaling>
          <c:orientation val="minMax"/>
          <c:min val="400"/>
        </c:scaling>
        <c:delete val="0"/>
        <c:axPos val="l"/>
        <c:majorGridlines/>
        <c:title>
          <c:tx>
            <c:rich>
              <a:bodyPr rot="-5400000" vert="horz"/>
              <a:lstStyle/>
              <a:p>
                <a:pPr>
                  <a:defRPr sz="900">
                    <a:latin typeface="Times New Roman" pitchFamily="18" charset="0"/>
                    <a:cs typeface="Times New Roman" pitchFamily="18" charset="0"/>
                  </a:defRPr>
                </a:pPr>
                <a:r>
                  <a:rPr lang="en-GB" sz="900">
                    <a:latin typeface="Times New Roman" pitchFamily="18" charset="0"/>
                    <a:cs typeface="Times New Roman" pitchFamily="18" charset="0"/>
                  </a:rPr>
                  <a:t>BSFC (g/kW.hr)</a:t>
                </a:r>
              </a:p>
            </c:rich>
          </c:tx>
          <c:layout>
            <c:manualLayout>
              <c:xMode val="edge"/>
              <c:yMode val="edge"/>
              <c:x val="6.1248812769999078E-3"/>
              <c:y val="0.26833321719740783"/>
            </c:manualLayout>
          </c:layout>
          <c:overlay val="0"/>
        </c:title>
        <c:numFmt formatCode="0"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255864192"/>
        <c:crosses val="autoZero"/>
        <c:crossBetween val="midCat"/>
      </c:valAx>
    </c:plotArea>
    <c:legend>
      <c:legendPos val="r"/>
      <c:layout>
        <c:manualLayout>
          <c:xMode val="edge"/>
          <c:yMode val="edge"/>
          <c:x val="0.58135709598800145"/>
          <c:y val="0.30711708931884241"/>
          <c:w val="0.31808891076115486"/>
          <c:h val="0.14269505426783666"/>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en-US" sz="1000" baseline="0">
                <a:latin typeface="Times New Roman" pitchFamily="18" charset="0"/>
                <a:cs typeface="Times New Roman" pitchFamily="18" charset="0"/>
              </a:rPr>
              <a:t>Volumetric Efficiency</a:t>
            </a:r>
            <a:r>
              <a:rPr lang="en-US" sz="1000">
                <a:latin typeface="Times New Roman" pitchFamily="18" charset="0"/>
                <a:cs typeface="Times New Roman" pitchFamily="18" charset="0"/>
              </a:rPr>
              <a:t> Vs Torque- 3000 rpm</a:t>
            </a:r>
          </a:p>
        </c:rich>
      </c:tx>
      <c:layout>
        <c:manualLayout>
          <c:xMode val="edge"/>
          <c:yMode val="edge"/>
          <c:x val="0.15606703806292987"/>
          <c:y val="3.4682080924855488E-2"/>
        </c:manualLayout>
      </c:layout>
      <c:overlay val="0"/>
    </c:title>
    <c:autoTitleDeleted val="0"/>
    <c:plotArea>
      <c:layout>
        <c:manualLayout>
          <c:layoutTarget val="inner"/>
          <c:xMode val="edge"/>
          <c:yMode val="edge"/>
          <c:x val="0.18592164708919581"/>
          <c:y val="0.12733402150525136"/>
          <c:w val="0.71167903704659863"/>
          <c:h val="0.69396249601747761"/>
        </c:manualLayout>
      </c:layout>
      <c:scatterChart>
        <c:scatterStyle val="smoothMarker"/>
        <c:varyColors val="0"/>
        <c:ser>
          <c:idx val="0"/>
          <c:order val="0"/>
          <c:tx>
            <c:v>Original Piston</c:v>
          </c:tx>
          <c:marker>
            <c:symbol val="none"/>
          </c:marker>
          <c:xVal>
            <c:numRef>
              <c:f>'Avg Comparison'!$I$4:$I$8</c:f>
              <c:numCache>
                <c:formatCode>0.00</c:formatCode>
                <c:ptCount val="5"/>
                <c:pt idx="0">
                  <c:v>6.024096385542169</c:v>
                </c:pt>
                <c:pt idx="1">
                  <c:v>9.0361445783132535</c:v>
                </c:pt>
                <c:pt idx="2">
                  <c:v>12.048192771084338</c:v>
                </c:pt>
                <c:pt idx="3">
                  <c:v>15.060240963855422</c:v>
                </c:pt>
                <c:pt idx="4">
                  <c:v>18.072289156626507</c:v>
                </c:pt>
              </c:numCache>
            </c:numRef>
          </c:xVal>
          <c:yVal>
            <c:numRef>
              <c:f>'Avg Comparison'!$V$4:$V$8</c:f>
              <c:numCache>
                <c:formatCode>0.00</c:formatCode>
                <c:ptCount val="5"/>
                <c:pt idx="0">
                  <c:v>0.55903514701881951</c:v>
                </c:pt>
                <c:pt idx="1">
                  <c:v>0.60211458804332207</c:v>
                </c:pt>
                <c:pt idx="2">
                  <c:v>0.68644659033393485</c:v>
                </c:pt>
                <c:pt idx="3">
                  <c:v>0.80915716532146398</c:v>
                </c:pt>
                <c:pt idx="4">
                  <c:v>0.89711917934764918</c:v>
                </c:pt>
              </c:numCache>
            </c:numRef>
          </c:yVal>
          <c:smooth val="1"/>
          <c:extLst>
            <c:ext xmlns:c16="http://schemas.microsoft.com/office/drawing/2014/chart" uri="{C3380CC4-5D6E-409C-BE32-E72D297353CC}">
              <c16:uniqueId val="{00000000-0BF6-4D00-8799-9B504EE4B4DF}"/>
            </c:ext>
          </c:extLst>
        </c:ser>
        <c:ser>
          <c:idx val="1"/>
          <c:order val="1"/>
          <c:tx>
            <c:v>New Piston</c:v>
          </c:tx>
          <c:marker>
            <c:symbol val="none"/>
          </c:marker>
          <c:xVal>
            <c:numRef>
              <c:f>'Avg Comparison'!$I$4:$I$8</c:f>
              <c:numCache>
                <c:formatCode>0.00</c:formatCode>
                <c:ptCount val="5"/>
                <c:pt idx="0">
                  <c:v>6.024096385542169</c:v>
                </c:pt>
                <c:pt idx="1">
                  <c:v>9.0361445783132535</c:v>
                </c:pt>
                <c:pt idx="2">
                  <c:v>12.048192771084338</c:v>
                </c:pt>
                <c:pt idx="3">
                  <c:v>15.060240963855422</c:v>
                </c:pt>
                <c:pt idx="4">
                  <c:v>18.072289156626507</c:v>
                </c:pt>
              </c:numCache>
            </c:numRef>
          </c:xVal>
          <c:yVal>
            <c:numRef>
              <c:f>'Avg Comparison'!$W$4:$W$8</c:f>
              <c:numCache>
                <c:formatCode>0.00</c:formatCode>
                <c:ptCount val="5"/>
                <c:pt idx="0">
                  <c:v>0.59305015729789623</c:v>
                </c:pt>
                <c:pt idx="1">
                  <c:v>0.63888055371536523</c:v>
                </c:pt>
                <c:pt idx="2">
                  <c:v>0.68993959340176292</c:v>
                </c:pt>
                <c:pt idx="3">
                  <c:v>0.85120941121350013</c:v>
                </c:pt>
                <c:pt idx="4">
                  <c:v>0.93406981420120028</c:v>
                </c:pt>
              </c:numCache>
            </c:numRef>
          </c:yVal>
          <c:smooth val="1"/>
          <c:extLst>
            <c:ext xmlns:c16="http://schemas.microsoft.com/office/drawing/2014/chart" uri="{C3380CC4-5D6E-409C-BE32-E72D297353CC}">
              <c16:uniqueId val="{00000001-0BF6-4D00-8799-9B504EE4B4DF}"/>
            </c:ext>
          </c:extLst>
        </c:ser>
        <c:dLbls>
          <c:showLegendKey val="0"/>
          <c:showVal val="0"/>
          <c:showCatName val="0"/>
          <c:showSerName val="0"/>
          <c:showPercent val="0"/>
          <c:showBubbleSize val="0"/>
        </c:dLbls>
        <c:axId val="255904384"/>
        <c:axId val="256639744"/>
      </c:scatterChart>
      <c:valAx>
        <c:axId val="255904384"/>
        <c:scaling>
          <c:orientation val="minMax"/>
          <c:max val="20"/>
          <c:min val="4"/>
        </c:scaling>
        <c:delete val="0"/>
        <c:axPos val="b"/>
        <c:title>
          <c:tx>
            <c:rich>
              <a:bodyPr/>
              <a:lstStyle/>
              <a:p>
                <a:pPr>
                  <a:defRPr sz="900">
                    <a:latin typeface="Times New Roman" pitchFamily="18" charset="0"/>
                    <a:cs typeface="Times New Roman" pitchFamily="18" charset="0"/>
                  </a:defRPr>
                </a:pPr>
                <a:r>
                  <a:rPr lang="en-GB" sz="900" baseline="0">
                    <a:latin typeface="Times New Roman" pitchFamily="18" charset="0"/>
                    <a:cs typeface="Times New Roman" pitchFamily="18" charset="0"/>
                  </a:rPr>
                  <a:t>Torque(Nm)</a:t>
                </a:r>
                <a:endParaRPr lang="en-GB" sz="900">
                  <a:latin typeface="Times New Roman" pitchFamily="18" charset="0"/>
                  <a:cs typeface="Times New Roman" pitchFamily="18" charset="0"/>
                </a:endParaRPr>
              </a:p>
            </c:rich>
          </c:tx>
          <c:overlay val="0"/>
        </c:title>
        <c:numFmt formatCode="0"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256639744"/>
        <c:crosses val="autoZero"/>
        <c:crossBetween val="midCat"/>
        <c:majorUnit val="2"/>
      </c:valAx>
      <c:valAx>
        <c:axId val="256639744"/>
        <c:scaling>
          <c:orientation val="minMax"/>
          <c:min val="0.4"/>
        </c:scaling>
        <c:delete val="0"/>
        <c:axPos val="l"/>
        <c:majorGridlines/>
        <c:title>
          <c:tx>
            <c:rich>
              <a:bodyPr rot="-5400000" vert="horz"/>
              <a:lstStyle/>
              <a:p>
                <a:pPr>
                  <a:defRPr sz="900">
                    <a:latin typeface="Times New Roman" pitchFamily="18" charset="0"/>
                    <a:cs typeface="Times New Roman" pitchFamily="18" charset="0"/>
                  </a:defRPr>
                </a:pPr>
                <a:r>
                  <a:rPr lang="en-GB" sz="900">
                    <a:latin typeface="Times New Roman" pitchFamily="18" charset="0"/>
                    <a:cs typeface="Times New Roman" pitchFamily="18" charset="0"/>
                  </a:rPr>
                  <a:t>Vol</a:t>
                </a:r>
                <a:r>
                  <a:rPr lang="en-GB" sz="900" baseline="0">
                    <a:latin typeface="Times New Roman" pitchFamily="18" charset="0"/>
                    <a:cs typeface="Times New Roman" pitchFamily="18" charset="0"/>
                  </a:rPr>
                  <a:t> Eff</a:t>
                </a:r>
                <a:endParaRPr lang="en-GB" sz="900">
                  <a:latin typeface="Times New Roman" pitchFamily="18" charset="0"/>
                  <a:cs typeface="Times New Roman" pitchFamily="18" charset="0"/>
                </a:endParaRPr>
              </a:p>
            </c:rich>
          </c:tx>
          <c:layout>
            <c:manualLayout>
              <c:xMode val="edge"/>
              <c:yMode val="edge"/>
              <c:x val="2.2336936318639419E-3"/>
              <c:y val="0.35682902702488822"/>
            </c:manualLayout>
          </c:layout>
          <c:overlay val="0"/>
        </c:title>
        <c:numFmt formatCode="0.0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55904384"/>
        <c:crosses val="autoZero"/>
        <c:crossBetween val="midCat"/>
      </c:valAx>
    </c:plotArea>
    <c:legend>
      <c:legendPos val="r"/>
      <c:layout>
        <c:manualLayout>
          <c:xMode val="edge"/>
          <c:yMode val="edge"/>
          <c:x val="0.53073867303472311"/>
          <c:y val="0.58890014215949849"/>
          <c:w val="0.34027526784561768"/>
          <c:h val="0.14183282632234115"/>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itchFamily="18" charset="0"/>
                <a:cs typeface="Times New Roman" pitchFamily="18" charset="0"/>
              </a:defRPr>
            </a:pPr>
            <a:r>
              <a:rPr lang="en-US" sz="1000" baseline="0">
                <a:latin typeface="Times New Roman" pitchFamily="18" charset="0"/>
                <a:cs typeface="Times New Roman" pitchFamily="18" charset="0"/>
              </a:rPr>
              <a:t>BSFC Vs Torque</a:t>
            </a:r>
            <a:r>
              <a:rPr lang="en-US" sz="1000">
                <a:latin typeface="Times New Roman" pitchFamily="18" charset="0"/>
                <a:cs typeface="Times New Roman" pitchFamily="18" charset="0"/>
              </a:rPr>
              <a:t> - 6000 rpm</a:t>
            </a:r>
          </a:p>
        </c:rich>
      </c:tx>
      <c:overlay val="0"/>
    </c:title>
    <c:autoTitleDeleted val="0"/>
    <c:plotArea>
      <c:layout>
        <c:manualLayout>
          <c:layoutTarget val="inner"/>
          <c:xMode val="edge"/>
          <c:yMode val="edge"/>
          <c:x val="0.17440043277033118"/>
          <c:y val="0.12733402150525136"/>
          <c:w val="0.78361483440524138"/>
          <c:h val="0.67963305557679077"/>
        </c:manualLayout>
      </c:layout>
      <c:scatterChart>
        <c:scatterStyle val="smoothMarker"/>
        <c:varyColors val="0"/>
        <c:ser>
          <c:idx val="0"/>
          <c:order val="0"/>
          <c:tx>
            <c:v>Original Piston</c:v>
          </c:tx>
          <c:marker>
            <c:symbol val="none"/>
          </c:marker>
          <c:xVal>
            <c:numRef>
              <c:f>'Avg Comparison'!$BC$4:$BC$10</c:f>
              <c:numCache>
                <c:formatCode>0.00</c:formatCode>
                <c:ptCount val="7"/>
                <c:pt idx="0">
                  <c:v>6.024096385542169</c:v>
                </c:pt>
                <c:pt idx="1">
                  <c:v>9.0361445783132535</c:v>
                </c:pt>
                <c:pt idx="2">
                  <c:v>12.048192771084338</c:v>
                </c:pt>
                <c:pt idx="3">
                  <c:v>15.060240963855422</c:v>
                </c:pt>
                <c:pt idx="4">
                  <c:v>18.072289156626507</c:v>
                </c:pt>
                <c:pt idx="5">
                  <c:v>21.08433734939759</c:v>
                </c:pt>
                <c:pt idx="6">
                  <c:v>24.096385542168676</c:v>
                </c:pt>
              </c:numCache>
            </c:numRef>
          </c:xVal>
          <c:yVal>
            <c:numRef>
              <c:f>'Avg Comparison'!$BH$4:$BH$10</c:f>
              <c:numCache>
                <c:formatCode>0.00</c:formatCode>
                <c:ptCount val="7"/>
                <c:pt idx="0">
                  <c:v>1109.628263236694</c:v>
                </c:pt>
                <c:pt idx="1">
                  <c:v>913.06554232047995</c:v>
                </c:pt>
                <c:pt idx="2">
                  <c:v>733.93983696941336</c:v>
                </c:pt>
                <c:pt idx="3">
                  <c:v>611.24665472009895</c:v>
                </c:pt>
                <c:pt idx="4">
                  <c:v>577.00669688308096</c:v>
                </c:pt>
                <c:pt idx="5">
                  <c:v>548.92630818076475</c:v>
                </c:pt>
                <c:pt idx="6">
                  <c:v>525.48824180423446</c:v>
                </c:pt>
              </c:numCache>
            </c:numRef>
          </c:yVal>
          <c:smooth val="1"/>
          <c:extLst>
            <c:ext xmlns:c16="http://schemas.microsoft.com/office/drawing/2014/chart" uri="{C3380CC4-5D6E-409C-BE32-E72D297353CC}">
              <c16:uniqueId val="{00000000-B60D-41D8-8729-64570E966BD5}"/>
            </c:ext>
          </c:extLst>
        </c:ser>
        <c:ser>
          <c:idx val="1"/>
          <c:order val="1"/>
          <c:tx>
            <c:v>New Piston</c:v>
          </c:tx>
          <c:marker>
            <c:symbol val="none"/>
          </c:marker>
          <c:xVal>
            <c:numRef>
              <c:f>'Avg Comparison'!$BC$4:$BC$10</c:f>
              <c:numCache>
                <c:formatCode>0.00</c:formatCode>
                <c:ptCount val="7"/>
                <c:pt idx="0">
                  <c:v>6.024096385542169</c:v>
                </c:pt>
                <c:pt idx="1">
                  <c:v>9.0361445783132535</c:v>
                </c:pt>
                <c:pt idx="2">
                  <c:v>12.048192771084338</c:v>
                </c:pt>
                <c:pt idx="3">
                  <c:v>15.060240963855422</c:v>
                </c:pt>
                <c:pt idx="4">
                  <c:v>18.072289156626507</c:v>
                </c:pt>
                <c:pt idx="5">
                  <c:v>21.08433734939759</c:v>
                </c:pt>
                <c:pt idx="6">
                  <c:v>24.096385542168676</c:v>
                </c:pt>
              </c:numCache>
            </c:numRef>
          </c:xVal>
          <c:yVal>
            <c:numRef>
              <c:f>'Avg Comparison'!$BI$4:$BI$10</c:f>
              <c:numCache>
                <c:formatCode>0.00</c:formatCode>
                <c:ptCount val="7"/>
                <c:pt idx="0">
                  <c:v>1027.1987351105395</c:v>
                </c:pt>
                <c:pt idx="1">
                  <c:v>851.77179063692927</c:v>
                </c:pt>
                <c:pt idx="2">
                  <c:v>714.91763817106994</c:v>
                </c:pt>
                <c:pt idx="3">
                  <c:v>655.63178524956675</c:v>
                </c:pt>
                <c:pt idx="4">
                  <c:v>588.63137392651299</c:v>
                </c:pt>
                <c:pt idx="5">
                  <c:v>558.89031707513504</c:v>
                </c:pt>
                <c:pt idx="6">
                  <c:v>546.88821545237056</c:v>
                </c:pt>
              </c:numCache>
            </c:numRef>
          </c:yVal>
          <c:smooth val="1"/>
          <c:extLst>
            <c:ext xmlns:c16="http://schemas.microsoft.com/office/drawing/2014/chart" uri="{C3380CC4-5D6E-409C-BE32-E72D297353CC}">
              <c16:uniqueId val="{00000001-B60D-41D8-8729-64570E966BD5}"/>
            </c:ext>
          </c:extLst>
        </c:ser>
        <c:dLbls>
          <c:showLegendKey val="0"/>
          <c:showVal val="0"/>
          <c:showCatName val="0"/>
          <c:showSerName val="0"/>
          <c:showPercent val="0"/>
          <c:showBubbleSize val="0"/>
        </c:dLbls>
        <c:axId val="256665856"/>
        <c:axId val="256668032"/>
      </c:scatterChart>
      <c:valAx>
        <c:axId val="256665856"/>
        <c:scaling>
          <c:orientation val="minMax"/>
          <c:max val="25"/>
          <c:min val="3"/>
        </c:scaling>
        <c:delete val="0"/>
        <c:axPos val="b"/>
        <c:title>
          <c:tx>
            <c:rich>
              <a:bodyPr/>
              <a:lstStyle/>
              <a:p>
                <a:pPr>
                  <a:defRPr sz="900">
                    <a:latin typeface="Times New Roman" pitchFamily="18" charset="0"/>
                    <a:cs typeface="Times New Roman" pitchFamily="18" charset="0"/>
                  </a:defRPr>
                </a:pPr>
                <a:r>
                  <a:rPr lang="en-GB" sz="900" baseline="0">
                    <a:latin typeface="Times New Roman" pitchFamily="18" charset="0"/>
                    <a:cs typeface="Times New Roman" pitchFamily="18" charset="0"/>
                  </a:rPr>
                  <a:t>Torque (Nm)</a:t>
                </a:r>
                <a:endParaRPr lang="en-GB" sz="900">
                  <a:latin typeface="Times New Roman" pitchFamily="18" charset="0"/>
                  <a:cs typeface="Times New Roman" pitchFamily="18" charset="0"/>
                </a:endParaRPr>
              </a:p>
            </c:rich>
          </c:tx>
          <c:overlay val="0"/>
        </c:title>
        <c:numFmt formatCode="0"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256668032"/>
        <c:crosses val="autoZero"/>
        <c:crossBetween val="midCat"/>
        <c:majorUnit val="3"/>
      </c:valAx>
      <c:valAx>
        <c:axId val="256668032"/>
        <c:scaling>
          <c:orientation val="minMax"/>
          <c:min val="400"/>
        </c:scaling>
        <c:delete val="0"/>
        <c:axPos val="l"/>
        <c:majorGridlines/>
        <c:title>
          <c:tx>
            <c:rich>
              <a:bodyPr rot="-5400000" vert="horz"/>
              <a:lstStyle/>
              <a:p>
                <a:pPr>
                  <a:defRPr sz="900">
                    <a:latin typeface="Times New Roman" pitchFamily="18" charset="0"/>
                    <a:cs typeface="Times New Roman" pitchFamily="18" charset="0"/>
                  </a:defRPr>
                </a:pPr>
                <a:r>
                  <a:rPr lang="en-GB" sz="900">
                    <a:latin typeface="Times New Roman" pitchFamily="18" charset="0"/>
                    <a:cs typeface="Times New Roman" pitchFamily="18" charset="0"/>
                  </a:rPr>
                  <a:t>BSFC (g/kW.hr)</a:t>
                </a:r>
              </a:p>
            </c:rich>
          </c:tx>
          <c:layout>
            <c:manualLayout>
              <c:xMode val="edge"/>
              <c:yMode val="edge"/>
              <c:x val="4.0128992729543209E-3"/>
              <c:y val="0.36879046866240056"/>
            </c:manualLayout>
          </c:layout>
          <c:overlay val="0"/>
        </c:title>
        <c:numFmt formatCode="0"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256665856"/>
        <c:crosses val="autoZero"/>
        <c:crossBetween val="midCat"/>
      </c:valAx>
    </c:plotArea>
    <c:legend>
      <c:legendPos val="r"/>
      <c:layout>
        <c:manualLayout>
          <c:xMode val="edge"/>
          <c:yMode val="edge"/>
          <c:x val="0.57612312921380415"/>
          <c:y val="0.31199577919233246"/>
          <c:w val="0.33143236819179661"/>
          <c:h val="0.12565213034644013"/>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latin typeface="Times New Roman" pitchFamily="18" charset="0"/>
                <a:cs typeface="Times New Roman" pitchFamily="18" charset="0"/>
              </a:defRPr>
            </a:pPr>
            <a:r>
              <a:rPr lang="en-US" sz="1050" baseline="0">
                <a:latin typeface="Times New Roman" pitchFamily="18" charset="0"/>
                <a:cs typeface="Times New Roman" pitchFamily="18" charset="0"/>
              </a:rPr>
              <a:t>Volmetric Efficiency Vs Torque</a:t>
            </a:r>
            <a:r>
              <a:rPr lang="en-US" sz="1050">
                <a:latin typeface="Times New Roman" pitchFamily="18" charset="0"/>
                <a:cs typeface="Times New Roman" pitchFamily="18" charset="0"/>
              </a:rPr>
              <a:t> - 6000 rpm</a:t>
            </a:r>
          </a:p>
        </c:rich>
      </c:tx>
      <c:layout>
        <c:manualLayout>
          <c:xMode val="edge"/>
          <c:yMode val="edge"/>
          <c:x val="0.15776990548087186"/>
          <c:y val="3.7037037037037035E-2"/>
        </c:manualLayout>
      </c:layout>
      <c:overlay val="0"/>
    </c:title>
    <c:autoTitleDeleted val="0"/>
    <c:plotArea>
      <c:layout>
        <c:manualLayout>
          <c:layoutTarget val="inner"/>
          <c:xMode val="edge"/>
          <c:yMode val="edge"/>
          <c:x val="0.16194855236905831"/>
          <c:y val="0.12733402150525136"/>
          <c:w val="0.79115155576539398"/>
          <c:h val="0.68700447166326428"/>
        </c:manualLayout>
      </c:layout>
      <c:scatterChart>
        <c:scatterStyle val="smoothMarker"/>
        <c:varyColors val="0"/>
        <c:ser>
          <c:idx val="0"/>
          <c:order val="0"/>
          <c:tx>
            <c:v>Original Piston</c:v>
          </c:tx>
          <c:marker>
            <c:symbol val="none"/>
          </c:marker>
          <c:xVal>
            <c:numRef>
              <c:f>'Avg Comparison'!$BC$4:$BC$10</c:f>
              <c:numCache>
                <c:formatCode>0.00</c:formatCode>
                <c:ptCount val="7"/>
                <c:pt idx="0">
                  <c:v>6.024096385542169</c:v>
                </c:pt>
                <c:pt idx="1">
                  <c:v>9.0361445783132535</c:v>
                </c:pt>
                <c:pt idx="2">
                  <c:v>12.048192771084338</c:v>
                </c:pt>
                <c:pt idx="3">
                  <c:v>15.060240963855422</c:v>
                </c:pt>
                <c:pt idx="4">
                  <c:v>18.072289156626507</c:v>
                </c:pt>
                <c:pt idx="5">
                  <c:v>21.08433734939759</c:v>
                </c:pt>
                <c:pt idx="6">
                  <c:v>24.096385542168676</c:v>
                </c:pt>
              </c:numCache>
            </c:numRef>
          </c:xVal>
          <c:yVal>
            <c:numRef>
              <c:f>'Avg Comparison'!$BP$4:$BP$10</c:f>
              <c:numCache>
                <c:formatCode>0.00</c:formatCode>
                <c:ptCount val="7"/>
                <c:pt idx="0">
                  <c:v>0.56611155773773925</c:v>
                </c:pt>
                <c:pt idx="1">
                  <c:v>0.64321153219538096</c:v>
                </c:pt>
                <c:pt idx="2">
                  <c:v>0.68238821967703966</c:v>
                </c:pt>
                <c:pt idx="3">
                  <c:v>0.71603745540200581</c:v>
                </c:pt>
                <c:pt idx="4">
                  <c:v>0.81939245074427525</c:v>
                </c:pt>
                <c:pt idx="5">
                  <c:v>0.91392711675506899</c:v>
                </c:pt>
                <c:pt idx="6">
                  <c:v>0.98855379353390271</c:v>
                </c:pt>
              </c:numCache>
            </c:numRef>
          </c:yVal>
          <c:smooth val="1"/>
          <c:extLst>
            <c:ext xmlns:c16="http://schemas.microsoft.com/office/drawing/2014/chart" uri="{C3380CC4-5D6E-409C-BE32-E72D297353CC}">
              <c16:uniqueId val="{00000000-8780-45BD-9708-104A44B7B707}"/>
            </c:ext>
          </c:extLst>
        </c:ser>
        <c:ser>
          <c:idx val="1"/>
          <c:order val="1"/>
          <c:tx>
            <c:v>New Piston</c:v>
          </c:tx>
          <c:marker>
            <c:symbol val="none"/>
          </c:marker>
          <c:xVal>
            <c:numRef>
              <c:f>'Avg Comparison'!$BC$4:$BC$10</c:f>
              <c:numCache>
                <c:formatCode>0.00</c:formatCode>
                <c:ptCount val="7"/>
                <c:pt idx="0">
                  <c:v>6.024096385542169</c:v>
                </c:pt>
                <c:pt idx="1">
                  <c:v>9.0361445783132535</c:v>
                </c:pt>
                <c:pt idx="2">
                  <c:v>12.048192771084338</c:v>
                </c:pt>
                <c:pt idx="3">
                  <c:v>15.060240963855422</c:v>
                </c:pt>
                <c:pt idx="4">
                  <c:v>18.072289156626507</c:v>
                </c:pt>
                <c:pt idx="5">
                  <c:v>21.08433734939759</c:v>
                </c:pt>
                <c:pt idx="6">
                  <c:v>24.096385542168676</c:v>
                </c:pt>
              </c:numCache>
            </c:numRef>
          </c:xVal>
          <c:yVal>
            <c:numRef>
              <c:f>'Avg Comparison'!$BQ$4:$BQ$10</c:f>
              <c:numCache>
                <c:formatCode>0.00</c:formatCode>
                <c:ptCount val="7"/>
                <c:pt idx="0">
                  <c:v>0.54639975998219414</c:v>
                </c:pt>
                <c:pt idx="1">
                  <c:v>0.61286792091401443</c:v>
                </c:pt>
                <c:pt idx="2">
                  <c:v>0.67147297029947806</c:v>
                </c:pt>
                <c:pt idx="3">
                  <c:v>0.75267117404577233</c:v>
                </c:pt>
                <c:pt idx="4">
                  <c:v>0.81292559239387208</c:v>
                </c:pt>
                <c:pt idx="5">
                  <c:v>0.90686946246320888</c:v>
                </c:pt>
                <c:pt idx="6">
                  <c:v>1.0102328181375229</c:v>
                </c:pt>
              </c:numCache>
            </c:numRef>
          </c:yVal>
          <c:smooth val="1"/>
          <c:extLst>
            <c:ext xmlns:c16="http://schemas.microsoft.com/office/drawing/2014/chart" uri="{C3380CC4-5D6E-409C-BE32-E72D297353CC}">
              <c16:uniqueId val="{00000001-8780-45BD-9708-104A44B7B707}"/>
            </c:ext>
          </c:extLst>
        </c:ser>
        <c:dLbls>
          <c:showLegendKey val="0"/>
          <c:showVal val="0"/>
          <c:showCatName val="0"/>
          <c:showSerName val="0"/>
          <c:showPercent val="0"/>
          <c:showBubbleSize val="0"/>
        </c:dLbls>
        <c:axId val="260650496"/>
        <c:axId val="260652416"/>
      </c:scatterChart>
      <c:valAx>
        <c:axId val="260650496"/>
        <c:scaling>
          <c:orientation val="minMax"/>
          <c:max val="25"/>
          <c:min val="3"/>
        </c:scaling>
        <c:delete val="0"/>
        <c:axPos val="b"/>
        <c:title>
          <c:tx>
            <c:rich>
              <a:bodyPr/>
              <a:lstStyle/>
              <a:p>
                <a:pPr>
                  <a:defRPr sz="900">
                    <a:latin typeface="Times New Roman" pitchFamily="18" charset="0"/>
                    <a:cs typeface="Times New Roman" pitchFamily="18" charset="0"/>
                  </a:defRPr>
                </a:pPr>
                <a:r>
                  <a:rPr lang="en-GB" sz="900" baseline="0">
                    <a:latin typeface="Times New Roman" pitchFamily="18" charset="0"/>
                    <a:cs typeface="Times New Roman" pitchFamily="18" charset="0"/>
                  </a:rPr>
                  <a:t>Torque (Nm)</a:t>
                </a:r>
                <a:endParaRPr lang="en-GB" sz="900">
                  <a:latin typeface="Times New Roman" pitchFamily="18" charset="0"/>
                  <a:cs typeface="Times New Roman" pitchFamily="18" charset="0"/>
                </a:endParaRPr>
              </a:p>
            </c:rich>
          </c:tx>
          <c:overlay val="0"/>
        </c:title>
        <c:numFmt formatCode="0"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260652416"/>
        <c:crosses val="autoZero"/>
        <c:crossBetween val="midCat"/>
        <c:majorUnit val="3"/>
      </c:valAx>
      <c:valAx>
        <c:axId val="260652416"/>
        <c:scaling>
          <c:orientation val="minMax"/>
          <c:min val="0.4"/>
        </c:scaling>
        <c:delete val="0"/>
        <c:axPos val="l"/>
        <c:majorGridlines/>
        <c:title>
          <c:tx>
            <c:rich>
              <a:bodyPr rot="-5400000" vert="horz"/>
              <a:lstStyle/>
              <a:p>
                <a:pPr>
                  <a:defRPr sz="900">
                    <a:latin typeface="Times New Roman" pitchFamily="18" charset="0"/>
                    <a:cs typeface="Times New Roman" pitchFamily="18" charset="0"/>
                  </a:defRPr>
                </a:pPr>
                <a:r>
                  <a:rPr lang="en-GB" sz="900">
                    <a:latin typeface="Times New Roman" pitchFamily="18" charset="0"/>
                    <a:cs typeface="Times New Roman" pitchFamily="18" charset="0"/>
                  </a:rPr>
                  <a:t>Vol</a:t>
                </a:r>
                <a:r>
                  <a:rPr lang="en-GB" sz="900" baseline="0">
                    <a:latin typeface="Times New Roman" pitchFamily="18" charset="0"/>
                    <a:cs typeface="Times New Roman" pitchFamily="18" charset="0"/>
                  </a:rPr>
                  <a:t> Eff</a:t>
                </a:r>
                <a:endParaRPr lang="en-GB" sz="900">
                  <a:latin typeface="Times New Roman" pitchFamily="18" charset="0"/>
                  <a:cs typeface="Times New Roman" pitchFamily="18" charset="0"/>
                </a:endParaRPr>
              </a:p>
            </c:rich>
          </c:tx>
          <c:layout>
            <c:manualLayout>
              <c:xMode val="edge"/>
              <c:yMode val="edge"/>
              <c:x val="4.0128992729543209E-3"/>
              <c:y val="0.36879046866240056"/>
            </c:manualLayout>
          </c:layout>
          <c:overlay val="0"/>
        </c:title>
        <c:numFmt formatCode="0.0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60650496"/>
        <c:crosses val="autoZero"/>
        <c:crossBetween val="midCat"/>
      </c:valAx>
    </c:plotArea>
    <c:legend>
      <c:legendPos val="r"/>
      <c:layout>
        <c:manualLayout>
          <c:xMode val="edge"/>
          <c:yMode val="edge"/>
          <c:x val="0.57813531121109862"/>
          <c:y val="0.57022959578612342"/>
          <c:w val="0.35078622984626923"/>
          <c:h val="0.13347067247567307"/>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5918A4E3-AC9F-4B12-9854-D16C83253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Template>
  <TotalTime>689</TotalTime>
  <Pages>23</Pages>
  <Words>6650</Words>
  <Characters>37910</Characters>
  <Application>Microsoft Office Word</Application>
  <DocSecurity>0</DocSecurity>
  <Lines>315</Lines>
  <Paragraphs>88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44472</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Habib</cp:lastModifiedBy>
  <cp:revision>95</cp:revision>
  <dcterms:created xsi:type="dcterms:W3CDTF">2018-07-29T15:01:00Z</dcterms:created>
  <dcterms:modified xsi:type="dcterms:W3CDTF">2024-10-27T20:39:00Z</dcterms:modified>
</cp:coreProperties>
</file>