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DA024">
      <w:pPr>
        <w:ind w:firstLine="422"/>
        <w:jc w:val="center"/>
      </w:pPr>
      <w:r>
        <w:rPr>
          <w:rFonts w:hint="eastAsia"/>
        </w:rPr>
        <w:t>Research on the regulatory effect of berberine on fatty liver</w:t>
      </w:r>
    </w:p>
    <w:p w14:paraId="1B4687C6">
      <w:pPr>
        <w:ind w:firstLine="422"/>
        <w:jc w:val="left"/>
        <w:rPr>
          <w:rFonts w:hint="eastAsia"/>
        </w:rPr>
      </w:pPr>
      <w:r>
        <w:rPr>
          <w:rFonts w:hint="eastAsia"/>
          <w:b/>
          <w:bCs/>
        </w:rPr>
        <w:t>Abstract:</w:t>
      </w:r>
      <w:r>
        <w:rPr>
          <w:rFonts w:hint="eastAsia"/>
        </w:rPr>
        <w:t xml:space="preserve"> The liver, as the metabolic hub of the body, plays a pivotal role in lipid transformation processes. Excessive intake of a high-fat diet disrupts this equilibrium mechanism, leading to a significant increase in lipid deposition within hepatocytes. Studies have revealed that when dietary fat consumption exceeds the liver's metabolic capacity, it not only activates sterol regulatory element-binding protein 1c (SREBP-1c) to promote lipogenesis but also suppresses the PPARα-mediated lipid oxidation pathway. Research on the pharmacological effects of berberine demonstrates its remarkable therapeutic potential in metabolic syndromes such as non-alcoholic fatty liver disease (NAFLD) and obesity. This review primarily focuses on elucidating berberine's mechanisms in addressing oxidative stress, steatosis, and fatty liver diseases, providing valuable references for subsequent research on lipid accumulation-related pathologies.</w:t>
      </w:r>
    </w:p>
    <w:p w14:paraId="358C7027">
      <w:pPr>
        <w:ind w:firstLine="422" w:firstLineChars="200"/>
        <w:jc w:val="left"/>
        <w:rPr>
          <w:rFonts w:hint="eastAsia"/>
        </w:rPr>
      </w:pPr>
      <w:r>
        <w:rPr>
          <w:rFonts w:hint="eastAsia"/>
          <w:b/>
          <w:bCs/>
        </w:rPr>
        <w:t>Keywords:</w:t>
      </w:r>
      <w:r>
        <w:rPr>
          <w:rFonts w:hint="eastAsia"/>
        </w:rPr>
        <w:t xml:space="preserve"> Berberine, Steatosis, Oxidative stress,Non alcoholic steatohepatitis,Liver metabolism</w:t>
      </w:r>
    </w:p>
    <w:p w14:paraId="37098FF7">
      <w:pPr>
        <w:rPr/>
      </w:pPr>
      <w:r>
        <w:rPr>
          <w:rFonts w:hint="default"/>
        </w:rPr>
        <w:t>1. Introduction‌</w:t>
      </w:r>
    </w:p>
    <w:p w14:paraId="220A8AC4">
      <w:pPr>
        <w:rPr>
          <w:rFonts w:hint="default"/>
        </w:rPr>
      </w:pPr>
      <w:r>
        <w:rPr>
          <w:rFonts w:hint="default"/>
        </w:rPr>
        <w:t>Berberine (BBR), also known as berberine hydrochloride, is a quaternary ammonium alkaloid and the primary active ingredient of the traditional Chinese medicine Coptis chinensis. It possesses various pharmacological effects including anti-inflammatory, anti-infective, anti-tumor, anti-arrhythmic, and lipid- and glucose-regulating properties. Recent studies in livestock farming have also indicated that berberine exhibits anti-coccidial, antibacterial, anti-oxidative stress, anti-mycotoxin, and fat-reducing effects. As the core antibacterial component of Coptis chinensis, berberine exerts broad-spectrum antibacterial activity against pathogens such as Staphylococcus aureus by inhibiting bacterial DNA gyrase and topoisomerase activities.</w:t>
      </w:r>
    </w:p>
    <w:p w14:paraId="34BBD3FB">
      <w:pPr>
        <w:rPr>
          <w:rFonts w:hint="default"/>
        </w:rPr>
      </w:pPr>
      <w:r>
        <w:rPr>
          <w:rFonts w:hint="default"/>
        </w:rPr>
        <w:t>‌2. Regulatory Effects of Berberine on Animal Liver Metabolic Disorders and Pathological Progression‌</w:t>
      </w:r>
    </w:p>
    <w:p w14:paraId="45BFF397">
      <w:pPr>
        <w:rPr>
          <w:rFonts w:hint="default"/>
        </w:rPr>
      </w:pPr>
      <w:r>
        <w:rPr>
          <w:rFonts w:hint="default"/>
        </w:rPr>
        <w:t>Berberine exhibits multi-target synergistic effects on regulating liver metabolic disorders and pathological progression in animals. During the initial stage of metabolic imbalance induced by a high-fat diet, excessive lipid accumulation triggers oxidative stress through reactive oxygen species (ROS) produced by mitochondria, leading to the inhibition of the nuclear factor E2-related factor 2 (Nrf2) signaling pathway and a 40%-50% decrease in liver superoxide dismutase (SOD) activity. In the progression of non-alcoholic steatohepatitis (NASH), oxidative stress products synergistically activate the nuclear factor-κB (NF-κB) pathway with free fatty acids, causing a 3-5 fold increase in the secretion of tumor necrosis factor-α (TNF-α) and interleukin-6 (IL-6), which induce hepatocyte pathology and inflammatory infiltration. This forms a virtuous cycle of "inhibiting lipogenesis, enhancing oxidative metabolism, repairing the gut-liver barrier, and promoting lipid transport". This multi-dimensional regulatory property offers new avenues for the intervention of metabolic liver diseases.</w:t>
      </w:r>
    </w:p>
    <w:p w14:paraId="16500DBB">
      <w:pPr>
        <w:rPr>
          <w:rFonts w:hint="default"/>
        </w:rPr>
      </w:pPr>
      <w:r>
        <w:rPr>
          <w:rFonts w:hint="default"/>
        </w:rPr>
        <w:t>‌2.1 Effects of Berberine on Oxidative Stress‌</w:t>
      </w:r>
    </w:p>
    <w:p w14:paraId="138BA961">
      <w:pPr>
        <w:rPr>
          <w:rFonts w:hint="default"/>
        </w:rPr>
      </w:pPr>
      <w:r>
        <w:rPr>
          <w:rFonts w:hint="default"/>
        </w:rPr>
        <w:t>Oxidative stress refers to the oxidative damage caused by substances produced by redox-sensitive mechanisms when an individual is stimulated by various stressors or pathogens. Liver oxidative stress occurs in various liver diseases, not only in chronic liver diseases such as non-alcoholic fatty liver (NAFL) and non-alcoholic steatohepatitis (NASH) but also in acute liver injury. In livestock farming, oxidative stress is a common physiological phenomenon that can harm the growth, health, and performance characteristics of livestock and poultry.</w:t>
      </w:r>
    </w:p>
    <w:p w14:paraId="4BD3E747">
      <w:pPr>
        <w:rPr>
          <w:rFonts w:hint="default"/>
        </w:rPr>
      </w:pPr>
      <w:r>
        <w:rPr>
          <w:rFonts w:hint="default"/>
        </w:rPr>
        <w:t>Berberine can alleviate stress by inhibiting the PERK/eIF2α pathway in diabetic rats. Yue Wu et al. proposed that berberine reduces endoplasmic reticulum stress induced by thapsigargin in Ht22/Amyloid precursor protein cells. In terms of inflammatory factors, berberine can inhibit the stress response caused by cerebral hypoxia-reoxygenation. By regulating the NF-κB/MAPK signaling pathway in piglets challenged with deoxynivalenol, berberine improves intestinal barrier function and reduces inflammation, immunosuppression, and oxidative stress. Supplementing the diet with 2 g/d or 4 g/d berberine can enhance the antioxidant capacity and immune function of peripartum goats, improving postpartum production performance and having a beneficial effect on alleviating oxidative stress and inflammation in peripartum goats. In 2020, Shen Yan et al. suggested that berberine regulates stress phenomena by activating the caspase-12/calpain I apoptosis signaling pathway.</w:t>
      </w:r>
    </w:p>
    <w:p w14:paraId="2E448275">
      <w:pPr>
        <w:rPr>
          <w:rFonts w:hint="default"/>
        </w:rPr>
      </w:pPr>
      <w:r>
        <w:rPr>
          <w:rFonts w:hint="default"/>
        </w:rPr>
        <w:t>Berberine can increase the activity of AMP-activated protein kinase (AMPK) by targeting mitochondria, thereby increasing the mass and activity of brown adipose tissue. Jian-Hua Ming et al. experimentally demonstrated that berberine can activate the AMPK signaling pathway, regulate the expression, production, and transport genes of lipolysis, thus promoting lipid metabolism, enhancing antioxidant capacity, and reducing excessive lipid deposition. Simultaneously, berberine may improve lipid metabolism abnormalities in alcoholic fatty liver disease through the AMPK/SIRT1 pathway. In 2023, it was proposed that berberine can reduce liver injury through the AMPK/mTOR pathway. Berberine has a dual inhibitory effect on intestinal cholesterol and fatty acid absorption, significantly controlling the expression of sterol O-acyltransferase 2 (SOAT2). The intestinal-specific deletion of SOAT2 can effectively regulate intestinal cholesterol absorption, thereby reducing problems arising from abnormal lipid metabolism. Berberine can downregulate the expression of C/EBP homologous protein (CHOP) and c-Jun N-terminal kinase (JNK) in the livers of diabetic rats, improving inflammation and hepatocyte injury.</w:t>
      </w:r>
    </w:p>
    <w:p w14:paraId="2E279108">
      <w:pPr>
        <w:rPr>
          <w:rFonts w:hint="default"/>
        </w:rPr>
      </w:pPr>
      <w:r>
        <w:rPr>
          <w:rFonts w:hint="default"/>
        </w:rPr>
        <w:t>Through extensive research, berberine can effectively alleviate oxidative stress issues in animals by acting on pathways such as PERK/eIF2α, NF-κB/MAPK, and caspase-12/calpain I apoptosis, thereby improving liver diseases caused by lipid deposition.</w:t>
      </w:r>
    </w:p>
    <w:p w14:paraId="28F1D346">
      <w:pPr>
        <w:rPr>
          <w:rFonts w:hint="default"/>
        </w:rPr>
      </w:pPr>
      <w:r>
        <w:rPr>
          <w:rFonts w:hint="default"/>
        </w:rPr>
        <w:t>‌2.2 Effects of Berberine on Steatosis‌</w:t>
      </w:r>
    </w:p>
    <w:p w14:paraId="0D7165BD">
      <w:pPr>
        <w:rPr>
          <w:rFonts w:hint="default"/>
        </w:rPr>
      </w:pPr>
      <w:r>
        <w:rPr>
          <w:rFonts w:hint="default"/>
        </w:rPr>
        <w:t>The liver is a crucial site for fat transformation and metabolism. Increased blood lipids lead to the accumulation of large amounts of lipids within liver cells, causing phenomena such as hepatocyte steatosis, which increases inflammation and may even trigger oxidative stress damage and hepatocyte injury. Abnormal lipid increase can lead to progressive liver fibrosis, ultimately resulting in liver cancer or other liver system diseases.</w:t>
      </w:r>
    </w:p>
    <w:p w14:paraId="013E32F8">
      <w:pPr>
        <w:rPr>
          <w:rFonts w:hint="default"/>
        </w:rPr>
      </w:pPr>
      <w:r>
        <w:rPr>
          <w:rFonts w:hint="default"/>
        </w:rPr>
        <w:t>Berberine can effectively reduce hepatic steatosis by decreasing the methylation of the microsomal triglyceride transfer protein (MTTP) promoter, DNA demethylation, and histone acetylation, and regulating the function of L-pyruvate kinase. XinXia Chang et al. also experimentally proposed that berberine upregulates hepatic MTTP expression, enhancing MTTP function and reducing the incidence of steatosis. Berberine can help improve hepatic lipidosis by increasing the endocrine capacity of the gut microbiota. SREBP-1c, carbohydrate-responsive element-binding protein (CHREBP), fatty acid synthase (FAS), and CCAAT/enhancer-binding protein β (C/EBPβ) are important regulators of fatty acid synthesis. Berberine can significantly downregulate the mRNA levels of SREBP-1c, CHREBP, FAS, and C/EBPβ in mice, providing a protective effect against hepatic steatosis. Hossein Raﬁei et al. established a cell culture model and found that berberine reduces inflammatory cytokines and chemokines induced by several activating mixtures, such as MIP-1α, MIP-1β, MCP-1, and IL-7, suggesting that berberine can play a role in the initial stage of steatosis by preventing inflammatory cell infiltration into the liver. Ma ChunYan et al. proposed that berberine downregulates proprotein convertase subtilisin/kexin type 9 (PCSK9) through the ERK1/2 pathway, alleviating hepatic steatosis. Hong MeiYan et al. concluded through multiple clinical trials that berberine acts preferentially on the liver, significantly improving hepatic steatosis in patients with NAFLD. In 2018, it was found that berberine inactivates the AKT-S6 kinase pathway related to hepatocyte steatosis by inducing the expression of miR-373 in hepatocytes.</w:t>
      </w:r>
    </w:p>
    <w:p w14:paraId="72144332">
      <w:pPr>
        <w:rPr>
          <w:rFonts w:hint="default"/>
        </w:rPr>
      </w:pPr>
      <w:r>
        <w:rPr>
          <w:rFonts w:hint="default"/>
        </w:rPr>
        <w:t>Research shows that berberine can effectively improve hepatic steatosis by regulating gene expression and downregulating inflammatory factors.</w:t>
      </w:r>
    </w:p>
    <w:p w14:paraId="185F244A">
      <w:pPr>
        <w:rPr>
          <w:rFonts w:hint="default"/>
        </w:rPr>
      </w:pPr>
      <w:r>
        <w:rPr>
          <w:rFonts w:hint="default"/>
        </w:rPr>
        <w:t>‌2.3 Effects of Berberine on Non-alcoholic Steatohepatitis‌</w:t>
      </w:r>
    </w:p>
    <w:p w14:paraId="13EB05C1">
      <w:pPr>
        <w:rPr>
          <w:rFonts w:hint="default"/>
        </w:rPr>
      </w:pPr>
      <w:r>
        <w:rPr>
          <w:rFonts w:hint="default"/>
        </w:rPr>
        <w:t>There is a close relationship between obesity and non-alcoholic fatty liver disease (NAFLD). In the initial stages of NAFLD, immune cells in the liver produce pro-inflammatory factors, leading to further development of inflammatory cells and more severe inflammation, which can trigger irreversible non-alcoholic steatohepatitis (NASH).</w:t>
      </w:r>
    </w:p>
    <w:p w14:paraId="54834078">
      <w:pPr>
        <w:rPr>
          <w:rFonts w:hint="default"/>
        </w:rPr>
      </w:pPr>
      <w:r>
        <w:rPr>
          <w:rFonts w:hint="default"/>
        </w:rPr>
        <w:t>Berberine exhibits多元性in its targets for participating in NASH, intervening in NASH through various pathways. It can regulate the phenotypic changes of macrophages in liver tissue, downregulating the production of pro-inflammatory cytokines and upregulating the production of anti-inflammatory cytokines, thereby controlling the occurrence of NAFLD. Berberine can also reduce fatty acid uptake and lipid formation in the liver by downregulating genes such as CD36, FABP, SCD1, and PPARγ related to fatty acid metabolism, thereby mitigating hepatic fat accumulation and improving NASH symptoms. Berberine effectively reduces factors that promote liver fibrosis, highlighting its potential benefits in NASH/NAFLD. Dongya Chen proposed in 2023 that berberine can reduce fat accumulation and improve glucose metabolism by altering the concentrations of Atopobiaceae and Bacteroides in the gut, thereby decreasing the incidence of NASH.</w:t>
      </w:r>
    </w:p>
    <w:p w14:paraId="697C254E">
      <w:pPr>
        <w:rPr>
          <w:rFonts w:hint="default"/>
        </w:rPr>
      </w:pPr>
      <w:r>
        <w:rPr>
          <w:rFonts w:hint="default"/>
        </w:rPr>
        <w:t>By intervening in multiple targets of NASH, berberine reduces fat accumulation in the body and lowers the incidence of NASH.</w:t>
      </w:r>
    </w:p>
    <w:p w14:paraId="7A130054">
      <w:pPr>
        <w:rPr>
          <w:rFonts w:hint="default"/>
        </w:rPr>
      </w:pPr>
      <w:r>
        <w:rPr>
          <w:rFonts w:hint="default"/>
        </w:rPr>
        <w:t>‌2.4 Regulatory Effects of Berberine on Animal Liver Metabolism‌</w:t>
      </w:r>
    </w:p>
    <w:p w14:paraId="04A95308">
      <w:pPr>
        <w:rPr>
          <w:rFonts w:hint="default"/>
        </w:rPr>
      </w:pPr>
      <w:r>
        <w:rPr>
          <w:rFonts w:hint="default"/>
        </w:rPr>
        <w:t>Fatty liver syndrome (FLS), also known as fatty liver hemorrhage syndrome, commonly occurs in pigs, cattle, sheep, chickens, fish, and other animals. The main symptoms may vary among different livestock and poultry. Laying hens in the late laying period exhibit high fat accumulation, leading to lipid metabolism disorders and oxidative damage, which can easily trigger metabolic diseases such as fatty liver hemorrhage syndrome. Insufficient energy during the peripartum period of dairy cows can lead to reduced feed intake, resulting in increased free fatty acids. In animal farming, animals consuming high-energy, high-fat feeds for extended periods ingest excessive energy and fat, leading to overeating, nutritional excess, and lipid metabolism imbalance, which can form fatty liver.</w:t>
      </w:r>
    </w:p>
    <w:p w14:paraId="12D9BE9E">
      <w:pPr>
        <w:rPr>
          <w:rFonts w:hint="default"/>
        </w:rPr>
      </w:pPr>
      <w:r>
        <w:rPr>
          <w:rFonts w:hint="default"/>
        </w:rPr>
        <w:t>Research has shown that treating bovine hepatocytes with 10 or 20 μmol/L berberine can improve mitochondrial respiratory chain function and insulin signaling impaired by non-esterified fatty acids (NEFA), providing a new approach for the prevention and treatment of fatty liver in dairy cows. Treating pig adipocytes with 20 or 40 μmol/L berberine can activate the AMPK signaling pathway, inducing lipolysis in pig adipocytes. Additionally, 0.1 μg/mL berberine can promote lipid metabolism and improve the in vitro maturation of pig oocytes by activating the expression of miR-192. Berberine regulates the metabolic signaling pathways of lipid synthesis and oxidative decomposition in the livers of laying hens, reducing fat deposition in the liver and preventing fatty liver hemorrhage syndrome. Supplementing the diet with 50 mg/kg berberine can regulate the expression of fat generation and fat decomposition genes in black seabream, thereby enhancing liver fat metabolism. Berberine can also increase muscle fat content, contributing to the deliciousness of black seabream meat and providing new ideas for the development of aquaculture. Berberine reduces liver metabolic burden by inhibiting fat synthesis and promoting fat decomposition, increasing fat uptake by peripheral tissues. Research has found that berberine can effectively alleviate liver cell damage caused by lipid metabolism issues in zebrafish.</w:t>
      </w:r>
    </w:p>
    <w:p w14:paraId="6F3A9E22">
      <w:pPr>
        <w:rPr>
          <w:rFonts w:hint="default"/>
        </w:rPr>
      </w:pPr>
      <w:r>
        <w:rPr>
          <w:rFonts w:hint="default"/>
        </w:rPr>
        <w:t>Studies have shown that berberine can regulate fat cell metabolism, inhibit fat synthesis, and enhance fat decomposition in animals, thereby reducing liver damage caused by lipid metabolism issues.</w:t>
      </w:r>
    </w:p>
    <w:p w14:paraId="06A614C3">
      <w:pPr>
        <w:rPr>
          <w:rFonts w:hint="default"/>
        </w:rPr>
      </w:pPr>
      <w:r>
        <w:rPr>
          <w:rFonts w:hint="default"/>
        </w:rPr>
        <w:t>‌3. Conclusion‌</w:t>
      </w:r>
    </w:p>
    <w:p w14:paraId="3780FCB0">
      <w:pPr>
        <w:rPr>
          <w:rFonts w:hint="default"/>
        </w:rPr>
      </w:pPr>
      <w:r>
        <w:rPr>
          <w:rFonts w:hint="default"/>
        </w:rPr>
        <w:t>In summary, berberine regulates issues such as oxidative stress, steatosis, and liver metabolism in organisms through certain signaling pathways and inflammatory factors. Berberine acts on fat through multiple pathways, and with accumulation, it can effectively improve liver diseases. Research has shown that berberine's pharmacological effects prioritize the liver, capable of preventing and treating diseases caused by abnormal fat accumulation.</w:t>
      </w:r>
    </w:p>
    <w:p w14:paraId="116BF693">
      <w:pPr>
        <w:rPr>
          <w:rFonts w:hint="default"/>
        </w:rPr>
      </w:pPr>
      <w:r>
        <w:rPr>
          <w:rFonts w:hint="default"/>
        </w:rPr>
        <w:t>Currently, there are more in vitro experimental studies on large livestock but fewer on poultry. Therefore, we can conduct various experimental studies on small poultry using berberine. The low bioavailability of berberine affects its permeability in adipose tissue. The design and development of drug delivery systems provide new ideas for our next steps in research. Based on the biological characteristics of berberine, its application as an effective feed additive in animal production can not only improve animal growth performance but also prevent and treat animal diseases such as inflammation, oxidative stress, and abnormal fat accumulation, contributing to the production and development of the livestock and poultry industry.</w:t>
      </w:r>
    </w:p>
    <w:p w14:paraId="35B281A8">
      <w:pPr>
        <w:rPr>
          <w:rFonts w:hint="default" w:ascii="Arial" w:hAnsi="Arial" w:eastAsia="Arial" w:cs="Arial"/>
          <w:i w:val="0"/>
          <w:iCs w:val="0"/>
          <w:caps w:val="0"/>
          <w:color w:val="333333"/>
          <w:spacing w:val="0"/>
          <w:sz w:val="16"/>
          <w:szCs w:val="16"/>
          <w:shd w:val="clear" w:fill="FFFFFF"/>
        </w:rPr>
      </w:pPr>
      <w:r>
        <w:rPr>
          <w:rStyle w:val="6"/>
          <w:rFonts w:ascii="Arial" w:hAnsi="Arial" w:eastAsia="Arial" w:cs="Arial"/>
          <w:b/>
          <w:bCs/>
          <w:i w:val="0"/>
          <w:iCs w:val="0"/>
          <w:caps w:val="0"/>
          <w:color w:val="333333"/>
          <w:spacing w:val="0"/>
          <w:sz w:val="16"/>
          <w:szCs w:val="16"/>
          <w:bdr w:val="none" w:color="auto" w:sz="0" w:space="0"/>
          <w:shd w:val="clear" w:fill="FFFFFF"/>
        </w:rPr>
        <w:t>References</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 Zhang Haixia, Mei Mei. Research progress on berberine drugs. Guangdong Chemical Industry, 2024, 51(01): 75-77+85.</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 Liu L, Fan J, Ai G, et al. Berberine in combination with cisplatin induces necroptosis and apoptosis in ovarian cancer cells. Biological Research, 2019, 52(1): 1-14.</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[3] Yuan Shulin, Liu Ming, Xie Zhousong, et al. Research progress of berberine in poultry. China Feed, 2023, (09): 58-62.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[4] Fang Z, Liu W, Shi P, et al. Protective Effect of Berberine on the Intestinal Caecum in Chicks with Eimeria Tenella. Avian Biology Research, 2016, 9(4): 235-239.</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[5] Sun Hang. Design, synthesis, and activity study of new berberine-based antibacterial compounds. Southwest University, 2022.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[6] Lei Wenting, Wang Yali, Zhao Shanshan, et al. Research progress on the mechanism of effective components of Epimedium sagittatum in the treatment of Parkinson's disease. Liaoning Journal of Traditional Chinese Medicine, 1-11 [2025-04-21].</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[7] Xing Guojing, Wang Lifei, Luo Longlong, et al. Research progress on the role of macrophage polarization in drug-induced liver injury. People's Liberation Army Medical Journal, 1-11 [2025-04-21].</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[8] Xi Hongzhong, Chen Hao, He Shuai, et al. Yougui Decoction alleviates adipogenic differentiation of bone marrow mesenchymal stem cells induced by glucocorticoids by regulating the PPARγ pathway. China Journal of Chinese Materia Medica, 1-14 [2025-04-21].</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[9] Zhao Xueli, Wang Shuiping, Ma Chunlin, et al. Harm of oxidative stress to the body and the regulatory effect of berberine. Feed Research, 2019, 42(02): 99-103.</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[10] Wu Jiaqi, Gao Lujia, Zhao Xinyi, et al. Effect of epigallocatechin gallate on oxidative stress, inflammation, and apoptosis in the liver of mice induced by lipopolysaccharide. Journal of Northeast Agricultural University, 2023, 54(11): 66-73.</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[11] Li Yang, Gao Mingsong, Xiao Fangxi, et al. Effect of berberine on aortic lesions and PERK/eIF2α expression in diabetic rats. Journal of Pharmaceutical Analysis, 2021, 41(05): 826-831.</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[12] Yue Wu, Qingjie Chen, Bing Wen, et al. Berberine Reduces Aβ42 Deposition and Tau Hyperphosphorylation via Ameliorating Endoplasmic Reticulum Stress. Frontiers in Pharmacology, 2021, 12: 1-14.</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[13] Zhang Wen, Chen Jun. Study on the mechanism of berberine on the endoplasmic reticulum stress pathway in rats with cerebral hypoxia-reoxygenation. Clinical Medicine, 2021, 41(11): 29-32.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[14] Min T, Daixiu Y, Peng L. Berberine improves intestinal barrier function and reduces inflammation, immunosuppression, and oxidative stress by regulating the NF-κB/MAPK signaling pathway in deoxynivalenol-challenged piglets. Environmental Pollution, 2021, 289: 117865.</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[15] Navid Ghavipanje, Mohammad Hasan Fathi Nasri, Seyyed Homayoun Farhangfar, et al. Pre- and Post-partum Berberine Supplementation in Dairy Goats as a Novel Strategy to Mitigate Oxidative Stress and Inflammation. Frontiers in Veterinary Science, 2021, 8: 1-11.</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[16] Yan Shen et al. Effect of Berberine from Coptis chinensis on Apoptosis of Intestinal Epithelial Cells in a Mouse Model of Ulcerative Colitis: Role of Endoplasmic Reticulum Stress. Evidence-based complementary and alternative medicine: eCAM, 2020, 2020: 3784671.</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[17] Qiu Fanghong, Zhang Guiju. Anti-obesity effects of berberine and its derivatives. Pharmaceutical Research, 2023, 42(07): 517-525.</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[18] Jian-Hua M, Ting W, Ting-Hui W, et al. Effects of dietary berberine on growth performance, lipid metabolism, antioxidant capacity, and lipometabolism-related genes expression of AMPK signaling pathway in juvenile black carp (Mylopharyngodon piceus) fed high-fat diets. Research Square Platform Llc, 2022: 1-22.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[19] Khater S I, Almanaa T N, Fattah D M A, et al. Liposome-encapsulated Berberine alleviates liver injury in type 2 diabetes via promoting AMPK/mTOR-mediated autophagy and reducing ER stress: morphometric and immunohistochemical scoring. Antioxidants, 2023, 12(6): 1220.</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[20] Zhu Lin. Berberine improves lipid metabolism abnormalities in alcoholic fatty liver through the AMPK/SIRT1 pathway. Anhui Medical University, 2023.</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[21] Jing-wen C, Yun Y, Shi-ye Z, et al. Berberine ameliorates collagen-induced arthritis in mice by restoring macrophage polarization via AMPK/mTORC1 pathway switching glycolytic reprogramming. International Immunopharmacology, 2023, 124: 111024.</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[22] Liang Jingjia, Shao Wentao, Gu Aihua. New target SOAT2 for intestinal lipid-lowering drugs mediates lipid uptake inhibition and lipid-lowering effects. Chinese Science Bulletin, 2023, 68(16): 2124-2132.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[23] Liang Jingjia, Gu Aihua. Biological targets and mechanisms of berberine hydrochloride in alleviating metabolic-related fatty liver disease. Chinese Science Bulletin, 2023, 68(05): 469-478.</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[24] Xie P, Ren Z, Lv J, et al. Berberine ameliorates oxygen-glucose deprivation/reperfusion-induced apoptosis by inhibiting endoplasmic reticulum stress and autophagy in PC12 cells. Current medical science, 2020, 40(6): 1047-1056.</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[25] Li Huipeng. Improvement of hepatic steatosis by cinnamon polyphenols and its mechanism of action. Guangdong Ocean University, 2022.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[26] Zhang Xiuju. Clinical observation and mechanism study of Sixin Xiexin Decoction in the treatment of metabolic-related fatty liver disease (liver depression and spleen deficiency type). China Academy of Chinese Medical Sciences, 2023.</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[27] Guo T, Woo S L, Guo X, et al. Berberine ameliorates hepatic steatosis and suppresses liver and adipose tissue inflammation in mice with diet-induced obesity. Scientific reports, 2016, 6(1): 22612.</w:t>
      </w:r>
      <w:r>
        <w:rPr>
          <w:rFonts w:hint="default" w:ascii="Arial" w:hAnsi="Arial" w:eastAsia="Arial" w:cs="Arial"/>
          <w:i w:val="0"/>
          <w:iCs w:val="0"/>
          <w:caps w:val="0"/>
          <w:color w:val="333333"/>
          <w:spacing w:val="0"/>
          <w:sz w:val="16"/>
          <w:szCs w:val="16"/>
          <w:bdr w:val="none" w:color="auto" w:sz="0" w:space="0"/>
          <w:shd w:val="clear" w:fill="FFFFFF"/>
        </w:rPr>
        <w:br w:type="textWrapping"/>
      </w:r>
      <w:r>
        <w:rPr>
          <w:rFonts w:hint="default" w:ascii="Arial" w:hAnsi="Arial" w:eastAsia="Arial" w:cs="Arial"/>
          <w:i w:val="0"/>
          <w:iCs w:val="0"/>
          <w:caps w:val="0"/>
          <w:color w:val="333333"/>
          <w:spacing w:val="0"/>
          <w:sz w:val="16"/>
          <w:szCs w:val="16"/>
          <w:shd w:val="clear" w:fill="FFFFFF"/>
        </w:rPr>
        <w:t>[28] XinXia C, HongMei Y, Jing F, et al. Berberine reduces methylation of the MTTP promoter and alleviates fatty liver induced by a high-fat diet in rats. Journal of Lipid Research, 2010, 51: 2504-2515.</w:t>
      </w:r>
    </w:p>
    <w:p w14:paraId="1B1A230D">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[29]Zhang Z, Li B, Meng X, et al. Berberine prevents progression from hepatic steatosis to steatohepatitis and fibrosis by reducing endoplasmic reticulum stress[J]. Scientific reports, 2016, 6(1): 20848.</w:t>
      </w:r>
    </w:p>
    <w:p w14:paraId="2193A65C">
      <w:pPr>
        <w:rPr>
          <w:rFonts w:hint="default" w:ascii="Arial" w:hAnsi="Arial" w:eastAsia="Arial" w:cs="Arial"/>
          <w:i w:val="0"/>
          <w:iCs w:val="0"/>
          <w:caps w:val="0"/>
          <w:color w:val="333333"/>
          <w:spacing w:val="0"/>
          <w:sz w:val="16"/>
          <w:szCs w:val="16"/>
          <w:shd w:val="clear" w:fill="FFFFFF"/>
        </w:rPr>
      </w:pPr>
      <w:bookmarkStart w:id="0" w:name="_CNKI277EC34D4E00428BE234F96DA5CA914B"/>
      <w:r>
        <w:rPr>
          <w:rFonts w:hint="default" w:ascii="Arial" w:hAnsi="Arial" w:eastAsia="Arial" w:cs="Arial"/>
          <w:i w:val="0"/>
          <w:iCs w:val="0"/>
          <w:caps w:val="0"/>
          <w:color w:val="333333"/>
          <w:spacing w:val="0"/>
          <w:sz w:val="16"/>
          <w:szCs w:val="16"/>
          <w:shd w:val="clear" w:fill="FFFFFF"/>
        </w:rPr>
        <w:t>[30]</w:t>
      </w:r>
      <w:bookmarkEnd w:id="0"/>
      <w:r>
        <w:rPr>
          <w:rFonts w:hint="default" w:ascii="Arial" w:hAnsi="Arial" w:eastAsia="Arial" w:cs="Arial"/>
          <w:i w:val="0"/>
          <w:iCs w:val="0"/>
          <w:caps w:val="0"/>
          <w:color w:val="333333"/>
          <w:spacing w:val="0"/>
          <w:sz w:val="16"/>
          <w:szCs w:val="16"/>
          <w:shd w:val="clear" w:fill="FFFFFF"/>
        </w:rPr>
        <w:t>Rafiei H, Yeung M, Kowalski S, et al. Development of a novel human triculture model of non-alcoholic fatty liver disease and identification of berberine as ameliorating steatosis, oxidative stress and fibrosis[J]. Frontiers in Pharmacology, 2023, 14: 1234300.</w:t>
      </w:r>
    </w:p>
    <w:p w14:paraId="5935DB32">
      <w:pPr>
        <w:rPr>
          <w:rFonts w:hint="default" w:ascii="Arial" w:hAnsi="Arial" w:eastAsia="Arial" w:cs="Arial"/>
          <w:i w:val="0"/>
          <w:iCs w:val="0"/>
          <w:caps w:val="0"/>
          <w:color w:val="333333"/>
          <w:spacing w:val="0"/>
          <w:sz w:val="16"/>
          <w:szCs w:val="16"/>
          <w:shd w:val="clear" w:fill="FFFFFF"/>
        </w:rPr>
      </w:pPr>
      <w:bookmarkStart w:id="1" w:name="_CNKIAE8C6F6C2E6D915BDA8B81B375CDBE64"/>
      <w:r>
        <w:rPr>
          <w:rFonts w:hint="default" w:ascii="Arial" w:hAnsi="Arial" w:eastAsia="Arial" w:cs="Arial"/>
          <w:i w:val="0"/>
          <w:iCs w:val="0"/>
          <w:caps w:val="0"/>
          <w:color w:val="333333"/>
          <w:spacing w:val="0"/>
          <w:sz w:val="16"/>
          <w:szCs w:val="16"/>
          <w:shd w:val="clear" w:fill="FFFFFF"/>
        </w:rPr>
        <w:t>[31]</w:t>
      </w:r>
      <w:bookmarkEnd w:id="1"/>
      <w:bookmarkStart w:id="2" w:name="_CNKI87159A52DA4C97379AB54BA506640899"/>
      <w:r>
        <w:rPr>
          <w:rFonts w:hint="default" w:ascii="Arial" w:hAnsi="Arial" w:eastAsia="Arial" w:cs="Arial"/>
          <w:i w:val="0"/>
          <w:iCs w:val="0"/>
          <w:caps w:val="0"/>
          <w:color w:val="333333"/>
          <w:spacing w:val="0"/>
          <w:sz w:val="16"/>
          <w:szCs w:val="16"/>
          <w:shd w:val="clear" w:fill="FFFFFF"/>
        </w:rPr>
        <w:t>Chun-Yan Ma,Xiao-Yun Shi,Ya-Ru Wu, et al. Berberine attenuates atherosclerotic lesions and hepatic steatosis in ApoE-/- mice by down-regulating PCSK9 via ERK1/2 pathway[J].Annals of Translational Medicine,2021,9:1517-1517.</w:t>
      </w:r>
    </w:p>
    <w:p w14:paraId="1A612E27">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[32]Yan H M, Xia M F, Wang Y, et al. Efficacy of berberine in patients with non-alcoholic fatty liver disease[J]. PloS one, 2015, 10(8): e0134172.</w:t>
      </w:r>
    </w:p>
    <w:bookmarkEnd w:id="2"/>
    <w:p w14:paraId="5DB8094A">
      <w:pPr>
        <w:rPr>
          <w:rFonts w:hint="default" w:ascii="Arial" w:hAnsi="Arial" w:eastAsia="Arial" w:cs="Arial"/>
          <w:i w:val="0"/>
          <w:iCs w:val="0"/>
          <w:caps w:val="0"/>
          <w:color w:val="333333"/>
          <w:spacing w:val="0"/>
          <w:sz w:val="16"/>
          <w:szCs w:val="16"/>
          <w:shd w:val="clear" w:fill="FFFFFF"/>
        </w:rPr>
      </w:pPr>
      <w:bookmarkStart w:id="3" w:name="_CNKI21B749217072D4F5C2E2742AF755D07C"/>
      <w:r>
        <w:rPr>
          <w:rFonts w:hint="default" w:ascii="Arial" w:hAnsi="Arial" w:eastAsia="Arial" w:cs="Arial"/>
          <w:i w:val="0"/>
          <w:iCs w:val="0"/>
          <w:caps w:val="0"/>
          <w:color w:val="333333"/>
          <w:spacing w:val="0"/>
          <w:sz w:val="16"/>
          <w:szCs w:val="16"/>
          <w:shd w:val="clear" w:fill="FFFFFF"/>
        </w:rPr>
        <w:t>[33]</w:t>
      </w:r>
      <w:bookmarkEnd w:id="3"/>
      <w:r>
        <w:rPr>
          <w:rFonts w:hint="default" w:ascii="Arial" w:hAnsi="Arial" w:eastAsia="Arial" w:cs="Arial"/>
          <w:i w:val="0"/>
          <w:iCs w:val="0"/>
          <w:caps w:val="0"/>
          <w:color w:val="333333"/>
          <w:spacing w:val="0"/>
          <w:sz w:val="16"/>
          <w:szCs w:val="16"/>
          <w:shd w:val="clear" w:fill="FFFFFF"/>
        </w:rPr>
        <w:t>Chi Han L,Shing Chun T,Chi Hin W,et al.Berberine induces miR-373 expression in hepatocytes to inactivate hepatic steatosis associated AKT-S6 kinase pathway[J]. European Journal of Pharmacology,2018,825:107-118.</w:t>
      </w:r>
    </w:p>
    <w:p w14:paraId="13B7D78A">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w:t>
      </w:r>
      <w:r>
        <w:rPr>
          <w:rFonts w:hint="eastAsia" w:ascii="Arial" w:hAnsi="Arial" w:cs="Arial"/>
          <w:i w:val="0"/>
          <w:iCs w:val="0"/>
          <w:caps w:val="0"/>
          <w:color w:val="333333"/>
          <w:spacing w:val="0"/>
          <w:sz w:val="16"/>
          <w:szCs w:val="16"/>
          <w:shd w:val="clear" w:fill="FFFFFF"/>
          <w:lang w:val="en-US" w:eastAsia="zh-CN"/>
        </w:rPr>
        <w:t>4</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Zhang Dantong, Lu Sumei, Ma Wanshan. Research Progress on Detection Methods of Cytochrome P450 Family Genes and Their Roles in Non-alcoholic Fatty Liver Disease [J]. Journal of Clinical Laboratory Medicine, 2022, 40(05): 374-377.</w:t>
      </w:r>
    </w:p>
    <w:p w14:paraId="052B10EC">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w:t>
      </w:r>
      <w:r>
        <w:rPr>
          <w:rFonts w:hint="eastAsia" w:ascii="Arial" w:hAnsi="Arial" w:cs="Arial"/>
          <w:i w:val="0"/>
          <w:iCs w:val="0"/>
          <w:caps w:val="0"/>
          <w:color w:val="333333"/>
          <w:spacing w:val="0"/>
          <w:sz w:val="16"/>
          <w:szCs w:val="16"/>
          <w:shd w:val="clear" w:fill="FFFFFF"/>
          <w:lang w:val="en-US" w:eastAsia="zh-CN"/>
        </w:rPr>
        <w:t>5</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Wen Kang. Study on the Mechanism of Cholamine in Inhibiting Inflammation in Non-alcoholic Fatty Liver Disease [D]. Yangzhou University, 2023.</w:t>
      </w:r>
    </w:p>
    <w:p w14:paraId="66264096">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w:t>
      </w:r>
      <w:r>
        <w:rPr>
          <w:rFonts w:hint="eastAsia" w:ascii="Arial" w:hAnsi="Arial" w:cs="Arial"/>
          <w:i w:val="0"/>
          <w:iCs w:val="0"/>
          <w:caps w:val="0"/>
          <w:color w:val="333333"/>
          <w:spacing w:val="0"/>
          <w:sz w:val="16"/>
          <w:szCs w:val="16"/>
          <w:shd w:val="clear" w:fill="FFFFFF"/>
          <w:lang w:val="en-US" w:eastAsia="zh-CN"/>
        </w:rPr>
        <w:t>6</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Zhang Huiqin. Molecular Mechanism Study of Berberine Intervention in Non-alcoholic Steatohepatitis (NASH) [D]. Beijing University of Chinese Medicine, 2014.</w:t>
      </w:r>
    </w:p>
    <w:p w14:paraId="011EC91A">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w:t>
      </w:r>
      <w:r>
        <w:rPr>
          <w:rFonts w:hint="eastAsia" w:ascii="Arial" w:hAnsi="Arial" w:cs="Arial"/>
          <w:i w:val="0"/>
          <w:iCs w:val="0"/>
          <w:caps w:val="0"/>
          <w:color w:val="333333"/>
          <w:spacing w:val="0"/>
          <w:sz w:val="16"/>
          <w:szCs w:val="16"/>
          <w:shd w:val="clear" w:fill="FFFFFF"/>
          <w:lang w:val="en-US" w:eastAsia="zh-CN"/>
        </w:rPr>
        <w:t>7</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Yu Xiaoyou. Study on the Treatment of Non-alcoholic Fatty Liver Disease with the Combination of Berberine and Silibinin [D]. Peking Union Medical College, 2022.</w:t>
      </w:r>
    </w:p>
    <w:p w14:paraId="4C43E4D9">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w:t>
      </w:r>
      <w:r>
        <w:rPr>
          <w:rFonts w:hint="eastAsia" w:ascii="Arial" w:hAnsi="Arial" w:cs="Arial"/>
          <w:i w:val="0"/>
          <w:iCs w:val="0"/>
          <w:caps w:val="0"/>
          <w:color w:val="333333"/>
          <w:spacing w:val="0"/>
          <w:sz w:val="16"/>
          <w:szCs w:val="16"/>
          <w:shd w:val="clear" w:fill="FFFFFF"/>
          <w:lang w:val="en-US" w:eastAsia="zh-CN"/>
        </w:rPr>
        <w:t>8</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Du Tingwan. Study on the Effect of Vitamin D₃ on Non-alcoholic Fatty Liver Disease via the PPARα/CPT1A Pathway [D]. Southwest Medical University, 2023.</w:t>
      </w:r>
    </w:p>
    <w:p w14:paraId="41A4C404">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[39]Dongya C ,Jingfang X ,Gaofeng C , et al.Comparing the Influences of Metformin and Berberine on the Intestinal Microbiota of Rats With Nonalcoholic Steatohepatitis.[J].In vivo (Athens, Greece),2023,37(5):2105-2127.</w:t>
      </w:r>
    </w:p>
    <w:p w14:paraId="4F83ECAF">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w:t>
      </w:r>
      <w:r>
        <w:rPr>
          <w:rFonts w:hint="eastAsia" w:ascii="Arial" w:hAnsi="Arial" w:cs="Arial"/>
          <w:i w:val="0"/>
          <w:iCs w:val="0"/>
          <w:caps w:val="0"/>
          <w:color w:val="333333"/>
          <w:spacing w:val="0"/>
          <w:sz w:val="16"/>
          <w:szCs w:val="16"/>
          <w:shd w:val="clear" w:fill="FFFFFF"/>
          <w:lang w:val="en-US" w:eastAsia="zh-CN"/>
        </w:rPr>
        <w:t>40</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Wu Xilin. Animal Fatty Liver and Nutrition [J]. Feed and Animal Husbandry, 1994, (01): 17-20.</w:t>
      </w:r>
    </w:p>
    <w:p w14:paraId="1E4E5088">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w:t>
      </w:r>
      <w:r>
        <w:rPr>
          <w:rFonts w:hint="eastAsia" w:ascii="Arial" w:hAnsi="Arial" w:cs="Arial"/>
          <w:i w:val="0"/>
          <w:iCs w:val="0"/>
          <w:caps w:val="0"/>
          <w:color w:val="333333"/>
          <w:spacing w:val="0"/>
          <w:sz w:val="16"/>
          <w:szCs w:val="16"/>
          <w:shd w:val="clear" w:fill="FFFFFF"/>
          <w:lang w:val="en-US" w:eastAsia="zh-CN"/>
        </w:rPr>
        <w:t>41</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Zhou Jianmin, Wu Shugeng, Wang Jing, et al. Physiological Characteristics and Nutritional Regulation of Laying Hens in the Late Laying Period [J]. China Poultry, 2021, 43(03): 74-82.</w:t>
      </w:r>
    </w:p>
    <w:p w14:paraId="3135A335">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w:t>
      </w:r>
      <w:r>
        <w:rPr>
          <w:rFonts w:hint="eastAsia" w:ascii="Arial" w:hAnsi="Arial" w:cs="Arial"/>
          <w:i w:val="0"/>
          <w:iCs w:val="0"/>
          <w:caps w:val="0"/>
          <w:color w:val="333333"/>
          <w:spacing w:val="0"/>
          <w:sz w:val="16"/>
          <w:szCs w:val="16"/>
          <w:shd w:val="clear" w:fill="FFFFFF"/>
          <w:lang w:val="en-US" w:eastAsia="zh-CN"/>
        </w:rPr>
        <w:t>42</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Zhang Hui, Cong Lixin, Li Jing, et al. Relationship Between Adiponectin and Characteristic Indicators of Negative Energy Balance in Peripartum Dairy Cows and the Occurrence and Development of Fatty Liver [J]. Heilongjiang Animal Science and Veterinary Medicine, 2020, (22): 77-81.</w:t>
      </w:r>
    </w:p>
    <w:p w14:paraId="2C54A7FA">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w:t>
      </w:r>
      <w:r>
        <w:rPr>
          <w:rFonts w:hint="eastAsia" w:ascii="Arial" w:hAnsi="Arial" w:cs="Arial"/>
          <w:i w:val="0"/>
          <w:iCs w:val="0"/>
          <w:caps w:val="0"/>
          <w:color w:val="333333"/>
          <w:spacing w:val="0"/>
          <w:sz w:val="16"/>
          <w:szCs w:val="16"/>
          <w:shd w:val="clear" w:fill="FFFFFF"/>
          <w:lang w:val="en-US" w:eastAsia="zh-CN"/>
        </w:rPr>
        <w:t>43</w:t>
      </w:r>
      <w:r>
        <w:rPr>
          <w:rFonts w:hint="default" w:ascii="Arial" w:hAnsi="Arial" w:eastAsia="Arial" w:cs="Arial"/>
          <w:i w:val="0"/>
          <w:iCs w:val="0"/>
          <w:caps w:val="0"/>
          <w:color w:val="333333"/>
          <w:spacing w:val="0"/>
          <w:sz w:val="16"/>
          <w:szCs w:val="16"/>
          <w:shd w:val="clear" w:fill="FFFFFF"/>
        </w:rPr>
        <w:t>]</w:t>
      </w:r>
      <w:r>
        <w:rPr>
          <w:rFonts w:hint="default" w:ascii="Arial" w:hAnsi="Arial" w:eastAsia="Arial" w:cs="Arial"/>
          <w:i w:val="0"/>
          <w:iCs w:val="0"/>
          <w:caps w:val="0"/>
          <w:color w:val="333333"/>
          <w:spacing w:val="0"/>
          <w:sz w:val="16"/>
          <w:szCs w:val="16"/>
          <w:shd w:val="clear" w:fill="FFFFFF"/>
        </w:rPr>
        <w:t>Hu Wei, Fang Manxin, Liu Ben, et al. Biological Functions of Berberine and Its Application in Animal Production [J]. Chinese Journal of Animal Nutrition, 2024, 36(01): 12-24.</w:t>
      </w:r>
    </w:p>
    <w:p w14:paraId="2D9B886E">
      <w:pPr>
        <w:rPr>
          <w:rFonts w:hint="default" w:ascii="Arial" w:hAnsi="Arial" w:eastAsia="Arial" w:cs="Arial"/>
          <w:i w:val="0"/>
          <w:iCs w:val="0"/>
          <w:caps w:val="0"/>
          <w:color w:val="333333"/>
          <w:spacing w:val="0"/>
          <w:sz w:val="16"/>
          <w:szCs w:val="16"/>
          <w:shd w:val="clear" w:fill="FFFFFF"/>
        </w:rPr>
      </w:pPr>
      <w:bookmarkStart w:id="4" w:name="_CNKI1BEE04E3ED8BCA1D9317474EC886AA66"/>
      <w:r>
        <w:rPr>
          <w:rFonts w:hint="default" w:ascii="Arial" w:hAnsi="Arial" w:eastAsia="Arial" w:cs="Arial"/>
          <w:i w:val="0"/>
          <w:iCs w:val="0"/>
          <w:caps w:val="0"/>
          <w:color w:val="333333"/>
          <w:spacing w:val="0"/>
          <w:sz w:val="16"/>
          <w:szCs w:val="16"/>
          <w:shd w:val="clear" w:fill="FFFFFF"/>
        </w:rPr>
        <w:t>[44]Zhen S,Xiao-Bing L,Zhi-Cheng P,et al Zhen S ,Xiao-Bing L ,Zhi-Cheng P , et al.Berberine Protects against NEFA-Induced Impairment of Mitochondrial Respiratory Chain Function and Insulin Signaling in Bovine Hepatocytes.[J].International Journal of Molecular Sciences,2018,19:1691.</w:t>
      </w:r>
    </w:p>
    <w:bookmarkEnd w:id="4"/>
    <w:p w14:paraId="14FF8E93">
      <w:pPr>
        <w:rPr>
          <w:rFonts w:hint="default" w:ascii="Arial" w:hAnsi="Arial" w:eastAsia="Arial" w:cs="Arial"/>
          <w:i w:val="0"/>
          <w:iCs w:val="0"/>
          <w:caps w:val="0"/>
          <w:color w:val="333333"/>
          <w:spacing w:val="0"/>
          <w:sz w:val="16"/>
          <w:szCs w:val="16"/>
          <w:shd w:val="clear" w:fill="FFFFFF"/>
        </w:rPr>
      </w:pPr>
      <w:bookmarkStart w:id="5" w:name="_CNKIBE0EBCB35C570D3B939E15D7FEDE5FBD"/>
      <w:r>
        <w:rPr>
          <w:rFonts w:hint="default" w:ascii="Arial" w:hAnsi="Arial" w:eastAsia="Arial" w:cs="Arial"/>
          <w:i w:val="0"/>
          <w:iCs w:val="0"/>
          <w:caps w:val="0"/>
          <w:color w:val="333333"/>
          <w:spacing w:val="0"/>
          <w:sz w:val="16"/>
          <w:szCs w:val="16"/>
          <w:shd w:val="clear" w:fill="FFFFFF"/>
        </w:rPr>
        <w:t>[45]JiaGe D,XiaoMeng H,Chao Z,et al.Berberine regulates lipid metabolism via miR‐192 in porcine oocytes matured in vitro[J].Veterinary Medicine and Science, 2021, 7: 950-959.</w:t>
      </w:r>
    </w:p>
    <w:bookmarkEnd w:id="5"/>
    <w:p w14:paraId="0CF6B6B9">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[4</w:t>
      </w:r>
      <w:r>
        <w:rPr>
          <w:rFonts w:hint="eastAsia" w:ascii="Arial" w:hAnsi="Arial" w:cs="Arial"/>
          <w:i w:val="0"/>
          <w:iCs w:val="0"/>
          <w:caps w:val="0"/>
          <w:color w:val="333333"/>
          <w:spacing w:val="0"/>
          <w:sz w:val="16"/>
          <w:szCs w:val="16"/>
          <w:shd w:val="clear" w:fill="FFFFFF"/>
          <w:lang w:val="en-US" w:eastAsia="zh-CN"/>
        </w:rPr>
        <w:t>6</w:t>
      </w:r>
      <w:r>
        <w:rPr>
          <w:rFonts w:hint="default" w:ascii="Arial" w:hAnsi="Arial" w:eastAsia="Arial" w:cs="Arial"/>
          <w:i w:val="0"/>
          <w:iCs w:val="0"/>
          <w:caps w:val="0"/>
          <w:color w:val="333333"/>
          <w:spacing w:val="0"/>
          <w:sz w:val="16"/>
          <w:szCs w:val="16"/>
          <w:shd w:val="clear" w:fill="FFFFFF"/>
        </w:rPr>
        <w:t>]</w:t>
      </w:r>
      <w:r>
        <w:rPr>
          <w:rFonts w:ascii="Arial" w:hAnsi="Arial" w:eastAsia="Arial" w:cs="Arial"/>
          <w:i w:val="0"/>
          <w:iCs w:val="0"/>
          <w:caps w:val="0"/>
          <w:color w:val="333333"/>
          <w:spacing w:val="0"/>
          <w:sz w:val="16"/>
          <w:szCs w:val="16"/>
          <w:shd w:val="clear" w:fill="FFFFFF"/>
        </w:rPr>
        <w:t>Chen Yiyan.</w:t>
      </w:r>
      <w:r>
        <w:rPr>
          <w:rFonts w:hint="default" w:ascii="Arial" w:hAnsi="Arial" w:eastAsia="Arial" w:cs="Arial"/>
          <w:i w:val="0"/>
          <w:iCs w:val="0"/>
          <w:caps w:val="0"/>
          <w:color w:val="333333"/>
          <w:spacing w:val="0"/>
          <w:sz w:val="16"/>
          <w:szCs w:val="16"/>
          <w:shd w:val="clear" w:fill="FFFFFF"/>
        </w:rPr>
        <w:t> </w:t>
      </w:r>
      <w:r>
        <w:rPr>
          <w:rStyle w:val="7"/>
          <w:rFonts w:hint="default" w:ascii="Arial" w:hAnsi="Arial" w:eastAsia="Arial" w:cs="Arial"/>
          <w:i w:val="0"/>
          <w:iCs w:val="0"/>
          <w:caps w:val="0"/>
          <w:color w:val="333333"/>
          <w:spacing w:val="0"/>
          <w:sz w:val="16"/>
          <w:szCs w:val="16"/>
          <w:u w:val="none"/>
          <w:bdr w:val="none" w:color="auto" w:sz="0" w:space="0"/>
          <w:shd w:val="clear" w:fill="FFFFFF"/>
        </w:rPr>
        <w:t>Study on the Preventive and Therapeutic Effects of Berberine Hydrochloride on High-Energy Low-Protein Diet-Induced Fatty Liver Hemorrhagic Syndrome in Laying Hens</w:t>
      </w:r>
      <w:r>
        <w:rPr>
          <w:rFonts w:hint="default" w:ascii="Arial" w:hAnsi="Arial" w:eastAsia="Arial" w:cs="Arial"/>
          <w:i w:val="0"/>
          <w:iCs w:val="0"/>
          <w:caps w:val="0"/>
          <w:color w:val="333333"/>
          <w:spacing w:val="0"/>
          <w:sz w:val="16"/>
          <w:szCs w:val="16"/>
          <w:shd w:val="clear" w:fill="FFFFFF"/>
        </w:rPr>
        <w:t> [D]. Jiangxi Agricultural University, 2020. </w:t>
      </w:r>
      <w:bookmarkStart w:id="6" w:name="_CNKI17FDA238E1AC6B5D627C493FF18DC834"/>
      <w:r>
        <w:rPr>
          <w:rFonts w:hint="default" w:ascii="Arial" w:hAnsi="Arial" w:eastAsia="Arial" w:cs="Arial"/>
          <w:i w:val="0"/>
          <w:iCs w:val="0"/>
          <w:caps w:val="0"/>
          <w:color w:val="333333"/>
          <w:spacing w:val="0"/>
          <w:sz w:val="16"/>
          <w:szCs w:val="16"/>
          <w:shd w:val="clear" w:fill="FFFFFF"/>
        </w:rPr>
        <w:t>[47]Lei W,Bingying X,Gladstone Sagada,et al.Lei W ,Bingying X ,Gladstone S , et al.Dietary berberine regulate lipid metabolism in muscle and liver of black sea bream ( Acanthopagrus schlegelii ) fed normal or high-lipid diets.[J].British Journal of Nutrition,2020,125:481-493.</w:t>
      </w:r>
    </w:p>
    <w:bookmarkEnd w:id="6"/>
    <w:p w14:paraId="681FCF40">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[48]Zhang M, Liu J, Yu C, et al. Berberine Regulation of cellular oxidative stress, apoptosis and autophagy by modulation of m6A mRNA methylation through targeting the Camk1db/ERK pathway in zebrafish-hepatocytes[J]. Antioxidants, 2022, 11(12): 2370.</w:t>
      </w:r>
    </w:p>
    <w:p w14:paraId="68F6C200">
      <w:pPr>
        <w:rPr>
          <w:rFonts w:hint="default" w:ascii="Arial" w:hAnsi="Arial" w:eastAsia="Arial" w:cs="Arial"/>
          <w:i w:val="0"/>
          <w:iCs w:val="0"/>
          <w:caps w:val="0"/>
          <w:color w:val="333333"/>
          <w:spacing w:val="0"/>
          <w:sz w:val="16"/>
          <w:szCs w:val="16"/>
          <w:shd w:val="clear" w:fill="FFFFFF"/>
        </w:rPr>
      </w:pPr>
      <w:r>
        <w:rPr>
          <w:rFonts w:hint="default" w:ascii="Arial" w:hAnsi="Arial" w:eastAsia="Arial" w:cs="Arial"/>
          <w:i w:val="0"/>
          <w:iCs w:val="0"/>
          <w:caps w:val="0"/>
          <w:color w:val="333333"/>
          <w:spacing w:val="0"/>
          <w:sz w:val="16"/>
          <w:szCs w:val="16"/>
          <w:shd w:val="clear" w:fill="FFFFFF"/>
        </w:rPr>
        <w:t>[4</w:t>
      </w:r>
      <w:r>
        <w:rPr>
          <w:rFonts w:hint="eastAsia" w:ascii="Arial" w:hAnsi="Arial" w:cs="Arial"/>
          <w:i w:val="0"/>
          <w:iCs w:val="0"/>
          <w:caps w:val="0"/>
          <w:color w:val="333333"/>
          <w:spacing w:val="0"/>
          <w:sz w:val="16"/>
          <w:szCs w:val="16"/>
          <w:shd w:val="clear" w:fill="FFFFFF"/>
          <w:lang w:val="en-US" w:eastAsia="zh-CN"/>
        </w:rPr>
        <w:t>9</w:t>
      </w:r>
      <w:r>
        <w:rPr>
          <w:rFonts w:hint="default" w:ascii="Arial" w:hAnsi="Arial" w:eastAsia="Arial" w:cs="Arial"/>
          <w:i w:val="0"/>
          <w:iCs w:val="0"/>
          <w:caps w:val="0"/>
          <w:color w:val="333333"/>
          <w:spacing w:val="0"/>
          <w:sz w:val="16"/>
          <w:szCs w:val="16"/>
          <w:shd w:val="clear" w:fill="FFFFFF"/>
        </w:rPr>
        <w:t>]Song Qi.‌ Dynamic Module Identification and Co-Therapeutic Mechanism Study of Danhong Injection for Simultaneous Heart-Brain Treatment Based on Modular Tensor Decomposition [D]. China Academy of Chinese Medical Sciences, 2024. DOI: 10.27658/d.cnki.gzzyy.2024.000055.</w:t>
      </w:r>
      <w:r>
        <w:rPr>
          <w:rFonts w:hint="default" w:ascii="Arial" w:hAnsi="Arial" w:eastAsia="Arial" w:cs="Arial"/>
          <w:i w:val="0"/>
          <w:iCs w:val="0"/>
          <w:caps w:val="0"/>
          <w:color w:val="333333"/>
          <w:spacing w:val="0"/>
          <w:sz w:val="16"/>
          <w:szCs w:val="16"/>
          <w:shd w:val="clear" w:fill="FFFFFF"/>
        </w:rPr>
        <w:br w:type="textWrapping"/>
      </w:r>
      <w:r>
        <w:rPr>
          <w:rFonts w:hint="default" w:ascii="Arial" w:hAnsi="Arial" w:eastAsia="Arial" w:cs="Arial"/>
          <w:i w:val="0"/>
          <w:iCs w:val="0"/>
          <w:caps w:val="0"/>
          <w:color w:val="333333"/>
          <w:spacing w:val="0"/>
          <w:sz w:val="16"/>
          <w:szCs w:val="16"/>
          <w:shd w:val="clear" w:fill="FFFFFF"/>
        </w:rPr>
        <w:t>[</w:t>
      </w:r>
      <w:r>
        <w:rPr>
          <w:rFonts w:hint="eastAsia" w:ascii="Arial" w:hAnsi="Arial" w:cs="Arial"/>
          <w:i w:val="0"/>
          <w:iCs w:val="0"/>
          <w:caps w:val="0"/>
          <w:color w:val="333333"/>
          <w:spacing w:val="0"/>
          <w:sz w:val="16"/>
          <w:szCs w:val="16"/>
          <w:shd w:val="clear" w:fill="FFFFFF"/>
          <w:lang w:val="en-US" w:eastAsia="zh-CN"/>
        </w:rPr>
        <w:t>50</w:t>
      </w:r>
      <w:bookmarkStart w:id="7" w:name="_GoBack"/>
      <w:bookmarkEnd w:id="7"/>
      <w:r>
        <w:rPr>
          <w:rFonts w:hint="default" w:ascii="Arial" w:hAnsi="Arial" w:eastAsia="Arial" w:cs="Arial"/>
          <w:i w:val="0"/>
          <w:iCs w:val="0"/>
          <w:caps w:val="0"/>
          <w:color w:val="333333"/>
          <w:spacing w:val="0"/>
          <w:sz w:val="16"/>
          <w:szCs w:val="16"/>
          <w:shd w:val="clear" w:fill="FFFFFF"/>
        </w:rPr>
        <w:t>]Zhang Yina, Zhao Feng, Tang Yu, et al.‌ Research Progress on Traditional Chinese Medicine in Preventing and Treating Hyperlipidemia via the AMPK Signaling Pathway [J/OL]. Central South Pharmacy, 1-9 [2025-04-21].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2770"/>
    <w:rsid w:val="00251999"/>
    <w:rsid w:val="00432EEC"/>
    <w:rsid w:val="004A37CE"/>
    <w:rsid w:val="005B7977"/>
    <w:rsid w:val="007620B8"/>
    <w:rsid w:val="00C55761"/>
    <w:rsid w:val="00DA151E"/>
    <w:rsid w:val="00DB6CDD"/>
    <w:rsid w:val="00E80ADC"/>
    <w:rsid w:val="00F8430B"/>
    <w:rsid w:val="01074B50"/>
    <w:rsid w:val="010D10B7"/>
    <w:rsid w:val="0114239B"/>
    <w:rsid w:val="01424E63"/>
    <w:rsid w:val="014C38A1"/>
    <w:rsid w:val="0160642F"/>
    <w:rsid w:val="016D1E4A"/>
    <w:rsid w:val="01AA7929"/>
    <w:rsid w:val="01B4688E"/>
    <w:rsid w:val="01C93F31"/>
    <w:rsid w:val="01DB1F33"/>
    <w:rsid w:val="020D0E1D"/>
    <w:rsid w:val="02224B43"/>
    <w:rsid w:val="02305E2A"/>
    <w:rsid w:val="0232698E"/>
    <w:rsid w:val="025079CB"/>
    <w:rsid w:val="02533321"/>
    <w:rsid w:val="027C0762"/>
    <w:rsid w:val="028732E6"/>
    <w:rsid w:val="02AB2724"/>
    <w:rsid w:val="02CA7199"/>
    <w:rsid w:val="02CE72FE"/>
    <w:rsid w:val="02D86169"/>
    <w:rsid w:val="02E103A3"/>
    <w:rsid w:val="02EB1573"/>
    <w:rsid w:val="0302222F"/>
    <w:rsid w:val="03524C51"/>
    <w:rsid w:val="0386027E"/>
    <w:rsid w:val="03B83BA6"/>
    <w:rsid w:val="03C022C7"/>
    <w:rsid w:val="042A4D45"/>
    <w:rsid w:val="043D21B7"/>
    <w:rsid w:val="04411ADF"/>
    <w:rsid w:val="047434BA"/>
    <w:rsid w:val="0479707B"/>
    <w:rsid w:val="05056DE0"/>
    <w:rsid w:val="053A65DD"/>
    <w:rsid w:val="05562793"/>
    <w:rsid w:val="055735D3"/>
    <w:rsid w:val="057014BA"/>
    <w:rsid w:val="057C45DB"/>
    <w:rsid w:val="05C35179"/>
    <w:rsid w:val="05FA4B62"/>
    <w:rsid w:val="06257774"/>
    <w:rsid w:val="064419F4"/>
    <w:rsid w:val="066F057D"/>
    <w:rsid w:val="06CA6008"/>
    <w:rsid w:val="06E65A2E"/>
    <w:rsid w:val="06FD7F75"/>
    <w:rsid w:val="07213753"/>
    <w:rsid w:val="07494C26"/>
    <w:rsid w:val="075C12E5"/>
    <w:rsid w:val="076053BC"/>
    <w:rsid w:val="077E7D5C"/>
    <w:rsid w:val="07826ACB"/>
    <w:rsid w:val="078567E8"/>
    <w:rsid w:val="07986D52"/>
    <w:rsid w:val="07B95F73"/>
    <w:rsid w:val="07CA1F28"/>
    <w:rsid w:val="07DC7C17"/>
    <w:rsid w:val="08003031"/>
    <w:rsid w:val="080D2A89"/>
    <w:rsid w:val="08235181"/>
    <w:rsid w:val="0824554B"/>
    <w:rsid w:val="083C00FD"/>
    <w:rsid w:val="08423871"/>
    <w:rsid w:val="0850358B"/>
    <w:rsid w:val="085350D9"/>
    <w:rsid w:val="08710EB3"/>
    <w:rsid w:val="09270040"/>
    <w:rsid w:val="093E04EA"/>
    <w:rsid w:val="098201D5"/>
    <w:rsid w:val="09AE5B4E"/>
    <w:rsid w:val="09BB1396"/>
    <w:rsid w:val="09D23D37"/>
    <w:rsid w:val="0A0758BF"/>
    <w:rsid w:val="0A0B6512"/>
    <w:rsid w:val="0A402E8A"/>
    <w:rsid w:val="0A663570"/>
    <w:rsid w:val="0A695B48"/>
    <w:rsid w:val="0A7F5463"/>
    <w:rsid w:val="0A974A31"/>
    <w:rsid w:val="0AB146D7"/>
    <w:rsid w:val="0AC24003"/>
    <w:rsid w:val="0AE45B99"/>
    <w:rsid w:val="0AEE75C4"/>
    <w:rsid w:val="0AEF3A2C"/>
    <w:rsid w:val="0B183557"/>
    <w:rsid w:val="0B1B4A5F"/>
    <w:rsid w:val="0B9228BC"/>
    <w:rsid w:val="0BA623AE"/>
    <w:rsid w:val="0BAA706C"/>
    <w:rsid w:val="0C0630EB"/>
    <w:rsid w:val="0C12630B"/>
    <w:rsid w:val="0C20743E"/>
    <w:rsid w:val="0C380400"/>
    <w:rsid w:val="0C44691E"/>
    <w:rsid w:val="0C526865"/>
    <w:rsid w:val="0C7E172E"/>
    <w:rsid w:val="0CD26A40"/>
    <w:rsid w:val="0CE344BF"/>
    <w:rsid w:val="0CF6281A"/>
    <w:rsid w:val="0D054A11"/>
    <w:rsid w:val="0D0A2E0C"/>
    <w:rsid w:val="0D6444DB"/>
    <w:rsid w:val="0D8B0F28"/>
    <w:rsid w:val="0D8D0A9E"/>
    <w:rsid w:val="0D965088"/>
    <w:rsid w:val="0DD13169"/>
    <w:rsid w:val="0E236A90"/>
    <w:rsid w:val="0E5B3EE7"/>
    <w:rsid w:val="0E5F22F3"/>
    <w:rsid w:val="0E8D3AFF"/>
    <w:rsid w:val="0E9C0CFD"/>
    <w:rsid w:val="0ED33D83"/>
    <w:rsid w:val="0EE87403"/>
    <w:rsid w:val="0EFE6384"/>
    <w:rsid w:val="0F261201"/>
    <w:rsid w:val="0F824F40"/>
    <w:rsid w:val="0F8F11F5"/>
    <w:rsid w:val="0FC860E9"/>
    <w:rsid w:val="0FE93344"/>
    <w:rsid w:val="0FF60313"/>
    <w:rsid w:val="10195FAF"/>
    <w:rsid w:val="104B0D6D"/>
    <w:rsid w:val="105D7AA7"/>
    <w:rsid w:val="10C32585"/>
    <w:rsid w:val="10D97B3A"/>
    <w:rsid w:val="10E94736"/>
    <w:rsid w:val="10FE4BFE"/>
    <w:rsid w:val="11061D33"/>
    <w:rsid w:val="1111151A"/>
    <w:rsid w:val="112A1187"/>
    <w:rsid w:val="114A0E57"/>
    <w:rsid w:val="11AA7F55"/>
    <w:rsid w:val="11AD625E"/>
    <w:rsid w:val="11C83DCC"/>
    <w:rsid w:val="12271E24"/>
    <w:rsid w:val="12BF13EF"/>
    <w:rsid w:val="12D97483"/>
    <w:rsid w:val="133E274D"/>
    <w:rsid w:val="136E03F2"/>
    <w:rsid w:val="13BF3A0C"/>
    <w:rsid w:val="13CC4560"/>
    <w:rsid w:val="13E520E4"/>
    <w:rsid w:val="142327C3"/>
    <w:rsid w:val="14323CCB"/>
    <w:rsid w:val="143A7CBC"/>
    <w:rsid w:val="144E7576"/>
    <w:rsid w:val="14A64EC2"/>
    <w:rsid w:val="14BF314E"/>
    <w:rsid w:val="15280F80"/>
    <w:rsid w:val="15494799"/>
    <w:rsid w:val="157B05C3"/>
    <w:rsid w:val="15D665D4"/>
    <w:rsid w:val="16083057"/>
    <w:rsid w:val="160C0C7E"/>
    <w:rsid w:val="165D354D"/>
    <w:rsid w:val="169E0134"/>
    <w:rsid w:val="16F80BC6"/>
    <w:rsid w:val="171E0ABB"/>
    <w:rsid w:val="17302DB2"/>
    <w:rsid w:val="17415CD0"/>
    <w:rsid w:val="17492CF9"/>
    <w:rsid w:val="174D457F"/>
    <w:rsid w:val="1777596B"/>
    <w:rsid w:val="177A6E13"/>
    <w:rsid w:val="178169BD"/>
    <w:rsid w:val="17937EF0"/>
    <w:rsid w:val="17AB2772"/>
    <w:rsid w:val="17B4415B"/>
    <w:rsid w:val="17BD3AA6"/>
    <w:rsid w:val="18183B55"/>
    <w:rsid w:val="182C3E0A"/>
    <w:rsid w:val="18394F41"/>
    <w:rsid w:val="18576111"/>
    <w:rsid w:val="187423FC"/>
    <w:rsid w:val="18A51119"/>
    <w:rsid w:val="18D30750"/>
    <w:rsid w:val="18D67622"/>
    <w:rsid w:val="18D920A9"/>
    <w:rsid w:val="19056906"/>
    <w:rsid w:val="19207BD8"/>
    <w:rsid w:val="194479AF"/>
    <w:rsid w:val="197E54E8"/>
    <w:rsid w:val="19DC6C78"/>
    <w:rsid w:val="19E75520"/>
    <w:rsid w:val="1A051E99"/>
    <w:rsid w:val="1A4E6993"/>
    <w:rsid w:val="1A65348C"/>
    <w:rsid w:val="1A863E8F"/>
    <w:rsid w:val="1AA421AF"/>
    <w:rsid w:val="1AAC7F7A"/>
    <w:rsid w:val="1ABC2A6F"/>
    <w:rsid w:val="1B362187"/>
    <w:rsid w:val="1BAA4245"/>
    <w:rsid w:val="1C2E58F3"/>
    <w:rsid w:val="1C317253"/>
    <w:rsid w:val="1C785539"/>
    <w:rsid w:val="1CEF23A9"/>
    <w:rsid w:val="1CFB44C2"/>
    <w:rsid w:val="1D0C33B8"/>
    <w:rsid w:val="1D1743CD"/>
    <w:rsid w:val="1D1D5E7C"/>
    <w:rsid w:val="1D4945FC"/>
    <w:rsid w:val="1D5A2278"/>
    <w:rsid w:val="1D84101E"/>
    <w:rsid w:val="1E013783"/>
    <w:rsid w:val="1E183DD7"/>
    <w:rsid w:val="1E1945E0"/>
    <w:rsid w:val="1E50589B"/>
    <w:rsid w:val="1E5559EB"/>
    <w:rsid w:val="1E8924B7"/>
    <w:rsid w:val="1E903645"/>
    <w:rsid w:val="1EAE098B"/>
    <w:rsid w:val="1EB63D4B"/>
    <w:rsid w:val="1EF91A81"/>
    <w:rsid w:val="1F3955EE"/>
    <w:rsid w:val="1F4161DF"/>
    <w:rsid w:val="1F467806"/>
    <w:rsid w:val="1F5C7B6B"/>
    <w:rsid w:val="1F6F56C6"/>
    <w:rsid w:val="1F7E726A"/>
    <w:rsid w:val="1FAA4F77"/>
    <w:rsid w:val="1FB51B46"/>
    <w:rsid w:val="1FBB1622"/>
    <w:rsid w:val="1FC35C26"/>
    <w:rsid w:val="1FE26A9E"/>
    <w:rsid w:val="1FE702F5"/>
    <w:rsid w:val="200423FF"/>
    <w:rsid w:val="20240E5E"/>
    <w:rsid w:val="20307E44"/>
    <w:rsid w:val="2045746F"/>
    <w:rsid w:val="20A54F9F"/>
    <w:rsid w:val="20CC00B2"/>
    <w:rsid w:val="21047460"/>
    <w:rsid w:val="21077925"/>
    <w:rsid w:val="21404323"/>
    <w:rsid w:val="217D6D54"/>
    <w:rsid w:val="21C42130"/>
    <w:rsid w:val="2205517F"/>
    <w:rsid w:val="225D67A8"/>
    <w:rsid w:val="22673BF5"/>
    <w:rsid w:val="22767722"/>
    <w:rsid w:val="2294092F"/>
    <w:rsid w:val="22A21C1F"/>
    <w:rsid w:val="22C30678"/>
    <w:rsid w:val="22D30F22"/>
    <w:rsid w:val="22DE60DB"/>
    <w:rsid w:val="22EE65D8"/>
    <w:rsid w:val="230932D3"/>
    <w:rsid w:val="231070DA"/>
    <w:rsid w:val="23264D47"/>
    <w:rsid w:val="232F3F4E"/>
    <w:rsid w:val="23893379"/>
    <w:rsid w:val="238F36AD"/>
    <w:rsid w:val="23C10914"/>
    <w:rsid w:val="23D26823"/>
    <w:rsid w:val="242927BD"/>
    <w:rsid w:val="24910A46"/>
    <w:rsid w:val="24B7692E"/>
    <w:rsid w:val="24DA3CA1"/>
    <w:rsid w:val="24FE2BE5"/>
    <w:rsid w:val="250A4FDA"/>
    <w:rsid w:val="256636F5"/>
    <w:rsid w:val="256D7B8E"/>
    <w:rsid w:val="25776F2A"/>
    <w:rsid w:val="25833D3E"/>
    <w:rsid w:val="25DE62AC"/>
    <w:rsid w:val="25E24EFF"/>
    <w:rsid w:val="26012B77"/>
    <w:rsid w:val="260E6224"/>
    <w:rsid w:val="26260EC8"/>
    <w:rsid w:val="263B3B88"/>
    <w:rsid w:val="266A7420"/>
    <w:rsid w:val="26815593"/>
    <w:rsid w:val="268F77DC"/>
    <w:rsid w:val="26A11445"/>
    <w:rsid w:val="26AF6EE3"/>
    <w:rsid w:val="26B900E5"/>
    <w:rsid w:val="26F14C21"/>
    <w:rsid w:val="27462C3F"/>
    <w:rsid w:val="274F4129"/>
    <w:rsid w:val="27691A24"/>
    <w:rsid w:val="27703254"/>
    <w:rsid w:val="27935D24"/>
    <w:rsid w:val="279E48C6"/>
    <w:rsid w:val="27B33FD3"/>
    <w:rsid w:val="27D3477E"/>
    <w:rsid w:val="27DA47FB"/>
    <w:rsid w:val="27E665B6"/>
    <w:rsid w:val="27E70694"/>
    <w:rsid w:val="28301107"/>
    <w:rsid w:val="283E0BDA"/>
    <w:rsid w:val="285234BA"/>
    <w:rsid w:val="285A72E4"/>
    <w:rsid w:val="289D35DA"/>
    <w:rsid w:val="28A000A5"/>
    <w:rsid w:val="28CB542E"/>
    <w:rsid w:val="28E05EC2"/>
    <w:rsid w:val="28F672E3"/>
    <w:rsid w:val="29077705"/>
    <w:rsid w:val="291D71DB"/>
    <w:rsid w:val="2926037C"/>
    <w:rsid w:val="29275DAD"/>
    <w:rsid w:val="292B2044"/>
    <w:rsid w:val="292E3BEF"/>
    <w:rsid w:val="29501627"/>
    <w:rsid w:val="29536633"/>
    <w:rsid w:val="29904A59"/>
    <w:rsid w:val="29927766"/>
    <w:rsid w:val="299A188D"/>
    <w:rsid w:val="29A91B89"/>
    <w:rsid w:val="29AB0FD4"/>
    <w:rsid w:val="2A042B19"/>
    <w:rsid w:val="2A125932"/>
    <w:rsid w:val="2A7A7F1E"/>
    <w:rsid w:val="2B496D91"/>
    <w:rsid w:val="2B7B6E94"/>
    <w:rsid w:val="2B947141"/>
    <w:rsid w:val="2BB708E7"/>
    <w:rsid w:val="2C4064CC"/>
    <w:rsid w:val="2C6C7A6B"/>
    <w:rsid w:val="2C7139BC"/>
    <w:rsid w:val="2CF507D5"/>
    <w:rsid w:val="2D103C72"/>
    <w:rsid w:val="2D4B41B1"/>
    <w:rsid w:val="2D711BE0"/>
    <w:rsid w:val="2DA275C1"/>
    <w:rsid w:val="2DEF486C"/>
    <w:rsid w:val="2DFC761B"/>
    <w:rsid w:val="2E7015C2"/>
    <w:rsid w:val="2E7133A1"/>
    <w:rsid w:val="2E7C065F"/>
    <w:rsid w:val="2E8E5669"/>
    <w:rsid w:val="2EA1245D"/>
    <w:rsid w:val="2EAF54C8"/>
    <w:rsid w:val="2F0F7B81"/>
    <w:rsid w:val="2F5F06A8"/>
    <w:rsid w:val="2F947988"/>
    <w:rsid w:val="2FBC05FA"/>
    <w:rsid w:val="2FC51D9E"/>
    <w:rsid w:val="2FF7557A"/>
    <w:rsid w:val="30001E14"/>
    <w:rsid w:val="30192F29"/>
    <w:rsid w:val="3022481C"/>
    <w:rsid w:val="304853FC"/>
    <w:rsid w:val="30561E61"/>
    <w:rsid w:val="30752737"/>
    <w:rsid w:val="308B6B2F"/>
    <w:rsid w:val="30ED7A49"/>
    <w:rsid w:val="316349FE"/>
    <w:rsid w:val="317A1081"/>
    <w:rsid w:val="31932708"/>
    <w:rsid w:val="31C37946"/>
    <w:rsid w:val="328D2F72"/>
    <w:rsid w:val="32B673E3"/>
    <w:rsid w:val="32B95329"/>
    <w:rsid w:val="333F7A6A"/>
    <w:rsid w:val="334A76CB"/>
    <w:rsid w:val="335E70D0"/>
    <w:rsid w:val="337A5100"/>
    <w:rsid w:val="33837701"/>
    <w:rsid w:val="33A0741C"/>
    <w:rsid w:val="33A264D8"/>
    <w:rsid w:val="33A60A89"/>
    <w:rsid w:val="33A71D69"/>
    <w:rsid w:val="33AE66DF"/>
    <w:rsid w:val="33E87886"/>
    <w:rsid w:val="340A5E7C"/>
    <w:rsid w:val="34584135"/>
    <w:rsid w:val="3479164A"/>
    <w:rsid w:val="34C7630D"/>
    <w:rsid w:val="34CF2E85"/>
    <w:rsid w:val="352D31CD"/>
    <w:rsid w:val="35AE02C3"/>
    <w:rsid w:val="35B1694F"/>
    <w:rsid w:val="35E425A2"/>
    <w:rsid w:val="35EF7972"/>
    <w:rsid w:val="35FA16CB"/>
    <w:rsid w:val="36046B96"/>
    <w:rsid w:val="361D6C5F"/>
    <w:rsid w:val="362C6D19"/>
    <w:rsid w:val="3634428C"/>
    <w:rsid w:val="365835C3"/>
    <w:rsid w:val="37425F73"/>
    <w:rsid w:val="375E2242"/>
    <w:rsid w:val="37622B33"/>
    <w:rsid w:val="37885EEF"/>
    <w:rsid w:val="37954A2B"/>
    <w:rsid w:val="37A85AB8"/>
    <w:rsid w:val="37C97FBB"/>
    <w:rsid w:val="37DD529C"/>
    <w:rsid w:val="37F00B7B"/>
    <w:rsid w:val="380220E2"/>
    <w:rsid w:val="380771EB"/>
    <w:rsid w:val="38655C8C"/>
    <w:rsid w:val="38776363"/>
    <w:rsid w:val="38B248DA"/>
    <w:rsid w:val="38B40BD7"/>
    <w:rsid w:val="38E932A2"/>
    <w:rsid w:val="38F101B8"/>
    <w:rsid w:val="39004105"/>
    <w:rsid w:val="396915FD"/>
    <w:rsid w:val="398C55FE"/>
    <w:rsid w:val="39D62771"/>
    <w:rsid w:val="39ED5B84"/>
    <w:rsid w:val="3A0E585E"/>
    <w:rsid w:val="3A2A4A1D"/>
    <w:rsid w:val="3A44392C"/>
    <w:rsid w:val="3A763778"/>
    <w:rsid w:val="3AB10950"/>
    <w:rsid w:val="3ABF3DE6"/>
    <w:rsid w:val="3AF33FF6"/>
    <w:rsid w:val="3B4273D1"/>
    <w:rsid w:val="3B5F7610"/>
    <w:rsid w:val="3B6F7E4D"/>
    <w:rsid w:val="3B83050A"/>
    <w:rsid w:val="3BA21B99"/>
    <w:rsid w:val="3BE15C4E"/>
    <w:rsid w:val="3C3041E0"/>
    <w:rsid w:val="3C325F4E"/>
    <w:rsid w:val="3C5122F6"/>
    <w:rsid w:val="3C787FF1"/>
    <w:rsid w:val="3C873FAD"/>
    <w:rsid w:val="3C8D0DD0"/>
    <w:rsid w:val="3CB50C9B"/>
    <w:rsid w:val="3CCA111F"/>
    <w:rsid w:val="3CDE728E"/>
    <w:rsid w:val="3CE5595E"/>
    <w:rsid w:val="3D0D1199"/>
    <w:rsid w:val="3D364CA3"/>
    <w:rsid w:val="3D470775"/>
    <w:rsid w:val="3D4C3A8E"/>
    <w:rsid w:val="3DA4164B"/>
    <w:rsid w:val="3DB43E61"/>
    <w:rsid w:val="3DEC5EA6"/>
    <w:rsid w:val="3E650152"/>
    <w:rsid w:val="3E8B65A3"/>
    <w:rsid w:val="3EA86591"/>
    <w:rsid w:val="3EBD5EC0"/>
    <w:rsid w:val="3EFA4A84"/>
    <w:rsid w:val="3F3520B4"/>
    <w:rsid w:val="3F377C15"/>
    <w:rsid w:val="3F42136E"/>
    <w:rsid w:val="3F993840"/>
    <w:rsid w:val="3FA3436C"/>
    <w:rsid w:val="3FCD1620"/>
    <w:rsid w:val="3FD349C8"/>
    <w:rsid w:val="40064A0A"/>
    <w:rsid w:val="40313E54"/>
    <w:rsid w:val="406F523D"/>
    <w:rsid w:val="407B7E0A"/>
    <w:rsid w:val="40907F6A"/>
    <w:rsid w:val="4094381B"/>
    <w:rsid w:val="40B23C7A"/>
    <w:rsid w:val="40E90DB4"/>
    <w:rsid w:val="40E95B0A"/>
    <w:rsid w:val="4120171D"/>
    <w:rsid w:val="41221CB5"/>
    <w:rsid w:val="414A5E7F"/>
    <w:rsid w:val="41500FC0"/>
    <w:rsid w:val="416B750D"/>
    <w:rsid w:val="41AF1F6B"/>
    <w:rsid w:val="41BC4668"/>
    <w:rsid w:val="41FA5F3F"/>
    <w:rsid w:val="420D6A68"/>
    <w:rsid w:val="423D5A26"/>
    <w:rsid w:val="4242175F"/>
    <w:rsid w:val="42614495"/>
    <w:rsid w:val="42701C34"/>
    <w:rsid w:val="4276529F"/>
    <w:rsid w:val="42947600"/>
    <w:rsid w:val="42AF6A0F"/>
    <w:rsid w:val="42B24E6F"/>
    <w:rsid w:val="42BE7CA4"/>
    <w:rsid w:val="42D94620"/>
    <w:rsid w:val="42E01617"/>
    <w:rsid w:val="43073B2B"/>
    <w:rsid w:val="431744CB"/>
    <w:rsid w:val="433B0596"/>
    <w:rsid w:val="434456A6"/>
    <w:rsid w:val="434C5331"/>
    <w:rsid w:val="436A2B09"/>
    <w:rsid w:val="43771763"/>
    <w:rsid w:val="439E284E"/>
    <w:rsid w:val="43A372E4"/>
    <w:rsid w:val="43CE1933"/>
    <w:rsid w:val="43FE0C84"/>
    <w:rsid w:val="442059A3"/>
    <w:rsid w:val="442D1335"/>
    <w:rsid w:val="443B25E2"/>
    <w:rsid w:val="444E03C5"/>
    <w:rsid w:val="447B38C4"/>
    <w:rsid w:val="45030EC9"/>
    <w:rsid w:val="4504400E"/>
    <w:rsid w:val="452C215E"/>
    <w:rsid w:val="45487460"/>
    <w:rsid w:val="456A2F3C"/>
    <w:rsid w:val="457E1306"/>
    <w:rsid w:val="4594200E"/>
    <w:rsid w:val="45FD6208"/>
    <w:rsid w:val="45FF05AA"/>
    <w:rsid w:val="460C1117"/>
    <w:rsid w:val="461B5E5F"/>
    <w:rsid w:val="46226AC7"/>
    <w:rsid w:val="462A3F32"/>
    <w:rsid w:val="467E1F5C"/>
    <w:rsid w:val="46B70201"/>
    <w:rsid w:val="46C20719"/>
    <w:rsid w:val="46EA3B2B"/>
    <w:rsid w:val="46EE222F"/>
    <w:rsid w:val="471D00EB"/>
    <w:rsid w:val="47286107"/>
    <w:rsid w:val="4781609D"/>
    <w:rsid w:val="47A00F1B"/>
    <w:rsid w:val="47AF52B4"/>
    <w:rsid w:val="47BF4F28"/>
    <w:rsid w:val="47C523AA"/>
    <w:rsid w:val="47D75722"/>
    <w:rsid w:val="47E465F9"/>
    <w:rsid w:val="48012E12"/>
    <w:rsid w:val="481E5B14"/>
    <w:rsid w:val="48244577"/>
    <w:rsid w:val="485448B8"/>
    <w:rsid w:val="48621174"/>
    <w:rsid w:val="48676F68"/>
    <w:rsid w:val="48684336"/>
    <w:rsid w:val="487D2F21"/>
    <w:rsid w:val="48C1782B"/>
    <w:rsid w:val="48CC47D7"/>
    <w:rsid w:val="48E14762"/>
    <w:rsid w:val="490C71D1"/>
    <w:rsid w:val="49146C80"/>
    <w:rsid w:val="492952F2"/>
    <w:rsid w:val="494B116F"/>
    <w:rsid w:val="495315AA"/>
    <w:rsid w:val="498E2E40"/>
    <w:rsid w:val="499E2CEF"/>
    <w:rsid w:val="49BA71C4"/>
    <w:rsid w:val="49DC31D7"/>
    <w:rsid w:val="49FE5D5B"/>
    <w:rsid w:val="4A0350D1"/>
    <w:rsid w:val="4A0B2CFF"/>
    <w:rsid w:val="4A0E326B"/>
    <w:rsid w:val="4A594BE9"/>
    <w:rsid w:val="4AA4433C"/>
    <w:rsid w:val="4AFC403F"/>
    <w:rsid w:val="4B0D2315"/>
    <w:rsid w:val="4B240095"/>
    <w:rsid w:val="4B4655E3"/>
    <w:rsid w:val="4B4D6724"/>
    <w:rsid w:val="4B761AAA"/>
    <w:rsid w:val="4B9A3C4D"/>
    <w:rsid w:val="4BAE5775"/>
    <w:rsid w:val="4BAE64E5"/>
    <w:rsid w:val="4BC0443D"/>
    <w:rsid w:val="4BDE05F9"/>
    <w:rsid w:val="4BE97E06"/>
    <w:rsid w:val="4BFF7709"/>
    <w:rsid w:val="4C4579B9"/>
    <w:rsid w:val="4C463213"/>
    <w:rsid w:val="4C513A12"/>
    <w:rsid w:val="4C7562B4"/>
    <w:rsid w:val="4CB147E9"/>
    <w:rsid w:val="4CB31EA7"/>
    <w:rsid w:val="4CC26389"/>
    <w:rsid w:val="4CF7504B"/>
    <w:rsid w:val="4D7F1DDF"/>
    <w:rsid w:val="4D8538B3"/>
    <w:rsid w:val="4D9C2128"/>
    <w:rsid w:val="4E3A5CE2"/>
    <w:rsid w:val="4E3E39DF"/>
    <w:rsid w:val="4E735420"/>
    <w:rsid w:val="4EBA450B"/>
    <w:rsid w:val="4EDC43D1"/>
    <w:rsid w:val="4EFF0119"/>
    <w:rsid w:val="4F3250C9"/>
    <w:rsid w:val="4F3F4A95"/>
    <w:rsid w:val="4F786785"/>
    <w:rsid w:val="4F7A5690"/>
    <w:rsid w:val="4F7D216D"/>
    <w:rsid w:val="4F7D6E01"/>
    <w:rsid w:val="4F87365A"/>
    <w:rsid w:val="4FA24830"/>
    <w:rsid w:val="4FA91BBF"/>
    <w:rsid w:val="4FC13553"/>
    <w:rsid w:val="4FD571EC"/>
    <w:rsid w:val="4FDA6B3F"/>
    <w:rsid w:val="4FDF7D94"/>
    <w:rsid w:val="50027560"/>
    <w:rsid w:val="50030C08"/>
    <w:rsid w:val="50056856"/>
    <w:rsid w:val="500625B1"/>
    <w:rsid w:val="501B5C4A"/>
    <w:rsid w:val="502D02CB"/>
    <w:rsid w:val="50C70EA6"/>
    <w:rsid w:val="50D6378C"/>
    <w:rsid w:val="50E16BFA"/>
    <w:rsid w:val="51353DAD"/>
    <w:rsid w:val="51476115"/>
    <w:rsid w:val="51527DB9"/>
    <w:rsid w:val="518F68E5"/>
    <w:rsid w:val="51A9004B"/>
    <w:rsid w:val="51BB0C5D"/>
    <w:rsid w:val="51BB62F6"/>
    <w:rsid w:val="51BD68AE"/>
    <w:rsid w:val="51CA1F9E"/>
    <w:rsid w:val="52130BCF"/>
    <w:rsid w:val="521E7593"/>
    <w:rsid w:val="52392B4B"/>
    <w:rsid w:val="527F2851"/>
    <w:rsid w:val="52807F74"/>
    <w:rsid w:val="529E47DB"/>
    <w:rsid w:val="52A61801"/>
    <w:rsid w:val="52B266E5"/>
    <w:rsid w:val="52B54FE9"/>
    <w:rsid w:val="532722ED"/>
    <w:rsid w:val="532B0654"/>
    <w:rsid w:val="533A0959"/>
    <w:rsid w:val="537374BB"/>
    <w:rsid w:val="53B90349"/>
    <w:rsid w:val="53D31C66"/>
    <w:rsid w:val="54226CEF"/>
    <w:rsid w:val="54321B35"/>
    <w:rsid w:val="5459102C"/>
    <w:rsid w:val="546378F3"/>
    <w:rsid w:val="549C730E"/>
    <w:rsid w:val="54B33F5D"/>
    <w:rsid w:val="54C11454"/>
    <w:rsid w:val="54C178A2"/>
    <w:rsid w:val="54DA229B"/>
    <w:rsid w:val="5548727E"/>
    <w:rsid w:val="554A4B58"/>
    <w:rsid w:val="55815965"/>
    <w:rsid w:val="55826E04"/>
    <w:rsid w:val="558A3ABC"/>
    <w:rsid w:val="558C532E"/>
    <w:rsid w:val="55C03E33"/>
    <w:rsid w:val="55DB53D7"/>
    <w:rsid w:val="55DF4B66"/>
    <w:rsid w:val="56284C34"/>
    <w:rsid w:val="56384390"/>
    <w:rsid w:val="56457E65"/>
    <w:rsid w:val="566B2CD3"/>
    <w:rsid w:val="56BC4668"/>
    <w:rsid w:val="571F5E92"/>
    <w:rsid w:val="57794973"/>
    <w:rsid w:val="577D528C"/>
    <w:rsid w:val="579930EB"/>
    <w:rsid w:val="57B153D6"/>
    <w:rsid w:val="57C61BA9"/>
    <w:rsid w:val="57D258CA"/>
    <w:rsid w:val="57D4781F"/>
    <w:rsid w:val="57D93885"/>
    <w:rsid w:val="57E21BC9"/>
    <w:rsid w:val="57F27F97"/>
    <w:rsid w:val="57FA3F85"/>
    <w:rsid w:val="5844724E"/>
    <w:rsid w:val="58601D90"/>
    <w:rsid w:val="58695145"/>
    <w:rsid w:val="58D4233F"/>
    <w:rsid w:val="58DE3AB9"/>
    <w:rsid w:val="58FD1177"/>
    <w:rsid w:val="592164A9"/>
    <w:rsid w:val="592F506B"/>
    <w:rsid w:val="59450A24"/>
    <w:rsid w:val="59461826"/>
    <w:rsid w:val="5953021F"/>
    <w:rsid w:val="59530A3A"/>
    <w:rsid w:val="59571C37"/>
    <w:rsid w:val="595D2C92"/>
    <w:rsid w:val="596769AF"/>
    <w:rsid w:val="59824FF3"/>
    <w:rsid w:val="59983920"/>
    <w:rsid w:val="599B7F94"/>
    <w:rsid w:val="59B41655"/>
    <w:rsid w:val="59CE48A1"/>
    <w:rsid w:val="59E50E98"/>
    <w:rsid w:val="59E519BD"/>
    <w:rsid w:val="59E551BD"/>
    <w:rsid w:val="5A1B1894"/>
    <w:rsid w:val="5A2718E5"/>
    <w:rsid w:val="5A592CB8"/>
    <w:rsid w:val="5A5D1064"/>
    <w:rsid w:val="5A904C09"/>
    <w:rsid w:val="5A961751"/>
    <w:rsid w:val="5AB2749D"/>
    <w:rsid w:val="5ABB49AC"/>
    <w:rsid w:val="5AC56D54"/>
    <w:rsid w:val="5B381DD9"/>
    <w:rsid w:val="5B3976CB"/>
    <w:rsid w:val="5B617A44"/>
    <w:rsid w:val="5B6805C3"/>
    <w:rsid w:val="5B7F27D1"/>
    <w:rsid w:val="5B871A49"/>
    <w:rsid w:val="5B8E2FFB"/>
    <w:rsid w:val="5B992ECE"/>
    <w:rsid w:val="5BDD2546"/>
    <w:rsid w:val="5BE46518"/>
    <w:rsid w:val="5BE75556"/>
    <w:rsid w:val="5C177246"/>
    <w:rsid w:val="5C484EA7"/>
    <w:rsid w:val="5C5E588C"/>
    <w:rsid w:val="5C620A9B"/>
    <w:rsid w:val="5C6A2E24"/>
    <w:rsid w:val="5C862140"/>
    <w:rsid w:val="5CDD10CD"/>
    <w:rsid w:val="5CF02C18"/>
    <w:rsid w:val="5D374D43"/>
    <w:rsid w:val="5D3E6EF8"/>
    <w:rsid w:val="5D463269"/>
    <w:rsid w:val="5D4A14B2"/>
    <w:rsid w:val="5D604E01"/>
    <w:rsid w:val="5D6A5294"/>
    <w:rsid w:val="5DA123C0"/>
    <w:rsid w:val="5DB060E7"/>
    <w:rsid w:val="5DB7685F"/>
    <w:rsid w:val="5DCC3148"/>
    <w:rsid w:val="5DD3770C"/>
    <w:rsid w:val="5DD674D4"/>
    <w:rsid w:val="5E030C79"/>
    <w:rsid w:val="5E2F47E8"/>
    <w:rsid w:val="5E3D3612"/>
    <w:rsid w:val="5E5A0E6D"/>
    <w:rsid w:val="5E62452B"/>
    <w:rsid w:val="5E690389"/>
    <w:rsid w:val="5E8A3CF1"/>
    <w:rsid w:val="5E9A62D9"/>
    <w:rsid w:val="5EAF0BFF"/>
    <w:rsid w:val="5ED755C4"/>
    <w:rsid w:val="5F1C6CC3"/>
    <w:rsid w:val="5F394823"/>
    <w:rsid w:val="5F416D33"/>
    <w:rsid w:val="5F695790"/>
    <w:rsid w:val="5F727FEE"/>
    <w:rsid w:val="5F787003"/>
    <w:rsid w:val="5FB209D7"/>
    <w:rsid w:val="5FB45A9D"/>
    <w:rsid w:val="5FCC6804"/>
    <w:rsid w:val="5FDD1FB7"/>
    <w:rsid w:val="607E014B"/>
    <w:rsid w:val="608E7021"/>
    <w:rsid w:val="6091062A"/>
    <w:rsid w:val="609D2FBE"/>
    <w:rsid w:val="60AD6D7F"/>
    <w:rsid w:val="61074D1A"/>
    <w:rsid w:val="6121085B"/>
    <w:rsid w:val="6134085F"/>
    <w:rsid w:val="61440F68"/>
    <w:rsid w:val="6169143F"/>
    <w:rsid w:val="61876B73"/>
    <w:rsid w:val="61AA154F"/>
    <w:rsid w:val="61C51C7F"/>
    <w:rsid w:val="61DD5A80"/>
    <w:rsid w:val="61E65E35"/>
    <w:rsid w:val="622F414F"/>
    <w:rsid w:val="6238426F"/>
    <w:rsid w:val="624C2476"/>
    <w:rsid w:val="62927283"/>
    <w:rsid w:val="629B6A94"/>
    <w:rsid w:val="62DA6463"/>
    <w:rsid w:val="62DC6D6B"/>
    <w:rsid w:val="62E556B0"/>
    <w:rsid w:val="62F05330"/>
    <w:rsid w:val="63401330"/>
    <w:rsid w:val="634611F2"/>
    <w:rsid w:val="635832B0"/>
    <w:rsid w:val="635E6985"/>
    <w:rsid w:val="63815C23"/>
    <w:rsid w:val="63870FFD"/>
    <w:rsid w:val="638A01BA"/>
    <w:rsid w:val="639239E0"/>
    <w:rsid w:val="64141883"/>
    <w:rsid w:val="642B5992"/>
    <w:rsid w:val="642D205C"/>
    <w:rsid w:val="6436694F"/>
    <w:rsid w:val="644859CE"/>
    <w:rsid w:val="647C51E6"/>
    <w:rsid w:val="64832490"/>
    <w:rsid w:val="65B5583F"/>
    <w:rsid w:val="6614788C"/>
    <w:rsid w:val="662A0653"/>
    <w:rsid w:val="664A49BA"/>
    <w:rsid w:val="6665580A"/>
    <w:rsid w:val="669C75B0"/>
    <w:rsid w:val="66CB55E9"/>
    <w:rsid w:val="66FC2609"/>
    <w:rsid w:val="670B14E4"/>
    <w:rsid w:val="672C6A92"/>
    <w:rsid w:val="673521DD"/>
    <w:rsid w:val="6753462F"/>
    <w:rsid w:val="67A10427"/>
    <w:rsid w:val="683A4418"/>
    <w:rsid w:val="68581E8C"/>
    <w:rsid w:val="6879460D"/>
    <w:rsid w:val="68CF6CE0"/>
    <w:rsid w:val="68DE4B9A"/>
    <w:rsid w:val="69204CB0"/>
    <w:rsid w:val="69247E61"/>
    <w:rsid w:val="69331FFB"/>
    <w:rsid w:val="69793DBA"/>
    <w:rsid w:val="69837BF1"/>
    <w:rsid w:val="69AF213E"/>
    <w:rsid w:val="69B756A8"/>
    <w:rsid w:val="69CD5835"/>
    <w:rsid w:val="69F83113"/>
    <w:rsid w:val="6A084C61"/>
    <w:rsid w:val="6A1F5FF8"/>
    <w:rsid w:val="6A326616"/>
    <w:rsid w:val="6A3725A1"/>
    <w:rsid w:val="6A657ED0"/>
    <w:rsid w:val="6A694364"/>
    <w:rsid w:val="6A80184A"/>
    <w:rsid w:val="6A884B7F"/>
    <w:rsid w:val="6A94444F"/>
    <w:rsid w:val="6AF60941"/>
    <w:rsid w:val="6B2926EE"/>
    <w:rsid w:val="6B556708"/>
    <w:rsid w:val="6B673789"/>
    <w:rsid w:val="6B864AE8"/>
    <w:rsid w:val="6BE302AE"/>
    <w:rsid w:val="6BFA3C13"/>
    <w:rsid w:val="6BFC64DE"/>
    <w:rsid w:val="6BFE38DC"/>
    <w:rsid w:val="6C09046B"/>
    <w:rsid w:val="6C0D077F"/>
    <w:rsid w:val="6C1B33B0"/>
    <w:rsid w:val="6C28658A"/>
    <w:rsid w:val="6C2F0C20"/>
    <w:rsid w:val="6C306799"/>
    <w:rsid w:val="6C473AED"/>
    <w:rsid w:val="6C5A75ED"/>
    <w:rsid w:val="6CA33702"/>
    <w:rsid w:val="6CCA59AB"/>
    <w:rsid w:val="6CDF52ED"/>
    <w:rsid w:val="6CFC165E"/>
    <w:rsid w:val="6D093D99"/>
    <w:rsid w:val="6D2629B1"/>
    <w:rsid w:val="6D2C6962"/>
    <w:rsid w:val="6D3F6BA7"/>
    <w:rsid w:val="6D5C40A2"/>
    <w:rsid w:val="6D6E3C60"/>
    <w:rsid w:val="6D9B6253"/>
    <w:rsid w:val="6DBD3794"/>
    <w:rsid w:val="6DDB3454"/>
    <w:rsid w:val="6DE501E5"/>
    <w:rsid w:val="6DED0791"/>
    <w:rsid w:val="6E223BF4"/>
    <w:rsid w:val="6E235B17"/>
    <w:rsid w:val="6EC57FF1"/>
    <w:rsid w:val="6EF9633B"/>
    <w:rsid w:val="6F05764D"/>
    <w:rsid w:val="6F1E02D7"/>
    <w:rsid w:val="6F207506"/>
    <w:rsid w:val="6F5817E4"/>
    <w:rsid w:val="6F585F82"/>
    <w:rsid w:val="6F8A7AE2"/>
    <w:rsid w:val="6F9B0FD3"/>
    <w:rsid w:val="6FAE2FFB"/>
    <w:rsid w:val="700972DA"/>
    <w:rsid w:val="701C5B8F"/>
    <w:rsid w:val="70256CE5"/>
    <w:rsid w:val="70447188"/>
    <w:rsid w:val="705C75FA"/>
    <w:rsid w:val="706A07F0"/>
    <w:rsid w:val="70A5570C"/>
    <w:rsid w:val="70B82A1D"/>
    <w:rsid w:val="70F04FB2"/>
    <w:rsid w:val="70FB51F7"/>
    <w:rsid w:val="71086BF2"/>
    <w:rsid w:val="71353F49"/>
    <w:rsid w:val="719C3FFC"/>
    <w:rsid w:val="71D64DB4"/>
    <w:rsid w:val="722D29EE"/>
    <w:rsid w:val="72B8330B"/>
    <w:rsid w:val="72F6197D"/>
    <w:rsid w:val="73134043"/>
    <w:rsid w:val="73285123"/>
    <w:rsid w:val="733D3582"/>
    <w:rsid w:val="735378A4"/>
    <w:rsid w:val="73694C9B"/>
    <w:rsid w:val="737C200E"/>
    <w:rsid w:val="73DA40C1"/>
    <w:rsid w:val="73F736AE"/>
    <w:rsid w:val="73FF455E"/>
    <w:rsid w:val="740022F2"/>
    <w:rsid w:val="7458204B"/>
    <w:rsid w:val="74582BC1"/>
    <w:rsid w:val="747E6B14"/>
    <w:rsid w:val="748172B4"/>
    <w:rsid w:val="751C0B3C"/>
    <w:rsid w:val="758E4113"/>
    <w:rsid w:val="75B41866"/>
    <w:rsid w:val="75C32A21"/>
    <w:rsid w:val="75D14C88"/>
    <w:rsid w:val="75E25347"/>
    <w:rsid w:val="75FC5C59"/>
    <w:rsid w:val="760F520C"/>
    <w:rsid w:val="76257AEC"/>
    <w:rsid w:val="766C3491"/>
    <w:rsid w:val="76B840C9"/>
    <w:rsid w:val="77145C3F"/>
    <w:rsid w:val="774442A8"/>
    <w:rsid w:val="77451E6F"/>
    <w:rsid w:val="776718E7"/>
    <w:rsid w:val="778D1011"/>
    <w:rsid w:val="77DD3FCD"/>
    <w:rsid w:val="782624DD"/>
    <w:rsid w:val="78357C0E"/>
    <w:rsid w:val="783F286C"/>
    <w:rsid w:val="785A13B5"/>
    <w:rsid w:val="785F7A41"/>
    <w:rsid w:val="78690CB6"/>
    <w:rsid w:val="787506A3"/>
    <w:rsid w:val="787E4189"/>
    <w:rsid w:val="78917F1D"/>
    <w:rsid w:val="78B524F2"/>
    <w:rsid w:val="78C110B6"/>
    <w:rsid w:val="79063D98"/>
    <w:rsid w:val="79203ED1"/>
    <w:rsid w:val="795C6D21"/>
    <w:rsid w:val="795D2CFC"/>
    <w:rsid w:val="795D39F9"/>
    <w:rsid w:val="7974531F"/>
    <w:rsid w:val="79943EBE"/>
    <w:rsid w:val="79B41E4B"/>
    <w:rsid w:val="7A202C0A"/>
    <w:rsid w:val="7A6C13FE"/>
    <w:rsid w:val="7A6F574E"/>
    <w:rsid w:val="7AA97889"/>
    <w:rsid w:val="7ABA2C2A"/>
    <w:rsid w:val="7B000EF6"/>
    <w:rsid w:val="7B532593"/>
    <w:rsid w:val="7BA547D0"/>
    <w:rsid w:val="7BBA039E"/>
    <w:rsid w:val="7BBD44B5"/>
    <w:rsid w:val="7BC17E3D"/>
    <w:rsid w:val="7BC43FB8"/>
    <w:rsid w:val="7BCB79D4"/>
    <w:rsid w:val="7BE26C4E"/>
    <w:rsid w:val="7C1A100B"/>
    <w:rsid w:val="7C2C2A26"/>
    <w:rsid w:val="7C5B23E2"/>
    <w:rsid w:val="7CA23838"/>
    <w:rsid w:val="7CD438FB"/>
    <w:rsid w:val="7CE64ACB"/>
    <w:rsid w:val="7CEC23D2"/>
    <w:rsid w:val="7CF31172"/>
    <w:rsid w:val="7D334EED"/>
    <w:rsid w:val="7D826058"/>
    <w:rsid w:val="7DC24A61"/>
    <w:rsid w:val="7DDF1F8D"/>
    <w:rsid w:val="7DF97A08"/>
    <w:rsid w:val="7E041CAA"/>
    <w:rsid w:val="7E1F5B7A"/>
    <w:rsid w:val="7E2A0164"/>
    <w:rsid w:val="7E3761A4"/>
    <w:rsid w:val="7E4D1165"/>
    <w:rsid w:val="7E7235F5"/>
    <w:rsid w:val="7E7C67B3"/>
    <w:rsid w:val="7EC5215C"/>
    <w:rsid w:val="7EE50F78"/>
    <w:rsid w:val="7F2C60F2"/>
    <w:rsid w:val="7F3B634A"/>
    <w:rsid w:val="7F5E4BBE"/>
    <w:rsid w:val="7FF5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rPr>
      <w:sz w:val="24"/>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2023-12-22T10:27:00Z</dcterms:created>
  <dc:creator>赵丽娜</dc:creator>
  <cp:lastModifiedBy>WPS_1698833051</cp:lastModifiedBy>
  <dcterms:modified xsi:type="dcterms:W3CDTF">2025-06-30T13:14:09Z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6875AEAB4F5E447EB54D33D69405BDA5_12</vt:lpwstr>
  </property>
  <property fmtid="{D5CDD505-2E9C-101B-9397-08002B2CF9AE}" pid="4" name="KSOTemplateDocerSaveRecord">
    <vt:lpwstr>eyJoZGlkIjoiNGE1MWI4N2NhOWIyNWU1M2Y0M2RlN2E5NDBlMGJiOTAiLCJ1c2VySWQiOiIxNTU0NjEwMDIwIn0=</vt:lpwstr>
  </property>
</Properties>
</file>