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E1" w:rsidRDefault="00C23CE1" w:rsidP="00C23CE1">
      <w:pPr>
        <w:jc w:val="center"/>
        <w:rPr>
          <w:rFonts w:ascii="Times New Roman" w:hAnsi="Times New Roman" w:cs="Times New Roman"/>
          <w:b/>
          <w:sz w:val="24"/>
          <w:szCs w:val="24"/>
        </w:rPr>
      </w:pPr>
      <w:r w:rsidRPr="000B40DF">
        <w:rPr>
          <w:rFonts w:ascii="Times New Roman" w:hAnsi="Times New Roman" w:cs="Times New Roman"/>
          <w:b/>
          <w:sz w:val="24"/>
          <w:szCs w:val="24"/>
        </w:rPr>
        <w:t>EVALUATING PERCEIVED CHALLENGES IN MACHINE TOOLS DESIGN: A STUDY AMONG TECHNICAL EDUCATION STUDENTS</w:t>
      </w:r>
    </w:p>
    <w:p w:rsidR="009553BF" w:rsidRDefault="009553BF" w:rsidP="00C23CE1">
      <w:pPr>
        <w:jc w:val="center"/>
        <w:rPr>
          <w:rFonts w:ascii="Times New Roman" w:hAnsi="Times New Roman" w:cs="Times New Roman"/>
          <w:b/>
          <w:sz w:val="24"/>
          <w:szCs w:val="24"/>
        </w:rPr>
      </w:pPr>
      <w:r>
        <w:rPr>
          <w:rFonts w:ascii="Times New Roman" w:hAnsi="Times New Roman" w:cs="Times New Roman"/>
          <w:b/>
          <w:sz w:val="24"/>
          <w:szCs w:val="24"/>
        </w:rPr>
        <w:t>BY</w:t>
      </w:r>
    </w:p>
    <w:p w:rsidR="009553BF" w:rsidRDefault="009553BF" w:rsidP="00C23CE1">
      <w:pPr>
        <w:jc w:val="center"/>
        <w:rPr>
          <w:rFonts w:ascii="Times New Roman" w:hAnsi="Times New Roman" w:cs="Times New Roman"/>
          <w:b/>
          <w:sz w:val="24"/>
          <w:szCs w:val="24"/>
        </w:rPr>
      </w:pPr>
      <w:r>
        <w:rPr>
          <w:rFonts w:ascii="Times New Roman" w:hAnsi="Times New Roman" w:cs="Times New Roman"/>
          <w:b/>
          <w:sz w:val="24"/>
          <w:szCs w:val="24"/>
        </w:rPr>
        <w:t>IBRAHIM, G.W</w:t>
      </w:r>
    </w:p>
    <w:p w:rsidR="009553BF" w:rsidRDefault="009553BF" w:rsidP="00C23CE1">
      <w:pPr>
        <w:jc w:val="center"/>
        <w:rPr>
          <w:rFonts w:ascii="Times New Roman" w:hAnsi="Times New Roman" w:cs="Times New Roman"/>
          <w:b/>
          <w:sz w:val="24"/>
          <w:szCs w:val="24"/>
        </w:rPr>
      </w:pPr>
      <w:r>
        <w:rPr>
          <w:rFonts w:ascii="Times New Roman" w:hAnsi="Times New Roman" w:cs="Times New Roman"/>
          <w:b/>
          <w:sz w:val="24"/>
          <w:szCs w:val="24"/>
        </w:rPr>
        <w:t>Department of Mechanical Engineering</w:t>
      </w:r>
    </w:p>
    <w:p w:rsidR="009553BF" w:rsidRDefault="009553BF" w:rsidP="00C23CE1">
      <w:pPr>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The Federal Polytechnic </w:t>
      </w:r>
      <w:proofErr w:type="spellStart"/>
      <w:r>
        <w:rPr>
          <w:rFonts w:ascii="Times New Roman" w:hAnsi="Times New Roman" w:cs="Times New Roman"/>
          <w:b/>
          <w:sz w:val="24"/>
          <w:szCs w:val="24"/>
        </w:rPr>
        <w:t>Ilaro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Ogun</w:t>
      </w:r>
      <w:proofErr w:type="spellEnd"/>
      <w:r>
        <w:rPr>
          <w:rFonts w:ascii="Times New Roman" w:hAnsi="Times New Roman" w:cs="Times New Roman"/>
          <w:b/>
          <w:sz w:val="24"/>
          <w:szCs w:val="24"/>
        </w:rPr>
        <w:t xml:space="preserve"> State, Nigeria.</w:t>
      </w:r>
      <w:proofErr w:type="gramEnd"/>
    </w:p>
    <w:p w:rsidR="009553BF" w:rsidRDefault="009553BF" w:rsidP="00C23CE1">
      <w:pPr>
        <w:jc w:val="center"/>
        <w:rPr>
          <w:rFonts w:ascii="Times New Roman" w:hAnsi="Times New Roman" w:cs="Times New Roman"/>
          <w:b/>
          <w:sz w:val="24"/>
          <w:szCs w:val="24"/>
        </w:rPr>
      </w:pPr>
      <w:r>
        <w:rPr>
          <w:rFonts w:ascii="Times New Roman" w:hAnsi="Times New Roman" w:cs="Times New Roman"/>
          <w:b/>
          <w:sz w:val="24"/>
          <w:szCs w:val="24"/>
        </w:rPr>
        <w:t>Email:</w:t>
      </w:r>
    </w:p>
    <w:p w:rsidR="009553BF" w:rsidRPr="000B40DF" w:rsidRDefault="009553BF" w:rsidP="00C23CE1">
      <w:pPr>
        <w:jc w:val="center"/>
        <w:rPr>
          <w:rFonts w:ascii="Times New Roman" w:hAnsi="Times New Roman" w:cs="Times New Roman"/>
          <w:b/>
          <w:sz w:val="24"/>
          <w:szCs w:val="24"/>
        </w:rPr>
      </w:pPr>
      <w:r>
        <w:rPr>
          <w:rFonts w:ascii="Times New Roman" w:hAnsi="Times New Roman" w:cs="Times New Roman"/>
          <w:b/>
          <w:sz w:val="24"/>
          <w:szCs w:val="24"/>
        </w:rPr>
        <w:t xml:space="preserve">Phone: </w:t>
      </w:r>
    </w:p>
    <w:p w:rsidR="00C23CE1" w:rsidRDefault="00C23CE1" w:rsidP="00C23CE1"/>
    <w:p w:rsidR="00C23CE1" w:rsidRPr="000B40DF" w:rsidRDefault="00C23CE1" w:rsidP="00C23CE1">
      <w:pPr>
        <w:spacing w:line="360" w:lineRule="auto"/>
        <w:jc w:val="both"/>
        <w:rPr>
          <w:rFonts w:ascii="Times New Roman" w:hAnsi="Times New Roman" w:cs="Times New Roman"/>
          <w:b/>
          <w:sz w:val="24"/>
          <w:szCs w:val="24"/>
        </w:rPr>
      </w:pPr>
      <w:r w:rsidRPr="000B40DF">
        <w:rPr>
          <w:rFonts w:ascii="Times New Roman" w:hAnsi="Times New Roman" w:cs="Times New Roman"/>
          <w:b/>
          <w:sz w:val="24"/>
          <w:szCs w:val="24"/>
        </w:rPr>
        <w:t>Abstract:</w:t>
      </w:r>
    </w:p>
    <w:p w:rsidR="00C23CE1" w:rsidRDefault="00C23CE1" w:rsidP="00C23CE1">
      <w:pPr>
        <w:spacing w:line="360" w:lineRule="auto"/>
        <w:jc w:val="both"/>
        <w:rPr>
          <w:rFonts w:ascii="Times New Roman" w:hAnsi="Times New Roman" w:cs="Times New Roman"/>
          <w:sz w:val="24"/>
          <w:szCs w:val="24"/>
        </w:rPr>
      </w:pPr>
      <w:r w:rsidRPr="000B40DF">
        <w:rPr>
          <w:rFonts w:ascii="Times New Roman" w:hAnsi="Times New Roman" w:cs="Times New Roman"/>
          <w:sz w:val="24"/>
          <w:szCs w:val="24"/>
        </w:rPr>
        <w:t>This research investigates the perceived challenges encountered by technical education students in the domain of machine tools design. With the burgeoning advancements in manufacturing technologies, the role of machine tools design has become increasingly vital. However, the complexity of this field often poses significant challenges to students pursuing technical education. This study employs a mixed-methods approach to assess the perceived areas of difficulty faced by students in machine tools design. Quantitative data is gathered through surveys administered to a sample of technical education students, while qualitative insights are obtained through in-depth interviews with instructors and industry professionals. The findings highlight several key areas of difficulty, including conceptual understanding of machine tool operations, proficiency in relevant software tools, and practical application of design principles. Furthermore, the research explores the underlying factors contributing to these challenges, such as curriculum design, teaching methodologies, and technological constraints. The outcomes of this study offer valuable insights for curriculum development, instructional strategies, and industry-academic collaborations aimed at enhancing the educational experience and preparing students for the demands of modern manufacturing environments.</w:t>
      </w:r>
    </w:p>
    <w:p w:rsidR="00C23CE1" w:rsidRDefault="00C23CE1" w:rsidP="00C23CE1">
      <w:pPr>
        <w:spacing w:line="360" w:lineRule="auto"/>
        <w:jc w:val="both"/>
        <w:rPr>
          <w:rFonts w:ascii="Times New Roman" w:hAnsi="Times New Roman" w:cs="Times New Roman"/>
          <w:sz w:val="24"/>
          <w:szCs w:val="24"/>
        </w:rPr>
      </w:pPr>
    </w:p>
    <w:p w:rsidR="00C23CE1" w:rsidRPr="000B40DF" w:rsidRDefault="00C23CE1" w:rsidP="00C23CE1">
      <w:pPr>
        <w:spacing w:line="360" w:lineRule="auto"/>
        <w:ind w:left="1350" w:hanging="1350"/>
        <w:jc w:val="both"/>
        <w:rPr>
          <w:rFonts w:ascii="Times New Roman" w:hAnsi="Times New Roman" w:cs="Times New Roman"/>
          <w:b/>
          <w:sz w:val="24"/>
          <w:szCs w:val="24"/>
        </w:rPr>
      </w:pPr>
      <w:r w:rsidRPr="000B40DF">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C</w:t>
      </w:r>
      <w:r w:rsidRPr="000B40DF">
        <w:rPr>
          <w:rFonts w:ascii="Times New Roman" w:hAnsi="Times New Roman" w:cs="Times New Roman"/>
          <w:sz w:val="24"/>
          <w:szCs w:val="24"/>
        </w:rPr>
        <w:t>urriculum development</w:t>
      </w:r>
      <w:r>
        <w:rPr>
          <w:rFonts w:ascii="Times New Roman" w:hAnsi="Times New Roman" w:cs="Times New Roman"/>
          <w:sz w:val="24"/>
          <w:szCs w:val="24"/>
        </w:rPr>
        <w:t>, I</w:t>
      </w:r>
      <w:r w:rsidRPr="000B40DF">
        <w:rPr>
          <w:rFonts w:ascii="Times New Roman" w:hAnsi="Times New Roman" w:cs="Times New Roman"/>
          <w:sz w:val="24"/>
          <w:szCs w:val="24"/>
        </w:rPr>
        <w:t>nstructional strategies</w:t>
      </w:r>
      <w:r>
        <w:rPr>
          <w:rFonts w:ascii="Times New Roman" w:hAnsi="Times New Roman" w:cs="Times New Roman"/>
          <w:sz w:val="24"/>
          <w:szCs w:val="24"/>
        </w:rPr>
        <w:t xml:space="preserve">, Machine tool design, </w:t>
      </w:r>
      <w:r w:rsidRPr="000B40DF">
        <w:rPr>
          <w:rFonts w:ascii="Times New Roman" w:hAnsi="Times New Roman" w:cs="Times New Roman"/>
          <w:sz w:val="24"/>
          <w:szCs w:val="24"/>
        </w:rPr>
        <w:t>Technical education</w:t>
      </w:r>
      <w:r>
        <w:rPr>
          <w:rFonts w:ascii="Times New Roman" w:hAnsi="Times New Roman" w:cs="Times New Roman"/>
          <w:sz w:val="24"/>
          <w:szCs w:val="24"/>
        </w:rPr>
        <w:t>.</w:t>
      </w:r>
    </w:p>
    <w:p w:rsidR="00ED67FC" w:rsidRPr="00C73500" w:rsidRDefault="00ED67FC" w:rsidP="00ED67FC">
      <w:pPr>
        <w:jc w:val="both"/>
        <w:rPr>
          <w:rFonts w:ascii="Times New Roman" w:hAnsi="Times New Roman" w:cs="Times New Roman"/>
          <w:b/>
          <w:sz w:val="24"/>
          <w:szCs w:val="24"/>
        </w:rPr>
      </w:pPr>
      <w:r w:rsidRPr="00C73500">
        <w:rPr>
          <w:rFonts w:ascii="Times New Roman" w:hAnsi="Times New Roman" w:cs="Times New Roman"/>
          <w:b/>
          <w:sz w:val="24"/>
          <w:szCs w:val="24"/>
        </w:rPr>
        <w:lastRenderedPageBreak/>
        <w:t>INTRODUCTION</w:t>
      </w:r>
    </w:p>
    <w:p w:rsidR="00ED67FC" w:rsidRPr="00C73500" w:rsidRDefault="00ED67FC" w:rsidP="00ED67FC">
      <w:pPr>
        <w:jc w:val="both"/>
        <w:rPr>
          <w:rFonts w:ascii="Times New Roman" w:hAnsi="Times New Roman" w:cs="Times New Roman"/>
          <w:sz w:val="24"/>
          <w:szCs w:val="24"/>
        </w:rPr>
      </w:pPr>
      <w:r w:rsidRPr="00C73500">
        <w:rPr>
          <w:rFonts w:ascii="Times New Roman" w:hAnsi="Times New Roman" w:cs="Times New Roman"/>
          <w:sz w:val="24"/>
          <w:szCs w:val="24"/>
        </w:rPr>
        <w:t>In the realm of manufacturing and engineering, the design of machine tools stands as a critical domain, providing the foundational framework for the creation of various industrial products. Machine tools, encompassing a wide array of devices used to shape, cut, grind, and form materials, serve as the backbone of modern manufacturing processes. The efficiency and effectiveness of these tools directly influence the quality, precision, and cost-effectiveness of the end products. Consequently, understanding the challenges associated with machine tools design is paramount for advancing manufacturing technologies and enhancing industrial productivity.</w:t>
      </w:r>
      <w:r>
        <w:rPr>
          <w:rFonts w:ascii="Times New Roman" w:hAnsi="Times New Roman" w:cs="Times New Roman"/>
          <w:sz w:val="24"/>
          <w:szCs w:val="24"/>
        </w:rPr>
        <w:t xml:space="preserve"> (</w:t>
      </w:r>
      <w:r w:rsidRPr="00C73500">
        <w:rPr>
          <w:rFonts w:ascii="Times New Roman" w:hAnsi="Times New Roman" w:cs="Times New Roman"/>
          <w:sz w:val="24"/>
          <w:szCs w:val="24"/>
        </w:rPr>
        <w:t>Lee</w:t>
      </w:r>
      <w:r>
        <w:rPr>
          <w:rFonts w:ascii="Times New Roman" w:hAnsi="Times New Roman" w:cs="Times New Roman"/>
          <w:sz w:val="24"/>
          <w:szCs w:val="24"/>
        </w:rPr>
        <w:t xml:space="preserve"> 2015)</w:t>
      </w:r>
    </w:p>
    <w:p w:rsidR="00ED67FC" w:rsidRPr="00C73500" w:rsidRDefault="00ED67FC" w:rsidP="00ED67FC">
      <w:pPr>
        <w:jc w:val="both"/>
        <w:rPr>
          <w:rFonts w:ascii="Times New Roman" w:hAnsi="Times New Roman" w:cs="Times New Roman"/>
          <w:sz w:val="24"/>
          <w:szCs w:val="24"/>
        </w:rPr>
      </w:pPr>
      <w:r w:rsidRPr="00C73500">
        <w:rPr>
          <w:rFonts w:ascii="Times New Roman" w:hAnsi="Times New Roman" w:cs="Times New Roman"/>
          <w:sz w:val="24"/>
          <w:szCs w:val="24"/>
        </w:rPr>
        <w:t>Machine tools design involves the conceptualization, development, and refinement of machines that facilitate the manufacturing process. From simple lathes to sophisticated CNC machining centers, these tools play a pivotal role in transforming raw materials into finished components across diverse industries such as automotive, aerospace, and consumer electronics. The design process encompasses various aspects including structural integrity, mechanical functionality, ergonomic considerations, and integration of advanced technologies such as computer-aided design/computer-aided manufacturing (CAD/CAM) systems.</w:t>
      </w:r>
      <w:r>
        <w:rPr>
          <w:rFonts w:ascii="Times New Roman" w:hAnsi="Times New Roman" w:cs="Times New Roman"/>
          <w:sz w:val="24"/>
          <w:szCs w:val="24"/>
        </w:rPr>
        <w:t xml:space="preserve"> (</w:t>
      </w:r>
      <w:proofErr w:type="spellStart"/>
      <w:r w:rsidRPr="00C73500">
        <w:rPr>
          <w:rFonts w:ascii="Times New Roman" w:hAnsi="Times New Roman" w:cs="Times New Roman"/>
          <w:sz w:val="24"/>
          <w:szCs w:val="24"/>
        </w:rPr>
        <w:t>Groover</w:t>
      </w:r>
      <w:proofErr w:type="spellEnd"/>
      <w:r>
        <w:rPr>
          <w:rFonts w:ascii="Times New Roman" w:hAnsi="Times New Roman" w:cs="Times New Roman"/>
          <w:sz w:val="24"/>
          <w:szCs w:val="24"/>
        </w:rPr>
        <w:t xml:space="preserve"> 2016)</w:t>
      </w:r>
    </w:p>
    <w:p w:rsidR="00ED67FC" w:rsidRDefault="00ED67FC" w:rsidP="00ED67FC">
      <w:pPr>
        <w:jc w:val="both"/>
        <w:rPr>
          <w:rFonts w:ascii="Times New Roman" w:hAnsi="Times New Roman" w:cs="Times New Roman"/>
          <w:sz w:val="24"/>
          <w:szCs w:val="24"/>
        </w:rPr>
      </w:pPr>
      <w:r w:rsidRPr="00C73500">
        <w:rPr>
          <w:rFonts w:ascii="Times New Roman" w:hAnsi="Times New Roman" w:cs="Times New Roman"/>
          <w:sz w:val="24"/>
          <w:szCs w:val="24"/>
        </w:rPr>
        <w:t xml:space="preserve">Despite the technological advancements in machine tools design, practitioners often encounter a myriad of challenges that impede the seamless development and deployment of these essential tools. These challenges range from technical constraints such as material limitations and geometric complexities to practical hurdles such as budget constraints and time pressures. Understanding these perceived challenges is crucial not only for overcoming immediate design obstacles but also for informing the development of future technologies and educational strategies in the field of mechanical engineering and technical education. </w:t>
      </w:r>
      <w:r>
        <w:rPr>
          <w:rFonts w:ascii="Times New Roman" w:hAnsi="Times New Roman" w:cs="Times New Roman"/>
          <w:sz w:val="24"/>
          <w:szCs w:val="24"/>
        </w:rPr>
        <w:t>(</w:t>
      </w:r>
      <w:r w:rsidRPr="00C73500">
        <w:rPr>
          <w:rFonts w:ascii="Times New Roman" w:hAnsi="Times New Roman" w:cs="Times New Roman"/>
          <w:sz w:val="24"/>
          <w:szCs w:val="24"/>
        </w:rPr>
        <w:t>Sadler</w:t>
      </w:r>
      <w:r>
        <w:rPr>
          <w:rFonts w:ascii="Times New Roman" w:hAnsi="Times New Roman" w:cs="Times New Roman"/>
          <w:sz w:val="24"/>
          <w:szCs w:val="24"/>
        </w:rPr>
        <w:t xml:space="preserve"> 2018) </w:t>
      </w:r>
    </w:p>
    <w:p w:rsidR="00ED67FC" w:rsidRDefault="00ED67FC" w:rsidP="00ED67FC">
      <w:pPr>
        <w:jc w:val="both"/>
        <w:rPr>
          <w:rFonts w:ascii="Times New Roman" w:hAnsi="Times New Roman" w:cs="Times New Roman"/>
          <w:sz w:val="24"/>
          <w:szCs w:val="24"/>
        </w:rPr>
      </w:pPr>
      <w:r w:rsidRPr="00C73500">
        <w:rPr>
          <w:rFonts w:ascii="Times New Roman" w:hAnsi="Times New Roman" w:cs="Times New Roman"/>
          <w:sz w:val="24"/>
          <w:szCs w:val="24"/>
        </w:rPr>
        <w:t>This study aims to evaluate the perceived challenges in machine tools design among technical education students. By examining the perspectives of aspiring engineers and designers, this research seeks to identify common obstacles, assess their significance, and propose potential solutions. Through a comprehensive analysis of the challenges faced by students in educational settings, this study aims to contribute to the enhancement of curriculum design, instructional methodologies, and practical training programs in technical education institutions.</w:t>
      </w:r>
    </w:p>
    <w:p w:rsidR="00ED67FC" w:rsidRPr="00622B85" w:rsidRDefault="00ED67FC" w:rsidP="00ED67FC">
      <w:pPr>
        <w:rPr>
          <w:rFonts w:ascii="Times New Roman" w:hAnsi="Times New Roman" w:cs="Times New Roman"/>
          <w:b/>
          <w:sz w:val="24"/>
          <w:szCs w:val="24"/>
        </w:rPr>
      </w:pPr>
      <w:r w:rsidRPr="00622B85">
        <w:rPr>
          <w:rFonts w:ascii="Times New Roman" w:hAnsi="Times New Roman" w:cs="Times New Roman"/>
          <w:b/>
          <w:sz w:val="24"/>
          <w:szCs w:val="24"/>
        </w:rPr>
        <w:t>LITERATURE REVIEW</w:t>
      </w:r>
    </w:p>
    <w:p w:rsidR="00ED67FC" w:rsidRPr="00622B85" w:rsidRDefault="00ED67FC" w:rsidP="00ED67FC">
      <w:pPr>
        <w:jc w:val="both"/>
        <w:rPr>
          <w:rFonts w:ascii="Times New Roman" w:hAnsi="Times New Roman" w:cs="Times New Roman"/>
          <w:sz w:val="24"/>
          <w:szCs w:val="24"/>
        </w:rPr>
      </w:pPr>
      <w:r w:rsidRPr="00622B85">
        <w:rPr>
          <w:rFonts w:ascii="Times New Roman" w:hAnsi="Times New Roman" w:cs="Times New Roman"/>
          <w:sz w:val="24"/>
          <w:szCs w:val="24"/>
        </w:rPr>
        <w:t>Machine tools design stands at the intersection of mechanical engineering, materials science, and manufacturing technology, encompassing a broad spectrum of knowledge and expertise. Recent literature has shed light on various aspects of machine tools design, including advancements in technology, challenges faced by practitioners, and strategies for enhancing design processes and outcomes.</w:t>
      </w:r>
      <w:r>
        <w:rPr>
          <w:rFonts w:ascii="Times New Roman" w:hAnsi="Times New Roman" w:cs="Times New Roman"/>
          <w:sz w:val="24"/>
          <w:szCs w:val="24"/>
        </w:rPr>
        <w:t xml:space="preserve"> </w:t>
      </w:r>
      <w:r w:rsidRPr="00622B85">
        <w:rPr>
          <w:rFonts w:ascii="Times New Roman" w:hAnsi="Times New Roman" w:cs="Times New Roman"/>
          <w:sz w:val="24"/>
          <w:szCs w:val="24"/>
        </w:rPr>
        <w:t xml:space="preserve">Historically, machine tools have played a pivotal role in shaping the trajectory of industrial development. From the invention of the lathe in ancient times to the emergence of computer numerical control (CNC) machining in the 20th century, the evolution of machine tools </w:t>
      </w:r>
      <w:r w:rsidRPr="00622B85">
        <w:rPr>
          <w:rFonts w:ascii="Times New Roman" w:hAnsi="Times New Roman" w:cs="Times New Roman"/>
          <w:sz w:val="24"/>
          <w:szCs w:val="24"/>
        </w:rPr>
        <w:lastRenderedPageBreak/>
        <w:t>has been marked by continuous innovation and refinement</w:t>
      </w:r>
      <w:r>
        <w:rPr>
          <w:rFonts w:ascii="Times New Roman" w:hAnsi="Times New Roman" w:cs="Times New Roman"/>
          <w:sz w:val="24"/>
          <w:szCs w:val="24"/>
        </w:rPr>
        <w:t>. Recent studies (</w:t>
      </w:r>
      <w:proofErr w:type="spellStart"/>
      <w:r w:rsidRPr="00622B85">
        <w:rPr>
          <w:rFonts w:ascii="Times New Roman" w:hAnsi="Times New Roman" w:cs="Times New Roman"/>
          <w:sz w:val="24"/>
          <w:szCs w:val="24"/>
        </w:rPr>
        <w:t>Brecher</w:t>
      </w:r>
      <w:proofErr w:type="spellEnd"/>
      <w:r w:rsidRPr="00622B85">
        <w:rPr>
          <w:rFonts w:ascii="Times New Roman" w:hAnsi="Times New Roman" w:cs="Times New Roman"/>
          <w:sz w:val="24"/>
          <w:szCs w:val="24"/>
        </w:rPr>
        <w:t xml:space="preserve"> &amp; </w:t>
      </w:r>
      <w:proofErr w:type="spellStart"/>
      <w:r w:rsidRPr="00622B85">
        <w:rPr>
          <w:rFonts w:ascii="Times New Roman" w:hAnsi="Times New Roman" w:cs="Times New Roman"/>
          <w:sz w:val="24"/>
          <w:szCs w:val="24"/>
        </w:rPr>
        <w:t>Spath</w:t>
      </w:r>
      <w:proofErr w:type="spellEnd"/>
      <w:r w:rsidRPr="00622B85">
        <w:rPr>
          <w:rFonts w:ascii="Times New Roman" w:hAnsi="Times New Roman" w:cs="Times New Roman"/>
          <w:sz w:val="24"/>
          <w:szCs w:val="24"/>
        </w:rPr>
        <w:t>, 2020) have explored the historical milestones in machine tools design, tracing the evolution of key technologies and methodologies that have shaped the modern manufacturing landscape.</w:t>
      </w:r>
    </w:p>
    <w:p w:rsidR="00ED67FC" w:rsidRPr="00622B85" w:rsidRDefault="00ED67FC" w:rsidP="00ED67FC">
      <w:pPr>
        <w:jc w:val="both"/>
        <w:rPr>
          <w:rFonts w:ascii="Times New Roman" w:hAnsi="Times New Roman" w:cs="Times New Roman"/>
          <w:sz w:val="24"/>
          <w:szCs w:val="24"/>
        </w:rPr>
      </w:pPr>
      <w:r w:rsidRPr="00622B85">
        <w:rPr>
          <w:rFonts w:ascii="Times New Roman" w:hAnsi="Times New Roman" w:cs="Times New Roman"/>
          <w:sz w:val="24"/>
          <w:szCs w:val="24"/>
        </w:rPr>
        <w:t>Fundamental principles such as precision, accuracy, and efficiency are paramount in machine tools design. Recent research (Huang et al., 2021; Wang et al., 2022) has focused on advancing these principles through the integration of cutting-edge technologies such as additive manufacturing, artificial intelligence, and internet of things (</w:t>
      </w:r>
      <w:proofErr w:type="spellStart"/>
      <w:r w:rsidRPr="00622B85">
        <w:rPr>
          <w:rFonts w:ascii="Times New Roman" w:hAnsi="Times New Roman" w:cs="Times New Roman"/>
          <w:sz w:val="24"/>
          <w:szCs w:val="24"/>
        </w:rPr>
        <w:t>IoT</w:t>
      </w:r>
      <w:proofErr w:type="spellEnd"/>
      <w:r w:rsidRPr="00622B85">
        <w:rPr>
          <w:rFonts w:ascii="Times New Roman" w:hAnsi="Times New Roman" w:cs="Times New Roman"/>
          <w:sz w:val="24"/>
          <w:szCs w:val="24"/>
        </w:rPr>
        <w:t>). By leveraging these technologies, researchers aim to enhance the performance, flexibility, and sustainability of machine tools, thereby addressing contemporary challenges in manufacturing.</w:t>
      </w:r>
    </w:p>
    <w:p w:rsidR="00ED67FC" w:rsidRDefault="00ED67FC" w:rsidP="00ED67FC">
      <w:pPr>
        <w:jc w:val="both"/>
        <w:rPr>
          <w:rFonts w:ascii="Times New Roman" w:hAnsi="Times New Roman" w:cs="Times New Roman"/>
          <w:sz w:val="24"/>
          <w:szCs w:val="24"/>
        </w:rPr>
      </w:pPr>
      <w:r w:rsidRPr="00622B85">
        <w:rPr>
          <w:rFonts w:ascii="Times New Roman" w:hAnsi="Times New Roman" w:cs="Times New Roman"/>
          <w:sz w:val="24"/>
          <w:szCs w:val="24"/>
        </w:rPr>
        <w:t>Several recent studies have investigated the challenges encountered by practitioners in machine tools design. These challenges encompass a wide range of technical, operational, and organizational factors. For example, a study by Zhang et al. (2020) highlighted the importance of material selection and machining strategies in achieving desired surface finish and dimensional accuracy. Similarly, research by Li et al. (2021) identified software compatibility issues and workflow inefficiencies as significant challenges in CAD/CAM integration for machine tools design.</w:t>
      </w:r>
    </w:p>
    <w:p w:rsidR="00ED67FC" w:rsidRPr="008B5E71" w:rsidRDefault="00ED67FC" w:rsidP="00ED67FC">
      <w:pPr>
        <w:jc w:val="both"/>
        <w:rPr>
          <w:rFonts w:ascii="Times New Roman" w:hAnsi="Times New Roman" w:cs="Times New Roman"/>
          <w:sz w:val="24"/>
          <w:szCs w:val="24"/>
        </w:rPr>
      </w:pPr>
      <w:r w:rsidRPr="008B5E71">
        <w:rPr>
          <w:rFonts w:ascii="Times New Roman" w:hAnsi="Times New Roman" w:cs="Times New Roman"/>
          <w:sz w:val="24"/>
          <w:szCs w:val="24"/>
        </w:rPr>
        <w:t>Challenges in Machine Tools Design: A Review of Industry Perspectives</w:t>
      </w:r>
      <w:r>
        <w:rPr>
          <w:rFonts w:ascii="Times New Roman" w:hAnsi="Times New Roman" w:cs="Times New Roman"/>
          <w:sz w:val="24"/>
          <w:szCs w:val="24"/>
        </w:rPr>
        <w:t xml:space="preserve"> by Smith et al. (2018).</w:t>
      </w:r>
      <w:r w:rsidRPr="008B5E71">
        <w:rPr>
          <w:rFonts w:ascii="Times New Roman" w:hAnsi="Times New Roman" w:cs="Times New Roman"/>
          <w:sz w:val="24"/>
          <w:szCs w:val="24"/>
        </w:rPr>
        <w:t xml:space="preserve"> This study conducted a comprehensive review of industry perspectives to identify and analyze challenges encountered in machine tools design. Through surveys and interviews with professionals in the manufacturing sector, the study explored issues such as technological advancements, precision requirements, and cost-effectiveness in machine tools design. Findings from the study shed light on key challenges faced by designers and manufacturers, providing insights for improving design processes and enhancing machine tool performance.</w:t>
      </w:r>
    </w:p>
    <w:p w:rsidR="00ED67FC" w:rsidRPr="008B5E71" w:rsidRDefault="00ED67FC" w:rsidP="00ED67FC">
      <w:pPr>
        <w:jc w:val="both"/>
        <w:rPr>
          <w:rFonts w:ascii="Times New Roman" w:hAnsi="Times New Roman" w:cs="Times New Roman"/>
          <w:sz w:val="24"/>
          <w:szCs w:val="24"/>
        </w:rPr>
      </w:pPr>
      <w:r w:rsidRPr="008B5E71">
        <w:rPr>
          <w:rFonts w:ascii="Times New Roman" w:hAnsi="Times New Roman" w:cs="Times New Roman"/>
          <w:sz w:val="24"/>
          <w:szCs w:val="24"/>
        </w:rPr>
        <w:t>Human Factors Challenges in Machine Tools Design: A Case Study Approach</w:t>
      </w:r>
      <w:r>
        <w:rPr>
          <w:rFonts w:ascii="Times New Roman" w:hAnsi="Times New Roman" w:cs="Times New Roman"/>
          <w:sz w:val="24"/>
          <w:szCs w:val="24"/>
        </w:rPr>
        <w:t xml:space="preserve"> by Garcia et al. (2020). T</w:t>
      </w:r>
      <w:r w:rsidRPr="008B5E71">
        <w:rPr>
          <w:rFonts w:ascii="Times New Roman" w:hAnsi="Times New Roman" w:cs="Times New Roman"/>
          <w:sz w:val="24"/>
          <w:szCs w:val="24"/>
        </w:rPr>
        <w:t>his case study examined human factors challenges in machine tools design, focusing on the interaction between operators and machine interfaces. Through observations and interviews with operators in manufacturing facilities, the study identified ergonomic issues, usability concerns, and training needs affecting machine tool design and operation. The findings underscored the importance of considering human factors in design to enhance usability, safety, and productivity in manufacturing environments.</w:t>
      </w:r>
    </w:p>
    <w:p w:rsidR="00ED67FC" w:rsidRPr="008B5E71" w:rsidRDefault="00ED67FC" w:rsidP="00ED67FC">
      <w:pPr>
        <w:jc w:val="both"/>
        <w:rPr>
          <w:rFonts w:ascii="Times New Roman" w:hAnsi="Times New Roman" w:cs="Times New Roman"/>
          <w:sz w:val="24"/>
          <w:szCs w:val="24"/>
        </w:rPr>
      </w:pPr>
      <w:r w:rsidRPr="008B5E71">
        <w:rPr>
          <w:rFonts w:ascii="Times New Roman" w:hAnsi="Times New Roman" w:cs="Times New Roman"/>
          <w:sz w:val="24"/>
          <w:szCs w:val="24"/>
        </w:rPr>
        <w:t>Challenges in Sustainable Machine Tools Design: An Environmental Perspective</w:t>
      </w:r>
      <w:r>
        <w:rPr>
          <w:rFonts w:ascii="Times New Roman" w:hAnsi="Times New Roman" w:cs="Times New Roman"/>
          <w:sz w:val="24"/>
          <w:szCs w:val="24"/>
        </w:rPr>
        <w:t xml:space="preserve"> by </w:t>
      </w:r>
      <w:r w:rsidRPr="008B5E71">
        <w:rPr>
          <w:rFonts w:ascii="Times New Roman" w:hAnsi="Times New Roman" w:cs="Times New Roman"/>
          <w:sz w:val="24"/>
          <w:szCs w:val="24"/>
        </w:rPr>
        <w:t xml:space="preserve">Chen, </w:t>
      </w:r>
      <w:r>
        <w:rPr>
          <w:rFonts w:ascii="Times New Roman" w:hAnsi="Times New Roman" w:cs="Times New Roman"/>
          <w:sz w:val="24"/>
          <w:szCs w:val="24"/>
        </w:rPr>
        <w:t xml:space="preserve">et al. (2019). </w:t>
      </w:r>
      <w:r w:rsidRPr="008B5E71">
        <w:rPr>
          <w:rFonts w:ascii="Times New Roman" w:hAnsi="Times New Roman" w:cs="Times New Roman"/>
          <w:sz w:val="24"/>
          <w:szCs w:val="24"/>
        </w:rPr>
        <w:t>This study investigated challenges in sustainable machine tools design from an environmental perspective. By analyzing life cycle assessments and environmental impact analyses of machine tools, the study identified issues related to energy efficiency, material selection, and end-of-life disposal. The findings highlighted the need for integrating environmental considerations into the design process to minimize resource consumption, reduce emissions, and promote sustainability in machine tools manufacturing.</w:t>
      </w:r>
    </w:p>
    <w:p w:rsidR="00ED67FC" w:rsidRPr="00622B85" w:rsidRDefault="00ED67FC" w:rsidP="00ED67FC">
      <w:pPr>
        <w:jc w:val="both"/>
        <w:rPr>
          <w:rFonts w:ascii="Times New Roman" w:hAnsi="Times New Roman" w:cs="Times New Roman"/>
          <w:sz w:val="24"/>
          <w:szCs w:val="24"/>
        </w:rPr>
      </w:pPr>
      <w:r w:rsidRPr="00622B85">
        <w:rPr>
          <w:rFonts w:ascii="Times New Roman" w:hAnsi="Times New Roman" w:cs="Times New Roman"/>
          <w:sz w:val="24"/>
          <w:szCs w:val="24"/>
        </w:rPr>
        <w:lastRenderedPageBreak/>
        <w:t xml:space="preserve">Technical education institutions play a crucial role in equipping aspiring engineers and designers with the knowledge and skills necessary to tackle the challenges of machine tools design. Recent studies (Panda et al., 2020; Patel &amp; </w:t>
      </w:r>
      <w:proofErr w:type="spellStart"/>
      <w:r w:rsidRPr="00622B85">
        <w:rPr>
          <w:rFonts w:ascii="Times New Roman" w:hAnsi="Times New Roman" w:cs="Times New Roman"/>
          <w:sz w:val="24"/>
          <w:szCs w:val="24"/>
        </w:rPr>
        <w:t>Tiwari</w:t>
      </w:r>
      <w:proofErr w:type="spellEnd"/>
      <w:r w:rsidRPr="00622B85">
        <w:rPr>
          <w:rFonts w:ascii="Times New Roman" w:hAnsi="Times New Roman" w:cs="Times New Roman"/>
          <w:sz w:val="24"/>
          <w:szCs w:val="24"/>
        </w:rPr>
        <w:t>, 2021) have underscored the importance of integrating hands-on experience, project-based learning, and industry collaborations into the curriculum to bridge the gap between theoretical knowledge and practical application. By providing students with real-world design challenges and access to state-of-the-art facilities, technical education institutions can nurture the next generation of innovators in the field of machine tools design.</w:t>
      </w:r>
    </w:p>
    <w:p w:rsidR="00ED67FC" w:rsidRPr="00622B85" w:rsidRDefault="00ED67FC" w:rsidP="00ED67FC">
      <w:pPr>
        <w:jc w:val="both"/>
        <w:rPr>
          <w:rFonts w:ascii="Times New Roman" w:hAnsi="Times New Roman" w:cs="Times New Roman"/>
          <w:sz w:val="24"/>
          <w:szCs w:val="24"/>
        </w:rPr>
      </w:pPr>
      <w:r w:rsidRPr="00622B85">
        <w:rPr>
          <w:rFonts w:ascii="Times New Roman" w:hAnsi="Times New Roman" w:cs="Times New Roman"/>
          <w:sz w:val="24"/>
          <w:szCs w:val="24"/>
        </w:rPr>
        <w:t>In summary, recent literature on machine tools design has highlighted the historical evolution of key technologies, emphasized the importance of fundamental principles, identified prevalent challenges, and advocated for innovative approaches in technical education. By synthesizing insights from these studies, the present research aims to contribute to a deeper understanding of the perceived challenges in machine tools design among technical education students and inform strategies for addressing them effectively.</w:t>
      </w:r>
    </w:p>
    <w:p w:rsidR="00ED67FC" w:rsidRDefault="00ED67FC" w:rsidP="00ED67FC">
      <w:pPr>
        <w:jc w:val="both"/>
        <w:rPr>
          <w:rFonts w:ascii="Times New Roman" w:hAnsi="Times New Roman" w:cs="Times New Roman"/>
          <w:b/>
          <w:sz w:val="24"/>
          <w:szCs w:val="24"/>
        </w:rPr>
      </w:pPr>
      <w:r w:rsidRPr="009B6873">
        <w:rPr>
          <w:rFonts w:ascii="Times New Roman" w:hAnsi="Times New Roman" w:cs="Times New Roman"/>
          <w:b/>
          <w:sz w:val="24"/>
          <w:szCs w:val="24"/>
        </w:rPr>
        <w:t>METHODOLOGY</w:t>
      </w:r>
    </w:p>
    <w:p w:rsidR="00ED67FC" w:rsidRPr="00B8663A" w:rsidRDefault="00ED67FC" w:rsidP="00ED67FC">
      <w:pPr>
        <w:jc w:val="both"/>
        <w:rPr>
          <w:rFonts w:ascii="Times New Roman" w:hAnsi="Times New Roman" w:cs="Times New Roman"/>
          <w:sz w:val="24"/>
          <w:szCs w:val="24"/>
        </w:rPr>
      </w:pPr>
      <w:r w:rsidRPr="00B8663A">
        <w:rPr>
          <w:rFonts w:ascii="Times New Roman" w:hAnsi="Times New Roman" w:cs="Times New Roman"/>
          <w:sz w:val="24"/>
          <w:szCs w:val="24"/>
        </w:rPr>
        <w:t xml:space="preserve">Study Area for Methodology: The Federal Polytechnic of </w:t>
      </w:r>
      <w:proofErr w:type="spellStart"/>
      <w:r w:rsidRPr="00B8663A">
        <w:rPr>
          <w:rFonts w:ascii="Times New Roman" w:hAnsi="Times New Roman" w:cs="Times New Roman"/>
          <w:sz w:val="24"/>
          <w:szCs w:val="24"/>
        </w:rPr>
        <w:t>Ilaro</w:t>
      </w:r>
      <w:proofErr w:type="spellEnd"/>
      <w:r w:rsidRPr="00B8663A">
        <w:rPr>
          <w:rFonts w:ascii="Times New Roman" w:hAnsi="Times New Roman" w:cs="Times New Roman"/>
          <w:sz w:val="24"/>
          <w:szCs w:val="24"/>
        </w:rPr>
        <w:t xml:space="preserve"> served as the study area. The Federal Polytechnic Decree 33 (1979) established the Polytechnic, whose mission is to offer ND and HND courses in applied science, technology, management, and commerce on a full-time and part-time basis. As a result, it generates technically trained labor for Nigeria's development in a variety of fields, including agriculture and industry. </w:t>
      </w:r>
    </w:p>
    <w:p w:rsidR="00ED67FC" w:rsidRPr="00B8663A" w:rsidRDefault="00ED67FC" w:rsidP="00ED67FC">
      <w:pPr>
        <w:jc w:val="both"/>
        <w:rPr>
          <w:rFonts w:ascii="Times New Roman" w:hAnsi="Times New Roman" w:cs="Times New Roman"/>
          <w:sz w:val="24"/>
          <w:szCs w:val="24"/>
        </w:rPr>
      </w:pPr>
      <w:r w:rsidRPr="00B8663A">
        <w:rPr>
          <w:rFonts w:ascii="Times New Roman" w:hAnsi="Times New Roman" w:cs="Times New Roman"/>
          <w:b/>
          <w:sz w:val="24"/>
          <w:szCs w:val="24"/>
        </w:rPr>
        <w:t>Research Subjects (Respondents):</w:t>
      </w:r>
      <w:r w:rsidRPr="00B8663A">
        <w:rPr>
          <w:rFonts w:ascii="Times New Roman" w:hAnsi="Times New Roman" w:cs="Times New Roman"/>
          <w:sz w:val="24"/>
          <w:szCs w:val="24"/>
        </w:rPr>
        <w:t xml:space="preserve"> For the study, one hundred students from Federal Polytechnic, </w:t>
      </w:r>
      <w:proofErr w:type="spellStart"/>
      <w:r w:rsidRPr="00B8663A">
        <w:rPr>
          <w:rFonts w:ascii="Times New Roman" w:hAnsi="Times New Roman" w:cs="Times New Roman"/>
          <w:sz w:val="24"/>
          <w:szCs w:val="24"/>
        </w:rPr>
        <w:t>Ilaro</w:t>
      </w:r>
      <w:proofErr w:type="spellEnd"/>
      <w:r w:rsidRPr="00B8663A">
        <w:rPr>
          <w:rFonts w:ascii="Times New Roman" w:hAnsi="Times New Roman" w:cs="Times New Roman"/>
          <w:sz w:val="24"/>
          <w:szCs w:val="24"/>
        </w:rPr>
        <w:t xml:space="preserve"> were employed. The students were enrolled in a variety of National Diploma programs that included engineering-related coursework. For the study, each subject was chosen at random. Since the Higher National Diploma students are more mature and have already decided on their career path, they were not included in this study.</w:t>
      </w:r>
    </w:p>
    <w:p w:rsidR="00ED67FC" w:rsidRDefault="00ED67FC" w:rsidP="00ED67FC">
      <w:pPr>
        <w:jc w:val="both"/>
      </w:pPr>
      <w:r w:rsidRPr="00B8663A">
        <w:rPr>
          <w:rFonts w:ascii="Times New Roman" w:hAnsi="Times New Roman" w:cs="Times New Roman"/>
          <w:b/>
          <w:sz w:val="24"/>
          <w:szCs w:val="24"/>
        </w:rPr>
        <w:t>Experimental Design</w:t>
      </w:r>
      <w:r w:rsidRPr="00B8663A">
        <w:rPr>
          <w:rFonts w:ascii="Times New Roman" w:hAnsi="Times New Roman" w:cs="Times New Roman"/>
          <w:sz w:val="24"/>
          <w:szCs w:val="24"/>
        </w:rPr>
        <w:t xml:space="preserve">: Using a structured questionnaire, the respondents' opinions of the obstacles standing in the way of their participation in science and technology-related courses as well as the things that encourage or propel them to </w:t>
      </w:r>
      <w:proofErr w:type="spellStart"/>
      <w:r w:rsidRPr="00B8663A">
        <w:rPr>
          <w:rFonts w:ascii="Times New Roman" w:hAnsi="Times New Roman" w:cs="Times New Roman"/>
          <w:sz w:val="24"/>
          <w:szCs w:val="24"/>
        </w:rPr>
        <w:t>enrol</w:t>
      </w:r>
      <w:proofErr w:type="spellEnd"/>
      <w:r w:rsidRPr="00B8663A">
        <w:rPr>
          <w:rFonts w:ascii="Times New Roman" w:hAnsi="Times New Roman" w:cs="Times New Roman"/>
          <w:sz w:val="24"/>
          <w:szCs w:val="24"/>
        </w:rPr>
        <w:t xml:space="preserve"> were recorded. The degree of agreement or disagreement with the factors discouraging or encouraging participation in science and technology-related courses was gauged using a five-point </w:t>
      </w:r>
      <w:proofErr w:type="spellStart"/>
      <w:r w:rsidRPr="00B8663A">
        <w:rPr>
          <w:rFonts w:ascii="Times New Roman" w:hAnsi="Times New Roman" w:cs="Times New Roman"/>
          <w:sz w:val="24"/>
          <w:szCs w:val="24"/>
        </w:rPr>
        <w:t>Likert</w:t>
      </w:r>
      <w:proofErr w:type="spellEnd"/>
      <w:r w:rsidRPr="00B8663A">
        <w:rPr>
          <w:rFonts w:ascii="Times New Roman" w:hAnsi="Times New Roman" w:cs="Times New Roman"/>
          <w:sz w:val="24"/>
          <w:szCs w:val="24"/>
        </w:rPr>
        <w:t xml:space="preserve"> scale. That is, Agree (A) = 4, Neutral (N) = 3, Strongly Disagreed (SD) = 1, and Strongly Agree (SA) = 5. The study's questionnaire underwent validation prior to its use. The </w:t>
      </w:r>
      <w:proofErr w:type="spellStart"/>
      <w:r w:rsidRPr="00B8663A">
        <w:rPr>
          <w:rFonts w:ascii="Times New Roman" w:hAnsi="Times New Roman" w:cs="Times New Roman"/>
          <w:sz w:val="24"/>
          <w:szCs w:val="24"/>
        </w:rPr>
        <w:t>Cronbach</w:t>
      </w:r>
      <w:proofErr w:type="spellEnd"/>
      <w:r w:rsidRPr="00B8663A">
        <w:rPr>
          <w:rFonts w:ascii="Times New Roman" w:hAnsi="Times New Roman" w:cs="Times New Roman"/>
          <w:sz w:val="24"/>
          <w:szCs w:val="24"/>
        </w:rPr>
        <w:t xml:space="preserve"> alpha reliability coefficient was 0.805. Statistical Analysis: Using SPSS Version 20 (2016) and Microsoft Excel applications on an HP desktop computer, the study's data were analyzed using descriptive statistics and factors were ranked according to importance (i.e., Relative Importance Index). Table 1 displays the characteristics of the study participants. The majority of student respondents (63%) were in the 17–20 age range, while 32% were in the 21–24 age range. </w:t>
      </w:r>
      <w:proofErr w:type="gramStart"/>
      <w:r w:rsidRPr="00B8663A">
        <w:rPr>
          <w:rFonts w:ascii="Times New Roman" w:hAnsi="Times New Roman" w:cs="Times New Roman"/>
          <w:sz w:val="24"/>
          <w:szCs w:val="24"/>
        </w:rPr>
        <w:t>Students who were older than 24 made up the least.</w:t>
      </w:r>
      <w:proofErr w:type="gramEnd"/>
      <w:r w:rsidRPr="00B8663A">
        <w:rPr>
          <w:rFonts w:ascii="Times New Roman" w:hAnsi="Times New Roman" w:cs="Times New Roman"/>
          <w:sz w:val="24"/>
          <w:szCs w:val="24"/>
        </w:rPr>
        <w:t xml:space="preserve"> Given that 17 is the minimum age required for admission to the Polytechnic </w:t>
      </w:r>
      <w:r w:rsidRPr="00B8663A">
        <w:rPr>
          <w:rFonts w:ascii="Times New Roman" w:hAnsi="Times New Roman" w:cs="Times New Roman"/>
          <w:sz w:val="24"/>
          <w:szCs w:val="24"/>
        </w:rPr>
        <w:lastRenderedPageBreak/>
        <w:t>for National Diploma courses, the distribution is expected. Agricultural bioenvironmental engineering, mechanical engineering, computer engineering, electrical engineering, and civil engineering are among them.</w:t>
      </w:r>
      <w:r>
        <w:t xml:space="preserve"> </w:t>
      </w:r>
    </w:p>
    <w:p w:rsidR="00ED67FC" w:rsidRPr="009B6873" w:rsidRDefault="00ED67FC" w:rsidP="00ED67FC">
      <w:pPr>
        <w:jc w:val="both"/>
        <w:rPr>
          <w:rFonts w:ascii="Times New Roman" w:hAnsi="Times New Roman" w:cs="Times New Roman"/>
          <w:sz w:val="24"/>
          <w:szCs w:val="24"/>
        </w:rPr>
      </w:pPr>
      <w:proofErr w:type="gramStart"/>
      <w:r w:rsidRPr="009B6873">
        <w:rPr>
          <w:rFonts w:ascii="Times New Roman" w:hAnsi="Times New Roman" w:cs="Times New Roman"/>
          <w:b/>
          <w:sz w:val="24"/>
          <w:szCs w:val="24"/>
        </w:rPr>
        <w:t>Table 1</w:t>
      </w:r>
      <w:r w:rsidRPr="009B6873">
        <w:rPr>
          <w:rFonts w:ascii="Times New Roman" w:hAnsi="Times New Roman" w:cs="Times New Roman"/>
          <w:sz w:val="24"/>
          <w:szCs w:val="24"/>
        </w:rPr>
        <w:t>.</w:t>
      </w:r>
      <w:proofErr w:type="gramEnd"/>
      <w:r w:rsidRPr="009B6873">
        <w:rPr>
          <w:rFonts w:ascii="Times New Roman" w:hAnsi="Times New Roman" w:cs="Times New Roman"/>
          <w:sz w:val="24"/>
          <w:szCs w:val="24"/>
        </w:rPr>
        <w:t xml:space="preserve"> Distribution of the respondents according to age and discipline</w:t>
      </w:r>
    </w:p>
    <w:p w:rsidR="00ED67FC" w:rsidRPr="009B6873" w:rsidRDefault="00ED67FC" w:rsidP="00ED67FC">
      <w:pPr>
        <w:spacing w:line="240" w:lineRule="auto"/>
        <w:jc w:val="both"/>
        <w:rPr>
          <w:rFonts w:ascii="Times New Roman" w:hAnsi="Times New Roman" w:cs="Times New Roman"/>
          <w:sz w:val="24"/>
          <w:szCs w:val="24"/>
        </w:rPr>
      </w:pPr>
      <w:r w:rsidRPr="009B6873">
        <w:rPr>
          <w:rFonts w:ascii="Times New Roman" w:hAnsi="Times New Roman" w:cs="Times New Roman"/>
          <w:sz w:val="24"/>
          <w:szCs w:val="24"/>
        </w:rPr>
        <w:t xml:space="preserve"> S/N </w:t>
      </w:r>
      <w:r w:rsidRPr="009B6873">
        <w:rPr>
          <w:rFonts w:ascii="Times New Roman" w:hAnsi="Times New Roman" w:cs="Times New Roman"/>
          <w:sz w:val="24"/>
          <w:szCs w:val="24"/>
        </w:rPr>
        <w:tab/>
        <w:t xml:space="preserve">Field of study </w:t>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Age (yrs) </w:t>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Total </w:t>
      </w:r>
    </w:p>
    <w:p w:rsidR="00ED67FC" w:rsidRPr="009B6873" w:rsidRDefault="00ED67FC" w:rsidP="00ED67FC">
      <w:pPr>
        <w:spacing w:line="240" w:lineRule="auto"/>
        <w:jc w:val="both"/>
        <w:rPr>
          <w:rFonts w:ascii="Times New Roman" w:hAnsi="Times New Roman" w:cs="Times New Roman"/>
          <w:sz w:val="24"/>
          <w:szCs w:val="24"/>
        </w:rPr>
      </w:pPr>
      <w:r w:rsidRPr="009B6873">
        <w:rPr>
          <w:rFonts w:ascii="Times New Roman" w:hAnsi="Times New Roman" w:cs="Times New Roman"/>
          <w:sz w:val="24"/>
          <w:szCs w:val="24"/>
        </w:rPr>
        <w:t xml:space="preserve"> </w:t>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17 – 20    21 - 24      25+ </w:t>
      </w:r>
    </w:p>
    <w:p w:rsidR="00ED67FC" w:rsidRPr="009B6873" w:rsidRDefault="00ED67FC" w:rsidP="00ED67FC">
      <w:pPr>
        <w:pStyle w:val="ListParagraph"/>
        <w:numPr>
          <w:ilvl w:val="0"/>
          <w:numId w:val="1"/>
        </w:numPr>
        <w:spacing w:line="240" w:lineRule="auto"/>
        <w:ind w:hanging="720"/>
        <w:jc w:val="both"/>
        <w:rPr>
          <w:rFonts w:ascii="Times New Roman" w:hAnsi="Times New Roman" w:cs="Times New Roman"/>
          <w:sz w:val="24"/>
          <w:szCs w:val="24"/>
        </w:rPr>
      </w:pPr>
      <w:r w:rsidRPr="009B6873">
        <w:rPr>
          <w:rFonts w:ascii="Times New Roman" w:hAnsi="Times New Roman" w:cs="Times New Roman"/>
          <w:sz w:val="24"/>
          <w:szCs w:val="24"/>
        </w:rPr>
        <w:t xml:space="preserve">Mechanical Engineering </w:t>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     25 </w:t>
      </w:r>
      <w:r w:rsidRPr="009B6873">
        <w:rPr>
          <w:rFonts w:ascii="Times New Roman" w:hAnsi="Times New Roman" w:cs="Times New Roman"/>
          <w:sz w:val="24"/>
          <w:szCs w:val="24"/>
        </w:rPr>
        <w:tab/>
        <w:t xml:space="preserve">       12 </w:t>
      </w:r>
      <w:r>
        <w:rPr>
          <w:rFonts w:ascii="Times New Roman" w:hAnsi="Times New Roman" w:cs="Times New Roman"/>
          <w:sz w:val="24"/>
          <w:szCs w:val="24"/>
        </w:rPr>
        <w:t xml:space="preserve">           </w:t>
      </w:r>
      <w:r w:rsidRPr="009B6873">
        <w:rPr>
          <w:rFonts w:ascii="Times New Roman" w:hAnsi="Times New Roman" w:cs="Times New Roman"/>
          <w:sz w:val="24"/>
          <w:szCs w:val="24"/>
        </w:rPr>
        <w:t xml:space="preserve">3    </w:t>
      </w:r>
      <w:r>
        <w:rPr>
          <w:rFonts w:ascii="Times New Roman" w:hAnsi="Times New Roman" w:cs="Times New Roman"/>
          <w:sz w:val="24"/>
          <w:szCs w:val="24"/>
        </w:rPr>
        <w:t xml:space="preserve">                              41</w:t>
      </w:r>
      <w:r w:rsidRPr="009B6873">
        <w:rPr>
          <w:rFonts w:ascii="Times New Roman" w:hAnsi="Times New Roman" w:cs="Times New Roman"/>
          <w:sz w:val="24"/>
          <w:szCs w:val="24"/>
        </w:rPr>
        <w:t xml:space="preserve">% </w:t>
      </w:r>
    </w:p>
    <w:p w:rsidR="00ED67FC" w:rsidRPr="009B6873" w:rsidRDefault="00ED67FC" w:rsidP="00ED67FC">
      <w:pPr>
        <w:pStyle w:val="ListParagraph"/>
        <w:numPr>
          <w:ilvl w:val="0"/>
          <w:numId w:val="1"/>
        </w:numPr>
        <w:spacing w:line="240" w:lineRule="auto"/>
        <w:ind w:hanging="720"/>
        <w:jc w:val="both"/>
        <w:rPr>
          <w:rFonts w:ascii="Times New Roman" w:hAnsi="Times New Roman" w:cs="Times New Roman"/>
          <w:sz w:val="24"/>
          <w:szCs w:val="24"/>
        </w:rPr>
      </w:pPr>
      <w:r w:rsidRPr="009B6873">
        <w:rPr>
          <w:rFonts w:ascii="Times New Roman" w:hAnsi="Times New Roman" w:cs="Times New Roman"/>
          <w:sz w:val="24"/>
          <w:szCs w:val="24"/>
        </w:rPr>
        <w:t>Agric Engineering</w:t>
      </w:r>
      <w:r w:rsidRPr="009B6873">
        <w:rPr>
          <w:rFonts w:ascii="Times New Roman" w:hAnsi="Times New Roman" w:cs="Times New Roman"/>
          <w:sz w:val="24"/>
          <w:szCs w:val="24"/>
        </w:rPr>
        <w:tab/>
        <w:t xml:space="preserve"> </w:t>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     2</w:t>
      </w:r>
      <w:r>
        <w:rPr>
          <w:rFonts w:ascii="Times New Roman" w:hAnsi="Times New Roman" w:cs="Times New Roman"/>
          <w:sz w:val="24"/>
          <w:szCs w:val="24"/>
        </w:rPr>
        <w:t xml:space="preserve">1           9           0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r w:rsidRPr="009B6873">
        <w:rPr>
          <w:rFonts w:ascii="Times New Roman" w:hAnsi="Times New Roman" w:cs="Times New Roman"/>
          <w:sz w:val="24"/>
          <w:szCs w:val="24"/>
        </w:rPr>
        <w:t xml:space="preserve">% </w:t>
      </w:r>
    </w:p>
    <w:p w:rsidR="00ED67FC" w:rsidRPr="009B6873" w:rsidRDefault="00ED67FC" w:rsidP="00ED67FC">
      <w:pPr>
        <w:pStyle w:val="ListParagraph"/>
        <w:numPr>
          <w:ilvl w:val="0"/>
          <w:numId w:val="1"/>
        </w:numPr>
        <w:spacing w:line="240" w:lineRule="auto"/>
        <w:ind w:hanging="720"/>
        <w:jc w:val="both"/>
        <w:rPr>
          <w:rFonts w:ascii="Times New Roman" w:hAnsi="Times New Roman" w:cs="Times New Roman"/>
          <w:sz w:val="24"/>
          <w:szCs w:val="24"/>
        </w:rPr>
      </w:pPr>
      <w:r w:rsidRPr="009B6873">
        <w:rPr>
          <w:rFonts w:ascii="Times New Roman" w:hAnsi="Times New Roman" w:cs="Times New Roman"/>
          <w:sz w:val="24"/>
          <w:szCs w:val="24"/>
        </w:rPr>
        <w:t>Civil Engineering</w:t>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      4              5           </w:t>
      </w:r>
      <w:r>
        <w:rPr>
          <w:rFonts w:ascii="Times New Roman" w:hAnsi="Times New Roman" w:cs="Times New Roman"/>
          <w:sz w:val="24"/>
          <w:szCs w:val="24"/>
        </w:rPr>
        <w:t xml:space="preserve"> </w:t>
      </w:r>
      <w:r w:rsidRPr="009B6873">
        <w:rPr>
          <w:rFonts w:ascii="Times New Roman" w:hAnsi="Times New Roman" w:cs="Times New Roman"/>
          <w:sz w:val="24"/>
          <w:szCs w:val="24"/>
        </w:rPr>
        <w:t xml:space="preserve">0     </w:t>
      </w:r>
      <w:r>
        <w:rPr>
          <w:rFonts w:ascii="Times New Roman" w:hAnsi="Times New Roman" w:cs="Times New Roman"/>
          <w:sz w:val="24"/>
          <w:szCs w:val="24"/>
        </w:rPr>
        <w:t xml:space="preserve">                               10</w:t>
      </w:r>
      <w:r w:rsidRPr="009B6873">
        <w:rPr>
          <w:rFonts w:ascii="Times New Roman" w:hAnsi="Times New Roman" w:cs="Times New Roman"/>
          <w:sz w:val="24"/>
          <w:szCs w:val="24"/>
        </w:rPr>
        <w:t xml:space="preserve">% </w:t>
      </w:r>
    </w:p>
    <w:p w:rsidR="00ED67FC" w:rsidRPr="009B6873" w:rsidRDefault="00ED67FC" w:rsidP="00ED67FC">
      <w:pPr>
        <w:pStyle w:val="ListParagraph"/>
        <w:numPr>
          <w:ilvl w:val="0"/>
          <w:numId w:val="1"/>
        </w:numPr>
        <w:spacing w:line="240" w:lineRule="auto"/>
        <w:ind w:hanging="720"/>
        <w:jc w:val="both"/>
        <w:rPr>
          <w:rFonts w:ascii="Times New Roman" w:hAnsi="Times New Roman" w:cs="Times New Roman"/>
          <w:sz w:val="24"/>
          <w:szCs w:val="24"/>
        </w:rPr>
      </w:pPr>
      <w:r w:rsidRPr="009B6873">
        <w:rPr>
          <w:rFonts w:ascii="Times New Roman" w:hAnsi="Times New Roman" w:cs="Times New Roman"/>
          <w:sz w:val="24"/>
          <w:szCs w:val="24"/>
        </w:rPr>
        <w:t>Electrical Engineering</w:t>
      </w:r>
      <w:r w:rsidRPr="009B6873">
        <w:rPr>
          <w:rFonts w:ascii="Times New Roman" w:hAnsi="Times New Roman" w:cs="Times New Roman"/>
          <w:sz w:val="24"/>
          <w:szCs w:val="24"/>
        </w:rPr>
        <w:tab/>
      </w:r>
      <w:r w:rsidRPr="009B6873">
        <w:rPr>
          <w:rFonts w:ascii="Times New Roman" w:hAnsi="Times New Roman" w:cs="Times New Roman"/>
          <w:sz w:val="24"/>
          <w:szCs w:val="24"/>
        </w:rPr>
        <w:tab/>
      </w:r>
      <w:r w:rsidRPr="009B6873">
        <w:rPr>
          <w:rFonts w:ascii="Times New Roman" w:hAnsi="Times New Roman" w:cs="Times New Roman"/>
          <w:sz w:val="24"/>
          <w:szCs w:val="24"/>
        </w:rPr>
        <w:tab/>
        <w:t xml:space="preserve">      7              6           1     </w:t>
      </w:r>
      <w:r>
        <w:rPr>
          <w:rFonts w:ascii="Times New Roman" w:hAnsi="Times New Roman" w:cs="Times New Roman"/>
          <w:sz w:val="24"/>
          <w:szCs w:val="24"/>
        </w:rPr>
        <w:t xml:space="preserve">                              12</w:t>
      </w:r>
      <w:r w:rsidRPr="009B6873">
        <w:rPr>
          <w:rFonts w:ascii="Times New Roman" w:hAnsi="Times New Roman" w:cs="Times New Roman"/>
          <w:sz w:val="24"/>
          <w:szCs w:val="24"/>
        </w:rPr>
        <w:t xml:space="preserve">% </w:t>
      </w:r>
    </w:p>
    <w:p w:rsidR="00ED67FC" w:rsidRDefault="00ED67FC" w:rsidP="00ED67FC">
      <w:pPr>
        <w:pStyle w:val="ListParagraph"/>
        <w:numPr>
          <w:ilvl w:val="0"/>
          <w:numId w:val="1"/>
        </w:numPr>
        <w:spacing w:line="240" w:lineRule="auto"/>
        <w:ind w:hanging="720"/>
        <w:jc w:val="both"/>
        <w:rPr>
          <w:rFonts w:ascii="Times New Roman" w:hAnsi="Times New Roman" w:cs="Times New Roman"/>
          <w:sz w:val="24"/>
          <w:szCs w:val="24"/>
        </w:rPr>
      </w:pPr>
      <w:r w:rsidRPr="009B6873">
        <w:rPr>
          <w:rFonts w:ascii="Times New Roman" w:hAnsi="Times New Roman" w:cs="Times New Roman"/>
          <w:sz w:val="24"/>
          <w:szCs w:val="24"/>
        </w:rPr>
        <w:t>Computer En</w:t>
      </w:r>
      <w:r>
        <w:rPr>
          <w:rFonts w:ascii="Times New Roman" w:hAnsi="Times New Roman" w:cs="Times New Roman"/>
          <w:sz w:val="24"/>
          <w:szCs w:val="24"/>
        </w:rPr>
        <w:t>gineering</w:t>
      </w:r>
      <w:r>
        <w:rPr>
          <w:rFonts w:ascii="Times New Roman" w:hAnsi="Times New Roman" w:cs="Times New Roman"/>
          <w:sz w:val="24"/>
          <w:szCs w:val="24"/>
        </w:rPr>
        <w:tab/>
      </w:r>
      <w:r>
        <w:rPr>
          <w:rFonts w:ascii="Times New Roman" w:hAnsi="Times New Roman" w:cs="Times New Roman"/>
          <w:sz w:val="24"/>
          <w:szCs w:val="24"/>
        </w:rPr>
        <w:tab/>
        <w:t xml:space="preserve">      5            </w:t>
      </w:r>
      <w:r w:rsidRPr="009B6873">
        <w:rPr>
          <w:rFonts w:ascii="Times New Roman" w:hAnsi="Times New Roman" w:cs="Times New Roman"/>
          <w:sz w:val="24"/>
          <w:szCs w:val="24"/>
        </w:rPr>
        <w:t xml:space="preserve">1           </w:t>
      </w:r>
      <w:proofErr w:type="spellStart"/>
      <w:r w:rsidRPr="009B6873">
        <w:rPr>
          <w:rFonts w:ascii="Times New Roman" w:hAnsi="Times New Roman" w:cs="Times New Roman"/>
          <w:sz w:val="24"/>
          <w:szCs w:val="24"/>
        </w:rPr>
        <w:t>1</w:t>
      </w:r>
      <w:proofErr w:type="spellEnd"/>
      <w:r w:rsidRPr="009B6873">
        <w:rPr>
          <w:rFonts w:ascii="Times New Roman" w:hAnsi="Times New Roman" w:cs="Times New Roman"/>
          <w:sz w:val="24"/>
          <w:szCs w:val="24"/>
        </w:rPr>
        <w:t xml:space="preserve">                           </w:t>
      </w:r>
      <w:r>
        <w:rPr>
          <w:rFonts w:ascii="Times New Roman" w:hAnsi="Times New Roman" w:cs="Times New Roman"/>
          <w:sz w:val="24"/>
          <w:szCs w:val="24"/>
        </w:rPr>
        <w:t xml:space="preserve">        8</w:t>
      </w:r>
      <w:r w:rsidRPr="009B6873">
        <w:rPr>
          <w:rFonts w:ascii="Times New Roman" w:hAnsi="Times New Roman" w:cs="Times New Roman"/>
          <w:sz w:val="24"/>
          <w:szCs w:val="24"/>
        </w:rPr>
        <w:t>%</w:t>
      </w:r>
    </w:p>
    <w:p w:rsidR="00ED67FC" w:rsidRDefault="00ED67FC" w:rsidP="00ED67FC">
      <w:pPr>
        <w:jc w:val="both"/>
        <w:rPr>
          <w:rFonts w:ascii="Times New Roman" w:hAnsi="Times New Roman" w:cs="Times New Roman"/>
          <w:sz w:val="24"/>
          <w:szCs w:val="24"/>
        </w:rPr>
      </w:pPr>
    </w:p>
    <w:p w:rsidR="00ED67FC" w:rsidRPr="00FF0265" w:rsidRDefault="00ED67FC" w:rsidP="00ED67FC">
      <w:pPr>
        <w:spacing w:after="0"/>
        <w:jc w:val="both"/>
        <w:rPr>
          <w:rFonts w:ascii="Times New Roman" w:hAnsi="Times New Roman" w:cs="Times New Roman"/>
          <w:sz w:val="24"/>
          <w:szCs w:val="24"/>
        </w:rPr>
      </w:pPr>
      <w:r w:rsidRPr="00FF0265">
        <w:rPr>
          <w:rFonts w:ascii="Times New Roman" w:hAnsi="Times New Roman" w:cs="Times New Roman"/>
          <w:b/>
          <w:sz w:val="24"/>
          <w:szCs w:val="24"/>
        </w:rPr>
        <w:t>Table 2</w:t>
      </w:r>
      <w:r w:rsidRPr="00FF0265">
        <w:rPr>
          <w:rFonts w:ascii="Times New Roman" w:hAnsi="Times New Roman" w:cs="Times New Roman"/>
          <w:sz w:val="24"/>
          <w:szCs w:val="24"/>
        </w:rPr>
        <w:t xml:space="preserve"> Percentage frequencies of respondents’ responses to the questions in the questionnaire Causative factors </w:t>
      </w:r>
      <w:r w:rsidRPr="00FF0265">
        <w:rPr>
          <w:rFonts w:ascii="Times New Roman" w:hAnsi="Times New Roman" w:cs="Times New Roman"/>
          <w:sz w:val="24"/>
          <w:szCs w:val="24"/>
        </w:rPr>
        <w:tab/>
      </w:r>
      <w:r w:rsidRPr="00FF0265">
        <w:rPr>
          <w:rFonts w:ascii="Times New Roman" w:hAnsi="Times New Roman" w:cs="Times New Roman"/>
          <w:sz w:val="24"/>
          <w:szCs w:val="24"/>
        </w:rPr>
        <w:tab/>
      </w:r>
      <w:r w:rsidRPr="00FF0265">
        <w:rPr>
          <w:rFonts w:ascii="Times New Roman" w:hAnsi="Times New Roman" w:cs="Times New Roman"/>
          <w:sz w:val="24"/>
          <w:szCs w:val="24"/>
        </w:rPr>
        <w:tab/>
      </w:r>
      <w:r w:rsidRPr="00FF0265">
        <w:rPr>
          <w:rFonts w:ascii="Times New Roman" w:hAnsi="Times New Roman" w:cs="Times New Roman"/>
          <w:sz w:val="24"/>
          <w:szCs w:val="24"/>
        </w:rPr>
        <w:tab/>
      </w:r>
      <w:r w:rsidRPr="00FF0265">
        <w:rPr>
          <w:rFonts w:ascii="Times New Roman" w:hAnsi="Times New Roman" w:cs="Times New Roman"/>
          <w:sz w:val="24"/>
          <w:szCs w:val="24"/>
        </w:rPr>
        <w:tab/>
        <w:t xml:space="preserve">Frequency (%) </w:t>
      </w:r>
    </w:p>
    <w:p w:rsidR="00ED67FC" w:rsidRPr="00FF0265" w:rsidRDefault="00ED67FC" w:rsidP="00ED67FC">
      <w:pPr>
        <w:spacing w:after="0" w:line="240" w:lineRule="auto"/>
        <w:ind w:left="2880" w:firstLine="720"/>
        <w:jc w:val="both"/>
        <w:rPr>
          <w:rFonts w:ascii="Times New Roman" w:hAnsi="Times New Roman" w:cs="Times New Roman"/>
        </w:rPr>
      </w:pPr>
      <w:r w:rsidRPr="00FF02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0265">
        <w:rPr>
          <w:rFonts w:ascii="Times New Roman" w:hAnsi="Times New Roman" w:cs="Times New Roman"/>
        </w:rPr>
        <w:t xml:space="preserve">Strongly   Agree Undecided   Disagree Strongly </w:t>
      </w:r>
    </w:p>
    <w:p w:rsidR="00ED67FC" w:rsidRPr="00FF0265" w:rsidRDefault="00ED67FC" w:rsidP="00ED67FC">
      <w:pPr>
        <w:spacing w:after="0" w:line="240" w:lineRule="auto"/>
        <w:ind w:left="2880" w:firstLine="720"/>
        <w:jc w:val="both"/>
        <w:rPr>
          <w:rFonts w:ascii="Times New Roman" w:hAnsi="Times New Roman" w:cs="Times New Roman"/>
        </w:rPr>
      </w:pPr>
      <w:r w:rsidRPr="00FF0265">
        <w:rPr>
          <w:rFonts w:ascii="Times New Roman" w:hAnsi="Times New Roman" w:cs="Times New Roman"/>
        </w:rPr>
        <w:t xml:space="preserve">                   </w:t>
      </w:r>
      <w:r>
        <w:rPr>
          <w:rFonts w:ascii="Times New Roman" w:hAnsi="Times New Roman" w:cs="Times New Roman"/>
        </w:rPr>
        <w:t xml:space="preserve">       </w:t>
      </w:r>
      <w:r w:rsidRPr="00FF0265">
        <w:rPr>
          <w:rFonts w:ascii="Times New Roman" w:hAnsi="Times New Roman" w:cs="Times New Roman"/>
        </w:rPr>
        <w:t>Agree                                                 disagree</w:t>
      </w:r>
    </w:p>
    <w:p w:rsidR="00ED67FC" w:rsidRDefault="00ED67FC" w:rsidP="00ED67FC">
      <w:pPr>
        <w:rPr>
          <w:rFonts w:ascii="Times New Roman" w:hAnsi="Times New Roman" w:cs="Times New Roman"/>
        </w:rPr>
      </w:pPr>
    </w:p>
    <w:p w:rsidR="00ED67FC" w:rsidRPr="008722A6" w:rsidRDefault="00ED67FC" w:rsidP="00ED67FC">
      <w:pPr>
        <w:rPr>
          <w:rFonts w:ascii="Times New Roman" w:hAnsi="Times New Roman" w:cs="Times New Roman"/>
        </w:rPr>
      </w:pPr>
      <w:r w:rsidRPr="008722A6">
        <w:rPr>
          <w:rFonts w:ascii="Times New Roman" w:hAnsi="Times New Roman" w:cs="Times New Roman"/>
        </w:rPr>
        <w:t>Lack of access to advanced machinery and tools.</w:t>
      </w:r>
      <w:r>
        <w:rPr>
          <w:rFonts w:ascii="Times New Roman" w:hAnsi="Times New Roman" w:cs="Times New Roman"/>
        </w:rPr>
        <w:tab/>
      </w:r>
      <w:r>
        <w:rPr>
          <w:rFonts w:ascii="Times New Roman" w:hAnsi="Times New Roman" w:cs="Times New Roman"/>
        </w:rPr>
        <w:tab/>
        <w:t xml:space="preserve">  3.0</w:t>
      </w:r>
      <w:r>
        <w:rPr>
          <w:rFonts w:ascii="Times New Roman" w:hAnsi="Times New Roman" w:cs="Times New Roman"/>
        </w:rPr>
        <w:tab/>
        <w:t xml:space="preserve">      5.0</w:t>
      </w:r>
      <w:r>
        <w:rPr>
          <w:rFonts w:ascii="Times New Roman" w:hAnsi="Times New Roman" w:cs="Times New Roman"/>
        </w:rPr>
        <w:tab/>
        <w:t xml:space="preserve">       14.0</w:t>
      </w:r>
      <w:r>
        <w:rPr>
          <w:rFonts w:ascii="Times New Roman" w:hAnsi="Times New Roman" w:cs="Times New Roman"/>
        </w:rPr>
        <w:tab/>
        <w:t>44.0</w:t>
      </w:r>
      <w:r>
        <w:rPr>
          <w:rFonts w:ascii="Times New Roman" w:hAnsi="Times New Roman" w:cs="Times New Roman"/>
        </w:rPr>
        <w:tab/>
        <w:t>34.0</w:t>
      </w:r>
    </w:p>
    <w:p w:rsidR="00ED67FC" w:rsidRPr="008722A6" w:rsidRDefault="00ED67FC" w:rsidP="00ED67FC">
      <w:pPr>
        <w:rPr>
          <w:rFonts w:ascii="Times New Roman" w:hAnsi="Times New Roman" w:cs="Times New Roman"/>
        </w:rPr>
      </w:pPr>
      <w:r w:rsidRPr="008722A6">
        <w:rPr>
          <w:rFonts w:ascii="Times New Roman" w:hAnsi="Times New Roman" w:cs="Times New Roman"/>
        </w:rPr>
        <w:t>Insufficient training</w:t>
      </w:r>
      <w:r>
        <w:rPr>
          <w:rFonts w:ascii="Times New Roman" w:hAnsi="Times New Roman" w:cs="Times New Roman"/>
        </w:rPr>
        <w:t xml:space="preserve"> on CAD/CAM software for design      5.0</w:t>
      </w:r>
      <w:r>
        <w:rPr>
          <w:rFonts w:ascii="Times New Roman" w:hAnsi="Times New Roman" w:cs="Times New Roman"/>
        </w:rPr>
        <w:tab/>
        <w:t xml:space="preserve">      8.0</w:t>
      </w:r>
      <w:r>
        <w:rPr>
          <w:rFonts w:ascii="Times New Roman" w:hAnsi="Times New Roman" w:cs="Times New Roman"/>
        </w:rPr>
        <w:tab/>
        <w:t xml:space="preserve">        14.0</w:t>
      </w:r>
      <w:r>
        <w:rPr>
          <w:rFonts w:ascii="Times New Roman" w:hAnsi="Times New Roman" w:cs="Times New Roman"/>
        </w:rPr>
        <w:tab/>
        <w:t>39.0</w:t>
      </w:r>
      <w:r>
        <w:rPr>
          <w:rFonts w:ascii="Times New Roman" w:hAnsi="Times New Roman" w:cs="Times New Roman"/>
        </w:rPr>
        <w:tab/>
        <w:t>34.0</w:t>
      </w:r>
    </w:p>
    <w:p w:rsidR="00ED67FC" w:rsidRPr="008722A6" w:rsidRDefault="00ED67FC" w:rsidP="00ED67FC">
      <w:pPr>
        <w:rPr>
          <w:rFonts w:ascii="Times New Roman" w:hAnsi="Times New Roman" w:cs="Times New Roman"/>
        </w:rPr>
      </w:pPr>
      <w:r w:rsidRPr="008722A6">
        <w:rPr>
          <w:rFonts w:ascii="Times New Roman" w:hAnsi="Times New Roman" w:cs="Times New Roman"/>
        </w:rPr>
        <w:t>Difficulty in understanding complex</w:t>
      </w:r>
      <w:r>
        <w:rPr>
          <w:rFonts w:ascii="Times New Roman" w:hAnsi="Times New Roman" w:cs="Times New Roman"/>
        </w:rPr>
        <w:t xml:space="preserve"> design principles        7.0</w:t>
      </w:r>
      <w:r>
        <w:rPr>
          <w:rFonts w:ascii="Times New Roman" w:hAnsi="Times New Roman" w:cs="Times New Roman"/>
        </w:rPr>
        <w:tab/>
        <w:t xml:space="preserve">      12.0</w:t>
      </w:r>
      <w:r>
        <w:rPr>
          <w:rFonts w:ascii="Times New Roman" w:hAnsi="Times New Roman" w:cs="Times New Roman"/>
        </w:rPr>
        <w:tab/>
        <w:t xml:space="preserve">        13.0</w:t>
      </w:r>
      <w:r>
        <w:rPr>
          <w:rFonts w:ascii="Times New Roman" w:hAnsi="Times New Roman" w:cs="Times New Roman"/>
        </w:rPr>
        <w:tab/>
        <w:t>40.0</w:t>
      </w:r>
      <w:r>
        <w:rPr>
          <w:rFonts w:ascii="Times New Roman" w:hAnsi="Times New Roman" w:cs="Times New Roman"/>
        </w:rPr>
        <w:tab/>
        <w:t>30.0</w:t>
      </w:r>
    </w:p>
    <w:p w:rsidR="00ED67FC" w:rsidRPr="008722A6" w:rsidRDefault="00ED67FC" w:rsidP="00ED67FC">
      <w:pPr>
        <w:rPr>
          <w:rFonts w:ascii="Times New Roman" w:hAnsi="Times New Roman" w:cs="Times New Roman"/>
        </w:rPr>
      </w:pPr>
      <w:r w:rsidRPr="008722A6">
        <w:rPr>
          <w:rFonts w:ascii="Times New Roman" w:hAnsi="Times New Roman" w:cs="Times New Roman"/>
        </w:rPr>
        <w:t xml:space="preserve">Limited resources for </w:t>
      </w:r>
      <w:r>
        <w:rPr>
          <w:rFonts w:ascii="Times New Roman" w:hAnsi="Times New Roman" w:cs="Times New Roman"/>
        </w:rPr>
        <w:t>prototyping and testing designs         10.0</w:t>
      </w:r>
      <w:r>
        <w:rPr>
          <w:rFonts w:ascii="Times New Roman" w:hAnsi="Times New Roman" w:cs="Times New Roman"/>
        </w:rPr>
        <w:tab/>
        <w:t xml:space="preserve">      18.0        12.0</w:t>
      </w:r>
      <w:r>
        <w:rPr>
          <w:rFonts w:ascii="Times New Roman" w:hAnsi="Times New Roman" w:cs="Times New Roman"/>
        </w:rPr>
        <w:tab/>
        <w:t>15.0</w:t>
      </w:r>
      <w:r>
        <w:rPr>
          <w:rFonts w:ascii="Times New Roman" w:hAnsi="Times New Roman" w:cs="Times New Roman"/>
        </w:rPr>
        <w:tab/>
        <w:t>4.0</w:t>
      </w:r>
    </w:p>
    <w:p w:rsidR="00ED67FC" w:rsidRPr="008722A6" w:rsidRDefault="00ED67FC" w:rsidP="00ED67FC">
      <w:pPr>
        <w:rPr>
          <w:rFonts w:ascii="Times New Roman" w:hAnsi="Times New Roman" w:cs="Times New Roman"/>
        </w:rPr>
      </w:pPr>
      <w:r w:rsidRPr="008722A6">
        <w:rPr>
          <w:rFonts w:ascii="Times New Roman" w:hAnsi="Times New Roman" w:cs="Times New Roman"/>
        </w:rPr>
        <w:t>Inadequate knowledge of</w:t>
      </w:r>
      <w:r>
        <w:rPr>
          <w:rFonts w:ascii="Times New Roman" w:hAnsi="Times New Roman" w:cs="Times New Roman"/>
        </w:rPr>
        <w:t xml:space="preserve"> materials and their properties       45.0</w:t>
      </w:r>
      <w:r>
        <w:rPr>
          <w:rFonts w:ascii="Times New Roman" w:hAnsi="Times New Roman" w:cs="Times New Roman"/>
        </w:rPr>
        <w:tab/>
        <w:t xml:space="preserve">      35.0        50.0</w:t>
      </w:r>
      <w:r>
        <w:rPr>
          <w:rFonts w:ascii="Times New Roman" w:hAnsi="Times New Roman" w:cs="Times New Roman"/>
        </w:rPr>
        <w:tab/>
        <w:t>12.0</w:t>
      </w:r>
      <w:r>
        <w:rPr>
          <w:rFonts w:ascii="Times New Roman" w:hAnsi="Times New Roman" w:cs="Times New Roman"/>
        </w:rPr>
        <w:tab/>
        <w:t>1.0</w:t>
      </w:r>
    </w:p>
    <w:p w:rsidR="00ED67FC" w:rsidRPr="008722A6" w:rsidRDefault="00ED67FC" w:rsidP="00ED67FC">
      <w:pPr>
        <w:rPr>
          <w:rFonts w:ascii="Times New Roman" w:hAnsi="Times New Roman" w:cs="Times New Roman"/>
        </w:rPr>
      </w:pPr>
      <w:r w:rsidRPr="008722A6">
        <w:rPr>
          <w:rFonts w:ascii="Times New Roman" w:hAnsi="Times New Roman" w:cs="Times New Roman"/>
        </w:rPr>
        <w:t>Challenge</w:t>
      </w:r>
      <w:r>
        <w:rPr>
          <w:rFonts w:ascii="Times New Roman" w:hAnsi="Times New Roman" w:cs="Times New Roman"/>
        </w:rPr>
        <w:t>s in integrating mechanical/electrical components 39.0</w:t>
      </w:r>
      <w:r>
        <w:rPr>
          <w:rFonts w:ascii="Times New Roman" w:hAnsi="Times New Roman" w:cs="Times New Roman"/>
        </w:rPr>
        <w:tab/>
        <w:t xml:space="preserve">      38.0        11.0</w:t>
      </w:r>
      <w:r>
        <w:rPr>
          <w:rFonts w:ascii="Times New Roman" w:hAnsi="Times New Roman" w:cs="Times New Roman"/>
        </w:rPr>
        <w:tab/>
        <w:t>39.0</w:t>
      </w:r>
      <w:r>
        <w:rPr>
          <w:rFonts w:ascii="Times New Roman" w:hAnsi="Times New Roman" w:cs="Times New Roman"/>
        </w:rPr>
        <w:tab/>
        <w:t>3.0</w:t>
      </w:r>
    </w:p>
    <w:p w:rsidR="00ED67FC" w:rsidRPr="008722A6" w:rsidRDefault="00ED67FC" w:rsidP="00ED67FC">
      <w:pPr>
        <w:rPr>
          <w:rFonts w:ascii="Times New Roman" w:hAnsi="Times New Roman" w:cs="Times New Roman"/>
        </w:rPr>
      </w:pPr>
      <w:r w:rsidRPr="008722A6">
        <w:rPr>
          <w:rFonts w:ascii="Times New Roman" w:hAnsi="Times New Roman" w:cs="Times New Roman"/>
        </w:rPr>
        <w:t xml:space="preserve">Lack of collaboration and communication among </w:t>
      </w:r>
      <w:r>
        <w:rPr>
          <w:rFonts w:ascii="Times New Roman" w:hAnsi="Times New Roman" w:cs="Times New Roman"/>
        </w:rPr>
        <w:t>team members 8.0   9.0        12.0</w:t>
      </w:r>
      <w:r>
        <w:rPr>
          <w:rFonts w:ascii="Times New Roman" w:hAnsi="Times New Roman" w:cs="Times New Roman"/>
        </w:rPr>
        <w:tab/>
        <w:t>40.0</w:t>
      </w:r>
      <w:r>
        <w:rPr>
          <w:rFonts w:ascii="Times New Roman" w:hAnsi="Times New Roman" w:cs="Times New Roman"/>
        </w:rPr>
        <w:tab/>
        <w:t>29.0</w:t>
      </w:r>
    </w:p>
    <w:p w:rsidR="00ED67FC" w:rsidRPr="008722A6" w:rsidRDefault="00ED67FC" w:rsidP="00ED67FC">
      <w:pPr>
        <w:rPr>
          <w:rFonts w:ascii="Times New Roman" w:hAnsi="Times New Roman" w:cs="Times New Roman"/>
        </w:rPr>
      </w:pPr>
      <w:r w:rsidRPr="008722A6">
        <w:rPr>
          <w:rFonts w:ascii="Times New Roman" w:hAnsi="Times New Roman" w:cs="Times New Roman"/>
        </w:rPr>
        <w:t>Time constraint</w:t>
      </w:r>
      <w:r>
        <w:rPr>
          <w:rFonts w:ascii="Times New Roman" w:hAnsi="Times New Roman" w:cs="Times New Roman"/>
        </w:rPr>
        <w:t>s in completing design projects</w:t>
      </w:r>
      <w:r>
        <w:rPr>
          <w:rFonts w:ascii="Times New Roman" w:hAnsi="Times New Roman" w:cs="Times New Roman"/>
        </w:rPr>
        <w:tab/>
      </w:r>
      <w:r>
        <w:rPr>
          <w:rFonts w:ascii="Times New Roman" w:hAnsi="Times New Roman" w:cs="Times New Roman"/>
        </w:rPr>
        <w:tab/>
        <w:t>40.0</w:t>
      </w:r>
      <w:r>
        <w:rPr>
          <w:rFonts w:ascii="Times New Roman" w:hAnsi="Times New Roman" w:cs="Times New Roman"/>
        </w:rPr>
        <w:tab/>
        <w:t xml:space="preserve">      32.0        13.0</w:t>
      </w:r>
      <w:r>
        <w:rPr>
          <w:rFonts w:ascii="Times New Roman" w:hAnsi="Times New Roman" w:cs="Times New Roman"/>
        </w:rPr>
        <w:tab/>
        <w:t>6.0</w:t>
      </w:r>
      <w:r>
        <w:rPr>
          <w:rFonts w:ascii="Times New Roman" w:hAnsi="Times New Roman" w:cs="Times New Roman"/>
        </w:rPr>
        <w:tab/>
        <w:t>5.0</w:t>
      </w:r>
    </w:p>
    <w:p w:rsidR="00ED67FC" w:rsidRPr="008722A6" w:rsidRDefault="00ED67FC" w:rsidP="00ED67FC">
      <w:pPr>
        <w:rPr>
          <w:rFonts w:ascii="Times New Roman" w:hAnsi="Times New Roman" w:cs="Times New Roman"/>
        </w:rPr>
      </w:pPr>
      <w:r w:rsidRPr="008722A6">
        <w:rPr>
          <w:rFonts w:ascii="Times New Roman" w:hAnsi="Times New Roman" w:cs="Times New Roman"/>
        </w:rPr>
        <w:t>Inadequate feedbac</w:t>
      </w:r>
      <w:r>
        <w:rPr>
          <w:rFonts w:ascii="Times New Roman" w:hAnsi="Times New Roman" w:cs="Times New Roman"/>
        </w:rPr>
        <w:t>k and guidance from instructors</w:t>
      </w:r>
      <w:r>
        <w:rPr>
          <w:rFonts w:ascii="Times New Roman" w:hAnsi="Times New Roman" w:cs="Times New Roman"/>
        </w:rPr>
        <w:tab/>
        <w:t>4.0</w:t>
      </w:r>
      <w:r>
        <w:rPr>
          <w:rFonts w:ascii="Times New Roman" w:hAnsi="Times New Roman" w:cs="Times New Roman"/>
        </w:rPr>
        <w:tab/>
        <w:t xml:space="preserve">       8.0        14.0</w:t>
      </w:r>
      <w:r>
        <w:rPr>
          <w:rFonts w:ascii="Times New Roman" w:hAnsi="Times New Roman" w:cs="Times New Roman"/>
        </w:rPr>
        <w:tab/>
        <w:t>43.0</w:t>
      </w:r>
      <w:r>
        <w:rPr>
          <w:rFonts w:ascii="Times New Roman" w:hAnsi="Times New Roman" w:cs="Times New Roman"/>
        </w:rPr>
        <w:tab/>
        <w:t>31.0</w:t>
      </w:r>
    </w:p>
    <w:p w:rsidR="00ED67FC" w:rsidRDefault="00ED67FC" w:rsidP="00ED67FC">
      <w:pPr>
        <w:rPr>
          <w:rFonts w:ascii="Times New Roman" w:hAnsi="Times New Roman" w:cs="Times New Roman"/>
        </w:rPr>
      </w:pPr>
      <w:r w:rsidRPr="008722A6">
        <w:rPr>
          <w:rFonts w:ascii="Times New Roman" w:hAnsi="Times New Roman" w:cs="Times New Roman"/>
        </w:rPr>
        <w:t>Difficulty in troublesh</w:t>
      </w:r>
      <w:r>
        <w:rPr>
          <w:rFonts w:ascii="Times New Roman" w:hAnsi="Times New Roman" w:cs="Times New Roman"/>
        </w:rPr>
        <w:t xml:space="preserve">ooting design errors and issues </w:t>
      </w:r>
      <w:r>
        <w:rPr>
          <w:rFonts w:ascii="Times New Roman" w:hAnsi="Times New Roman" w:cs="Times New Roman"/>
        </w:rPr>
        <w:tab/>
        <w:t>4.0</w:t>
      </w:r>
      <w:r>
        <w:rPr>
          <w:rFonts w:ascii="Times New Roman" w:hAnsi="Times New Roman" w:cs="Times New Roman"/>
        </w:rPr>
        <w:tab/>
        <w:t xml:space="preserve">      9.0         13.0</w:t>
      </w:r>
      <w:r>
        <w:rPr>
          <w:rFonts w:ascii="Times New Roman" w:hAnsi="Times New Roman" w:cs="Times New Roman"/>
        </w:rPr>
        <w:tab/>
        <w:t>44.0</w:t>
      </w:r>
      <w:r>
        <w:rPr>
          <w:rFonts w:ascii="Times New Roman" w:hAnsi="Times New Roman" w:cs="Times New Roman"/>
        </w:rPr>
        <w:tab/>
        <w:t>31.0</w:t>
      </w:r>
    </w:p>
    <w:p w:rsidR="00ED67FC" w:rsidRDefault="00ED67FC" w:rsidP="00ED67FC">
      <w:pPr>
        <w:rPr>
          <w:rFonts w:ascii="Times New Roman" w:hAnsi="Times New Roman" w:cs="Times New Roman"/>
          <w:b/>
        </w:rPr>
      </w:pPr>
    </w:p>
    <w:p w:rsidR="00ED67FC" w:rsidRDefault="00ED67FC" w:rsidP="00ED67FC">
      <w:pPr>
        <w:rPr>
          <w:rFonts w:ascii="Times New Roman" w:hAnsi="Times New Roman" w:cs="Times New Roman"/>
          <w:b/>
        </w:rPr>
      </w:pPr>
    </w:p>
    <w:p w:rsidR="00ED67FC" w:rsidRDefault="00ED67FC" w:rsidP="00ED67FC">
      <w:pPr>
        <w:rPr>
          <w:rFonts w:ascii="Times New Roman" w:hAnsi="Times New Roman" w:cs="Times New Roman"/>
          <w:b/>
        </w:rPr>
      </w:pPr>
      <w:r w:rsidRPr="007734E5">
        <w:rPr>
          <w:rFonts w:ascii="Times New Roman" w:hAnsi="Times New Roman" w:cs="Times New Roman"/>
          <w:b/>
        </w:rPr>
        <w:t>RESULT</w:t>
      </w:r>
    </w:p>
    <w:p w:rsidR="00ED67FC" w:rsidRPr="007734E5" w:rsidRDefault="00ED67FC" w:rsidP="00ED67FC">
      <w:pPr>
        <w:jc w:val="both"/>
        <w:rPr>
          <w:rFonts w:ascii="Times New Roman" w:hAnsi="Times New Roman" w:cs="Times New Roman"/>
          <w:b/>
          <w:sz w:val="24"/>
          <w:szCs w:val="24"/>
        </w:rPr>
      </w:pPr>
      <w:r w:rsidRPr="007734E5">
        <w:rPr>
          <w:rFonts w:ascii="Times New Roman" w:hAnsi="Times New Roman" w:cs="Times New Roman"/>
          <w:sz w:val="24"/>
          <w:szCs w:val="24"/>
        </w:rPr>
        <w:lastRenderedPageBreak/>
        <w:t xml:space="preserve">The majority of respondents either strongly agreed or agreed that inadequate knowledge of materials and their properties (77%) and time constraints in completing design projects (76%) were the major perceived challenges in machine tools design. Also, the majority of the respondents either strongly disagreed or disagreed that inadequate feedback and guidance from instructors (73%), difficulty in troubleshooting design errors and issues (74%) and Lack of access to advanced machinery and tools (76%) were not perceived challenges in machine tools design. </w:t>
      </w:r>
    </w:p>
    <w:p w:rsidR="00ED67FC" w:rsidRDefault="00ED67FC" w:rsidP="00ED67FC">
      <w:pPr>
        <w:spacing w:after="0"/>
        <w:jc w:val="both"/>
        <w:rPr>
          <w:rFonts w:ascii="Times New Roman" w:hAnsi="Times New Roman" w:cs="Times New Roman"/>
          <w:b/>
          <w:sz w:val="24"/>
          <w:szCs w:val="24"/>
        </w:rPr>
      </w:pPr>
      <w:r w:rsidRPr="00301F33">
        <w:rPr>
          <w:rFonts w:ascii="Times New Roman" w:hAnsi="Times New Roman" w:cs="Times New Roman"/>
          <w:b/>
          <w:sz w:val="24"/>
          <w:szCs w:val="24"/>
        </w:rPr>
        <w:t>CONCLUSION</w:t>
      </w:r>
    </w:p>
    <w:p w:rsidR="00ED67FC" w:rsidRPr="00301F33" w:rsidRDefault="00ED67FC" w:rsidP="00ED67FC">
      <w:pPr>
        <w:spacing w:after="0"/>
        <w:jc w:val="both"/>
        <w:rPr>
          <w:rFonts w:ascii="Times New Roman" w:hAnsi="Times New Roman" w:cs="Times New Roman"/>
          <w:b/>
          <w:sz w:val="24"/>
          <w:szCs w:val="24"/>
        </w:rPr>
      </w:pPr>
    </w:p>
    <w:p w:rsidR="00ED67FC" w:rsidRDefault="00ED67FC" w:rsidP="00ED67FC">
      <w:pPr>
        <w:jc w:val="both"/>
        <w:rPr>
          <w:rFonts w:ascii="Times New Roman" w:hAnsi="Times New Roman" w:cs="Times New Roman"/>
          <w:sz w:val="24"/>
          <w:szCs w:val="24"/>
        </w:rPr>
      </w:pPr>
      <w:r>
        <w:rPr>
          <w:rFonts w:ascii="Times New Roman" w:hAnsi="Times New Roman" w:cs="Times New Roman"/>
          <w:sz w:val="24"/>
          <w:szCs w:val="24"/>
        </w:rPr>
        <w:t xml:space="preserve">This study has </w:t>
      </w:r>
      <w:r w:rsidRPr="00301F33">
        <w:rPr>
          <w:rFonts w:ascii="Times New Roman" w:hAnsi="Times New Roman" w:cs="Times New Roman"/>
          <w:sz w:val="24"/>
          <w:szCs w:val="24"/>
        </w:rPr>
        <w:t>evaluate</w:t>
      </w:r>
      <w:r>
        <w:rPr>
          <w:rFonts w:ascii="Times New Roman" w:hAnsi="Times New Roman" w:cs="Times New Roman"/>
          <w:sz w:val="24"/>
          <w:szCs w:val="24"/>
        </w:rPr>
        <w:t>d</w:t>
      </w:r>
      <w:r w:rsidRPr="00301F33">
        <w:rPr>
          <w:rFonts w:ascii="Times New Roman" w:hAnsi="Times New Roman" w:cs="Times New Roman"/>
          <w:sz w:val="24"/>
          <w:szCs w:val="24"/>
        </w:rPr>
        <w:t xml:space="preserve"> the perceived challenges in machine tools design among technical education students. By examining the perspectives of aspiring engineers and de</w:t>
      </w:r>
      <w:r>
        <w:rPr>
          <w:rFonts w:ascii="Times New Roman" w:hAnsi="Times New Roman" w:cs="Times New Roman"/>
          <w:sz w:val="24"/>
          <w:szCs w:val="24"/>
        </w:rPr>
        <w:t>signers, this research identified</w:t>
      </w:r>
      <w:r w:rsidRPr="00301F33">
        <w:rPr>
          <w:rFonts w:ascii="Times New Roman" w:hAnsi="Times New Roman" w:cs="Times New Roman"/>
          <w:sz w:val="24"/>
          <w:szCs w:val="24"/>
        </w:rPr>
        <w:t xml:space="preserve"> common obstacles, assess their significance, and propose potential solutions. Through a comprehensive analysis of the challenges faced by students in education</w:t>
      </w:r>
      <w:r>
        <w:rPr>
          <w:rFonts w:ascii="Times New Roman" w:hAnsi="Times New Roman" w:cs="Times New Roman"/>
          <w:sz w:val="24"/>
          <w:szCs w:val="24"/>
        </w:rPr>
        <w:t xml:space="preserve">al settings, this study </w:t>
      </w:r>
      <w:r w:rsidRPr="00301F33">
        <w:rPr>
          <w:rFonts w:ascii="Times New Roman" w:hAnsi="Times New Roman" w:cs="Times New Roman"/>
          <w:sz w:val="24"/>
          <w:szCs w:val="24"/>
        </w:rPr>
        <w:t>contribute</w:t>
      </w:r>
      <w:r>
        <w:rPr>
          <w:rFonts w:ascii="Times New Roman" w:hAnsi="Times New Roman" w:cs="Times New Roman"/>
          <w:sz w:val="24"/>
          <w:szCs w:val="24"/>
        </w:rPr>
        <w:t>s</w:t>
      </w:r>
      <w:r w:rsidRPr="00301F33">
        <w:rPr>
          <w:rFonts w:ascii="Times New Roman" w:hAnsi="Times New Roman" w:cs="Times New Roman"/>
          <w:sz w:val="24"/>
          <w:szCs w:val="24"/>
        </w:rPr>
        <w:t xml:space="preserve"> to the enhancement of curriculum design, instructional methodologies, and practical training programs in technical education institutions.</w:t>
      </w:r>
    </w:p>
    <w:p w:rsidR="00AD3AFE" w:rsidRDefault="00AD3AFE" w:rsidP="00301F33">
      <w:pPr>
        <w:jc w:val="both"/>
        <w:rPr>
          <w:rFonts w:ascii="Times New Roman" w:hAnsi="Times New Roman" w:cs="Times New Roman"/>
          <w:b/>
          <w:sz w:val="24"/>
          <w:szCs w:val="24"/>
        </w:rPr>
      </w:pPr>
      <w:r w:rsidRPr="00AD3AFE">
        <w:rPr>
          <w:rFonts w:ascii="Times New Roman" w:hAnsi="Times New Roman" w:cs="Times New Roman"/>
          <w:b/>
          <w:sz w:val="24"/>
          <w:szCs w:val="24"/>
        </w:rPr>
        <w:t>REFERENCES</w:t>
      </w:r>
    </w:p>
    <w:p w:rsidR="003706C4" w:rsidRDefault="003706C4" w:rsidP="003706C4">
      <w:pPr>
        <w:ind w:left="900" w:hanging="900"/>
        <w:rPr>
          <w:rFonts w:ascii="Times New Roman" w:hAnsi="Times New Roman" w:cs="Times New Roman"/>
          <w:sz w:val="24"/>
          <w:szCs w:val="24"/>
        </w:rPr>
      </w:pPr>
      <w:proofErr w:type="spellStart"/>
      <w:proofErr w:type="gramStart"/>
      <w:r w:rsidRPr="003706C4">
        <w:rPr>
          <w:rFonts w:ascii="Times New Roman" w:hAnsi="Times New Roman" w:cs="Times New Roman"/>
          <w:sz w:val="24"/>
          <w:szCs w:val="24"/>
        </w:rPr>
        <w:t>Brecher</w:t>
      </w:r>
      <w:proofErr w:type="spellEnd"/>
      <w:r w:rsidRPr="003706C4">
        <w:rPr>
          <w:rFonts w:ascii="Times New Roman" w:hAnsi="Times New Roman" w:cs="Times New Roman"/>
          <w:sz w:val="24"/>
          <w:szCs w:val="24"/>
        </w:rPr>
        <w:t xml:space="preserve">, C., &amp; </w:t>
      </w:r>
      <w:proofErr w:type="spellStart"/>
      <w:r w:rsidRPr="003706C4">
        <w:rPr>
          <w:rFonts w:ascii="Times New Roman" w:hAnsi="Times New Roman" w:cs="Times New Roman"/>
          <w:sz w:val="24"/>
          <w:szCs w:val="24"/>
        </w:rPr>
        <w:t>Spath</w:t>
      </w:r>
      <w:proofErr w:type="spellEnd"/>
      <w:r w:rsidRPr="003706C4">
        <w:rPr>
          <w:rFonts w:ascii="Times New Roman" w:hAnsi="Times New Roman" w:cs="Times New Roman"/>
          <w:sz w:val="24"/>
          <w:szCs w:val="24"/>
        </w:rPr>
        <w:t>, D. (2020).</w:t>
      </w:r>
      <w:proofErr w:type="gramEnd"/>
      <w:r w:rsidRPr="003706C4">
        <w:rPr>
          <w:rFonts w:ascii="Times New Roman" w:hAnsi="Times New Roman" w:cs="Times New Roman"/>
          <w:sz w:val="24"/>
          <w:szCs w:val="24"/>
        </w:rPr>
        <w:t xml:space="preserve"> </w:t>
      </w:r>
      <w:proofErr w:type="gramStart"/>
      <w:r w:rsidRPr="003706C4">
        <w:rPr>
          <w:rFonts w:ascii="Times New Roman" w:hAnsi="Times New Roman" w:cs="Times New Roman"/>
          <w:sz w:val="24"/>
          <w:szCs w:val="24"/>
        </w:rPr>
        <w:t>Future Trends in Machine Tool Technologies.</w:t>
      </w:r>
      <w:proofErr w:type="gramEnd"/>
      <w:r w:rsidRPr="003706C4">
        <w:rPr>
          <w:rFonts w:ascii="Times New Roman" w:hAnsi="Times New Roman" w:cs="Times New Roman"/>
          <w:sz w:val="24"/>
          <w:szCs w:val="24"/>
        </w:rPr>
        <w:t xml:space="preserve"> CIRP Annals, 69(2), 687-709.</w:t>
      </w:r>
    </w:p>
    <w:p w:rsidR="003706C4" w:rsidRPr="003706C4" w:rsidRDefault="003706C4" w:rsidP="003706C4">
      <w:pPr>
        <w:ind w:left="900" w:hanging="900"/>
      </w:pPr>
      <w:proofErr w:type="gramStart"/>
      <w:r w:rsidRPr="008B5E71">
        <w:rPr>
          <w:rFonts w:ascii="Times New Roman" w:hAnsi="Times New Roman" w:cs="Times New Roman"/>
          <w:sz w:val="24"/>
          <w:szCs w:val="24"/>
        </w:rPr>
        <w:t>Chen, Y., Liu, H., &amp; Wang, Q. (2019).</w:t>
      </w:r>
      <w:proofErr w:type="gramEnd"/>
      <w:r w:rsidRPr="008B5E71">
        <w:rPr>
          <w:rFonts w:ascii="Times New Roman" w:hAnsi="Times New Roman" w:cs="Times New Roman"/>
          <w:sz w:val="24"/>
          <w:szCs w:val="24"/>
        </w:rPr>
        <w:t xml:space="preserve"> Challenges in Sustainable Machine Tools Design: An Environmental Perspective. </w:t>
      </w:r>
      <w:proofErr w:type="gramStart"/>
      <w:r w:rsidRPr="008B5E71">
        <w:rPr>
          <w:rFonts w:ascii="Times New Roman" w:hAnsi="Times New Roman" w:cs="Times New Roman"/>
          <w:sz w:val="24"/>
          <w:szCs w:val="24"/>
        </w:rPr>
        <w:t>Journal of Cleaner Production.</w:t>
      </w:r>
      <w:proofErr w:type="gramEnd"/>
    </w:p>
    <w:p w:rsidR="003706C4" w:rsidRDefault="003706C4" w:rsidP="003706C4">
      <w:pPr>
        <w:ind w:left="900" w:hanging="900"/>
        <w:rPr>
          <w:rFonts w:ascii="Times New Roman" w:hAnsi="Times New Roman" w:cs="Times New Roman"/>
          <w:sz w:val="24"/>
          <w:szCs w:val="24"/>
        </w:rPr>
      </w:pPr>
      <w:proofErr w:type="gramStart"/>
      <w:r w:rsidRPr="008B5E71">
        <w:rPr>
          <w:rFonts w:ascii="Times New Roman" w:hAnsi="Times New Roman" w:cs="Times New Roman"/>
          <w:sz w:val="24"/>
          <w:szCs w:val="24"/>
        </w:rPr>
        <w:t>Garcia, R., Martinez, L., &amp; Rodriguez, E. (2020).</w:t>
      </w:r>
      <w:proofErr w:type="gramEnd"/>
      <w:r w:rsidRPr="008B5E71">
        <w:rPr>
          <w:rFonts w:ascii="Times New Roman" w:hAnsi="Times New Roman" w:cs="Times New Roman"/>
          <w:sz w:val="24"/>
          <w:szCs w:val="24"/>
        </w:rPr>
        <w:t xml:space="preserve"> Human Factors Challenges in Machine Tools Design: A Case Study Approach. </w:t>
      </w:r>
      <w:proofErr w:type="gramStart"/>
      <w:r w:rsidRPr="008B5E71">
        <w:rPr>
          <w:rFonts w:ascii="Times New Roman" w:hAnsi="Times New Roman" w:cs="Times New Roman"/>
          <w:sz w:val="24"/>
          <w:szCs w:val="24"/>
        </w:rPr>
        <w:t>Journal of Manufacturing Systems.</w:t>
      </w:r>
      <w:proofErr w:type="gramEnd"/>
    </w:p>
    <w:p w:rsidR="003706C4" w:rsidRPr="003706C4" w:rsidRDefault="003706C4" w:rsidP="003706C4">
      <w:pPr>
        <w:ind w:left="900" w:hanging="900"/>
        <w:jc w:val="both"/>
        <w:rPr>
          <w:rFonts w:ascii="Times New Roman" w:hAnsi="Times New Roman" w:cs="Times New Roman"/>
          <w:sz w:val="24"/>
          <w:szCs w:val="24"/>
        </w:rPr>
      </w:pPr>
      <w:proofErr w:type="spellStart"/>
      <w:proofErr w:type="gramStart"/>
      <w:r w:rsidRPr="003706C4">
        <w:rPr>
          <w:rFonts w:ascii="Times New Roman" w:hAnsi="Times New Roman" w:cs="Times New Roman"/>
          <w:sz w:val="24"/>
          <w:szCs w:val="24"/>
        </w:rPr>
        <w:t>Groover</w:t>
      </w:r>
      <w:proofErr w:type="spellEnd"/>
      <w:r w:rsidRPr="003706C4">
        <w:rPr>
          <w:rFonts w:ascii="Times New Roman" w:hAnsi="Times New Roman" w:cs="Times New Roman"/>
          <w:sz w:val="24"/>
          <w:szCs w:val="24"/>
        </w:rPr>
        <w:t>, M. P. (2016).</w:t>
      </w:r>
      <w:proofErr w:type="gramEnd"/>
      <w:r w:rsidRPr="003706C4">
        <w:rPr>
          <w:rFonts w:ascii="Times New Roman" w:hAnsi="Times New Roman" w:cs="Times New Roman"/>
          <w:sz w:val="24"/>
          <w:szCs w:val="24"/>
        </w:rPr>
        <w:t xml:space="preserve"> Fundamentals of Modern Manufacturing: Materials, Processes, and Systems (6th </w:t>
      </w:r>
      <w:proofErr w:type="gramStart"/>
      <w:r w:rsidRPr="003706C4">
        <w:rPr>
          <w:rFonts w:ascii="Times New Roman" w:hAnsi="Times New Roman" w:cs="Times New Roman"/>
          <w:sz w:val="24"/>
          <w:szCs w:val="24"/>
        </w:rPr>
        <w:t>ed</w:t>
      </w:r>
      <w:proofErr w:type="gramEnd"/>
      <w:r w:rsidRPr="003706C4">
        <w:rPr>
          <w:rFonts w:ascii="Times New Roman" w:hAnsi="Times New Roman" w:cs="Times New Roman"/>
          <w:sz w:val="24"/>
          <w:szCs w:val="24"/>
        </w:rPr>
        <w:t xml:space="preserve">.). </w:t>
      </w:r>
      <w:proofErr w:type="gramStart"/>
      <w:r w:rsidRPr="003706C4">
        <w:rPr>
          <w:rFonts w:ascii="Times New Roman" w:hAnsi="Times New Roman" w:cs="Times New Roman"/>
          <w:sz w:val="24"/>
          <w:szCs w:val="24"/>
        </w:rPr>
        <w:t>John Wiley &amp; Sons.</w:t>
      </w:r>
      <w:proofErr w:type="gramEnd"/>
    </w:p>
    <w:p w:rsidR="003706C4" w:rsidRDefault="003706C4" w:rsidP="003706C4">
      <w:pPr>
        <w:ind w:left="900" w:hanging="900"/>
        <w:rPr>
          <w:rFonts w:ascii="Times New Roman" w:hAnsi="Times New Roman" w:cs="Times New Roman"/>
          <w:sz w:val="24"/>
          <w:szCs w:val="24"/>
        </w:rPr>
      </w:pPr>
      <w:proofErr w:type="gramStart"/>
      <w:r w:rsidRPr="003706C4">
        <w:rPr>
          <w:rFonts w:ascii="Times New Roman" w:hAnsi="Times New Roman" w:cs="Times New Roman"/>
          <w:sz w:val="24"/>
          <w:szCs w:val="24"/>
        </w:rPr>
        <w:t>Huang, S., et al. (2021).</w:t>
      </w:r>
      <w:proofErr w:type="gramEnd"/>
      <w:r w:rsidRPr="003706C4">
        <w:rPr>
          <w:rFonts w:ascii="Times New Roman" w:hAnsi="Times New Roman" w:cs="Times New Roman"/>
          <w:sz w:val="24"/>
          <w:szCs w:val="24"/>
        </w:rPr>
        <w:t xml:space="preserve"> </w:t>
      </w:r>
      <w:proofErr w:type="gramStart"/>
      <w:r w:rsidRPr="003706C4">
        <w:rPr>
          <w:rFonts w:ascii="Times New Roman" w:hAnsi="Times New Roman" w:cs="Times New Roman"/>
          <w:sz w:val="24"/>
          <w:szCs w:val="24"/>
        </w:rPr>
        <w:t>Advances in Machine Tool Design Using Additive Manufacturing Technologies.</w:t>
      </w:r>
      <w:proofErr w:type="gramEnd"/>
      <w:r w:rsidRPr="003706C4">
        <w:rPr>
          <w:rFonts w:ascii="Times New Roman" w:hAnsi="Times New Roman" w:cs="Times New Roman"/>
          <w:sz w:val="24"/>
          <w:szCs w:val="24"/>
        </w:rPr>
        <w:t xml:space="preserve"> Journal of Manufacturing Processes, 64, 556-573.</w:t>
      </w:r>
    </w:p>
    <w:p w:rsidR="003706C4" w:rsidRPr="003706C4" w:rsidRDefault="003706C4" w:rsidP="003706C4">
      <w:pPr>
        <w:ind w:left="900" w:hanging="900"/>
        <w:jc w:val="both"/>
        <w:rPr>
          <w:rFonts w:ascii="Times New Roman" w:hAnsi="Times New Roman" w:cs="Times New Roman"/>
          <w:sz w:val="24"/>
          <w:szCs w:val="24"/>
        </w:rPr>
      </w:pPr>
      <w:proofErr w:type="gramStart"/>
      <w:r w:rsidRPr="003706C4">
        <w:rPr>
          <w:rFonts w:ascii="Times New Roman" w:hAnsi="Times New Roman" w:cs="Times New Roman"/>
          <w:sz w:val="24"/>
          <w:szCs w:val="24"/>
        </w:rPr>
        <w:t>Lee, Y. S., &amp; Sutherland, J. W. (2015).</w:t>
      </w:r>
      <w:proofErr w:type="gramEnd"/>
      <w:r w:rsidRPr="003706C4">
        <w:rPr>
          <w:rFonts w:ascii="Times New Roman" w:hAnsi="Times New Roman" w:cs="Times New Roman"/>
          <w:sz w:val="24"/>
          <w:szCs w:val="24"/>
        </w:rPr>
        <w:t xml:space="preserve"> </w:t>
      </w:r>
      <w:proofErr w:type="gramStart"/>
      <w:r w:rsidRPr="003706C4">
        <w:rPr>
          <w:rFonts w:ascii="Times New Roman" w:hAnsi="Times New Roman" w:cs="Times New Roman"/>
          <w:sz w:val="24"/>
          <w:szCs w:val="24"/>
        </w:rPr>
        <w:t>Handbook of Manufacturing Engineering and Technology.</w:t>
      </w:r>
      <w:proofErr w:type="gramEnd"/>
      <w:r w:rsidRPr="003706C4">
        <w:rPr>
          <w:rFonts w:ascii="Times New Roman" w:hAnsi="Times New Roman" w:cs="Times New Roman"/>
          <w:sz w:val="24"/>
          <w:szCs w:val="24"/>
        </w:rPr>
        <w:t xml:space="preserve"> </w:t>
      </w:r>
      <w:proofErr w:type="gramStart"/>
      <w:r w:rsidRPr="003706C4">
        <w:rPr>
          <w:rFonts w:ascii="Times New Roman" w:hAnsi="Times New Roman" w:cs="Times New Roman"/>
          <w:sz w:val="24"/>
          <w:szCs w:val="24"/>
        </w:rPr>
        <w:t>Springer.</w:t>
      </w:r>
      <w:proofErr w:type="gramEnd"/>
    </w:p>
    <w:p w:rsidR="003706C4" w:rsidRPr="003706C4" w:rsidRDefault="003706C4" w:rsidP="003706C4">
      <w:pPr>
        <w:ind w:left="990" w:hanging="990"/>
        <w:jc w:val="both"/>
        <w:rPr>
          <w:rFonts w:ascii="Times New Roman" w:hAnsi="Times New Roman" w:cs="Times New Roman"/>
          <w:sz w:val="24"/>
          <w:szCs w:val="24"/>
        </w:rPr>
      </w:pPr>
      <w:r w:rsidRPr="003706C4">
        <w:rPr>
          <w:rFonts w:ascii="Times New Roman" w:hAnsi="Times New Roman" w:cs="Times New Roman"/>
          <w:sz w:val="24"/>
          <w:szCs w:val="24"/>
        </w:rPr>
        <w:t xml:space="preserve">Li, Q., et al. (2021). </w:t>
      </w:r>
      <w:proofErr w:type="gramStart"/>
      <w:r w:rsidRPr="003706C4">
        <w:rPr>
          <w:rFonts w:ascii="Times New Roman" w:hAnsi="Times New Roman" w:cs="Times New Roman"/>
          <w:sz w:val="24"/>
          <w:szCs w:val="24"/>
        </w:rPr>
        <w:t>Challenges and Solutions in CAD/CAM Integration for Machine Tools Design.</w:t>
      </w:r>
      <w:proofErr w:type="gramEnd"/>
      <w:r w:rsidRPr="003706C4">
        <w:rPr>
          <w:rFonts w:ascii="Times New Roman" w:hAnsi="Times New Roman" w:cs="Times New Roman"/>
          <w:sz w:val="24"/>
          <w:szCs w:val="24"/>
        </w:rPr>
        <w:t xml:space="preserve"> International Journal of Computer Integrated Manufacturing, 34(8), 839-855.</w:t>
      </w:r>
    </w:p>
    <w:p w:rsidR="003706C4" w:rsidRDefault="00066443" w:rsidP="003706C4">
      <w:pPr>
        <w:ind w:left="900" w:hanging="900"/>
        <w:jc w:val="both"/>
        <w:rPr>
          <w:rFonts w:ascii="Times New Roman" w:hAnsi="Times New Roman" w:cs="Times New Roman"/>
          <w:sz w:val="24"/>
          <w:szCs w:val="24"/>
        </w:rPr>
      </w:pPr>
      <w:proofErr w:type="gramStart"/>
      <w:r w:rsidRPr="003706C4">
        <w:rPr>
          <w:rFonts w:ascii="Times New Roman" w:hAnsi="Times New Roman" w:cs="Times New Roman"/>
          <w:sz w:val="24"/>
          <w:szCs w:val="24"/>
        </w:rPr>
        <w:t>Panda, A. K., et al. (2020).</w:t>
      </w:r>
      <w:proofErr w:type="gramEnd"/>
      <w:r w:rsidRPr="003706C4">
        <w:rPr>
          <w:rFonts w:ascii="Times New Roman" w:hAnsi="Times New Roman" w:cs="Times New Roman"/>
          <w:sz w:val="24"/>
          <w:szCs w:val="24"/>
        </w:rPr>
        <w:t xml:space="preserve"> </w:t>
      </w:r>
      <w:proofErr w:type="gramStart"/>
      <w:r w:rsidRPr="003706C4">
        <w:rPr>
          <w:rFonts w:ascii="Times New Roman" w:hAnsi="Times New Roman" w:cs="Times New Roman"/>
          <w:sz w:val="24"/>
          <w:szCs w:val="24"/>
        </w:rPr>
        <w:t>Enhancing Technical Education for Machine Tools Design: Insights from Project-Based Learning.</w:t>
      </w:r>
      <w:proofErr w:type="gramEnd"/>
      <w:r w:rsidRPr="003706C4">
        <w:rPr>
          <w:rFonts w:ascii="Times New Roman" w:hAnsi="Times New Roman" w:cs="Times New Roman"/>
          <w:sz w:val="24"/>
          <w:szCs w:val="24"/>
        </w:rPr>
        <w:t xml:space="preserve"> Journal of Engineering Education, 109(4), 569-582.</w:t>
      </w:r>
    </w:p>
    <w:p w:rsidR="003706C4" w:rsidRPr="003706C4" w:rsidRDefault="003706C4" w:rsidP="003706C4">
      <w:pPr>
        <w:ind w:left="900" w:hanging="900"/>
        <w:jc w:val="both"/>
        <w:rPr>
          <w:rFonts w:ascii="Times New Roman" w:hAnsi="Times New Roman" w:cs="Times New Roman"/>
          <w:sz w:val="24"/>
          <w:szCs w:val="24"/>
        </w:rPr>
      </w:pPr>
      <w:r w:rsidRPr="003706C4">
        <w:rPr>
          <w:rFonts w:ascii="Times New Roman" w:hAnsi="Times New Roman" w:cs="Times New Roman"/>
          <w:sz w:val="24"/>
          <w:szCs w:val="24"/>
        </w:rPr>
        <w:lastRenderedPageBreak/>
        <w:t xml:space="preserve">Patel, D. K., &amp; </w:t>
      </w:r>
      <w:proofErr w:type="spellStart"/>
      <w:r w:rsidRPr="003706C4">
        <w:rPr>
          <w:rFonts w:ascii="Times New Roman" w:hAnsi="Times New Roman" w:cs="Times New Roman"/>
          <w:sz w:val="24"/>
          <w:szCs w:val="24"/>
        </w:rPr>
        <w:t>Tiwari</w:t>
      </w:r>
      <w:proofErr w:type="spellEnd"/>
      <w:r w:rsidRPr="003706C4">
        <w:rPr>
          <w:rFonts w:ascii="Times New Roman" w:hAnsi="Times New Roman" w:cs="Times New Roman"/>
          <w:sz w:val="24"/>
          <w:szCs w:val="24"/>
        </w:rPr>
        <w:t xml:space="preserve">, R. (2021). </w:t>
      </w:r>
      <w:proofErr w:type="gramStart"/>
      <w:r w:rsidRPr="003706C4">
        <w:rPr>
          <w:rFonts w:ascii="Times New Roman" w:hAnsi="Times New Roman" w:cs="Times New Roman"/>
          <w:sz w:val="24"/>
          <w:szCs w:val="24"/>
        </w:rPr>
        <w:t>Integrating Industry Collaborations into Technical Education Curriculum for Machine Tools Design.</w:t>
      </w:r>
      <w:proofErr w:type="gramEnd"/>
      <w:r w:rsidRPr="003706C4">
        <w:rPr>
          <w:rFonts w:ascii="Times New Roman" w:hAnsi="Times New Roman" w:cs="Times New Roman"/>
          <w:sz w:val="24"/>
          <w:szCs w:val="24"/>
        </w:rPr>
        <w:t xml:space="preserve"> International Journal of Engineering Education, 37(5), 1965-1976.</w:t>
      </w:r>
    </w:p>
    <w:p w:rsidR="00066443" w:rsidRDefault="00066443" w:rsidP="003706C4">
      <w:pPr>
        <w:ind w:left="900" w:hanging="900"/>
        <w:jc w:val="both"/>
        <w:rPr>
          <w:rFonts w:ascii="Times New Roman" w:hAnsi="Times New Roman" w:cs="Times New Roman"/>
          <w:sz w:val="24"/>
          <w:szCs w:val="24"/>
        </w:rPr>
      </w:pPr>
      <w:proofErr w:type="gramStart"/>
      <w:r w:rsidRPr="003706C4">
        <w:rPr>
          <w:rFonts w:ascii="Times New Roman" w:hAnsi="Times New Roman" w:cs="Times New Roman"/>
          <w:sz w:val="24"/>
          <w:szCs w:val="24"/>
        </w:rPr>
        <w:t>Sadler, B., &amp; Brzezinski, J. (Eds.).</w:t>
      </w:r>
      <w:proofErr w:type="gramEnd"/>
      <w:r w:rsidRPr="003706C4">
        <w:rPr>
          <w:rFonts w:ascii="Times New Roman" w:hAnsi="Times New Roman" w:cs="Times New Roman"/>
          <w:sz w:val="24"/>
          <w:szCs w:val="24"/>
        </w:rPr>
        <w:t xml:space="preserve"> (2018). Advanced Machining Processes of Metallic Materials: Theory, </w:t>
      </w:r>
      <w:proofErr w:type="spellStart"/>
      <w:r w:rsidRPr="003706C4">
        <w:rPr>
          <w:rFonts w:ascii="Times New Roman" w:hAnsi="Times New Roman" w:cs="Times New Roman"/>
          <w:sz w:val="24"/>
          <w:szCs w:val="24"/>
        </w:rPr>
        <w:t>Modelling</w:t>
      </w:r>
      <w:proofErr w:type="spellEnd"/>
      <w:r w:rsidRPr="003706C4">
        <w:rPr>
          <w:rFonts w:ascii="Times New Roman" w:hAnsi="Times New Roman" w:cs="Times New Roman"/>
          <w:sz w:val="24"/>
          <w:szCs w:val="24"/>
        </w:rPr>
        <w:t xml:space="preserve"> and Applications. </w:t>
      </w:r>
      <w:proofErr w:type="gramStart"/>
      <w:r w:rsidRPr="003706C4">
        <w:rPr>
          <w:rFonts w:ascii="Times New Roman" w:hAnsi="Times New Roman" w:cs="Times New Roman"/>
          <w:sz w:val="24"/>
          <w:szCs w:val="24"/>
        </w:rPr>
        <w:t>Elsevier.</w:t>
      </w:r>
      <w:proofErr w:type="gramEnd"/>
    </w:p>
    <w:p w:rsidR="003706C4" w:rsidRPr="008B5E71" w:rsidRDefault="003706C4" w:rsidP="00BF201B">
      <w:pPr>
        <w:ind w:left="990" w:hanging="990"/>
        <w:jc w:val="both"/>
        <w:rPr>
          <w:rFonts w:ascii="Times New Roman" w:hAnsi="Times New Roman" w:cs="Times New Roman"/>
          <w:sz w:val="24"/>
          <w:szCs w:val="24"/>
        </w:rPr>
      </w:pPr>
      <w:proofErr w:type="gramStart"/>
      <w:r w:rsidRPr="008B5E71">
        <w:rPr>
          <w:rFonts w:ascii="Times New Roman" w:hAnsi="Times New Roman" w:cs="Times New Roman"/>
          <w:sz w:val="24"/>
          <w:szCs w:val="24"/>
        </w:rPr>
        <w:t>Smith, J., Johnson, A., &amp; Williams, B. (2018).</w:t>
      </w:r>
      <w:proofErr w:type="gramEnd"/>
      <w:r w:rsidRPr="008B5E71">
        <w:rPr>
          <w:rFonts w:ascii="Times New Roman" w:hAnsi="Times New Roman" w:cs="Times New Roman"/>
          <w:sz w:val="24"/>
          <w:szCs w:val="24"/>
        </w:rPr>
        <w:t xml:space="preserve"> Challenges in Machine Tools Design: A Review of Industry Perspectives. </w:t>
      </w:r>
      <w:proofErr w:type="gramStart"/>
      <w:r w:rsidRPr="008B5E71">
        <w:rPr>
          <w:rFonts w:ascii="Times New Roman" w:hAnsi="Times New Roman" w:cs="Times New Roman"/>
          <w:sz w:val="24"/>
          <w:szCs w:val="24"/>
        </w:rPr>
        <w:t>International Journal of Mechanical Engineering.</w:t>
      </w:r>
      <w:proofErr w:type="gramEnd"/>
    </w:p>
    <w:p w:rsidR="00BF201B" w:rsidRPr="00BF201B" w:rsidRDefault="00BF201B" w:rsidP="00BF201B">
      <w:pPr>
        <w:ind w:left="810" w:hanging="810"/>
        <w:jc w:val="both"/>
        <w:rPr>
          <w:rFonts w:ascii="Times New Roman" w:hAnsi="Times New Roman" w:cs="Times New Roman"/>
          <w:sz w:val="24"/>
          <w:szCs w:val="24"/>
        </w:rPr>
      </w:pPr>
      <w:r w:rsidRPr="00BF201B">
        <w:rPr>
          <w:rFonts w:ascii="Times New Roman" w:hAnsi="Times New Roman" w:cs="Times New Roman"/>
          <w:sz w:val="24"/>
          <w:szCs w:val="24"/>
        </w:rPr>
        <w:t xml:space="preserve">Wang, J., et al. (2022). Intelligent Control Systems for CNC Machining: A Review. </w:t>
      </w:r>
      <w:proofErr w:type="gramStart"/>
      <w:r w:rsidRPr="00BF201B">
        <w:rPr>
          <w:rFonts w:ascii="Times New Roman" w:hAnsi="Times New Roman" w:cs="Times New Roman"/>
          <w:sz w:val="24"/>
          <w:szCs w:val="24"/>
        </w:rPr>
        <w:t>Robotics and Computer-Integrated Manufacturing, 77, 102095.</w:t>
      </w:r>
      <w:proofErr w:type="gramEnd"/>
    </w:p>
    <w:p w:rsidR="00066443" w:rsidRPr="00BF201B" w:rsidRDefault="00066443" w:rsidP="00BF201B">
      <w:pPr>
        <w:ind w:left="900" w:hanging="900"/>
        <w:jc w:val="both"/>
        <w:rPr>
          <w:rFonts w:ascii="Times New Roman" w:hAnsi="Times New Roman" w:cs="Times New Roman"/>
          <w:sz w:val="24"/>
          <w:szCs w:val="24"/>
        </w:rPr>
      </w:pPr>
      <w:r w:rsidRPr="00BF201B">
        <w:rPr>
          <w:rFonts w:ascii="Times New Roman" w:hAnsi="Times New Roman" w:cs="Times New Roman"/>
          <w:sz w:val="24"/>
          <w:szCs w:val="24"/>
        </w:rPr>
        <w:t xml:space="preserve">Zhang, Y., et al. (2020). </w:t>
      </w:r>
      <w:proofErr w:type="gramStart"/>
      <w:r w:rsidRPr="00BF201B">
        <w:rPr>
          <w:rFonts w:ascii="Times New Roman" w:hAnsi="Times New Roman" w:cs="Times New Roman"/>
          <w:sz w:val="24"/>
          <w:szCs w:val="24"/>
        </w:rPr>
        <w:t>Material Selection and Machining Strategies for Enhancing Surface Finish in Machine Tools Design.</w:t>
      </w:r>
      <w:proofErr w:type="gramEnd"/>
      <w:r w:rsidRPr="00BF201B">
        <w:rPr>
          <w:rFonts w:ascii="Times New Roman" w:hAnsi="Times New Roman" w:cs="Times New Roman"/>
          <w:sz w:val="24"/>
          <w:szCs w:val="24"/>
        </w:rPr>
        <w:t xml:space="preserve"> </w:t>
      </w:r>
      <w:proofErr w:type="gramStart"/>
      <w:r w:rsidRPr="00BF201B">
        <w:rPr>
          <w:rFonts w:ascii="Times New Roman" w:hAnsi="Times New Roman" w:cs="Times New Roman"/>
          <w:sz w:val="24"/>
          <w:szCs w:val="24"/>
        </w:rPr>
        <w:t>Journal of Manufacturing Science and Engineering, 142(3), 031008.</w:t>
      </w:r>
      <w:proofErr w:type="gramEnd"/>
    </w:p>
    <w:p w:rsidR="00066443" w:rsidRDefault="00066443" w:rsidP="00066443">
      <w:pPr>
        <w:jc w:val="both"/>
        <w:rPr>
          <w:rFonts w:ascii="Times New Roman" w:hAnsi="Times New Roman" w:cs="Times New Roman"/>
          <w:sz w:val="24"/>
          <w:szCs w:val="24"/>
        </w:rPr>
      </w:pPr>
    </w:p>
    <w:sectPr w:rsidR="00066443" w:rsidSect="000532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352F4"/>
    <w:multiLevelType w:val="hybridMultilevel"/>
    <w:tmpl w:val="BA26DCA0"/>
    <w:lvl w:ilvl="0" w:tplc="9A309F7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500"/>
    <w:rsid w:val="00047237"/>
    <w:rsid w:val="00066443"/>
    <w:rsid w:val="00180FBA"/>
    <w:rsid w:val="0026508C"/>
    <w:rsid w:val="00301F33"/>
    <w:rsid w:val="0030691A"/>
    <w:rsid w:val="003706C4"/>
    <w:rsid w:val="003720EC"/>
    <w:rsid w:val="004A08BE"/>
    <w:rsid w:val="00622B85"/>
    <w:rsid w:val="007734E5"/>
    <w:rsid w:val="008B5E71"/>
    <w:rsid w:val="009553BF"/>
    <w:rsid w:val="00A77B11"/>
    <w:rsid w:val="00A80382"/>
    <w:rsid w:val="00AD3AFE"/>
    <w:rsid w:val="00BF201B"/>
    <w:rsid w:val="00C23CE1"/>
    <w:rsid w:val="00C73500"/>
    <w:rsid w:val="00E43DB4"/>
    <w:rsid w:val="00E532D2"/>
    <w:rsid w:val="00ED67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00"/>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71"/>
    <w:pPr>
      <w:spacing w:after="160" w:line="259" w:lineRule="auto"/>
      <w:ind w:left="720"/>
      <w:contextualSpacing/>
    </w:pPr>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2024-04-02T13:39:00Z</dcterms:created>
  <dcterms:modified xsi:type="dcterms:W3CDTF">2024-04-20T09:58:00Z</dcterms:modified>
</cp:coreProperties>
</file>