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81AB" w14:textId="77777777" w:rsidR="00025104" w:rsidRPr="00164F59" w:rsidRDefault="00025104" w:rsidP="00025104">
      <w:pPr>
        <w:pStyle w:val="Ttulo1"/>
        <w:rPr>
          <w:rFonts w:ascii="Times New Roman" w:hAnsi="Times New Roman"/>
          <w:b/>
          <w:sz w:val="28"/>
          <w:szCs w:val="28"/>
          <w:lang w:val="en-US"/>
        </w:rPr>
      </w:pPr>
      <w:r w:rsidRPr="00164F59">
        <w:rPr>
          <w:rFonts w:ascii="Times New Roman" w:hAnsi="Times New Roman"/>
          <w:b/>
          <w:sz w:val="28"/>
          <w:szCs w:val="28"/>
          <w:lang w:val="en-US"/>
        </w:rPr>
        <w:t>TITLE</w:t>
      </w:r>
    </w:p>
    <w:p w14:paraId="2EA9272F" w14:textId="30F19A36" w:rsidR="00025104" w:rsidRPr="00025104" w:rsidRDefault="00025104" w:rsidP="00025104">
      <w:pPr>
        <w:pStyle w:val="SemEspaamento"/>
        <w:rPr>
          <w:rFonts w:ascii="Times New Roman" w:hAnsi="Times New Roman" w:cs="Times New Roman"/>
          <w:color w:val="000000" w:themeColor="text1"/>
          <w:sz w:val="24"/>
          <w:szCs w:val="24"/>
          <w:lang w:val="en-US"/>
        </w:rPr>
      </w:pPr>
      <w:r w:rsidRPr="00025104">
        <w:rPr>
          <w:rFonts w:ascii="Times New Roman" w:hAnsi="Times New Roman" w:cs="Times New Roman"/>
          <w:color w:val="000000" w:themeColor="text1"/>
          <w:sz w:val="24"/>
          <w:szCs w:val="24"/>
          <w:lang w:val="en-GB"/>
        </w:rPr>
        <w:t xml:space="preserve">Evaluation of Pressure Changes in Orthognathic Surgery using </w:t>
      </w:r>
      <w:proofErr w:type="spellStart"/>
      <w:r w:rsidRPr="00025104">
        <w:rPr>
          <w:rFonts w:ascii="Times New Roman" w:hAnsi="Times New Roman" w:cs="Times New Roman"/>
          <w:color w:val="000000" w:themeColor="text1"/>
          <w:sz w:val="24"/>
          <w:szCs w:val="24"/>
          <w:lang w:val="en-GB"/>
        </w:rPr>
        <w:t>Pressurex</w:t>
      </w:r>
      <w:proofErr w:type="spellEnd"/>
      <w:r w:rsidRPr="00025104">
        <w:rPr>
          <w:rFonts w:ascii="Times New Roman" w:hAnsi="Times New Roman" w:cs="Times New Roman"/>
          <w:color w:val="000000" w:themeColor="text1"/>
          <w:sz w:val="24"/>
          <w:szCs w:val="24"/>
          <w:lang w:val="en-GB"/>
        </w:rPr>
        <w:t xml:space="preserve">® </w:t>
      </w:r>
      <w:r w:rsidRPr="00025104">
        <w:rPr>
          <w:rFonts w:ascii="Times New Roman" w:hAnsi="Times New Roman" w:cs="Times New Roman"/>
          <w:color w:val="000000" w:themeColor="text1"/>
          <w:sz w:val="24"/>
          <w:szCs w:val="24"/>
          <w:lang w:val="en-US"/>
        </w:rPr>
        <w:t>in 3 Years of Follow-up</w:t>
      </w:r>
    </w:p>
    <w:p w14:paraId="41C0F65A" w14:textId="77777777" w:rsidR="00025104" w:rsidRDefault="00025104" w:rsidP="00025104">
      <w:pPr>
        <w:pStyle w:val="SemEspaamento"/>
        <w:rPr>
          <w:rFonts w:ascii="Times New Roman" w:hAnsi="Times New Roman" w:cs="Times New Roman"/>
          <w:color w:val="000000" w:themeColor="text1"/>
          <w:sz w:val="32"/>
          <w:szCs w:val="32"/>
          <w:lang w:val="en-US"/>
        </w:rPr>
      </w:pPr>
    </w:p>
    <w:p w14:paraId="22B7A9E6" w14:textId="77777777" w:rsidR="00025104" w:rsidRPr="00164F59" w:rsidRDefault="00025104" w:rsidP="00025104">
      <w:pPr>
        <w:pStyle w:val="Ttulo1"/>
        <w:rPr>
          <w:rFonts w:ascii="Times New Roman" w:hAnsi="Times New Roman"/>
          <w:b/>
          <w:sz w:val="28"/>
          <w:szCs w:val="28"/>
        </w:rPr>
      </w:pPr>
      <w:r w:rsidRPr="00164F59">
        <w:rPr>
          <w:rFonts w:ascii="Times New Roman" w:hAnsi="Times New Roman"/>
          <w:b/>
          <w:sz w:val="28"/>
          <w:szCs w:val="28"/>
        </w:rPr>
        <w:t>AUTHORS</w:t>
      </w:r>
    </w:p>
    <w:p w14:paraId="7AFD8FCD" w14:textId="77777777" w:rsidR="00025104" w:rsidRDefault="00025104" w:rsidP="00025104">
      <w:pPr>
        <w:pStyle w:val="SemEspaamento"/>
        <w:rPr>
          <w:rFonts w:ascii="Times New Roman" w:hAnsi="Times New Roman" w:cs="Times New Roman"/>
          <w:color w:val="000000" w:themeColor="text1"/>
          <w:sz w:val="24"/>
          <w:szCs w:val="24"/>
          <w:vertAlign w:val="superscript"/>
        </w:rPr>
      </w:pPr>
      <w:r w:rsidRPr="003B04B9">
        <w:rPr>
          <w:rFonts w:ascii="Times New Roman" w:hAnsi="Times New Roman" w:cs="Times New Roman"/>
          <w:sz w:val="24"/>
        </w:rPr>
        <w:t>Fernando Duarte</w:t>
      </w:r>
      <w:r w:rsidRPr="00164F59">
        <w:rPr>
          <w:rFonts w:ascii="Times New Roman" w:hAnsi="Times New Roman" w:cs="Times New Roman"/>
          <w:sz w:val="24"/>
          <w:vertAlign w:val="superscript"/>
        </w:rPr>
        <w:t>1</w:t>
      </w:r>
      <w:r>
        <w:rPr>
          <w:rFonts w:ascii="Times New Roman" w:hAnsi="Times New Roman" w:cs="Times New Roman"/>
          <w:sz w:val="24"/>
        </w:rPr>
        <w:t>, João Neves Silva</w:t>
      </w:r>
      <w:r w:rsidRPr="00164F59">
        <w:rPr>
          <w:rFonts w:ascii="Times New Roman" w:hAnsi="Times New Roman" w:cs="Times New Roman"/>
          <w:sz w:val="24"/>
          <w:vertAlign w:val="superscript"/>
        </w:rPr>
        <w:t>2</w:t>
      </w:r>
      <w:r>
        <w:rPr>
          <w:rFonts w:ascii="Times New Roman" w:hAnsi="Times New Roman" w:cs="Times New Roman"/>
          <w:sz w:val="24"/>
        </w:rPr>
        <w:t>, Carina Ramos</w:t>
      </w:r>
      <w:r w:rsidRPr="00164F59">
        <w:rPr>
          <w:rFonts w:ascii="Times New Roman" w:hAnsi="Times New Roman" w:cs="Times New Roman"/>
          <w:sz w:val="24"/>
          <w:vertAlign w:val="superscript"/>
        </w:rPr>
        <w:t>3</w:t>
      </w:r>
      <w:r>
        <w:rPr>
          <w:rFonts w:ascii="Times New Roman" w:hAnsi="Times New Roman" w:cs="Times New Roman"/>
          <w:sz w:val="24"/>
        </w:rPr>
        <w:t xml:space="preserve">, </w:t>
      </w:r>
      <w:proofErr w:type="spellStart"/>
      <w:r w:rsidRPr="00164F59">
        <w:rPr>
          <w:rFonts w:ascii="Times New Roman" w:hAnsi="Times New Roman" w:cs="Times New Roman"/>
          <w:color w:val="000000" w:themeColor="text1"/>
          <w:sz w:val="24"/>
          <w:szCs w:val="24"/>
        </w:rPr>
        <w:t>Colin</w:t>
      </w:r>
      <w:proofErr w:type="spellEnd"/>
      <w:r w:rsidRPr="00164F59">
        <w:rPr>
          <w:rFonts w:ascii="Times New Roman" w:hAnsi="Times New Roman" w:cs="Times New Roman"/>
          <w:color w:val="000000" w:themeColor="text1"/>
          <w:sz w:val="24"/>
          <w:szCs w:val="24"/>
        </w:rPr>
        <w:t xml:space="preserve"> Hopper</w:t>
      </w:r>
      <w:r w:rsidRPr="00164F59">
        <w:rPr>
          <w:rFonts w:ascii="Times New Roman" w:hAnsi="Times New Roman" w:cs="Times New Roman"/>
          <w:color w:val="000000" w:themeColor="text1"/>
          <w:sz w:val="24"/>
          <w:szCs w:val="24"/>
          <w:vertAlign w:val="superscript"/>
        </w:rPr>
        <w:t>4</w:t>
      </w:r>
    </w:p>
    <w:p w14:paraId="6C82B4F7" w14:textId="77777777" w:rsidR="00025104" w:rsidRPr="003B04B9" w:rsidRDefault="00025104" w:rsidP="00025104">
      <w:pPr>
        <w:rPr>
          <w:rFonts w:ascii="Times New Roman" w:hAnsi="Times New Roman" w:cs="Times New Roman"/>
        </w:rPr>
      </w:pPr>
    </w:p>
    <w:p w14:paraId="6D654D8E" w14:textId="77777777" w:rsidR="00025104" w:rsidRPr="003B04B9" w:rsidRDefault="00025104" w:rsidP="00025104">
      <w:pPr>
        <w:shd w:val="clear" w:color="auto" w:fill="FFFFFF"/>
        <w:jc w:val="both"/>
        <w:textAlignment w:val="baseline"/>
        <w:rPr>
          <w:rFonts w:ascii="Times New Roman" w:hAnsi="Times New Roman" w:cs="Times New Roman"/>
          <w:sz w:val="24"/>
        </w:rPr>
      </w:pPr>
      <w:r w:rsidRPr="008A0872">
        <w:rPr>
          <w:rFonts w:ascii="Times New Roman" w:hAnsi="Times New Roman" w:cs="Times New Roman"/>
          <w:sz w:val="24"/>
          <w:vertAlign w:val="superscript"/>
        </w:rPr>
        <w:t>1</w:t>
      </w:r>
      <w:r w:rsidRPr="003B04B9">
        <w:rPr>
          <w:rFonts w:ascii="Times New Roman" w:hAnsi="Times New Roman" w:cs="Times New Roman"/>
          <w:sz w:val="24"/>
        </w:rPr>
        <w:t>Fernando Duarte, D</w:t>
      </w:r>
      <w:r>
        <w:rPr>
          <w:rFonts w:ascii="Times New Roman" w:hAnsi="Times New Roman" w:cs="Times New Roman"/>
          <w:sz w:val="24"/>
        </w:rPr>
        <w:t>MD</w:t>
      </w:r>
      <w:r w:rsidRPr="003B04B9">
        <w:rPr>
          <w:rFonts w:ascii="Times New Roman" w:hAnsi="Times New Roman" w:cs="Times New Roman"/>
          <w:sz w:val="24"/>
        </w:rPr>
        <w:t xml:space="preserve">, </w:t>
      </w:r>
      <w:proofErr w:type="spellStart"/>
      <w:r w:rsidRPr="003B04B9">
        <w:rPr>
          <w:rFonts w:ascii="Times New Roman" w:hAnsi="Times New Roman" w:cs="Times New Roman"/>
          <w:sz w:val="24"/>
        </w:rPr>
        <w:t>MSc</w:t>
      </w:r>
      <w:proofErr w:type="spellEnd"/>
      <w:r>
        <w:rPr>
          <w:rFonts w:ascii="Times New Roman" w:hAnsi="Times New Roman" w:cs="Times New Roman"/>
          <w:sz w:val="24"/>
        </w:rPr>
        <w:t xml:space="preserve">, </w:t>
      </w:r>
      <w:proofErr w:type="spellStart"/>
      <w:r>
        <w:rPr>
          <w:rFonts w:ascii="Times New Roman" w:hAnsi="Times New Roman" w:cs="Times New Roman"/>
          <w:sz w:val="24"/>
        </w:rPr>
        <w:t>MSc</w:t>
      </w:r>
      <w:proofErr w:type="spellEnd"/>
    </w:p>
    <w:p w14:paraId="625D3B18" w14:textId="77777777" w:rsidR="00025104" w:rsidRPr="004E4264" w:rsidRDefault="00025104" w:rsidP="00025104">
      <w:pPr>
        <w:numPr>
          <w:ilvl w:val="0"/>
          <w:numId w:val="5"/>
        </w:numPr>
        <w:shd w:val="clear" w:color="auto" w:fill="FFFFFF"/>
        <w:spacing w:after="0" w:line="240" w:lineRule="auto"/>
        <w:jc w:val="both"/>
        <w:textAlignment w:val="baseline"/>
        <w:rPr>
          <w:rFonts w:ascii="Times New Roman" w:hAnsi="Times New Roman" w:cs="Times New Roman"/>
          <w:sz w:val="24"/>
          <w:szCs w:val="24"/>
        </w:rPr>
      </w:pPr>
      <w:r w:rsidRPr="004E4264">
        <w:rPr>
          <w:rFonts w:ascii="Times New Roman" w:hAnsi="Times New Roman" w:cs="Times New Roman"/>
          <w:sz w:val="24"/>
          <w:szCs w:val="24"/>
          <w:lang w:val="en-GB"/>
        </w:rPr>
        <w:t>Oral Surgeon Specialist by OMD (Portuguese Dental Association)</w:t>
      </w:r>
    </w:p>
    <w:p w14:paraId="2DB0E0F6" w14:textId="77777777" w:rsidR="00025104" w:rsidRDefault="00025104" w:rsidP="00025104">
      <w:pPr>
        <w:numPr>
          <w:ilvl w:val="0"/>
          <w:numId w:val="5"/>
        </w:numPr>
        <w:spacing w:after="0" w:line="240" w:lineRule="auto"/>
        <w:rPr>
          <w:rFonts w:ascii="Times New Roman" w:hAnsi="Times New Roman" w:cs="Times New Roman"/>
          <w:sz w:val="24"/>
          <w:szCs w:val="24"/>
          <w:lang w:val="en-US"/>
        </w:rPr>
      </w:pPr>
      <w:r w:rsidRPr="009E4D7D">
        <w:rPr>
          <w:rFonts w:ascii="Times New Roman" w:hAnsi="Times New Roman" w:cs="Times New Roman"/>
          <w:sz w:val="24"/>
          <w:szCs w:val="24"/>
          <w:lang w:val="en-GB"/>
        </w:rPr>
        <w:t>Master of Science in Oral and Maxillofacial Surgery at Eastman Dental Institute - University College of London</w:t>
      </w:r>
    </w:p>
    <w:p w14:paraId="75B2FDA7" w14:textId="77777777" w:rsidR="00025104" w:rsidRPr="009E4D7D" w:rsidRDefault="00025104" w:rsidP="00025104">
      <w:pPr>
        <w:numPr>
          <w:ilvl w:val="0"/>
          <w:numId w:val="5"/>
        </w:numPr>
        <w:spacing w:after="0" w:line="240" w:lineRule="auto"/>
        <w:jc w:val="both"/>
        <w:rPr>
          <w:rFonts w:ascii="Times New Roman" w:hAnsi="Times New Roman" w:cs="Times New Roman"/>
          <w:sz w:val="24"/>
          <w:szCs w:val="24"/>
          <w:lang w:val="en-US"/>
        </w:rPr>
      </w:pPr>
      <w:r w:rsidRPr="009E4D7D">
        <w:rPr>
          <w:rFonts w:ascii="Times New Roman" w:hAnsi="Times New Roman" w:cs="Times New Roman"/>
          <w:color w:val="000000"/>
          <w:sz w:val="24"/>
          <w:szCs w:val="24"/>
          <w:lang w:val="en-GB"/>
        </w:rPr>
        <w:t xml:space="preserve">Master of Science in Laser Dentistry at </w:t>
      </w:r>
      <w:proofErr w:type="spellStart"/>
      <w:r w:rsidRPr="009E4D7D">
        <w:rPr>
          <w:rFonts w:ascii="Times New Roman" w:hAnsi="Times New Roman" w:cs="Times New Roman"/>
          <w:color w:val="000000"/>
          <w:sz w:val="24"/>
          <w:szCs w:val="24"/>
          <w:lang w:val="en-GB"/>
        </w:rPr>
        <w:t>Universitá</w:t>
      </w:r>
      <w:proofErr w:type="spellEnd"/>
      <w:r w:rsidRPr="009E4D7D">
        <w:rPr>
          <w:rFonts w:ascii="Times New Roman" w:hAnsi="Times New Roman" w:cs="Times New Roman"/>
          <w:color w:val="000000"/>
          <w:sz w:val="24"/>
          <w:szCs w:val="24"/>
          <w:lang w:val="en-GB"/>
        </w:rPr>
        <w:t xml:space="preserve"> Cattolica del Sacro Cuore - Rome - Italy</w:t>
      </w:r>
    </w:p>
    <w:p w14:paraId="6EB9EA06" w14:textId="77777777" w:rsidR="00025104" w:rsidRPr="004E4264" w:rsidRDefault="00025104" w:rsidP="00025104">
      <w:pPr>
        <w:numPr>
          <w:ilvl w:val="0"/>
          <w:numId w:val="5"/>
        </w:numPr>
        <w:spacing w:after="0" w:line="240" w:lineRule="auto"/>
        <w:rPr>
          <w:rFonts w:ascii="Times New Roman" w:hAnsi="Times New Roman" w:cs="Times New Roman"/>
          <w:sz w:val="24"/>
          <w:szCs w:val="24"/>
        </w:rPr>
      </w:pPr>
      <w:r w:rsidRPr="004E4264">
        <w:rPr>
          <w:rFonts w:ascii="Times New Roman" w:hAnsi="Times New Roman" w:cs="Times New Roman"/>
          <w:sz w:val="24"/>
          <w:szCs w:val="24"/>
          <w:lang w:val="en-GB"/>
        </w:rPr>
        <w:t>CEO and Clinical Director of Clitrofa - Trofa - Portugal</w:t>
      </w:r>
    </w:p>
    <w:p w14:paraId="6D53D9D8" w14:textId="77777777" w:rsidR="00025104" w:rsidRPr="00D66E68" w:rsidRDefault="00025104" w:rsidP="00025104">
      <w:pPr>
        <w:numPr>
          <w:ilvl w:val="0"/>
          <w:numId w:val="5"/>
        </w:numPr>
        <w:spacing w:after="0" w:line="240" w:lineRule="auto"/>
        <w:rPr>
          <w:rFonts w:ascii="Times New Roman" w:hAnsi="Times New Roman" w:cs="Times New Roman"/>
          <w:sz w:val="24"/>
          <w:szCs w:val="24"/>
        </w:rPr>
      </w:pPr>
      <w:r w:rsidRPr="004E4264">
        <w:rPr>
          <w:rFonts w:ascii="Times New Roman" w:hAnsi="Times New Roman" w:cs="Times New Roman"/>
          <w:sz w:val="24"/>
          <w:szCs w:val="24"/>
        </w:rPr>
        <w:t xml:space="preserve">E-mail: </w:t>
      </w:r>
      <w:hyperlink r:id="rId6" w:history="1">
        <w:r w:rsidRPr="00D66E68">
          <w:rPr>
            <w:rStyle w:val="Hiperligao"/>
            <w:rFonts w:ascii="Times New Roman" w:hAnsi="Times New Roman" w:cs="Times New Roman"/>
            <w:b/>
            <w:color w:val="000000" w:themeColor="text1"/>
            <w:sz w:val="24"/>
            <w:szCs w:val="24"/>
          </w:rPr>
          <w:t>fduarte@clitrofa.com</w:t>
        </w:r>
      </w:hyperlink>
    </w:p>
    <w:p w14:paraId="44D92270" w14:textId="77777777" w:rsidR="00025104" w:rsidRDefault="00025104" w:rsidP="00025104">
      <w:pPr>
        <w:spacing w:after="0" w:line="240" w:lineRule="auto"/>
        <w:rPr>
          <w:rFonts w:ascii="Times New Roman" w:hAnsi="Times New Roman" w:cs="Times New Roman"/>
          <w:sz w:val="24"/>
          <w:szCs w:val="24"/>
        </w:rPr>
      </w:pPr>
    </w:p>
    <w:p w14:paraId="590AFCFA" w14:textId="77777777" w:rsidR="00025104" w:rsidRPr="003B04B9" w:rsidRDefault="00025104" w:rsidP="00025104">
      <w:pPr>
        <w:shd w:val="clear" w:color="auto" w:fill="FFFFFF"/>
        <w:jc w:val="both"/>
        <w:textAlignment w:val="baseline"/>
        <w:rPr>
          <w:rFonts w:ascii="Times New Roman" w:hAnsi="Times New Roman" w:cs="Times New Roman"/>
          <w:sz w:val="24"/>
        </w:rPr>
      </w:pPr>
      <w:r w:rsidRPr="008A0872">
        <w:rPr>
          <w:rFonts w:ascii="Times New Roman" w:hAnsi="Times New Roman" w:cs="Times New Roman"/>
          <w:sz w:val="24"/>
          <w:vertAlign w:val="superscript"/>
        </w:rPr>
        <w:t>2</w:t>
      </w:r>
      <w:r>
        <w:rPr>
          <w:rFonts w:ascii="Times New Roman" w:hAnsi="Times New Roman" w:cs="Times New Roman"/>
          <w:sz w:val="24"/>
        </w:rPr>
        <w:t xml:space="preserve">João Neves Silva, </w:t>
      </w:r>
      <w:proofErr w:type="spellStart"/>
      <w:r>
        <w:rPr>
          <w:rFonts w:ascii="Times New Roman" w:hAnsi="Times New Roman" w:cs="Times New Roman"/>
          <w:sz w:val="24"/>
        </w:rPr>
        <w:t>BsC</w:t>
      </w:r>
      <w:proofErr w:type="spellEnd"/>
      <w:r w:rsidRPr="003B04B9">
        <w:rPr>
          <w:rFonts w:ascii="Times New Roman" w:hAnsi="Times New Roman" w:cs="Times New Roman"/>
          <w:sz w:val="24"/>
        </w:rPr>
        <w:t xml:space="preserve">, </w:t>
      </w:r>
      <w:proofErr w:type="spellStart"/>
      <w:r w:rsidRPr="003B04B9">
        <w:rPr>
          <w:rFonts w:ascii="Times New Roman" w:hAnsi="Times New Roman" w:cs="Times New Roman"/>
          <w:sz w:val="24"/>
        </w:rPr>
        <w:t>MSc</w:t>
      </w:r>
      <w:proofErr w:type="spellEnd"/>
      <w:r>
        <w:rPr>
          <w:rFonts w:ascii="Times New Roman" w:hAnsi="Times New Roman" w:cs="Times New Roman"/>
          <w:sz w:val="24"/>
        </w:rPr>
        <w:t>, PhD</w:t>
      </w:r>
    </w:p>
    <w:p w14:paraId="1597D7F1" w14:textId="77777777" w:rsidR="00025104" w:rsidRPr="004E4264" w:rsidRDefault="00025104" w:rsidP="00025104">
      <w:pPr>
        <w:numPr>
          <w:ilvl w:val="0"/>
          <w:numId w:val="5"/>
        </w:numPr>
        <w:shd w:val="clear" w:color="auto" w:fill="FFFFFF"/>
        <w:spacing w:after="0" w:line="240" w:lineRule="auto"/>
        <w:jc w:val="both"/>
        <w:textAlignment w:val="baseline"/>
        <w:rPr>
          <w:rFonts w:ascii="Times New Roman" w:hAnsi="Times New Roman" w:cs="Times New Roman"/>
          <w:sz w:val="24"/>
          <w:szCs w:val="24"/>
        </w:rPr>
      </w:pPr>
      <w:r w:rsidRPr="004E4264">
        <w:rPr>
          <w:rFonts w:ascii="Times New Roman" w:hAnsi="Times New Roman" w:cs="Times New Roman"/>
          <w:sz w:val="24"/>
          <w:szCs w:val="24"/>
        </w:rPr>
        <w:t xml:space="preserve">Professor </w:t>
      </w:r>
      <w:proofErr w:type="spellStart"/>
      <w:r w:rsidRPr="004E4264">
        <w:rPr>
          <w:rFonts w:ascii="Times New Roman" w:hAnsi="Times New Roman" w:cs="Times New Roman"/>
          <w:sz w:val="24"/>
          <w:szCs w:val="24"/>
        </w:rPr>
        <w:t>at</w:t>
      </w:r>
      <w:proofErr w:type="spellEnd"/>
      <w:r w:rsidRPr="004E4264">
        <w:rPr>
          <w:rFonts w:ascii="Times New Roman" w:hAnsi="Times New Roman" w:cs="Times New Roman"/>
          <w:sz w:val="24"/>
          <w:szCs w:val="24"/>
        </w:rPr>
        <w:t xml:space="preserve"> </w:t>
      </w:r>
      <w:r>
        <w:rPr>
          <w:rFonts w:ascii="Times New Roman" w:hAnsi="Times New Roman" w:cs="Times New Roman"/>
          <w:sz w:val="24"/>
          <w:szCs w:val="24"/>
        </w:rPr>
        <w:t xml:space="preserve">ISAVE - </w:t>
      </w:r>
      <w:r w:rsidRPr="004E4264">
        <w:rPr>
          <w:rFonts w:ascii="Times New Roman" w:hAnsi="Times New Roman" w:cs="Times New Roman"/>
          <w:sz w:val="24"/>
          <w:szCs w:val="24"/>
        </w:rPr>
        <w:t>Insti</w:t>
      </w:r>
      <w:r>
        <w:rPr>
          <w:rFonts w:ascii="Times New Roman" w:hAnsi="Times New Roman" w:cs="Times New Roman"/>
          <w:sz w:val="24"/>
          <w:szCs w:val="24"/>
        </w:rPr>
        <w:t>tuto Superior de Saúde -</w:t>
      </w:r>
      <w:r w:rsidRPr="004E4264">
        <w:rPr>
          <w:rFonts w:ascii="Times New Roman" w:hAnsi="Times New Roman" w:cs="Times New Roman"/>
          <w:sz w:val="24"/>
          <w:szCs w:val="24"/>
        </w:rPr>
        <w:t xml:space="preserve"> Portugal</w:t>
      </w:r>
    </w:p>
    <w:p w14:paraId="7D43F936" w14:textId="77777777" w:rsidR="00025104" w:rsidRPr="004E4264" w:rsidRDefault="00025104" w:rsidP="00025104">
      <w:pPr>
        <w:numPr>
          <w:ilvl w:val="0"/>
          <w:numId w:val="5"/>
        </w:numPr>
        <w:spacing w:after="0" w:line="240" w:lineRule="auto"/>
        <w:rPr>
          <w:rFonts w:ascii="Times New Roman" w:hAnsi="Times New Roman" w:cs="Times New Roman"/>
          <w:sz w:val="24"/>
          <w:szCs w:val="24"/>
          <w:lang w:val="en-US"/>
        </w:rPr>
      </w:pPr>
      <w:r w:rsidRPr="004E4264">
        <w:rPr>
          <w:rFonts w:ascii="Times New Roman" w:hAnsi="Times New Roman" w:cs="Times New Roman"/>
          <w:color w:val="000000"/>
          <w:sz w:val="24"/>
          <w:szCs w:val="24"/>
          <w:lang w:val="en-US"/>
        </w:rPr>
        <w:t>Member of the Interdisciplinary Center for Health Sciences (I</w:t>
      </w:r>
      <w:r>
        <w:rPr>
          <w:rFonts w:ascii="Times New Roman" w:hAnsi="Times New Roman" w:cs="Times New Roman"/>
          <w:color w:val="000000"/>
          <w:sz w:val="24"/>
          <w:szCs w:val="24"/>
          <w:lang w:val="en-US"/>
        </w:rPr>
        <w:t>CH</w:t>
      </w:r>
      <w:r w:rsidRPr="004E4264">
        <w:rPr>
          <w:rFonts w:ascii="Times New Roman" w:hAnsi="Times New Roman" w:cs="Times New Roman"/>
          <w:color w:val="000000"/>
          <w:sz w:val="24"/>
          <w:szCs w:val="24"/>
          <w:lang w:val="en-US"/>
        </w:rPr>
        <w:t xml:space="preserve">S) - ISAVE - Instituto Superior de </w:t>
      </w:r>
      <w:proofErr w:type="spellStart"/>
      <w:r w:rsidRPr="004E4264">
        <w:rPr>
          <w:rFonts w:ascii="Times New Roman" w:hAnsi="Times New Roman" w:cs="Times New Roman"/>
          <w:color w:val="000000"/>
          <w:sz w:val="24"/>
          <w:szCs w:val="24"/>
          <w:lang w:val="en-US"/>
        </w:rPr>
        <w:t>Saúde</w:t>
      </w:r>
      <w:proofErr w:type="spellEnd"/>
    </w:p>
    <w:p w14:paraId="33BC8374" w14:textId="77777777" w:rsidR="00025104" w:rsidRPr="00D66E68" w:rsidRDefault="00025104" w:rsidP="00025104">
      <w:pPr>
        <w:numPr>
          <w:ilvl w:val="0"/>
          <w:numId w:val="5"/>
        </w:numPr>
        <w:spacing w:after="0" w:line="240" w:lineRule="auto"/>
        <w:rPr>
          <w:rFonts w:ascii="Times New Roman" w:hAnsi="Times New Roman" w:cs="Times New Roman"/>
          <w:sz w:val="24"/>
          <w:szCs w:val="24"/>
        </w:rPr>
      </w:pPr>
      <w:r w:rsidRPr="00D66E68">
        <w:rPr>
          <w:rFonts w:ascii="Times New Roman" w:hAnsi="Times New Roman" w:cs="Times New Roman"/>
          <w:sz w:val="24"/>
          <w:szCs w:val="24"/>
        </w:rPr>
        <w:t xml:space="preserve">E-mail: </w:t>
      </w:r>
      <w:r w:rsidRPr="00D66E68">
        <w:rPr>
          <w:rFonts w:ascii="Times New Roman" w:hAnsi="Times New Roman" w:cs="Times New Roman"/>
          <w:b/>
          <w:bCs/>
          <w:sz w:val="24"/>
          <w:szCs w:val="24"/>
          <w:u w:val="single"/>
        </w:rPr>
        <w:t>joao.neves@docente.isave.pt</w:t>
      </w:r>
    </w:p>
    <w:p w14:paraId="620BD646" w14:textId="77777777" w:rsidR="00025104" w:rsidRPr="00D66E68" w:rsidRDefault="00025104" w:rsidP="00025104">
      <w:pPr>
        <w:spacing w:after="0" w:line="240" w:lineRule="auto"/>
        <w:ind w:left="720"/>
        <w:rPr>
          <w:rFonts w:ascii="Times New Roman" w:hAnsi="Times New Roman" w:cs="Times New Roman"/>
          <w:sz w:val="24"/>
          <w:szCs w:val="24"/>
        </w:rPr>
      </w:pPr>
    </w:p>
    <w:p w14:paraId="7B283329" w14:textId="77777777" w:rsidR="00025104" w:rsidRDefault="00025104" w:rsidP="00025104">
      <w:pPr>
        <w:shd w:val="clear" w:color="auto" w:fill="FFFFFF"/>
        <w:jc w:val="both"/>
        <w:textAlignment w:val="baseline"/>
        <w:rPr>
          <w:rFonts w:ascii="Times New Roman" w:hAnsi="Times New Roman" w:cs="Times New Roman"/>
          <w:sz w:val="24"/>
        </w:rPr>
      </w:pPr>
      <w:r w:rsidRPr="008A0872">
        <w:rPr>
          <w:rFonts w:ascii="Times New Roman" w:hAnsi="Times New Roman" w:cs="Times New Roman"/>
          <w:sz w:val="24"/>
          <w:vertAlign w:val="superscript"/>
        </w:rPr>
        <w:t>3</w:t>
      </w:r>
      <w:r>
        <w:rPr>
          <w:rFonts w:ascii="Times New Roman" w:hAnsi="Times New Roman" w:cs="Times New Roman"/>
          <w:sz w:val="24"/>
        </w:rPr>
        <w:t>Carina Ramos, DMD</w:t>
      </w:r>
    </w:p>
    <w:p w14:paraId="503FB623" w14:textId="77777777" w:rsidR="00025104" w:rsidRPr="003546CB" w:rsidRDefault="00025104" w:rsidP="00025104">
      <w:pPr>
        <w:numPr>
          <w:ilvl w:val="0"/>
          <w:numId w:val="5"/>
        </w:numPr>
        <w:spacing w:after="0" w:line="240" w:lineRule="auto"/>
        <w:rPr>
          <w:rFonts w:ascii="Times New Roman" w:hAnsi="Times New Roman" w:cs="Times New Roman"/>
          <w:sz w:val="24"/>
          <w:szCs w:val="24"/>
        </w:rPr>
      </w:pPr>
      <w:proofErr w:type="spellStart"/>
      <w:r w:rsidRPr="003546CB">
        <w:rPr>
          <w:rFonts w:ascii="Times New Roman" w:hAnsi="Times New Roman" w:cs="Times New Roman"/>
          <w:sz w:val="24"/>
          <w:szCs w:val="24"/>
        </w:rPr>
        <w:t>MSc</w:t>
      </w:r>
      <w:proofErr w:type="spellEnd"/>
      <w:r w:rsidRPr="003546CB">
        <w:rPr>
          <w:rFonts w:ascii="Times New Roman" w:hAnsi="Times New Roman" w:cs="Times New Roman"/>
          <w:sz w:val="24"/>
          <w:szCs w:val="24"/>
        </w:rPr>
        <w:t xml:space="preserve"> </w:t>
      </w:r>
      <w:proofErr w:type="spellStart"/>
      <w:r w:rsidRPr="003546CB">
        <w:rPr>
          <w:rFonts w:ascii="Times New Roman" w:hAnsi="Times New Roman" w:cs="Times New Roman"/>
          <w:sz w:val="24"/>
          <w:szCs w:val="24"/>
        </w:rPr>
        <w:t>Student</w:t>
      </w:r>
      <w:proofErr w:type="spellEnd"/>
      <w:r w:rsidRPr="003546CB">
        <w:rPr>
          <w:rFonts w:ascii="Times New Roman" w:hAnsi="Times New Roman" w:cs="Times New Roman"/>
          <w:sz w:val="24"/>
          <w:szCs w:val="24"/>
        </w:rPr>
        <w:t xml:space="preserve"> in Oral </w:t>
      </w:r>
      <w:proofErr w:type="spellStart"/>
      <w:r w:rsidRPr="003546CB">
        <w:rPr>
          <w:rFonts w:ascii="Times New Roman" w:hAnsi="Times New Roman" w:cs="Times New Roman"/>
          <w:sz w:val="24"/>
          <w:szCs w:val="24"/>
        </w:rPr>
        <w:t>Rehabilitation</w:t>
      </w:r>
      <w:proofErr w:type="spellEnd"/>
      <w:r w:rsidRPr="003546CB">
        <w:rPr>
          <w:rFonts w:ascii="Times New Roman" w:hAnsi="Times New Roman" w:cs="Times New Roman"/>
          <w:sz w:val="24"/>
          <w:szCs w:val="24"/>
        </w:rPr>
        <w:t xml:space="preserve"> </w:t>
      </w:r>
      <w:proofErr w:type="spellStart"/>
      <w:r w:rsidRPr="003546CB">
        <w:rPr>
          <w:rFonts w:ascii="Times New Roman" w:hAnsi="Times New Roman" w:cs="Times New Roman"/>
          <w:sz w:val="24"/>
          <w:szCs w:val="24"/>
        </w:rPr>
        <w:t>at</w:t>
      </w:r>
      <w:proofErr w:type="spellEnd"/>
      <w:r w:rsidRPr="003546CB">
        <w:rPr>
          <w:rFonts w:ascii="Times New Roman" w:hAnsi="Times New Roman" w:cs="Times New Roman"/>
          <w:sz w:val="24"/>
          <w:szCs w:val="24"/>
        </w:rPr>
        <w:t xml:space="preserve"> IUCS – Instituto Universitário de Ciências da Saúde - Portugal </w:t>
      </w:r>
    </w:p>
    <w:p w14:paraId="373B3B80" w14:textId="77777777" w:rsidR="00025104" w:rsidRPr="004E4264" w:rsidRDefault="00025104" w:rsidP="00025104">
      <w:pPr>
        <w:numPr>
          <w:ilvl w:val="0"/>
          <w:numId w:val="5"/>
        </w:numPr>
        <w:spacing w:after="0" w:line="240" w:lineRule="auto"/>
        <w:rPr>
          <w:rFonts w:ascii="Times New Roman" w:hAnsi="Times New Roman" w:cs="Times New Roman"/>
          <w:sz w:val="24"/>
          <w:szCs w:val="24"/>
        </w:rPr>
      </w:pPr>
      <w:r w:rsidRPr="004E4264">
        <w:rPr>
          <w:rFonts w:ascii="Times New Roman" w:hAnsi="Times New Roman" w:cs="Times New Roman"/>
          <w:sz w:val="24"/>
          <w:szCs w:val="24"/>
        </w:rPr>
        <w:t xml:space="preserve">E-mail: </w:t>
      </w:r>
      <w:hyperlink r:id="rId7" w:history="1">
        <w:r w:rsidRPr="001A6CCD">
          <w:rPr>
            <w:rStyle w:val="Hiperligao"/>
            <w:rFonts w:ascii="Times New Roman" w:hAnsi="Times New Roman" w:cs="Times New Roman"/>
            <w:b/>
            <w:color w:val="000000" w:themeColor="text1"/>
            <w:sz w:val="24"/>
            <w:szCs w:val="24"/>
          </w:rPr>
          <w:t>cramos@clitrofa.com</w:t>
        </w:r>
      </w:hyperlink>
    </w:p>
    <w:p w14:paraId="76666EB8" w14:textId="77777777" w:rsidR="00025104" w:rsidRPr="004C273C" w:rsidRDefault="00025104" w:rsidP="00025104">
      <w:pPr>
        <w:rPr>
          <w:rFonts w:ascii="Times New Roman" w:hAnsi="Times New Roman" w:cs="Times New Roman"/>
          <w:sz w:val="24"/>
          <w:szCs w:val="24"/>
        </w:rPr>
      </w:pPr>
    </w:p>
    <w:p w14:paraId="52B28526" w14:textId="77777777" w:rsidR="00025104" w:rsidRPr="00842A0D" w:rsidRDefault="00025104" w:rsidP="00025104">
      <w:pPr>
        <w:rPr>
          <w:rFonts w:ascii="Times New Roman" w:hAnsi="Times New Roman" w:cs="Times New Roman"/>
          <w:color w:val="000000"/>
          <w:sz w:val="24"/>
          <w:szCs w:val="24"/>
          <w:shd w:val="clear" w:color="auto" w:fill="FFFFFF"/>
          <w:lang w:val="en-US"/>
        </w:rPr>
      </w:pPr>
      <w:r w:rsidRPr="008A0872">
        <w:rPr>
          <w:rFonts w:ascii="Times New Roman" w:hAnsi="Times New Roman" w:cs="Times New Roman"/>
          <w:color w:val="000000" w:themeColor="text1"/>
          <w:sz w:val="24"/>
          <w:szCs w:val="24"/>
          <w:vertAlign w:val="superscript"/>
          <w:lang w:val="en-US"/>
        </w:rPr>
        <w:t>4</w:t>
      </w:r>
      <w:r w:rsidRPr="00D66E68">
        <w:rPr>
          <w:rFonts w:ascii="Times New Roman" w:hAnsi="Times New Roman" w:cs="Times New Roman"/>
          <w:color w:val="000000" w:themeColor="text1"/>
          <w:sz w:val="24"/>
          <w:szCs w:val="24"/>
          <w:lang w:val="en-US"/>
        </w:rPr>
        <w:t xml:space="preserve">Colin Hopper, </w:t>
      </w:r>
      <w:r w:rsidRPr="00842A0D">
        <w:rPr>
          <w:rFonts w:ascii="Times New Roman" w:hAnsi="Times New Roman" w:cs="Times New Roman"/>
          <w:color w:val="000000"/>
          <w:sz w:val="24"/>
          <w:szCs w:val="24"/>
          <w:shd w:val="clear" w:color="auto" w:fill="FFFFFF"/>
          <w:lang w:val="en-US"/>
        </w:rPr>
        <w:t>MD FRCS FHEA</w:t>
      </w:r>
    </w:p>
    <w:p w14:paraId="25AAE9D5" w14:textId="77777777" w:rsidR="00025104" w:rsidRDefault="00025104" w:rsidP="00025104">
      <w:pPr>
        <w:numPr>
          <w:ilvl w:val="0"/>
          <w:numId w:val="5"/>
        </w:numPr>
        <w:shd w:val="clear" w:color="auto" w:fill="FFFFFF"/>
        <w:spacing w:after="0" w:line="240" w:lineRule="auto"/>
        <w:jc w:val="both"/>
        <w:textAlignment w:val="baseline"/>
        <w:rPr>
          <w:rFonts w:ascii="Times New Roman" w:hAnsi="Times New Roman" w:cs="Times New Roman"/>
          <w:sz w:val="24"/>
          <w:szCs w:val="24"/>
        </w:rPr>
      </w:pPr>
      <w:r w:rsidRPr="005D3C5E">
        <w:rPr>
          <w:rFonts w:ascii="Times New Roman" w:hAnsi="Times New Roman" w:cs="Times New Roman"/>
          <w:sz w:val="24"/>
          <w:szCs w:val="24"/>
        </w:rPr>
        <w:t xml:space="preserve">UCL Eastman Dental </w:t>
      </w:r>
      <w:proofErr w:type="spellStart"/>
      <w:r w:rsidRPr="005D3C5E">
        <w:rPr>
          <w:rFonts w:ascii="Times New Roman" w:hAnsi="Times New Roman" w:cs="Times New Roman"/>
          <w:sz w:val="24"/>
          <w:szCs w:val="24"/>
        </w:rPr>
        <w:t>Institute</w:t>
      </w:r>
      <w:proofErr w:type="spellEnd"/>
      <w:r w:rsidRPr="005D3C5E">
        <w:rPr>
          <w:rFonts w:ascii="Times New Roman" w:hAnsi="Times New Roman" w:cs="Times New Roman"/>
          <w:sz w:val="24"/>
          <w:szCs w:val="24"/>
        </w:rPr>
        <w:t xml:space="preserve"> </w:t>
      </w:r>
    </w:p>
    <w:p w14:paraId="28D960DB" w14:textId="77777777" w:rsidR="00025104" w:rsidRPr="005D3C5E" w:rsidRDefault="00025104" w:rsidP="00025104">
      <w:pPr>
        <w:numPr>
          <w:ilvl w:val="0"/>
          <w:numId w:val="5"/>
        </w:num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Oral &amp; </w:t>
      </w:r>
      <w:proofErr w:type="spellStart"/>
      <w:r>
        <w:rPr>
          <w:rFonts w:ascii="Times New Roman" w:hAnsi="Times New Roman" w:cs="Times New Roman"/>
          <w:sz w:val="24"/>
          <w:szCs w:val="24"/>
        </w:rPr>
        <w:t>Maxillofacial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Surgery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Department</w:t>
      </w:r>
      <w:proofErr w:type="spellEnd"/>
    </w:p>
    <w:p w14:paraId="3665682F" w14:textId="77777777" w:rsidR="00025104" w:rsidRPr="005D3C5E" w:rsidRDefault="00025104" w:rsidP="00025104">
      <w:pPr>
        <w:numPr>
          <w:ilvl w:val="0"/>
          <w:numId w:val="5"/>
        </w:numPr>
        <w:shd w:val="clear" w:color="auto" w:fill="FFFFFF"/>
        <w:spacing w:after="0" w:line="240" w:lineRule="auto"/>
        <w:jc w:val="both"/>
        <w:textAlignment w:val="baseline"/>
        <w:rPr>
          <w:rFonts w:ascii="Times New Roman" w:hAnsi="Times New Roman" w:cs="Times New Roman"/>
          <w:sz w:val="24"/>
          <w:szCs w:val="24"/>
        </w:rPr>
      </w:pPr>
      <w:r w:rsidRPr="005D3C5E">
        <w:rPr>
          <w:rFonts w:ascii="Times New Roman" w:hAnsi="Times New Roman" w:cs="Times New Roman"/>
          <w:sz w:val="24"/>
          <w:szCs w:val="24"/>
          <w:shd w:val="clear" w:color="auto" w:fill="FFFFFF"/>
        </w:rPr>
        <w:t xml:space="preserve">E-mail: </w:t>
      </w:r>
      <w:hyperlink r:id="rId8" w:history="1">
        <w:r w:rsidRPr="00D66E68">
          <w:rPr>
            <w:rStyle w:val="Hiperligao"/>
            <w:rFonts w:ascii="Times New Roman" w:hAnsi="Times New Roman" w:cs="Times New Roman"/>
            <w:b/>
            <w:bCs/>
            <w:color w:val="000000" w:themeColor="text1"/>
            <w:sz w:val="24"/>
            <w:szCs w:val="24"/>
            <w:bdr w:val="none" w:sz="0" w:space="0" w:color="auto" w:frame="1"/>
            <w:shd w:val="clear" w:color="auto" w:fill="F7F7F7"/>
          </w:rPr>
          <w:t>c.hopper@ucl.ac.uk</w:t>
        </w:r>
      </w:hyperlink>
    </w:p>
    <w:p w14:paraId="6B5A9682" w14:textId="77777777" w:rsidR="00025104" w:rsidRDefault="00025104" w:rsidP="00025104">
      <w:pPr>
        <w:shd w:val="clear" w:color="auto" w:fill="FFFFFF"/>
        <w:spacing w:after="0" w:line="240" w:lineRule="auto"/>
        <w:ind w:left="720"/>
        <w:jc w:val="both"/>
        <w:textAlignment w:val="baseline"/>
        <w:rPr>
          <w:rFonts w:ascii="Times New Roman" w:hAnsi="Times New Roman" w:cs="Times New Roman"/>
        </w:rPr>
      </w:pPr>
    </w:p>
    <w:p w14:paraId="0D4CE55A" w14:textId="77777777" w:rsidR="00025104" w:rsidRPr="003B04B9" w:rsidRDefault="00025104" w:rsidP="00025104">
      <w:pPr>
        <w:shd w:val="clear" w:color="auto" w:fill="FFFFFF"/>
        <w:jc w:val="both"/>
        <w:textAlignment w:val="baseline"/>
        <w:rPr>
          <w:rFonts w:ascii="Times New Roman" w:hAnsi="Times New Roman" w:cs="Times New Roman"/>
        </w:rPr>
      </w:pPr>
    </w:p>
    <w:p w14:paraId="5A07655E" w14:textId="77777777" w:rsidR="00025104" w:rsidRPr="00842A0D" w:rsidRDefault="00025104" w:rsidP="00025104">
      <w:pPr>
        <w:pStyle w:val="Corpodetexto"/>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Corresponding</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Author</w:t>
      </w:r>
      <w:proofErr w:type="spellEnd"/>
      <w:r>
        <w:rPr>
          <w:rFonts w:ascii="Times New Roman" w:hAnsi="Times New Roman" w:cs="Times New Roman"/>
          <w:b/>
          <w:sz w:val="24"/>
          <w:szCs w:val="24"/>
          <w:u w:val="single"/>
        </w:rPr>
        <w:t>:</w:t>
      </w:r>
    </w:p>
    <w:p w14:paraId="68C89F69" w14:textId="77777777" w:rsidR="00025104" w:rsidRPr="00842A0D" w:rsidRDefault="00025104" w:rsidP="00025104">
      <w:pPr>
        <w:spacing w:line="240" w:lineRule="auto"/>
        <w:jc w:val="both"/>
        <w:rPr>
          <w:rFonts w:ascii="Times New Roman" w:hAnsi="Times New Roman" w:cs="Times New Roman"/>
          <w:sz w:val="24"/>
          <w:szCs w:val="24"/>
        </w:rPr>
      </w:pPr>
      <w:r w:rsidRPr="00842A0D">
        <w:rPr>
          <w:rFonts w:ascii="Times New Roman" w:hAnsi="Times New Roman" w:cs="Times New Roman"/>
          <w:sz w:val="24"/>
          <w:szCs w:val="24"/>
        </w:rPr>
        <w:t>Fernando Duarte</w:t>
      </w:r>
    </w:p>
    <w:p w14:paraId="73987E4C" w14:textId="77777777" w:rsidR="00025104" w:rsidRPr="00842A0D" w:rsidRDefault="00025104" w:rsidP="00025104">
      <w:pPr>
        <w:spacing w:line="240" w:lineRule="auto"/>
        <w:jc w:val="both"/>
        <w:rPr>
          <w:rFonts w:ascii="Times New Roman" w:hAnsi="Times New Roman" w:cs="Times New Roman"/>
          <w:sz w:val="24"/>
          <w:szCs w:val="24"/>
        </w:rPr>
      </w:pPr>
      <w:r>
        <w:rPr>
          <w:rFonts w:ascii="Times New Roman" w:hAnsi="Times New Roman" w:cs="Times New Roman"/>
          <w:sz w:val="24"/>
          <w:szCs w:val="24"/>
        </w:rPr>
        <w:t>Clitrofa -</w:t>
      </w:r>
      <w:r w:rsidRPr="00842A0D">
        <w:rPr>
          <w:rFonts w:ascii="Times New Roman" w:hAnsi="Times New Roman" w:cs="Times New Roman"/>
          <w:sz w:val="24"/>
          <w:szCs w:val="24"/>
        </w:rPr>
        <w:t xml:space="preserve"> Centro Médico, Dentário e Cirúrgico</w:t>
      </w:r>
    </w:p>
    <w:p w14:paraId="3C320CD1" w14:textId="77777777" w:rsidR="00025104" w:rsidRPr="00842A0D" w:rsidRDefault="00025104" w:rsidP="00025104">
      <w:pPr>
        <w:spacing w:line="240" w:lineRule="auto"/>
        <w:jc w:val="both"/>
        <w:rPr>
          <w:rFonts w:ascii="Times New Roman" w:hAnsi="Times New Roman" w:cs="Times New Roman"/>
          <w:sz w:val="24"/>
          <w:szCs w:val="24"/>
        </w:rPr>
      </w:pPr>
      <w:r>
        <w:rPr>
          <w:rFonts w:ascii="Times New Roman" w:hAnsi="Times New Roman" w:cs="Times New Roman"/>
          <w:sz w:val="24"/>
          <w:szCs w:val="24"/>
        </w:rPr>
        <w:t>Avenida de Paradela 622, 4785-248 Trofa -</w:t>
      </w:r>
      <w:r w:rsidRPr="00842A0D">
        <w:rPr>
          <w:rFonts w:ascii="Times New Roman" w:hAnsi="Times New Roman" w:cs="Times New Roman"/>
          <w:sz w:val="24"/>
          <w:szCs w:val="24"/>
        </w:rPr>
        <w:t xml:space="preserve"> Portugal</w:t>
      </w:r>
    </w:p>
    <w:p w14:paraId="67227448" w14:textId="77777777" w:rsidR="00025104" w:rsidRPr="00842A0D" w:rsidRDefault="00025104" w:rsidP="00025104">
      <w:pPr>
        <w:spacing w:line="240" w:lineRule="auto"/>
        <w:jc w:val="both"/>
        <w:rPr>
          <w:rFonts w:ascii="Times New Roman" w:hAnsi="Times New Roman" w:cs="Times New Roman"/>
          <w:sz w:val="24"/>
          <w:szCs w:val="24"/>
        </w:rPr>
      </w:pPr>
      <w:proofErr w:type="spellStart"/>
      <w:r w:rsidRPr="00842A0D">
        <w:rPr>
          <w:rFonts w:ascii="Times New Roman" w:hAnsi="Times New Roman" w:cs="Times New Roman"/>
          <w:sz w:val="24"/>
          <w:szCs w:val="24"/>
        </w:rPr>
        <w:t>Phone</w:t>
      </w:r>
      <w:proofErr w:type="spellEnd"/>
      <w:r w:rsidRPr="00842A0D">
        <w:rPr>
          <w:rFonts w:ascii="Times New Roman" w:hAnsi="Times New Roman" w:cs="Times New Roman"/>
          <w:sz w:val="24"/>
          <w:szCs w:val="24"/>
        </w:rPr>
        <w:t>: (351) 252428960</w:t>
      </w:r>
    </w:p>
    <w:p w14:paraId="2FD3DD80" w14:textId="77777777" w:rsidR="00025104" w:rsidRPr="00842A0D" w:rsidRDefault="00025104" w:rsidP="00025104">
      <w:pPr>
        <w:spacing w:line="240" w:lineRule="auto"/>
        <w:jc w:val="both"/>
        <w:rPr>
          <w:rFonts w:ascii="Times New Roman" w:hAnsi="Times New Roman" w:cs="Times New Roman"/>
          <w:sz w:val="24"/>
          <w:szCs w:val="24"/>
        </w:rPr>
      </w:pPr>
      <w:r w:rsidRPr="00842A0D">
        <w:rPr>
          <w:rFonts w:ascii="Times New Roman" w:hAnsi="Times New Roman" w:cs="Times New Roman"/>
          <w:sz w:val="24"/>
          <w:szCs w:val="24"/>
        </w:rPr>
        <w:t>Fax: (351) 252428961</w:t>
      </w:r>
    </w:p>
    <w:p w14:paraId="6DE54E31" w14:textId="77777777" w:rsidR="00025104" w:rsidRPr="00D513F0" w:rsidRDefault="00025104" w:rsidP="00025104">
      <w:pPr>
        <w:pStyle w:val="Corpodetexto"/>
        <w:spacing w:line="240" w:lineRule="auto"/>
        <w:rPr>
          <w:rFonts w:ascii="Times New Roman" w:hAnsi="Times New Roman" w:cs="Times New Roman"/>
          <w:sz w:val="24"/>
          <w:szCs w:val="24"/>
        </w:rPr>
      </w:pPr>
      <w:r w:rsidRPr="00842A0D">
        <w:rPr>
          <w:rFonts w:ascii="Times New Roman" w:hAnsi="Times New Roman" w:cs="Times New Roman"/>
          <w:sz w:val="24"/>
          <w:szCs w:val="24"/>
        </w:rPr>
        <w:t>E-mail:</w:t>
      </w:r>
      <w:r w:rsidRPr="0001665A">
        <w:rPr>
          <w:rFonts w:ascii="Times New Roman" w:hAnsi="Times New Roman" w:cs="Times New Roman"/>
          <w:color w:val="000000" w:themeColor="text1"/>
          <w:sz w:val="24"/>
          <w:szCs w:val="24"/>
        </w:rPr>
        <w:t xml:space="preserve"> </w:t>
      </w:r>
      <w:hyperlink r:id="rId9" w:history="1">
        <w:r w:rsidRPr="0001665A">
          <w:rPr>
            <w:rStyle w:val="Hiperligao"/>
            <w:rFonts w:ascii="Times New Roman" w:hAnsi="Times New Roman" w:cs="Times New Roman"/>
            <w:color w:val="000000" w:themeColor="text1"/>
            <w:sz w:val="24"/>
            <w:szCs w:val="24"/>
          </w:rPr>
          <w:t>fduarte@clitrofa.com</w:t>
        </w:r>
      </w:hyperlink>
    </w:p>
    <w:p w14:paraId="10F58DB6" w14:textId="77777777" w:rsidR="00025104" w:rsidRDefault="00025104" w:rsidP="00025104">
      <w:pPr>
        <w:pStyle w:val="Ttulo2"/>
        <w:spacing w:line="240" w:lineRule="auto"/>
        <w:rPr>
          <w:rFonts w:ascii="Times New Roman" w:hAnsi="Times New Roman" w:cs="Times New Roman"/>
          <w:b/>
          <w:color w:val="000000" w:themeColor="text1"/>
          <w:sz w:val="28"/>
          <w:lang w:val="en-GB"/>
        </w:rPr>
      </w:pPr>
      <w:r w:rsidRPr="00164F59">
        <w:rPr>
          <w:rFonts w:ascii="Times New Roman" w:hAnsi="Times New Roman" w:cs="Times New Roman"/>
          <w:b/>
          <w:color w:val="000000" w:themeColor="text1"/>
          <w:sz w:val="28"/>
          <w:lang w:val="en-GB"/>
        </w:rPr>
        <w:lastRenderedPageBreak/>
        <w:t>ABSTRACT</w:t>
      </w:r>
    </w:p>
    <w:p w14:paraId="374A45C7" w14:textId="77777777" w:rsidR="00025104" w:rsidRPr="00D513F0" w:rsidRDefault="00025104" w:rsidP="00025104">
      <w:pPr>
        <w:rPr>
          <w:lang w:val="en-GB"/>
        </w:rPr>
      </w:pPr>
    </w:p>
    <w:p w14:paraId="4430FFC8" w14:textId="5CAFF19D" w:rsidR="00034109" w:rsidRPr="00034109" w:rsidRDefault="00025104" w:rsidP="00034109">
      <w:pPr>
        <w:pStyle w:val="Ttulo2"/>
        <w:spacing w:line="240" w:lineRule="auto"/>
        <w:jc w:val="both"/>
        <w:rPr>
          <w:rFonts w:ascii="Times New Roman" w:hAnsi="Times New Roman" w:cs="Times New Roman"/>
          <w:color w:val="000000" w:themeColor="text1"/>
          <w:sz w:val="24"/>
          <w:lang w:val="en-US"/>
        </w:rPr>
      </w:pPr>
      <w:r w:rsidRPr="00034109">
        <w:rPr>
          <w:rFonts w:ascii="Times New Roman" w:hAnsi="Times New Roman" w:cs="Times New Roman"/>
          <w:b/>
          <w:bCs/>
          <w:color w:val="000000" w:themeColor="text1"/>
          <w:sz w:val="24"/>
          <w:szCs w:val="24"/>
          <w:lang w:val="en-US"/>
        </w:rPr>
        <w:t xml:space="preserve">Purpose: </w:t>
      </w:r>
      <w:r w:rsidR="00034109" w:rsidRPr="00034109">
        <w:rPr>
          <w:rFonts w:ascii="Times New Roman" w:hAnsi="Times New Roman" w:cs="Times New Roman"/>
          <w:color w:val="000000" w:themeColor="text1"/>
          <w:sz w:val="24"/>
          <w:szCs w:val="24"/>
          <w:lang w:val="en-US"/>
        </w:rPr>
        <w:t xml:space="preserve">Despite its importance, the measurement of pressure in orthognathic surgery often receives little attention. </w:t>
      </w:r>
      <w:proofErr w:type="spellStart"/>
      <w:r w:rsidR="00034109" w:rsidRPr="00034109">
        <w:rPr>
          <w:rFonts w:ascii="Times New Roman" w:hAnsi="Times New Roman" w:cs="Times New Roman"/>
          <w:color w:val="000000" w:themeColor="text1"/>
          <w:sz w:val="24"/>
          <w:szCs w:val="24"/>
          <w:lang w:val="en-US"/>
        </w:rPr>
        <w:t>Pressurex</w:t>
      </w:r>
      <w:proofErr w:type="spellEnd"/>
      <w:r w:rsidR="00034109" w:rsidRPr="00034109">
        <w:rPr>
          <w:rFonts w:ascii="Times New Roman" w:hAnsi="Times New Roman" w:cs="Times New Roman"/>
          <w:color w:val="000000" w:themeColor="text1"/>
          <w:sz w:val="24"/>
          <w:szCs w:val="24"/>
          <w:lang w:val="en-US"/>
        </w:rPr>
        <w:t xml:space="preserve">® (SPL – Sensor Products LLC, USA) is one of a few </w:t>
      </w:r>
      <w:proofErr w:type="gramStart"/>
      <w:r w:rsidR="00034109" w:rsidRPr="00034109">
        <w:rPr>
          <w:rFonts w:ascii="Times New Roman" w:hAnsi="Times New Roman" w:cs="Times New Roman"/>
          <w:color w:val="000000" w:themeColor="text1"/>
          <w:sz w:val="24"/>
          <w:szCs w:val="24"/>
          <w:lang w:val="en-US"/>
        </w:rPr>
        <w:t>pressure</w:t>
      </w:r>
      <w:proofErr w:type="gramEnd"/>
      <w:r w:rsidR="00034109">
        <w:rPr>
          <w:rFonts w:ascii="Times New Roman" w:hAnsi="Times New Roman" w:cs="Times New Roman"/>
          <w:color w:val="000000" w:themeColor="text1"/>
          <w:sz w:val="24"/>
          <w:szCs w:val="24"/>
          <w:lang w:val="en-US"/>
        </w:rPr>
        <w:t xml:space="preserve"> </w:t>
      </w:r>
      <w:r w:rsidR="00034109" w:rsidRPr="00034109">
        <w:rPr>
          <w:rFonts w:ascii="Times New Roman" w:hAnsi="Times New Roman" w:cs="Times New Roman"/>
          <w:color w:val="000000" w:themeColor="text1"/>
          <w:sz w:val="24"/>
          <w:szCs w:val="24"/>
          <w:lang w:val="en-US"/>
        </w:rPr>
        <w:t xml:space="preserve">indicating sensor films that reveals pressure distribution and magnitude between any two contacting, mating or impacting surfaces, and is currently viewed as a golden standard for that purpose. This study was designed to test </w:t>
      </w:r>
      <w:proofErr w:type="spellStart"/>
      <w:r w:rsidR="00034109" w:rsidRPr="00034109">
        <w:rPr>
          <w:rFonts w:ascii="Times New Roman" w:hAnsi="Times New Roman" w:cs="Times New Roman"/>
          <w:color w:val="000000" w:themeColor="text1"/>
          <w:sz w:val="24"/>
          <w:szCs w:val="24"/>
          <w:lang w:val="en-US"/>
        </w:rPr>
        <w:t>Pressurex</w:t>
      </w:r>
      <w:proofErr w:type="spellEnd"/>
      <w:r w:rsidR="00034109" w:rsidRPr="00034109">
        <w:rPr>
          <w:rFonts w:ascii="Times New Roman" w:hAnsi="Times New Roman" w:cs="Times New Roman"/>
          <w:color w:val="000000" w:themeColor="text1"/>
          <w:sz w:val="24"/>
          <w:szCs w:val="24"/>
          <w:lang w:val="en-US"/>
        </w:rPr>
        <w:t xml:space="preserve">® in </w:t>
      </w:r>
      <w:r w:rsidR="00034109" w:rsidRPr="00034109">
        <w:rPr>
          <w:rFonts w:ascii="Times New Roman" w:hAnsi="Times New Roman" w:cs="Times New Roman"/>
          <w:color w:val="000000" w:themeColor="text1"/>
          <w:sz w:val="24"/>
          <w:lang w:val="en-US"/>
        </w:rPr>
        <w:t>orthognathic surgery.</w:t>
      </w:r>
    </w:p>
    <w:p w14:paraId="0442623B" w14:textId="77777777" w:rsidR="00025104" w:rsidRPr="00C21DC1" w:rsidRDefault="00025104" w:rsidP="00025104">
      <w:pPr>
        <w:pStyle w:val="Ttulo2"/>
        <w:spacing w:line="240" w:lineRule="auto"/>
        <w:jc w:val="both"/>
        <w:rPr>
          <w:rFonts w:ascii="Times New Roman" w:hAnsi="Times New Roman" w:cs="Times New Roman"/>
          <w:b/>
          <w:bCs/>
          <w:color w:val="000000" w:themeColor="text1"/>
          <w:sz w:val="24"/>
          <w:szCs w:val="24"/>
          <w:lang w:val="en-US"/>
        </w:rPr>
      </w:pPr>
      <w:r w:rsidRPr="00164F59">
        <w:rPr>
          <w:rFonts w:ascii="Times New Roman" w:hAnsi="Times New Roman" w:cs="Times New Roman"/>
          <w:b/>
          <w:bCs/>
          <w:color w:val="000000" w:themeColor="text1"/>
          <w:sz w:val="24"/>
          <w:szCs w:val="24"/>
          <w:lang w:val="en-US"/>
        </w:rPr>
        <w:t>Methods</w:t>
      </w:r>
      <w:r>
        <w:rPr>
          <w:rFonts w:ascii="Times New Roman" w:hAnsi="Times New Roman" w:cs="Times New Roman"/>
          <w:b/>
          <w:bCs/>
          <w:color w:val="000000" w:themeColor="text1"/>
          <w:sz w:val="24"/>
          <w:szCs w:val="24"/>
          <w:lang w:val="en-US"/>
        </w:rPr>
        <w:t xml:space="preserve">: </w:t>
      </w:r>
      <w:r w:rsidRPr="00C21DC1">
        <w:rPr>
          <w:rFonts w:ascii="Times New Roman" w:hAnsi="Times New Roman" w:cs="Times New Roman"/>
          <w:color w:val="000000" w:themeColor="text1"/>
          <w:sz w:val="24"/>
          <w:szCs w:val="24"/>
          <w:lang w:val="en-US"/>
        </w:rPr>
        <w:t>Retrospective analysis of 10 patients scheduled for a bimaxillary osteotomy involving a combination of maxillary Le Fort I impaction procedure coupled with a sagittal split advancement of the mandible</w:t>
      </w:r>
      <w:r>
        <w:rPr>
          <w:rFonts w:ascii="Times New Roman" w:hAnsi="Times New Roman" w:cs="Times New Roman"/>
          <w:color w:val="000000" w:themeColor="text1"/>
          <w:sz w:val="24"/>
          <w:szCs w:val="24"/>
          <w:lang w:val="en-US"/>
        </w:rPr>
        <w:t>; in a 3 years follow-up period</w:t>
      </w:r>
      <w:r w:rsidRPr="00C21DC1">
        <w:rPr>
          <w:rFonts w:ascii="Times New Roman" w:hAnsi="Times New Roman" w:cs="Times New Roman"/>
          <w:color w:val="000000" w:themeColor="text1"/>
          <w:sz w:val="24"/>
          <w:szCs w:val="24"/>
          <w:lang w:val="en-US"/>
        </w:rPr>
        <w:t>.</w:t>
      </w:r>
    </w:p>
    <w:p w14:paraId="3AE50A58" w14:textId="6F6FA623" w:rsidR="00F207E8" w:rsidRPr="00F207E8" w:rsidRDefault="00025104" w:rsidP="00F207E8">
      <w:pPr>
        <w:pStyle w:val="Ttulo2"/>
        <w:spacing w:line="240" w:lineRule="auto"/>
        <w:jc w:val="both"/>
        <w:rPr>
          <w:rFonts w:ascii="Times New Roman" w:hAnsi="Times New Roman" w:cs="Times New Roman"/>
          <w:color w:val="000000" w:themeColor="text1"/>
          <w:sz w:val="24"/>
          <w:szCs w:val="24"/>
          <w:lang w:val="en-GB"/>
        </w:rPr>
      </w:pPr>
      <w:r w:rsidRPr="00F207E8">
        <w:rPr>
          <w:rFonts w:ascii="Times New Roman" w:hAnsi="Times New Roman" w:cs="Times New Roman"/>
          <w:b/>
          <w:bCs/>
          <w:color w:val="000000" w:themeColor="text1"/>
          <w:sz w:val="24"/>
          <w:lang w:val="en-US"/>
        </w:rPr>
        <w:t xml:space="preserve">Results: </w:t>
      </w:r>
      <w:r w:rsidR="00DB31B6" w:rsidRPr="00F207E8">
        <w:rPr>
          <w:rFonts w:ascii="Times New Roman" w:hAnsi="Times New Roman" w:cs="Times New Roman"/>
          <w:color w:val="000000" w:themeColor="text1"/>
          <w:sz w:val="24"/>
          <w:szCs w:val="24"/>
          <w:lang w:val="en-GB"/>
        </w:rPr>
        <w:t xml:space="preserve">The selection of examiner is not a variable that affects the occlusal pressure (Psi) measured by pressure indicating films in any of the experimental conditions tested. Pressure indicating film position </w:t>
      </w:r>
      <w:r w:rsidR="00F207E8" w:rsidRPr="00F207E8">
        <w:rPr>
          <w:rFonts w:ascii="Times New Roman" w:hAnsi="Times New Roman" w:cs="Times New Roman"/>
          <w:color w:val="000000" w:themeColor="text1"/>
          <w:sz w:val="24"/>
          <w:szCs w:val="24"/>
          <w:lang w:val="en-GB"/>
        </w:rPr>
        <w:t xml:space="preserve">and surgery recovery time </w:t>
      </w:r>
      <w:r w:rsidR="00DB31B6" w:rsidRPr="00F207E8">
        <w:rPr>
          <w:rFonts w:ascii="Times New Roman" w:hAnsi="Times New Roman" w:cs="Times New Roman"/>
          <w:color w:val="000000" w:themeColor="text1"/>
          <w:sz w:val="24"/>
          <w:szCs w:val="24"/>
          <w:lang w:val="en-GB"/>
        </w:rPr>
        <w:t>does not seem to affect the occlusal pressure measured by pressure indicating films</w:t>
      </w:r>
      <w:r w:rsidR="00F207E8" w:rsidRPr="00F207E8">
        <w:rPr>
          <w:rFonts w:ascii="Times New Roman" w:hAnsi="Times New Roman" w:cs="Times New Roman"/>
          <w:color w:val="000000" w:themeColor="text1"/>
          <w:sz w:val="24"/>
          <w:szCs w:val="24"/>
          <w:lang w:val="en-GB"/>
        </w:rPr>
        <w:t>.</w:t>
      </w:r>
    </w:p>
    <w:p w14:paraId="6AFDC93A" w14:textId="04C9A7A0" w:rsidR="00AC0CF2" w:rsidRPr="00DA3077" w:rsidRDefault="00025104" w:rsidP="00025104">
      <w:pPr>
        <w:spacing w:line="240" w:lineRule="auto"/>
        <w:jc w:val="both"/>
        <w:rPr>
          <w:rFonts w:ascii="Times New Roman" w:hAnsi="Times New Roman" w:cs="Times New Roman"/>
          <w:color w:val="FF0000"/>
          <w:sz w:val="24"/>
          <w:szCs w:val="24"/>
          <w:lang w:val="en-GB"/>
        </w:rPr>
      </w:pPr>
      <w:r w:rsidRPr="00DA3077">
        <w:rPr>
          <w:rFonts w:ascii="Times New Roman" w:hAnsi="Times New Roman" w:cs="Times New Roman"/>
          <w:b/>
          <w:bCs/>
          <w:color w:val="000000" w:themeColor="text1"/>
          <w:sz w:val="24"/>
          <w:lang w:val="en-US"/>
        </w:rPr>
        <w:t xml:space="preserve">Conclusion: </w:t>
      </w:r>
      <w:r w:rsidR="00AC0CF2" w:rsidRPr="00DA3077">
        <w:rPr>
          <w:rFonts w:ascii="Times New Roman" w:hAnsi="Times New Roman" w:cs="Times New Roman"/>
          <w:sz w:val="24"/>
          <w:szCs w:val="24"/>
          <w:lang w:val="en-GB"/>
        </w:rPr>
        <w:t>The pressure indicating film positions used in the present study have shown poor reliability and validity of measurement. Although selection of examiner does not affect the measurement of occlusal pressure (Psi) by pressure indicating films, which is positive, this method lacks sensitivity in detecting variations caused the pressure indicating film position and the recovery surgery time.</w:t>
      </w:r>
    </w:p>
    <w:p w14:paraId="5D8ACAD3" w14:textId="357876B5" w:rsidR="00025104" w:rsidRPr="0000645B" w:rsidRDefault="00025104" w:rsidP="0000645B">
      <w:pPr>
        <w:spacing w:line="240" w:lineRule="auto"/>
        <w:jc w:val="both"/>
        <w:rPr>
          <w:rFonts w:ascii="Times New Roman" w:hAnsi="Times New Roman" w:cs="Times New Roman"/>
          <w:color w:val="000000" w:themeColor="text1"/>
          <w:sz w:val="24"/>
          <w:szCs w:val="24"/>
          <w:lang w:val="en-GB"/>
        </w:rPr>
      </w:pPr>
      <w:r w:rsidRPr="0000645B">
        <w:rPr>
          <w:rFonts w:ascii="Times New Roman" w:hAnsi="Times New Roman" w:cs="Times New Roman"/>
          <w:b/>
          <w:color w:val="000000" w:themeColor="text1"/>
          <w:sz w:val="24"/>
          <w:lang w:val="en-GB"/>
        </w:rPr>
        <w:t>Keywords</w:t>
      </w:r>
      <w:r w:rsidRPr="0000645B">
        <w:rPr>
          <w:rFonts w:ascii="Times New Roman" w:hAnsi="Times New Roman" w:cs="Times New Roman"/>
          <w:b/>
          <w:bCs/>
          <w:color w:val="000000" w:themeColor="text1"/>
          <w:sz w:val="24"/>
          <w:lang w:val="en-US"/>
        </w:rPr>
        <w:t xml:space="preserve">: </w:t>
      </w:r>
      <w:r w:rsidR="0000645B" w:rsidRPr="0000645B">
        <w:rPr>
          <w:rFonts w:ascii="Times New Roman" w:hAnsi="Times New Roman" w:cs="Times New Roman"/>
          <w:color w:val="000000" w:themeColor="text1"/>
          <w:sz w:val="24"/>
          <w:lang w:val="en-GB"/>
        </w:rPr>
        <w:t>Pressure Measurement</w:t>
      </w:r>
      <w:r w:rsidRPr="0000645B">
        <w:rPr>
          <w:rFonts w:ascii="Times New Roman" w:hAnsi="Times New Roman" w:cs="Times New Roman"/>
          <w:color w:val="000000" w:themeColor="text1"/>
          <w:sz w:val="24"/>
          <w:lang w:val="en-GB"/>
        </w:rPr>
        <w:t>; Orthognathic Surgery;</w:t>
      </w:r>
      <w:r w:rsidRPr="0000645B">
        <w:rPr>
          <w:rFonts w:ascii="Times New Roman" w:hAnsi="Times New Roman" w:cs="Times New Roman"/>
          <w:b/>
          <w:color w:val="000000" w:themeColor="text1"/>
          <w:sz w:val="24"/>
          <w:lang w:val="en-GB"/>
        </w:rPr>
        <w:t xml:space="preserve"> </w:t>
      </w:r>
      <w:proofErr w:type="spellStart"/>
      <w:r w:rsidR="0000645B" w:rsidRPr="0000645B">
        <w:rPr>
          <w:rFonts w:ascii="Times New Roman" w:hAnsi="Times New Roman" w:cs="Times New Roman"/>
          <w:color w:val="000000" w:themeColor="text1"/>
          <w:sz w:val="24"/>
          <w:szCs w:val="24"/>
          <w:lang w:val="en-US"/>
        </w:rPr>
        <w:t>Pressurex</w:t>
      </w:r>
      <w:proofErr w:type="spellEnd"/>
      <w:r w:rsidR="0000645B" w:rsidRPr="0000645B">
        <w:rPr>
          <w:rFonts w:ascii="Times New Roman" w:hAnsi="Times New Roman" w:cs="Times New Roman"/>
          <w:color w:val="000000" w:themeColor="text1"/>
          <w:sz w:val="24"/>
          <w:szCs w:val="24"/>
          <w:lang w:val="en-US"/>
        </w:rPr>
        <w:t>®</w:t>
      </w:r>
    </w:p>
    <w:p w14:paraId="32856D35" w14:textId="77777777" w:rsidR="00025104" w:rsidRDefault="00025104" w:rsidP="00727FA3">
      <w:pPr>
        <w:jc w:val="center"/>
        <w:rPr>
          <w:rFonts w:ascii="Tahoma" w:hAnsi="Tahoma" w:cs="Tahoma"/>
          <w:b/>
          <w:sz w:val="24"/>
          <w:szCs w:val="24"/>
          <w:lang w:val="en-GB"/>
        </w:rPr>
      </w:pPr>
    </w:p>
    <w:p w14:paraId="025AEE82" w14:textId="75F5DD04" w:rsidR="00985CB2" w:rsidRPr="00FF396B" w:rsidRDefault="00985CB2" w:rsidP="00985CB2">
      <w:pPr>
        <w:spacing w:line="480" w:lineRule="auto"/>
        <w:rPr>
          <w:rFonts w:ascii="Times New Roman" w:hAnsi="Times New Roman" w:cs="Times New Roman"/>
          <w:b/>
          <w:color w:val="000000" w:themeColor="text1"/>
          <w:sz w:val="28"/>
          <w:szCs w:val="28"/>
          <w:lang w:val="en-GB"/>
        </w:rPr>
      </w:pPr>
      <w:r w:rsidRPr="00FF396B">
        <w:rPr>
          <w:rFonts w:ascii="Times New Roman" w:hAnsi="Times New Roman" w:cs="Times New Roman"/>
          <w:b/>
          <w:color w:val="000000" w:themeColor="text1"/>
          <w:sz w:val="28"/>
          <w:szCs w:val="28"/>
          <w:lang w:val="en-GB"/>
        </w:rPr>
        <w:t>INTRODUCTION</w:t>
      </w:r>
    </w:p>
    <w:p w14:paraId="3E053724" w14:textId="77777777" w:rsidR="00985CB2" w:rsidRDefault="00985CB2" w:rsidP="00985CB2">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985CB2">
        <w:rPr>
          <w:rFonts w:ascii="Times New Roman" w:hAnsi="Times New Roman" w:cs="Times New Roman"/>
          <w:color w:val="000000"/>
          <w:sz w:val="24"/>
          <w:szCs w:val="24"/>
          <w:lang w:val="en-US"/>
        </w:rPr>
        <w:t>Orthodontic and surgical technical advances in recent years have resulted in treatment</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opportunities for a whole range of craniofacial skeletal disorders either in the adolescent or adult</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patients. In the growing child these can include myofunctional orthodontic appliance therapy or distraction</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osteogenesis procedures, whilst in the adult the mainstay approach revolves around orthognathic surgery.</w:t>
      </w:r>
    </w:p>
    <w:p w14:paraId="090489B2" w14:textId="329B967F" w:rsidR="00985CB2" w:rsidRDefault="00985CB2" w:rsidP="00985CB2">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985CB2">
        <w:rPr>
          <w:rFonts w:ascii="Times New Roman" w:hAnsi="Times New Roman" w:cs="Times New Roman"/>
          <w:color w:val="000000"/>
          <w:sz w:val="24"/>
          <w:szCs w:val="24"/>
          <w:lang w:val="en-US"/>
        </w:rPr>
        <w:t>Research evidence suggests that in those cases requiring orthognathic surgery, the stability</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of the result depends upon such factors as the direction and extent of the surgical move of the facial</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skeleton, the method of surgical fixation applied and the operative technique employed. Yet, even when</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the best evidence-based practice is followed, there remains a significant proportion of cases where the</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surgical outcome (stability) is both unexpected and undesirable</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[1]</w:t>
      </w:r>
      <w:r w:rsidRPr="00714DC7">
        <w:rPr>
          <w:rFonts w:ascii="Times New Roman" w:hAnsi="Times New Roman" w:cs="Times New Roman"/>
          <w:sz w:val="24"/>
          <w:szCs w:val="24"/>
          <w:lang w:val="en-US"/>
        </w:rPr>
        <w:t>.</w:t>
      </w:r>
    </w:p>
    <w:p w14:paraId="742CDB29" w14:textId="07202202" w:rsidR="00985CB2" w:rsidRDefault="00985CB2" w:rsidP="00985CB2">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985CB2">
        <w:rPr>
          <w:rFonts w:ascii="Times New Roman" w:hAnsi="Times New Roman" w:cs="Times New Roman"/>
          <w:color w:val="000000"/>
          <w:sz w:val="24"/>
          <w:szCs w:val="24"/>
          <w:lang w:val="en-US"/>
        </w:rPr>
        <w:t>Bite force has been used to evaluate masticatory function in patients before and after orthognathic</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surgery</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 xml:space="preserve">[2, </w:t>
      </w:r>
      <w:r w:rsidRPr="00985CB2">
        <w:rPr>
          <w:rFonts w:ascii="Times New Roman" w:hAnsi="Times New Roman" w:cs="Times New Roman"/>
          <w:color w:val="000000"/>
          <w:sz w:val="24"/>
          <w:szCs w:val="24"/>
          <w:lang w:val="en-US"/>
        </w:rPr>
        <w:t>3,</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4,</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5,</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6,</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7</w:t>
      </w:r>
      <w:r>
        <w:rPr>
          <w:rFonts w:ascii="Times New Roman" w:hAnsi="Times New Roman" w:cs="Times New Roman"/>
          <w:sz w:val="24"/>
          <w:szCs w:val="24"/>
          <w:lang w:val="en-US"/>
        </w:rPr>
        <w:t>]</w:t>
      </w:r>
      <w:r w:rsidRPr="00985CB2">
        <w:rPr>
          <w:rFonts w:ascii="Times New Roman" w:hAnsi="Times New Roman" w:cs="Times New Roman"/>
          <w:color w:val="000000"/>
          <w:sz w:val="24"/>
          <w:szCs w:val="24"/>
          <w:lang w:val="en-US"/>
        </w:rPr>
        <w:t>. Usually, it has been measured with a custom bite force transducer</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w:t>
      </w:r>
      <w:r w:rsidRPr="00985CB2">
        <w:rPr>
          <w:rFonts w:ascii="Times New Roman" w:hAnsi="Times New Roman" w:cs="Times New Roman"/>
          <w:color w:val="000000"/>
          <w:sz w:val="24"/>
          <w:szCs w:val="24"/>
          <w:lang w:val="en-US"/>
        </w:rPr>
        <w:t>5,</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6,</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8</w:t>
      </w:r>
      <w:r>
        <w:rPr>
          <w:rFonts w:ascii="Times New Roman" w:hAnsi="Times New Roman" w:cs="Times New Roman"/>
          <w:sz w:val="24"/>
          <w:szCs w:val="24"/>
          <w:lang w:val="en-US"/>
        </w:rPr>
        <w:t>]</w:t>
      </w:r>
      <w:r w:rsidRPr="00985CB2">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Pressure is a critical variable in many converting operations. Tactile pressure-sensor films are</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an accurate, efficient, and inexpensive method to determine pressure. These films offer the converting</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industry an opportunity to determine both the distribution and magnitude of most operations where</w:t>
      </w:r>
      <w:r>
        <w:rPr>
          <w:rFonts w:ascii="Times New Roman" w:hAnsi="Times New Roman" w:cs="Times New Roman"/>
          <w:color w:val="000000"/>
          <w:sz w:val="24"/>
          <w:szCs w:val="24"/>
          <w:lang w:val="en-US"/>
        </w:rPr>
        <w:t xml:space="preserve"> </w:t>
      </w:r>
      <w:r w:rsidRPr="00985CB2">
        <w:rPr>
          <w:rFonts w:ascii="Times New Roman" w:hAnsi="Times New Roman" w:cs="Times New Roman"/>
          <w:color w:val="000000"/>
          <w:sz w:val="24"/>
          <w:szCs w:val="24"/>
          <w:lang w:val="en-US"/>
        </w:rPr>
        <w:t>pressure is important.</w:t>
      </w:r>
    </w:p>
    <w:p w14:paraId="76C54FA2" w14:textId="0A8D00CD" w:rsidR="00FF396B" w:rsidRDefault="00FF396B" w:rsidP="00985CB2">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5E647131" w14:textId="77777777" w:rsidR="00FF396B" w:rsidRDefault="00FF396B" w:rsidP="00985CB2">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2C0E4A50" w14:textId="77777777" w:rsidR="00985CB2" w:rsidRPr="00985CB2" w:rsidRDefault="00985CB2" w:rsidP="00985CB2">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0FDA8221" w14:textId="6FFB8CA4" w:rsidR="00985CB2" w:rsidRPr="00FF396B" w:rsidRDefault="00FF396B" w:rsidP="00985CB2">
      <w:pPr>
        <w:pStyle w:val="2Cabealho"/>
        <w:rPr>
          <w:rFonts w:ascii="Times New Roman" w:hAnsi="Times New Roman" w:cs="Times New Roman"/>
          <w:bCs/>
          <w:color w:val="000000" w:themeColor="text1"/>
          <w:szCs w:val="28"/>
        </w:rPr>
      </w:pPr>
      <w:r w:rsidRPr="00FF396B">
        <w:rPr>
          <w:rFonts w:ascii="Times New Roman" w:hAnsi="Times New Roman" w:cs="Times New Roman"/>
          <w:bCs/>
          <w:color w:val="000000" w:themeColor="text1"/>
          <w:szCs w:val="28"/>
        </w:rPr>
        <w:lastRenderedPageBreak/>
        <w:t>PRESSUREX</w:t>
      </w:r>
      <w:r w:rsidRPr="00FF396B">
        <w:rPr>
          <w:rFonts w:ascii="Times New Roman" w:hAnsi="Times New Roman" w:cs="Times New Roman"/>
          <w:color w:val="000000" w:themeColor="text1"/>
          <w:szCs w:val="28"/>
          <w:vertAlign w:val="superscript"/>
          <w:lang w:val="en-US"/>
        </w:rPr>
        <w:t>®</w:t>
      </w:r>
      <w:r w:rsidR="00985CB2" w:rsidRPr="00FF396B">
        <w:rPr>
          <w:rFonts w:ascii="Times New Roman" w:hAnsi="Times New Roman" w:cs="Times New Roman"/>
          <w:bCs/>
          <w:color w:val="000000" w:themeColor="text1"/>
          <w:szCs w:val="28"/>
          <w:vertAlign w:val="superscript"/>
        </w:rPr>
        <w:t xml:space="preserve"> </w:t>
      </w:r>
      <w:r w:rsidR="00985CB2" w:rsidRPr="00FF396B">
        <w:rPr>
          <w:rFonts w:ascii="Times New Roman" w:hAnsi="Times New Roman" w:cs="Times New Roman"/>
          <w:bCs/>
          <w:color w:val="000000" w:themeColor="text1"/>
          <w:szCs w:val="28"/>
        </w:rPr>
        <w:t>SYSTEM</w:t>
      </w:r>
    </w:p>
    <w:p w14:paraId="11D793CC" w14:textId="338CFB35" w:rsidR="00FF396B" w:rsidRPr="00FF396B" w:rsidRDefault="00FF396B" w:rsidP="00FF396B">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en-US"/>
        </w:rPr>
      </w:pPr>
      <w:proofErr w:type="spellStart"/>
      <w:r w:rsidRPr="00FF396B">
        <w:rPr>
          <w:rFonts w:ascii="Times New Roman" w:hAnsi="Times New Roman" w:cs="Times New Roman"/>
          <w:color w:val="000000" w:themeColor="text1"/>
          <w:sz w:val="24"/>
          <w:szCs w:val="24"/>
          <w:lang w:val="en-US"/>
        </w:rPr>
        <w:t>Pressurex</w:t>
      </w:r>
      <w:proofErr w:type="spellEnd"/>
      <w:r w:rsidRPr="00FF396B">
        <w:rPr>
          <w:rFonts w:ascii="Times New Roman" w:hAnsi="Times New Roman" w:cs="Times New Roman"/>
          <w:color w:val="000000" w:themeColor="text1"/>
          <w:sz w:val="24"/>
          <w:szCs w:val="24"/>
          <w:lang w:val="en-US"/>
        </w:rPr>
        <w:t xml:space="preserve">® (SPL – Sensor Products LLC, USA) is a pressure indicating sensor film that reveals pressure distribution and magnitude between any two contacting, mating or impacting surfaces. Consists of a thin mylar film (4 to 8 mils) that contains a layer of tiny microcapsules. </w:t>
      </w:r>
    </w:p>
    <w:p w14:paraId="25CFA098" w14:textId="77777777" w:rsidR="00FF396B" w:rsidRPr="00FF396B" w:rsidRDefault="00FF396B" w:rsidP="00FF396B">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en-US"/>
        </w:rPr>
      </w:pPr>
      <w:r w:rsidRPr="00FF396B">
        <w:rPr>
          <w:rFonts w:ascii="Times New Roman" w:hAnsi="Times New Roman" w:cs="Times New Roman"/>
          <w:color w:val="000000" w:themeColor="text1"/>
          <w:sz w:val="24"/>
          <w:szCs w:val="24"/>
          <w:lang w:val="en-US"/>
        </w:rPr>
        <w:t xml:space="preserve">The application of force upon the film causes the microcapsules to rupture, producing an instantaneous and permanent high resolution “topographical” map of pressure variations across the contact area. Simply place sensor film, between any two surfaces that touch, mate or impact. Apply pressure, release it; immediately the film reveals a profile of the pressure distribution that occurred between the surfaces. The </w:t>
      </w:r>
      <w:proofErr w:type="spellStart"/>
      <w:r w:rsidRPr="00FF396B">
        <w:rPr>
          <w:rFonts w:ascii="Times New Roman" w:hAnsi="Times New Roman" w:cs="Times New Roman"/>
          <w:color w:val="000000" w:themeColor="text1"/>
          <w:sz w:val="24"/>
          <w:szCs w:val="24"/>
          <w:lang w:val="en-US"/>
        </w:rPr>
        <w:t>colour</w:t>
      </w:r>
      <w:proofErr w:type="spellEnd"/>
      <w:r w:rsidRPr="00FF396B">
        <w:rPr>
          <w:rFonts w:ascii="Times New Roman" w:hAnsi="Times New Roman" w:cs="Times New Roman"/>
          <w:color w:val="000000" w:themeColor="text1"/>
          <w:sz w:val="24"/>
          <w:szCs w:val="24"/>
          <w:lang w:val="en-US"/>
        </w:rPr>
        <w:t xml:space="preserve"> intensity of the image created is directly related to the amount of pressure applied, the greater the pressure, the more intense </w:t>
      </w:r>
      <w:proofErr w:type="spellStart"/>
      <w:r w:rsidRPr="00FF396B">
        <w:rPr>
          <w:rFonts w:ascii="Times New Roman" w:hAnsi="Times New Roman" w:cs="Times New Roman"/>
          <w:color w:val="000000" w:themeColor="text1"/>
          <w:sz w:val="24"/>
          <w:szCs w:val="24"/>
          <w:lang w:val="en-US"/>
        </w:rPr>
        <w:t>colour</w:t>
      </w:r>
      <w:proofErr w:type="spellEnd"/>
      <w:r w:rsidRPr="00FF396B">
        <w:rPr>
          <w:rFonts w:ascii="Times New Roman" w:hAnsi="Times New Roman" w:cs="Times New Roman"/>
          <w:color w:val="000000" w:themeColor="text1"/>
          <w:sz w:val="24"/>
          <w:szCs w:val="24"/>
          <w:lang w:val="en-US"/>
        </w:rPr>
        <w:t>.</w:t>
      </w:r>
    </w:p>
    <w:p w14:paraId="0F4A4124" w14:textId="77777777" w:rsidR="0064151B" w:rsidRDefault="00FF396B" w:rsidP="0064151B">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en-US"/>
        </w:rPr>
      </w:pPr>
      <w:r w:rsidRPr="00FF396B">
        <w:rPr>
          <w:rFonts w:ascii="Times New Roman" w:hAnsi="Times New Roman" w:cs="Times New Roman"/>
          <w:color w:val="000000" w:themeColor="text1"/>
          <w:sz w:val="24"/>
          <w:szCs w:val="24"/>
          <w:lang w:val="en-US"/>
        </w:rPr>
        <w:t xml:space="preserve">During use, visual comparison of </w:t>
      </w:r>
      <w:proofErr w:type="spellStart"/>
      <w:r w:rsidRPr="00FF396B">
        <w:rPr>
          <w:rFonts w:ascii="Times New Roman" w:hAnsi="Times New Roman" w:cs="Times New Roman"/>
          <w:color w:val="000000" w:themeColor="text1"/>
          <w:sz w:val="24"/>
          <w:szCs w:val="24"/>
          <w:lang w:val="en-US"/>
        </w:rPr>
        <w:t>colour</w:t>
      </w:r>
      <w:proofErr w:type="spellEnd"/>
      <w:r w:rsidRPr="00FF396B">
        <w:rPr>
          <w:rFonts w:ascii="Times New Roman" w:hAnsi="Times New Roman" w:cs="Times New Roman"/>
          <w:color w:val="000000" w:themeColor="text1"/>
          <w:sz w:val="24"/>
          <w:szCs w:val="24"/>
          <w:lang w:val="en-US"/>
        </w:rPr>
        <w:t xml:space="preserve"> intensity to a </w:t>
      </w:r>
      <w:proofErr w:type="spellStart"/>
      <w:r w:rsidRPr="00FF396B">
        <w:rPr>
          <w:rFonts w:ascii="Times New Roman" w:hAnsi="Times New Roman" w:cs="Times New Roman"/>
          <w:color w:val="000000" w:themeColor="text1"/>
          <w:sz w:val="24"/>
          <w:szCs w:val="24"/>
          <w:lang w:val="en-US"/>
        </w:rPr>
        <w:t>colour</w:t>
      </w:r>
      <w:proofErr w:type="spellEnd"/>
      <w:r w:rsidRPr="00FF396B">
        <w:rPr>
          <w:rFonts w:ascii="Times New Roman" w:hAnsi="Times New Roman" w:cs="Times New Roman"/>
          <w:color w:val="000000" w:themeColor="text1"/>
          <w:sz w:val="24"/>
          <w:szCs w:val="24"/>
          <w:lang w:val="en-US"/>
        </w:rPr>
        <w:t xml:space="preserve"> correlation chart provides a pressure-measurement reading that is accurate to ±10%. With the use of optical measuring systems, the pressure reading may be more accurately quantified to ±2%. Use of a pressure-sensor film is an alternative to strain gauges and pressure transducers with accompanying electronic equipment. </w:t>
      </w:r>
      <w:r w:rsidRPr="004F4932">
        <w:rPr>
          <w:rFonts w:ascii="Times New Roman" w:hAnsi="Times New Roman" w:cs="Times New Roman"/>
          <w:color w:val="000000" w:themeColor="text1"/>
          <w:sz w:val="24"/>
          <w:szCs w:val="24"/>
          <w:lang w:val="en-US"/>
        </w:rPr>
        <w:t xml:space="preserve">Various films are offered, with some in a range of sensitivities to accommodate varying amounts of pressure. Pressure ranges can start as low as 2-20 psi (0.14-1.4 Kg/cm2) and go as high as 7,100-18,500 psi (500-1,300 Kg/cm2). </w:t>
      </w:r>
    </w:p>
    <w:p w14:paraId="4E1D492D" w14:textId="31173A8E" w:rsidR="0064151B" w:rsidRPr="0056307F" w:rsidRDefault="0064151B" w:rsidP="0064151B">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56307F">
        <w:rPr>
          <w:rFonts w:ascii="Times New Roman" w:hAnsi="Times New Roman" w:cs="Times New Roman"/>
          <w:sz w:val="24"/>
          <w:szCs w:val="24"/>
          <w:lang w:val="en-US"/>
        </w:rPr>
        <w:t xml:space="preserve">ive </w:t>
      </w:r>
      <w:r>
        <w:rPr>
          <w:rFonts w:ascii="Times New Roman" w:hAnsi="Times New Roman" w:cs="Times New Roman"/>
          <w:sz w:val="24"/>
          <w:szCs w:val="24"/>
          <w:lang w:val="en-US"/>
        </w:rPr>
        <w:t>areas</w:t>
      </w:r>
      <w:r w:rsidRPr="0056307F">
        <w:rPr>
          <w:rFonts w:ascii="Times New Roman" w:hAnsi="Times New Roman" w:cs="Times New Roman"/>
          <w:sz w:val="24"/>
          <w:szCs w:val="24"/>
          <w:lang w:val="en-US"/>
        </w:rPr>
        <w:t xml:space="preserve"> were </w:t>
      </w:r>
      <w:r>
        <w:rPr>
          <w:rFonts w:ascii="Times New Roman" w:hAnsi="Times New Roman" w:cs="Times New Roman"/>
          <w:sz w:val="24"/>
          <w:szCs w:val="24"/>
          <w:lang w:val="en-US"/>
        </w:rPr>
        <w:t>considered</w:t>
      </w:r>
      <w:r w:rsidRPr="0056307F">
        <w:rPr>
          <w:rFonts w:ascii="Times New Roman" w:hAnsi="Times New Roman" w:cs="Times New Roman"/>
          <w:sz w:val="24"/>
          <w:szCs w:val="24"/>
          <w:lang w:val="en-US"/>
        </w:rPr>
        <w:t xml:space="preserve"> in the following order, the readings were in </w:t>
      </w:r>
      <w:r>
        <w:rPr>
          <w:rFonts w:ascii="Times New Roman" w:hAnsi="Times New Roman" w:cs="Times New Roman"/>
          <w:sz w:val="24"/>
          <w:szCs w:val="24"/>
          <w:lang w:val="en-US"/>
        </w:rPr>
        <w:t>Psi.</w:t>
      </w:r>
      <w:r w:rsidRPr="0056307F">
        <w:rPr>
          <w:rFonts w:ascii="Times New Roman" w:hAnsi="Times New Roman" w:cs="Times New Roman"/>
          <w:sz w:val="24"/>
          <w:szCs w:val="24"/>
          <w:lang w:val="en-US"/>
        </w:rPr>
        <w:t xml:space="preserve"> </w:t>
      </w:r>
      <w:r w:rsidR="00E15535">
        <w:rPr>
          <w:rFonts w:ascii="Times New Roman" w:hAnsi="Times New Roman" w:cs="Times New Roman"/>
          <w:sz w:val="24"/>
          <w:szCs w:val="24"/>
          <w:lang w:val="en-US"/>
        </w:rPr>
        <w:t>Area</w:t>
      </w:r>
      <w:r w:rsidRPr="0056307F">
        <w:rPr>
          <w:rFonts w:ascii="Times New Roman" w:hAnsi="Times New Roman" w:cs="Times New Roman"/>
          <w:sz w:val="24"/>
          <w:szCs w:val="24"/>
          <w:lang w:val="en-US"/>
        </w:rPr>
        <w:t xml:space="preserve"> A: right maxillary second pre-molar and right maxillary first molar between 1</w:t>
      </w:r>
      <w:r w:rsidRPr="0056307F">
        <w:rPr>
          <w:rFonts w:ascii="Times New Roman" w:hAnsi="Times New Roman" w:cs="Times New Roman"/>
          <w:sz w:val="24"/>
          <w:szCs w:val="24"/>
          <w:vertAlign w:val="superscript"/>
          <w:lang w:val="en-US"/>
        </w:rPr>
        <w:t>st</w:t>
      </w:r>
      <w:r w:rsidRPr="0056307F">
        <w:rPr>
          <w:rFonts w:ascii="Times New Roman" w:hAnsi="Times New Roman" w:cs="Times New Roman"/>
          <w:sz w:val="24"/>
          <w:szCs w:val="24"/>
          <w:lang w:val="en-US"/>
        </w:rPr>
        <w:t xml:space="preserve"> and 4</w:t>
      </w:r>
      <w:r w:rsidRPr="0056307F">
        <w:rPr>
          <w:rFonts w:ascii="Times New Roman" w:hAnsi="Times New Roman" w:cs="Times New Roman"/>
          <w:sz w:val="24"/>
          <w:szCs w:val="24"/>
          <w:vertAlign w:val="superscript"/>
          <w:lang w:val="en-US"/>
        </w:rPr>
        <w:t>th</w:t>
      </w:r>
      <w:r w:rsidRPr="0056307F">
        <w:rPr>
          <w:rFonts w:ascii="Times New Roman" w:hAnsi="Times New Roman" w:cs="Times New Roman"/>
          <w:sz w:val="24"/>
          <w:szCs w:val="24"/>
          <w:lang w:val="en-US"/>
        </w:rPr>
        <w:t xml:space="preserve"> quadrants; </w:t>
      </w:r>
      <w:r w:rsidR="00E15535">
        <w:rPr>
          <w:rFonts w:ascii="Times New Roman" w:hAnsi="Times New Roman" w:cs="Times New Roman"/>
          <w:sz w:val="24"/>
          <w:szCs w:val="24"/>
          <w:lang w:val="en-US"/>
        </w:rPr>
        <w:t>Area</w:t>
      </w:r>
      <w:r w:rsidRPr="0056307F">
        <w:rPr>
          <w:rFonts w:ascii="Times New Roman" w:hAnsi="Times New Roman" w:cs="Times New Roman"/>
          <w:sz w:val="24"/>
          <w:szCs w:val="24"/>
          <w:lang w:val="en-US"/>
        </w:rPr>
        <w:t xml:space="preserve"> B: right maxillary canine and right  maxillary first pre-molar between 1</w:t>
      </w:r>
      <w:r w:rsidRPr="0056307F">
        <w:rPr>
          <w:rFonts w:ascii="Times New Roman" w:hAnsi="Times New Roman" w:cs="Times New Roman"/>
          <w:sz w:val="24"/>
          <w:szCs w:val="24"/>
          <w:vertAlign w:val="superscript"/>
          <w:lang w:val="en-US"/>
        </w:rPr>
        <w:t>st</w:t>
      </w:r>
      <w:r w:rsidRPr="0056307F">
        <w:rPr>
          <w:rFonts w:ascii="Times New Roman" w:hAnsi="Times New Roman" w:cs="Times New Roman"/>
          <w:sz w:val="24"/>
          <w:szCs w:val="24"/>
          <w:lang w:val="en-US"/>
        </w:rPr>
        <w:t xml:space="preserve"> and 4</w:t>
      </w:r>
      <w:r w:rsidRPr="0056307F">
        <w:rPr>
          <w:rFonts w:ascii="Times New Roman" w:hAnsi="Times New Roman" w:cs="Times New Roman"/>
          <w:sz w:val="24"/>
          <w:szCs w:val="24"/>
          <w:vertAlign w:val="superscript"/>
          <w:lang w:val="en-US"/>
        </w:rPr>
        <w:t>th</w:t>
      </w:r>
      <w:r w:rsidRPr="0056307F">
        <w:rPr>
          <w:rFonts w:ascii="Times New Roman" w:hAnsi="Times New Roman" w:cs="Times New Roman"/>
          <w:sz w:val="24"/>
          <w:szCs w:val="24"/>
          <w:lang w:val="en-US"/>
        </w:rPr>
        <w:t xml:space="preserve"> quadrants; </w:t>
      </w:r>
      <w:r w:rsidR="00E15535">
        <w:rPr>
          <w:rFonts w:ascii="Times New Roman" w:hAnsi="Times New Roman" w:cs="Times New Roman"/>
          <w:sz w:val="24"/>
          <w:szCs w:val="24"/>
          <w:lang w:val="en-US"/>
        </w:rPr>
        <w:t>Area</w:t>
      </w:r>
      <w:r w:rsidRPr="0056307F">
        <w:rPr>
          <w:rFonts w:ascii="Times New Roman" w:hAnsi="Times New Roman" w:cs="Times New Roman"/>
          <w:sz w:val="24"/>
          <w:szCs w:val="24"/>
          <w:lang w:val="en-US"/>
        </w:rPr>
        <w:t xml:space="preserve"> C: right and left maxillary central incisors and right and left maxillary lateral incisors area; </w:t>
      </w:r>
      <w:r w:rsidR="00E15535">
        <w:rPr>
          <w:rFonts w:ascii="Times New Roman" w:hAnsi="Times New Roman" w:cs="Times New Roman"/>
          <w:sz w:val="24"/>
          <w:szCs w:val="24"/>
          <w:lang w:val="en-US"/>
        </w:rPr>
        <w:t>Area</w:t>
      </w:r>
      <w:r w:rsidRPr="0056307F">
        <w:rPr>
          <w:rFonts w:ascii="Times New Roman" w:hAnsi="Times New Roman" w:cs="Times New Roman"/>
          <w:sz w:val="24"/>
          <w:szCs w:val="24"/>
          <w:lang w:val="en-US"/>
        </w:rPr>
        <w:t xml:space="preserve"> D: left maxillary second pre-molar and left maxillary first molar between 2</w:t>
      </w:r>
      <w:r w:rsidRPr="0056307F">
        <w:rPr>
          <w:rFonts w:ascii="Times New Roman" w:hAnsi="Times New Roman" w:cs="Times New Roman"/>
          <w:sz w:val="24"/>
          <w:szCs w:val="24"/>
          <w:vertAlign w:val="superscript"/>
          <w:lang w:val="en-US"/>
        </w:rPr>
        <w:t>nd</w:t>
      </w:r>
      <w:r w:rsidRPr="0056307F">
        <w:rPr>
          <w:rFonts w:ascii="Times New Roman" w:hAnsi="Times New Roman" w:cs="Times New Roman"/>
          <w:sz w:val="24"/>
          <w:szCs w:val="24"/>
          <w:lang w:val="en-US"/>
        </w:rPr>
        <w:t xml:space="preserve"> and 3</w:t>
      </w:r>
      <w:r w:rsidRPr="0056307F">
        <w:rPr>
          <w:rFonts w:ascii="Times New Roman" w:hAnsi="Times New Roman" w:cs="Times New Roman"/>
          <w:sz w:val="24"/>
          <w:szCs w:val="24"/>
          <w:vertAlign w:val="superscript"/>
          <w:lang w:val="en-US"/>
        </w:rPr>
        <w:t>rd</w:t>
      </w:r>
      <w:r w:rsidRPr="0056307F">
        <w:rPr>
          <w:rFonts w:ascii="Times New Roman" w:hAnsi="Times New Roman" w:cs="Times New Roman"/>
          <w:sz w:val="24"/>
          <w:szCs w:val="24"/>
          <w:lang w:val="en-US"/>
        </w:rPr>
        <w:t xml:space="preserve"> quadrants, and finally </w:t>
      </w:r>
      <w:r w:rsidR="00E15535">
        <w:rPr>
          <w:rFonts w:ascii="Times New Roman" w:hAnsi="Times New Roman" w:cs="Times New Roman"/>
          <w:sz w:val="24"/>
          <w:szCs w:val="24"/>
          <w:lang w:val="en-US"/>
        </w:rPr>
        <w:t>Area</w:t>
      </w:r>
      <w:r w:rsidRPr="0056307F">
        <w:rPr>
          <w:rFonts w:ascii="Times New Roman" w:hAnsi="Times New Roman" w:cs="Times New Roman"/>
          <w:sz w:val="24"/>
          <w:szCs w:val="24"/>
          <w:lang w:val="en-US"/>
        </w:rPr>
        <w:t xml:space="preserve"> E: left maxillary canine and left maxillary first pre-molar between 2</w:t>
      </w:r>
      <w:r w:rsidRPr="0056307F">
        <w:rPr>
          <w:rFonts w:ascii="Times New Roman" w:hAnsi="Times New Roman" w:cs="Times New Roman"/>
          <w:sz w:val="24"/>
          <w:szCs w:val="24"/>
          <w:vertAlign w:val="superscript"/>
          <w:lang w:val="en-US"/>
        </w:rPr>
        <w:t>nd</w:t>
      </w:r>
      <w:r w:rsidRPr="0056307F">
        <w:rPr>
          <w:rFonts w:ascii="Times New Roman" w:hAnsi="Times New Roman" w:cs="Times New Roman"/>
          <w:sz w:val="24"/>
          <w:szCs w:val="24"/>
          <w:lang w:val="en-US"/>
        </w:rPr>
        <w:t xml:space="preserve"> and 3</w:t>
      </w:r>
      <w:r w:rsidRPr="0056307F">
        <w:rPr>
          <w:rFonts w:ascii="Times New Roman" w:hAnsi="Times New Roman" w:cs="Times New Roman"/>
          <w:sz w:val="24"/>
          <w:szCs w:val="24"/>
          <w:vertAlign w:val="superscript"/>
          <w:lang w:val="en-US"/>
        </w:rPr>
        <w:t>rd</w:t>
      </w:r>
      <w:r w:rsidRPr="0056307F">
        <w:rPr>
          <w:rFonts w:ascii="Times New Roman" w:hAnsi="Times New Roman" w:cs="Times New Roman"/>
          <w:sz w:val="24"/>
          <w:szCs w:val="24"/>
          <w:lang w:val="en-US"/>
        </w:rPr>
        <w:t xml:space="preserve"> quadrants.</w:t>
      </w:r>
    </w:p>
    <w:p w14:paraId="6913F46E" w14:textId="3D9500C5" w:rsidR="007D2E2F" w:rsidRDefault="007D2E2F" w:rsidP="00E15535">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p w14:paraId="184B531F" w14:textId="3F45F14C" w:rsidR="007D2E2F" w:rsidRDefault="007D2E2F" w:rsidP="007D2E2F">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7D2E2F">
        <w:rPr>
          <w:rFonts w:ascii="Times New Roman" w:hAnsi="Times New Roman" w:cs="Times New Roman"/>
          <w:noProof/>
          <w:color w:val="000000" w:themeColor="text1"/>
          <w:sz w:val="24"/>
          <w:szCs w:val="24"/>
          <w:lang w:val="en-US"/>
        </w:rPr>
        <w:drawing>
          <wp:inline distT="0" distB="0" distL="0" distR="0" wp14:anchorId="7946C593" wp14:editId="27F8E116">
            <wp:extent cx="5087279" cy="2589553"/>
            <wp:effectExtent l="0" t="0" r="571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8824" cy="2651422"/>
                    </a:xfrm>
                    <a:prstGeom prst="rect">
                      <a:avLst/>
                    </a:prstGeom>
                  </pic:spPr>
                </pic:pic>
              </a:graphicData>
            </a:graphic>
          </wp:inline>
        </w:drawing>
      </w:r>
    </w:p>
    <w:p w14:paraId="1FEE6777" w14:textId="1803F761" w:rsidR="007D2E2F" w:rsidRDefault="007D2E2F" w:rsidP="00FF396B">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en-US"/>
        </w:rPr>
      </w:pPr>
    </w:p>
    <w:p w14:paraId="6B361216" w14:textId="1460CBA2" w:rsidR="007D2E2F" w:rsidRDefault="007D2E2F" w:rsidP="00FF396B">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en-US"/>
        </w:rPr>
      </w:pPr>
    </w:p>
    <w:p w14:paraId="4554ACCF" w14:textId="7B52D27A" w:rsidR="00FF396B" w:rsidRPr="00E15535" w:rsidRDefault="007D2E2F" w:rsidP="00E15535">
      <w:pPr>
        <w:autoSpaceDE w:val="0"/>
        <w:autoSpaceDN w:val="0"/>
        <w:adjustRightInd w:val="0"/>
        <w:spacing w:after="0" w:line="240" w:lineRule="auto"/>
        <w:rPr>
          <w:rFonts w:ascii="Times New Roman" w:hAnsi="Times New Roman" w:cs="Times New Roman"/>
          <w:sz w:val="20"/>
          <w:szCs w:val="20"/>
          <w:lang w:val="en-US"/>
        </w:rPr>
      </w:pPr>
      <w:r w:rsidRPr="007D2E2F">
        <w:rPr>
          <w:rFonts w:ascii="Times New Roman" w:hAnsi="Times New Roman" w:cs="Times New Roman"/>
          <w:b/>
          <w:bCs/>
          <w:sz w:val="20"/>
          <w:szCs w:val="20"/>
          <w:lang w:val="en-US"/>
        </w:rPr>
        <w:t>Fig. 1</w:t>
      </w:r>
      <w:r w:rsidR="0064151B">
        <w:rPr>
          <w:rFonts w:ascii="Times New Roman" w:hAnsi="Times New Roman" w:cs="Times New Roman"/>
          <w:sz w:val="20"/>
          <w:szCs w:val="20"/>
          <w:lang w:val="en-US"/>
        </w:rPr>
        <w:t xml:space="preserve"> </w:t>
      </w:r>
      <w:r w:rsidR="0064151B" w:rsidRPr="0064151B">
        <w:rPr>
          <w:rFonts w:ascii="Times New Roman" w:hAnsi="Times New Roman" w:cs="Times New Roman"/>
          <w:b/>
          <w:bCs/>
          <w:sz w:val="20"/>
          <w:szCs w:val="20"/>
          <w:lang w:val="en-US"/>
        </w:rPr>
        <w:t>-</w:t>
      </w:r>
      <w:r w:rsidR="0064151B">
        <w:rPr>
          <w:rFonts w:ascii="Times New Roman" w:hAnsi="Times New Roman" w:cs="Times New Roman"/>
          <w:sz w:val="20"/>
          <w:szCs w:val="20"/>
          <w:lang w:val="en-US"/>
        </w:rPr>
        <w:t xml:space="preserve"> </w:t>
      </w:r>
      <w:r w:rsidRPr="007D2E2F">
        <w:rPr>
          <w:rFonts w:ascii="Times New Roman" w:hAnsi="Times New Roman" w:cs="Times New Roman"/>
          <w:sz w:val="20"/>
          <w:szCs w:val="20"/>
          <w:lang w:val="en-US"/>
        </w:rPr>
        <w:t xml:space="preserve">Clinical application of the metal framework containing the </w:t>
      </w:r>
      <w:proofErr w:type="spellStart"/>
      <w:r w:rsidRPr="007D2E2F">
        <w:rPr>
          <w:rFonts w:ascii="Times New Roman" w:hAnsi="Times New Roman" w:cs="Times New Roman"/>
          <w:sz w:val="20"/>
          <w:szCs w:val="20"/>
          <w:lang w:val="en-US"/>
        </w:rPr>
        <w:t>Pressurex</w:t>
      </w:r>
      <w:proofErr w:type="spellEnd"/>
      <w:r w:rsidRPr="007D2E2F">
        <w:rPr>
          <w:rFonts w:ascii="Times New Roman" w:hAnsi="Times New Roman" w:cs="Times New Roman"/>
          <w:sz w:val="20"/>
          <w:szCs w:val="20"/>
          <w:lang w:val="en-US"/>
        </w:rPr>
        <w:t>® film. Biting area and</w:t>
      </w:r>
      <w:r>
        <w:rPr>
          <w:rFonts w:ascii="Times New Roman" w:hAnsi="Times New Roman" w:cs="Times New Roman"/>
          <w:sz w:val="20"/>
          <w:szCs w:val="20"/>
          <w:lang w:val="en-US"/>
        </w:rPr>
        <w:t xml:space="preserve"> </w:t>
      </w:r>
      <w:r w:rsidRPr="007D2E2F">
        <w:rPr>
          <w:rFonts w:ascii="Times New Roman" w:hAnsi="Times New Roman" w:cs="Times New Roman"/>
          <w:sz w:val="20"/>
          <w:szCs w:val="20"/>
          <w:lang w:val="en-US"/>
        </w:rPr>
        <w:t>pressure distribution in 5 areas</w:t>
      </w:r>
      <w:r w:rsidR="00E15535">
        <w:rPr>
          <w:rFonts w:ascii="Times New Roman" w:hAnsi="Times New Roman" w:cs="Times New Roman"/>
          <w:sz w:val="20"/>
          <w:szCs w:val="20"/>
          <w:lang w:val="en-US"/>
        </w:rPr>
        <w:t>.</w:t>
      </w:r>
    </w:p>
    <w:p w14:paraId="42618DE2" w14:textId="77777777" w:rsidR="00FF396B" w:rsidRPr="0064151B" w:rsidRDefault="00FF396B" w:rsidP="00FF396B">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en-US"/>
        </w:rPr>
      </w:pPr>
    </w:p>
    <w:p w14:paraId="52683497" w14:textId="77777777" w:rsidR="00985CB2" w:rsidRPr="0064151B" w:rsidRDefault="00985CB2" w:rsidP="00985CB2">
      <w:pPr>
        <w:rPr>
          <w:rFonts w:ascii="Times New Roman" w:hAnsi="Times New Roman" w:cs="Times New Roman"/>
          <w:b/>
          <w:color w:val="000000" w:themeColor="text1"/>
          <w:sz w:val="28"/>
          <w:lang w:val="en-GB"/>
        </w:rPr>
      </w:pPr>
      <w:r w:rsidRPr="0064151B">
        <w:rPr>
          <w:rFonts w:ascii="Times New Roman" w:hAnsi="Times New Roman" w:cs="Times New Roman"/>
          <w:b/>
          <w:color w:val="000000" w:themeColor="text1"/>
          <w:sz w:val="28"/>
          <w:lang w:val="en-GB"/>
        </w:rPr>
        <w:t>MATERIALS AND METHODS</w:t>
      </w:r>
    </w:p>
    <w:p w14:paraId="02B66238" w14:textId="77777777" w:rsidR="00985CB2" w:rsidRPr="0064151B" w:rsidRDefault="00985CB2" w:rsidP="00985CB2">
      <w:pPr>
        <w:pStyle w:val="Ttulo2"/>
        <w:ind w:firstLine="708"/>
        <w:jc w:val="both"/>
        <w:rPr>
          <w:rFonts w:ascii="Times New Roman" w:hAnsi="Times New Roman" w:cs="Times New Roman"/>
          <w:color w:val="000000" w:themeColor="text1"/>
          <w:sz w:val="24"/>
          <w:szCs w:val="24"/>
          <w:lang w:val="en-US"/>
        </w:rPr>
      </w:pPr>
      <w:r w:rsidRPr="0064151B">
        <w:rPr>
          <w:rFonts w:ascii="Times New Roman" w:hAnsi="Times New Roman" w:cs="Times New Roman"/>
          <w:color w:val="000000" w:themeColor="text1"/>
          <w:sz w:val="24"/>
          <w:szCs w:val="24"/>
          <w:lang w:val="en-US"/>
        </w:rPr>
        <w:t xml:space="preserve">The present study is an observational prospective study with quantitative methodology. A study group of 10 patients attending the combined orthodontic/orthognathic surgery clinic at the Clitrofa – Centro Médico, </w:t>
      </w:r>
      <w:proofErr w:type="spellStart"/>
      <w:r w:rsidRPr="0064151B">
        <w:rPr>
          <w:rFonts w:ascii="Times New Roman" w:hAnsi="Times New Roman" w:cs="Times New Roman"/>
          <w:color w:val="000000" w:themeColor="text1"/>
          <w:sz w:val="24"/>
          <w:szCs w:val="24"/>
          <w:lang w:val="en-US"/>
        </w:rPr>
        <w:t>Dentário</w:t>
      </w:r>
      <w:proofErr w:type="spellEnd"/>
      <w:r w:rsidRPr="0064151B">
        <w:rPr>
          <w:rFonts w:ascii="Times New Roman" w:hAnsi="Times New Roman" w:cs="Times New Roman"/>
          <w:color w:val="000000" w:themeColor="text1"/>
          <w:sz w:val="24"/>
          <w:szCs w:val="24"/>
          <w:lang w:val="en-US"/>
        </w:rPr>
        <w:t xml:space="preserve"> e Cirúrgico, in Trofa - Portugal was selected to the present study by a convenience non-probability sampling method. All the selected patients were scheduled for a bimaxillary osteotomy involving a combination of maxillary Le Fort I impaction procedure coupled with a sagittal split advancement of the mandible were select to form the study group. </w:t>
      </w:r>
    </w:p>
    <w:p w14:paraId="29E2BE42" w14:textId="26D81605" w:rsidR="00985CB2" w:rsidRPr="0064151B" w:rsidRDefault="00985CB2" w:rsidP="00985CB2">
      <w:pPr>
        <w:ind w:firstLine="708"/>
        <w:jc w:val="both"/>
        <w:rPr>
          <w:rFonts w:ascii="Times New Roman" w:hAnsi="Times New Roman" w:cs="Times New Roman"/>
          <w:color w:val="000000" w:themeColor="text1"/>
          <w:sz w:val="24"/>
          <w:szCs w:val="24"/>
          <w:lang w:val="en-GB"/>
        </w:rPr>
      </w:pPr>
      <w:r w:rsidRPr="0064151B">
        <w:rPr>
          <w:rFonts w:ascii="Times New Roman" w:hAnsi="Times New Roman" w:cs="Times New Roman"/>
          <w:color w:val="000000" w:themeColor="text1"/>
          <w:sz w:val="24"/>
          <w:szCs w:val="24"/>
          <w:lang w:val="en-US"/>
        </w:rPr>
        <w:t xml:space="preserve">The </w:t>
      </w:r>
      <w:proofErr w:type="spellStart"/>
      <w:r w:rsidR="007D2E2F" w:rsidRPr="0064151B">
        <w:rPr>
          <w:rFonts w:ascii="Times New Roman" w:hAnsi="Times New Roman" w:cs="Times New Roman"/>
          <w:color w:val="000000" w:themeColor="text1"/>
          <w:sz w:val="24"/>
          <w:szCs w:val="24"/>
          <w:lang w:val="en-US"/>
        </w:rPr>
        <w:t>Pressurex</w:t>
      </w:r>
      <w:proofErr w:type="spellEnd"/>
      <w:r w:rsidR="007D2E2F" w:rsidRPr="0064151B">
        <w:rPr>
          <w:rFonts w:ascii="Times New Roman" w:hAnsi="Times New Roman" w:cs="Times New Roman"/>
          <w:color w:val="000000" w:themeColor="text1"/>
          <w:sz w:val="24"/>
          <w:szCs w:val="24"/>
          <w:lang w:val="en-US"/>
        </w:rPr>
        <w:t>®</w:t>
      </w:r>
      <w:r w:rsidRPr="0064151B">
        <w:rPr>
          <w:rFonts w:ascii="Times New Roman" w:hAnsi="Times New Roman" w:cs="Times New Roman"/>
          <w:color w:val="000000" w:themeColor="text1"/>
          <w:sz w:val="24"/>
          <w:szCs w:val="24"/>
          <w:lang w:val="en-US"/>
        </w:rPr>
        <w:t xml:space="preserve"> System was placed between the upper and lower dental arch, and the subjects were instructed to bite as forcefully as possible for about 3 seconds. The values were registered by two different observers (F and C) in different moments: (</w:t>
      </w:r>
      <w:r w:rsidRPr="0064151B">
        <w:rPr>
          <w:rFonts w:ascii="Times New Roman" w:hAnsi="Times New Roman" w:cs="Times New Roman"/>
          <w:color w:val="000000" w:themeColor="text1"/>
          <w:sz w:val="24"/>
          <w:szCs w:val="24"/>
          <w:lang w:val="en-GB"/>
        </w:rPr>
        <w:t xml:space="preserve">T0) - before surgery, (T1) - 10 minutes after surgery, (T2) - 1 month after surgery, (T3) - </w:t>
      </w:r>
      <w:r w:rsidR="0064151B" w:rsidRPr="0064151B">
        <w:rPr>
          <w:rFonts w:ascii="Times New Roman" w:hAnsi="Times New Roman" w:cs="Times New Roman"/>
          <w:color w:val="000000" w:themeColor="text1"/>
          <w:sz w:val="24"/>
          <w:szCs w:val="24"/>
          <w:lang w:val="en-GB"/>
        </w:rPr>
        <w:t>3</w:t>
      </w:r>
      <w:r w:rsidRPr="0064151B">
        <w:rPr>
          <w:rFonts w:ascii="Times New Roman" w:hAnsi="Times New Roman" w:cs="Times New Roman"/>
          <w:color w:val="000000" w:themeColor="text1"/>
          <w:sz w:val="24"/>
          <w:szCs w:val="24"/>
          <w:lang w:val="en-GB"/>
        </w:rPr>
        <w:t>6 months after surgery</w:t>
      </w:r>
      <w:r w:rsidR="0064151B" w:rsidRPr="0064151B">
        <w:rPr>
          <w:rFonts w:ascii="Times New Roman" w:hAnsi="Times New Roman" w:cs="Times New Roman"/>
          <w:color w:val="000000" w:themeColor="text1"/>
          <w:sz w:val="24"/>
          <w:szCs w:val="24"/>
          <w:lang w:val="en-GB"/>
        </w:rPr>
        <w:t>.</w:t>
      </w:r>
    </w:p>
    <w:p w14:paraId="27AA7922" w14:textId="51F5E5C4" w:rsidR="00E11DA6" w:rsidRDefault="00E11DA6" w:rsidP="00E15535">
      <w:pPr>
        <w:rPr>
          <w:rFonts w:ascii="Tahoma" w:hAnsi="Tahoma" w:cs="Tahoma"/>
          <w:b/>
          <w:sz w:val="24"/>
          <w:szCs w:val="24"/>
          <w:lang w:val="en-GB"/>
        </w:rPr>
      </w:pPr>
    </w:p>
    <w:p w14:paraId="09C661E5" w14:textId="1AA6396D" w:rsidR="00985CB2" w:rsidRPr="00D72B90" w:rsidRDefault="00985CB2" w:rsidP="00985CB2">
      <w:pPr>
        <w:jc w:val="both"/>
        <w:rPr>
          <w:rFonts w:ascii="Times New Roman" w:hAnsi="Times New Roman" w:cs="Times New Roman"/>
          <w:b/>
          <w:bCs/>
          <w:sz w:val="28"/>
          <w:szCs w:val="28"/>
          <w:lang w:val="en-GB"/>
        </w:rPr>
      </w:pPr>
      <w:r w:rsidRPr="00D72B90">
        <w:rPr>
          <w:rFonts w:ascii="Times New Roman" w:hAnsi="Times New Roman" w:cs="Times New Roman"/>
          <w:b/>
          <w:bCs/>
          <w:sz w:val="28"/>
          <w:szCs w:val="28"/>
          <w:lang w:val="en-GB"/>
        </w:rPr>
        <w:t>STATISTICAL ANALYSIS</w:t>
      </w:r>
    </w:p>
    <w:p w14:paraId="1E0DCA86" w14:textId="02212533" w:rsidR="00593D41" w:rsidRPr="00985CB2" w:rsidRDefault="00593D41" w:rsidP="00985CB2">
      <w:pPr>
        <w:ind w:firstLine="708"/>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IBM® SPSS®</w:t>
      </w:r>
      <w:r w:rsidR="001439CE" w:rsidRPr="00985CB2">
        <w:rPr>
          <w:rFonts w:ascii="Times New Roman" w:hAnsi="Times New Roman" w:cs="Times New Roman"/>
          <w:sz w:val="24"/>
          <w:szCs w:val="24"/>
          <w:lang w:val="en-GB"/>
        </w:rPr>
        <w:t>,</w:t>
      </w:r>
      <w:r w:rsidRPr="00985CB2">
        <w:rPr>
          <w:rFonts w:ascii="Times New Roman" w:hAnsi="Times New Roman" w:cs="Times New Roman"/>
          <w:sz w:val="24"/>
          <w:szCs w:val="24"/>
          <w:lang w:val="en-GB"/>
        </w:rPr>
        <w:t xml:space="preserve"> version 25, was used to analyse the data obtained. </w:t>
      </w:r>
      <w:r w:rsidR="00CE3B86" w:rsidRPr="00985CB2">
        <w:rPr>
          <w:rFonts w:ascii="Times New Roman" w:hAnsi="Times New Roman" w:cs="Times New Roman"/>
          <w:sz w:val="24"/>
          <w:szCs w:val="24"/>
          <w:lang w:val="en-GB"/>
        </w:rPr>
        <w:t xml:space="preserve">Exploratory data analysis was performed by </w:t>
      </w:r>
      <w:r w:rsidR="001439CE" w:rsidRPr="00985CB2">
        <w:rPr>
          <w:rFonts w:ascii="Times New Roman" w:hAnsi="Times New Roman" w:cs="Times New Roman"/>
          <w:sz w:val="24"/>
          <w:szCs w:val="24"/>
          <w:lang w:val="en-GB"/>
        </w:rPr>
        <w:t>Kolmogorov-Smirnov (</w:t>
      </w:r>
      <m:oMath>
        <m:r>
          <w:rPr>
            <w:rFonts w:ascii="Cambria Math" w:hAnsi="Cambria Math" w:cs="Times New Roman"/>
            <w:sz w:val="24"/>
            <w:szCs w:val="24"/>
            <w:lang w:val="en-GB"/>
          </w:rPr>
          <m:t>D</m:t>
        </m:r>
      </m:oMath>
      <w:r w:rsidR="001439CE" w:rsidRPr="00985CB2">
        <w:rPr>
          <w:rFonts w:ascii="Times New Roman" w:hAnsi="Times New Roman" w:cs="Times New Roman"/>
          <w:sz w:val="24"/>
          <w:szCs w:val="24"/>
          <w:lang w:val="en-GB"/>
        </w:rPr>
        <w:t xml:space="preserve">) test to assess the normality of the frequency distributions and by </w:t>
      </w:r>
      <w:proofErr w:type="spellStart"/>
      <w:r w:rsidR="001439CE" w:rsidRPr="00985CB2">
        <w:rPr>
          <w:rFonts w:ascii="Times New Roman" w:hAnsi="Times New Roman" w:cs="Times New Roman"/>
          <w:sz w:val="24"/>
          <w:szCs w:val="24"/>
          <w:lang w:val="en-GB"/>
        </w:rPr>
        <w:t>Levene</w:t>
      </w:r>
      <w:proofErr w:type="spellEnd"/>
      <w:r w:rsidR="001439CE" w:rsidRPr="00985CB2">
        <w:rPr>
          <w:rFonts w:ascii="Times New Roman" w:hAnsi="Times New Roman" w:cs="Times New Roman"/>
          <w:sz w:val="24"/>
          <w:szCs w:val="24"/>
          <w:lang w:val="en-GB"/>
        </w:rPr>
        <w:t xml:space="preserve"> test (</w:t>
      </w:r>
      <m:oMath>
        <m:r>
          <w:rPr>
            <w:rFonts w:ascii="Cambria Math" w:hAnsi="Cambria Math" w:cs="Times New Roman"/>
            <w:sz w:val="24"/>
            <w:szCs w:val="24"/>
            <w:lang w:val="en-GB"/>
          </w:rPr>
          <m:t>L</m:t>
        </m:r>
      </m:oMath>
      <w:r w:rsidR="001439CE" w:rsidRPr="00985CB2">
        <w:rPr>
          <w:rFonts w:ascii="Times New Roman" w:hAnsi="Times New Roman" w:cs="Times New Roman"/>
          <w:sz w:val="24"/>
          <w:szCs w:val="24"/>
          <w:lang w:val="en-GB"/>
        </w:rPr>
        <w:t>) to assess the variance homogeneity of the variables.</w:t>
      </w:r>
    </w:p>
    <w:p w14:paraId="2C77592E" w14:textId="16B7915A" w:rsidR="00FC033C" w:rsidRPr="00985CB2" w:rsidRDefault="00593D41" w:rsidP="00985CB2">
      <w:pPr>
        <w:ind w:firstLine="708"/>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 xml:space="preserve">Descriptive statistics </w:t>
      </w:r>
      <w:r w:rsidR="00FC033C" w:rsidRPr="00985CB2">
        <w:rPr>
          <w:rFonts w:ascii="Times New Roman" w:hAnsi="Times New Roman" w:cs="Times New Roman"/>
          <w:sz w:val="24"/>
          <w:szCs w:val="24"/>
          <w:lang w:val="en-GB"/>
        </w:rPr>
        <w:t xml:space="preserve">of the study variables was performed </w:t>
      </w:r>
      <w:r w:rsidR="006B210A" w:rsidRPr="00985CB2">
        <w:rPr>
          <w:rFonts w:ascii="Times New Roman" w:hAnsi="Times New Roman" w:cs="Times New Roman"/>
          <w:sz w:val="24"/>
          <w:szCs w:val="24"/>
          <w:lang w:val="en-GB"/>
        </w:rPr>
        <w:t xml:space="preserve">by determination of </w:t>
      </w:r>
      <w:r w:rsidR="00FC033C" w:rsidRPr="00985CB2">
        <w:rPr>
          <w:rFonts w:ascii="Times New Roman" w:hAnsi="Times New Roman" w:cs="Times New Roman"/>
          <w:sz w:val="24"/>
          <w:szCs w:val="24"/>
          <w:lang w:val="en-GB"/>
        </w:rPr>
        <w:t>mode and frequencies</w:t>
      </w:r>
      <w:r w:rsidR="006B210A" w:rsidRPr="00985CB2">
        <w:rPr>
          <w:rFonts w:ascii="Times New Roman" w:hAnsi="Times New Roman" w:cs="Times New Roman"/>
          <w:sz w:val="24"/>
          <w:szCs w:val="24"/>
          <w:lang w:val="en-GB"/>
        </w:rPr>
        <w:t xml:space="preserve"> (nominal variables</w:t>
      </w:r>
      <w:r w:rsidR="00FC033C" w:rsidRPr="00985CB2">
        <w:rPr>
          <w:rFonts w:ascii="Times New Roman" w:hAnsi="Times New Roman" w:cs="Times New Roman"/>
          <w:sz w:val="24"/>
          <w:szCs w:val="24"/>
          <w:lang w:val="en-GB"/>
        </w:rPr>
        <w:t xml:space="preserve">), </w:t>
      </w:r>
      <w:r w:rsidR="006B210A" w:rsidRPr="00985CB2">
        <w:rPr>
          <w:rFonts w:ascii="Times New Roman" w:hAnsi="Times New Roman" w:cs="Times New Roman"/>
          <w:sz w:val="24"/>
          <w:szCs w:val="24"/>
          <w:lang w:val="en-GB"/>
        </w:rPr>
        <w:t>median and inter-quartile range (ordinal variables), and arithmetic mean and standard deviation (numerical variables). Bar graphs were also added to facilitate data description and results interpretation.</w:t>
      </w:r>
    </w:p>
    <w:p w14:paraId="5147CAB4" w14:textId="3DF748FB" w:rsidR="00593D41" w:rsidRPr="00985CB2" w:rsidRDefault="006B20AB" w:rsidP="00985CB2">
      <w:pPr>
        <w:ind w:firstLine="708"/>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 xml:space="preserve">Inferential statistics was used to compare examiner selection (paired two-tailed Student’s t test), </w:t>
      </w:r>
      <w:r w:rsidR="00E71E75" w:rsidRPr="00985CB2">
        <w:rPr>
          <w:rFonts w:ascii="Times New Roman" w:hAnsi="Times New Roman" w:cs="Times New Roman"/>
          <w:sz w:val="24"/>
          <w:szCs w:val="24"/>
          <w:lang w:val="en-GB"/>
        </w:rPr>
        <w:t>pressure indicating film position</w:t>
      </w:r>
      <w:r w:rsidRPr="00985CB2">
        <w:rPr>
          <w:rFonts w:ascii="Times New Roman" w:hAnsi="Times New Roman" w:cs="Times New Roman"/>
          <w:sz w:val="24"/>
          <w:szCs w:val="24"/>
          <w:lang w:val="en-GB"/>
        </w:rPr>
        <w:t xml:space="preserve"> (</w:t>
      </w:r>
      <w:r w:rsidR="005334C7" w:rsidRPr="00985CB2">
        <w:rPr>
          <w:rFonts w:ascii="Times New Roman" w:hAnsi="Times New Roman" w:cs="Times New Roman"/>
          <w:sz w:val="24"/>
          <w:szCs w:val="24"/>
          <w:lang w:val="en-GB"/>
        </w:rPr>
        <w:t>Repeated Measures ANOVA</w:t>
      </w:r>
      <w:r w:rsidRPr="00985CB2">
        <w:rPr>
          <w:rFonts w:ascii="Times New Roman" w:hAnsi="Times New Roman" w:cs="Times New Roman"/>
          <w:sz w:val="24"/>
          <w:szCs w:val="24"/>
          <w:lang w:val="en-GB"/>
        </w:rPr>
        <w:t>) and surgery recovery time (</w:t>
      </w:r>
      <w:r w:rsidR="007C5546" w:rsidRPr="00985CB2">
        <w:rPr>
          <w:rFonts w:ascii="Times New Roman" w:hAnsi="Times New Roman" w:cs="Times New Roman"/>
          <w:sz w:val="24"/>
          <w:szCs w:val="24"/>
          <w:lang w:val="en-GB"/>
        </w:rPr>
        <w:t xml:space="preserve">Repeated Measures ANOVA). Where the requirements for parametric statistical analysis were not met, the inferential tests were replaced, respectively, by </w:t>
      </w:r>
      <w:r w:rsidR="00593D41" w:rsidRPr="00985CB2">
        <w:rPr>
          <w:rFonts w:ascii="Times New Roman" w:hAnsi="Times New Roman" w:cs="Times New Roman"/>
          <w:sz w:val="24"/>
          <w:szCs w:val="24"/>
          <w:lang w:val="en-GB"/>
        </w:rPr>
        <w:t xml:space="preserve">Wilcoxon, Friedman and </w:t>
      </w:r>
      <w:r w:rsidR="005334C7" w:rsidRPr="00985CB2">
        <w:rPr>
          <w:rFonts w:ascii="Times New Roman" w:hAnsi="Times New Roman" w:cs="Times New Roman"/>
          <w:sz w:val="24"/>
          <w:szCs w:val="24"/>
          <w:lang w:val="en-GB"/>
        </w:rPr>
        <w:t xml:space="preserve">Friedman </w:t>
      </w:r>
      <w:r w:rsidR="007C5546" w:rsidRPr="00985CB2">
        <w:rPr>
          <w:rFonts w:ascii="Times New Roman" w:hAnsi="Times New Roman" w:cs="Times New Roman"/>
          <w:sz w:val="24"/>
          <w:szCs w:val="24"/>
          <w:lang w:val="en-GB"/>
        </w:rPr>
        <w:t>tests.</w:t>
      </w:r>
    </w:p>
    <w:p w14:paraId="65DA76EA" w14:textId="0F4681AA" w:rsidR="00A91CD4" w:rsidRPr="00985CB2" w:rsidRDefault="00A91CD4" w:rsidP="00985CB2">
      <w:pPr>
        <w:ind w:firstLine="360"/>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 xml:space="preserve">The experimental design used in this study is depicted in Figure 1 and </w:t>
      </w:r>
      <w:r w:rsidR="008B5016" w:rsidRPr="00985CB2">
        <w:rPr>
          <w:rFonts w:ascii="Times New Roman" w:hAnsi="Times New Roman" w:cs="Times New Roman"/>
          <w:sz w:val="24"/>
          <w:szCs w:val="24"/>
          <w:lang w:val="en-GB"/>
        </w:rPr>
        <w:t>comprises</w:t>
      </w:r>
      <w:r w:rsidRPr="00985CB2">
        <w:rPr>
          <w:rFonts w:ascii="Times New Roman" w:hAnsi="Times New Roman" w:cs="Times New Roman"/>
          <w:sz w:val="24"/>
          <w:szCs w:val="24"/>
          <w:lang w:val="en-GB"/>
        </w:rPr>
        <w:t xml:space="preserve"> 3 </w:t>
      </w:r>
      <w:r w:rsidR="008B5016" w:rsidRPr="00985CB2">
        <w:rPr>
          <w:rFonts w:ascii="Times New Roman" w:hAnsi="Times New Roman" w:cs="Times New Roman"/>
          <w:sz w:val="24"/>
          <w:szCs w:val="24"/>
          <w:lang w:val="en-GB"/>
        </w:rPr>
        <w:t xml:space="preserve">separate </w:t>
      </w:r>
      <w:r w:rsidR="00F33267" w:rsidRPr="00985CB2">
        <w:rPr>
          <w:rFonts w:ascii="Times New Roman" w:hAnsi="Times New Roman" w:cs="Times New Roman"/>
          <w:sz w:val="24"/>
          <w:szCs w:val="24"/>
          <w:lang w:val="en-GB"/>
        </w:rPr>
        <w:t>researches</w:t>
      </w:r>
      <w:r w:rsidRPr="00985CB2">
        <w:rPr>
          <w:rFonts w:ascii="Times New Roman" w:hAnsi="Times New Roman" w:cs="Times New Roman"/>
          <w:sz w:val="24"/>
          <w:szCs w:val="24"/>
          <w:lang w:val="en-GB"/>
        </w:rPr>
        <w:t>:</w:t>
      </w:r>
    </w:p>
    <w:p w14:paraId="0910DBBC" w14:textId="1124ADDA" w:rsidR="00A91CD4" w:rsidRPr="00985CB2" w:rsidRDefault="00F33267" w:rsidP="00A91CD4">
      <w:pPr>
        <w:pStyle w:val="PargrafodaLista"/>
        <w:numPr>
          <w:ilvl w:val="0"/>
          <w:numId w:val="3"/>
        </w:numPr>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Research</w:t>
      </w:r>
      <w:r w:rsidR="00A91CD4" w:rsidRPr="00985CB2">
        <w:rPr>
          <w:rFonts w:ascii="Times New Roman" w:hAnsi="Times New Roman" w:cs="Times New Roman"/>
          <w:sz w:val="24"/>
          <w:szCs w:val="24"/>
          <w:lang w:val="en-GB"/>
        </w:rPr>
        <w:t xml:space="preserve"> A, which investigate</w:t>
      </w:r>
      <w:r w:rsidR="00EC7D07" w:rsidRPr="00985CB2">
        <w:rPr>
          <w:rFonts w:ascii="Times New Roman" w:hAnsi="Times New Roman" w:cs="Times New Roman"/>
          <w:sz w:val="24"/>
          <w:szCs w:val="24"/>
          <w:lang w:val="en-GB"/>
        </w:rPr>
        <w:t>d</w:t>
      </w:r>
      <w:r w:rsidR="00A91CD4" w:rsidRPr="00985CB2">
        <w:rPr>
          <w:rFonts w:ascii="Times New Roman" w:hAnsi="Times New Roman" w:cs="Times New Roman"/>
          <w:sz w:val="24"/>
          <w:szCs w:val="24"/>
          <w:lang w:val="en-GB"/>
        </w:rPr>
        <w:t xml:space="preserve"> the effect of examiner </w:t>
      </w:r>
      <w:r w:rsidR="004F436C" w:rsidRPr="00985CB2">
        <w:rPr>
          <w:rFonts w:ascii="Times New Roman" w:hAnsi="Times New Roman" w:cs="Times New Roman"/>
          <w:sz w:val="24"/>
          <w:szCs w:val="24"/>
          <w:lang w:val="en-GB"/>
        </w:rPr>
        <w:t>selection</w:t>
      </w:r>
      <w:r w:rsidR="00A91CD4" w:rsidRPr="00985CB2">
        <w:rPr>
          <w:rFonts w:ascii="Times New Roman" w:hAnsi="Times New Roman" w:cs="Times New Roman"/>
          <w:sz w:val="24"/>
          <w:szCs w:val="24"/>
          <w:lang w:val="en-GB"/>
        </w:rPr>
        <w:t xml:space="preserve"> on the </w:t>
      </w:r>
      <w:r w:rsidR="00E71E75" w:rsidRPr="00985CB2">
        <w:rPr>
          <w:rFonts w:ascii="Times New Roman" w:hAnsi="Times New Roman" w:cs="Times New Roman"/>
          <w:sz w:val="24"/>
          <w:szCs w:val="24"/>
          <w:lang w:val="en-GB"/>
        </w:rPr>
        <w:t>occlusal pressure (Psi)</w:t>
      </w:r>
      <w:r w:rsidR="00A91CD4" w:rsidRPr="00985CB2">
        <w:rPr>
          <w:rFonts w:ascii="Times New Roman" w:hAnsi="Times New Roman" w:cs="Times New Roman"/>
          <w:sz w:val="24"/>
          <w:szCs w:val="24"/>
          <w:lang w:val="en-GB"/>
        </w:rPr>
        <w:t xml:space="preserve"> measured </w:t>
      </w:r>
      <w:r w:rsidR="00E71E75" w:rsidRPr="00985CB2">
        <w:rPr>
          <w:rFonts w:ascii="Times New Roman" w:hAnsi="Times New Roman" w:cs="Times New Roman"/>
          <w:sz w:val="24"/>
          <w:szCs w:val="24"/>
          <w:lang w:val="en-GB"/>
        </w:rPr>
        <w:t>by pressure indicating films</w:t>
      </w:r>
      <w:r w:rsidR="00A91CD4" w:rsidRPr="00985CB2">
        <w:rPr>
          <w:rFonts w:ascii="Times New Roman" w:hAnsi="Times New Roman" w:cs="Times New Roman"/>
          <w:sz w:val="24"/>
          <w:szCs w:val="24"/>
          <w:lang w:val="en-GB"/>
        </w:rPr>
        <w:t>;</w:t>
      </w:r>
    </w:p>
    <w:p w14:paraId="66CA5DE9" w14:textId="52B317D0" w:rsidR="00A91CD4" w:rsidRPr="00985CB2" w:rsidRDefault="00F33267" w:rsidP="00A91CD4">
      <w:pPr>
        <w:pStyle w:val="PargrafodaLista"/>
        <w:numPr>
          <w:ilvl w:val="0"/>
          <w:numId w:val="3"/>
        </w:numPr>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Research</w:t>
      </w:r>
      <w:r w:rsidR="00A91CD4" w:rsidRPr="00985CB2">
        <w:rPr>
          <w:rFonts w:ascii="Times New Roman" w:hAnsi="Times New Roman" w:cs="Times New Roman"/>
          <w:sz w:val="24"/>
          <w:szCs w:val="24"/>
          <w:lang w:val="en-GB"/>
        </w:rPr>
        <w:t xml:space="preserve"> B, which investigate</w:t>
      </w:r>
      <w:r w:rsidR="00EC7D07" w:rsidRPr="00985CB2">
        <w:rPr>
          <w:rFonts w:ascii="Times New Roman" w:hAnsi="Times New Roman" w:cs="Times New Roman"/>
          <w:sz w:val="24"/>
          <w:szCs w:val="24"/>
          <w:lang w:val="en-GB"/>
        </w:rPr>
        <w:t xml:space="preserve">d </w:t>
      </w:r>
      <w:r w:rsidR="00A91CD4" w:rsidRPr="00985CB2">
        <w:rPr>
          <w:rFonts w:ascii="Times New Roman" w:hAnsi="Times New Roman" w:cs="Times New Roman"/>
          <w:sz w:val="24"/>
          <w:szCs w:val="24"/>
          <w:lang w:val="en-GB"/>
        </w:rPr>
        <w:t xml:space="preserve">the effect of </w:t>
      </w:r>
      <w:r w:rsidR="00E71E75" w:rsidRPr="00985CB2">
        <w:rPr>
          <w:rFonts w:ascii="Times New Roman" w:hAnsi="Times New Roman" w:cs="Times New Roman"/>
          <w:sz w:val="24"/>
          <w:szCs w:val="24"/>
          <w:lang w:val="en-GB"/>
        </w:rPr>
        <w:t>pressure indicating film position</w:t>
      </w:r>
      <w:r w:rsidR="00A91CD4" w:rsidRPr="00985CB2">
        <w:rPr>
          <w:rFonts w:ascii="Times New Roman" w:hAnsi="Times New Roman" w:cs="Times New Roman"/>
          <w:sz w:val="24"/>
          <w:szCs w:val="24"/>
          <w:lang w:val="en-GB"/>
        </w:rPr>
        <w:t xml:space="preserve"> on the </w:t>
      </w:r>
      <w:r w:rsidR="00E71E75" w:rsidRPr="00985CB2">
        <w:rPr>
          <w:rFonts w:ascii="Times New Roman" w:hAnsi="Times New Roman" w:cs="Times New Roman"/>
          <w:sz w:val="24"/>
          <w:szCs w:val="24"/>
          <w:lang w:val="en-GB"/>
        </w:rPr>
        <w:t>occlusal pressure (Psi)</w:t>
      </w:r>
      <w:r w:rsidR="00A91CD4" w:rsidRPr="00985CB2">
        <w:rPr>
          <w:rFonts w:ascii="Times New Roman" w:hAnsi="Times New Roman" w:cs="Times New Roman"/>
          <w:sz w:val="24"/>
          <w:szCs w:val="24"/>
          <w:lang w:val="en-GB"/>
        </w:rPr>
        <w:t xml:space="preserve"> measured </w:t>
      </w:r>
      <w:r w:rsidR="00E71E75" w:rsidRPr="00985CB2">
        <w:rPr>
          <w:rFonts w:ascii="Times New Roman" w:hAnsi="Times New Roman" w:cs="Times New Roman"/>
          <w:sz w:val="24"/>
          <w:szCs w:val="24"/>
          <w:lang w:val="en-GB"/>
        </w:rPr>
        <w:t>by pressure indicating films</w:t>
      </w:r>
      <w:r w:rsidR="00A91CD4" w:rsidRPr="00985CB2">
        <w:rPr>
          <w:rFonts w:ascii="Times New Roman" w:hAnsi="Times New Roman" w:cs="Times New Roman"/>
          <w:sz w:val="24"/>
          <w:szCs w:val="24"/>
          <w:lang w:val="en-GB"/>
        </w:rPr>
        <w:t>;</w:t>
      </w:r>
    </w:p>
    <w:p w14:paraId="33445949" w14:textId="519B6AA9" w:rsidR="00A91CD4" w:rsidRPr="00985CB2" w:rsidRDefault="00F33267" w:rsidP="00A91CD4">
      <w:pPr>
        <w:pStyle w:val="PargrafodaLista"/>
        <w:numPr>
          <w:ilvl w:val="0"/>
          <w:numId w:val="3"/>
        </w:numPr>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t>Research</w:t>
      </w:r>
      <w:r w:rsidR="00A91CD4" w:rsidRPr="00985CB2">
        <w:rPr>
          <w:rFonts w:ascii="Times New Roman" w:hAnsi="Times New Roman" w:cs="Times New Roman"/>
          <w:sz w:val="24"/>
          <w:szCs w:val="24"/>
          <w:lang w:val="en-GB"/>
        </w:rPr>
        <w:t xml:space="preserve"> C, which investigate</w:t>
      </w:r>
      <w:r w:rsidR="00EC7D07" w:rsidRPr="00985CB2">
        <w:rPr>
          <w:rFonts w:ascii="Times New Roman" w:hAnsi="Times New Roman" w:cs="Times New Roman"/>
          <w:sz w:val="24"/>
          <w:szCs w:val="24"/>
          <w:lang w:val="en-GB"/>
        </w:rPr>
        <w:t>d</w:t>
      </w:r>
      <w:r w:rsidR="00A91CD4" w:rsidRPr="00985CB2">
        <w:rPr>
          <w:rFonts w:ascii="Times New Roman" w:hAnsi="Times New Roman" w:cs="Times New Roman"/>
          <w:sz w:val="24"/>
          <w:szCs w:val="24"/>
          <w:lang w:val="en-GB"/>
        </w:rPr>
        <w:t xml:space="preserve"> the effect of </w:t>
      </w:r>
      <w:r w:rsidRPr="00985CB2">
        <w:rPr>
          <w:rFonts w:ascii="Times New Roman" w:hAnsi="Times New Roman" w:cs="Times New Roman"/>
          <w:sz w:val="24"/>
          <w:szCs w:val="24"/>
          <w:lang w:val="en-GB"/>
        </w:rPr>
        <w:t>surgery recovery time</w:t>
      </w:r>
      <w:r w:rsidR="00A91CD4" w:rsidRPr="00985CB2">
        <w:rPr>
          <w:rFonts w:ascii="Times New Roman" w:hAnsi="Times New Roman" w:cs="Times New Roman"/>
          <w:sz w:val="24"/>
          <w:szCs w:val="24"/>
          <w:lang w:val="en-GB"/>
        </w:rPr>
        <w:t xml:space="preserve"> on the </w:t>
      </w:r>
      <w:r w:rsidR="00E71E75" w:rsidRPr="00985CB2">
        <w:rPr>
          <w:rFonts w:ascii="Times New Roman" w:hAnsi="Times New Roman" w:cs="Times New Roman"/>
          <w:sz w:val="24"/>
          <w:szCs w:val="24"/>
          <w:lang w:val="en-GB"/>
        </w:rPr>
        <w:t>occlusal pressure (Psi)</w:t>
      </w:r>
      <w:r w:rsidR="00A91CD4" w:rsidRPr="00985CB2">
        <w:rPr>
          <w:rFonts w:ascii="Times New Roman" w:hAnsi="Times New Roman" w:cs="Times New Roman"/>
          <w:sz w:val="24"/>
          <w:szCs w:val="24"/>
          <w:lang w:val="en-GB"/>
        </w:rPr>
        <w:t xml:space="preserve"> measured </w:t>
      </w:r>
      <w:r w:rsidR="00E71E75" w:rsidRPr="00985CB2">
        <w:rPr>
          <w:rFonts w:ascii="Times New Roman" w:hAnsi="Times New Roman" w:cs="Times New Roman"/>
          <w:sz w:val="24"/>
          <w:szCs w:val="24"/>
          <w:lang w:val="en-GB"/>
        </w:rPr>
        <w:t>by pressure indicating films</w:t>
      </w:r>
      <w:r w:rsidR="00A91CD4" w:rsidRPr="00985CB2">
        <w:rPr>
          <w:rFonts w:ascii="Times New Roman" w:hAnsi="Times New Roman" w:cs="Times New Roman"/>
          <w:sz w:val="24"/>
          <w:szCs w:val="24"/>
          <w:lang w:val="en-GB"/>
        </w:rPr>
        <w:t>.</w:t>
      </w:r>
    </w:p>
    <w:p w14:paraId="4A382BF0" w14:textId="6B5C2AEA" w:rsidR="00593D41" w:rsidRPr="00985CB2" w:rsidRDefault="00593D41" w:rsidP="00985CB2">
      <w:pPr>
        <w:ind w:firstLine="360"/>
        <w:jc w:val="both"/>
        <w:rPr>
          <w:rFonts w:ascii="Times New Roman" w:hAnsi="Times New Roman" w:cs="Times New Roman"/>
          <w:sz w:val="24"/>
          <w:szCs w:val="24"/>
          <w:lang w:val="en-GB"/>
        </w:rPr>
      </w:pPr>
      <w:r w:rsidRPr="00985CB2">
        <w:rPr>
          <w:rFonts w:ascii="Times New Roman" w:hAnsi="Times New Roman" w:cs="Times New Roman"/>
          <w:sz w:val="24"/>
          <w:szCs w:val="24"/>
          <w:lang w:val="en-GB"/>
        </w:rPr>
        <w:lastRenderedPageBreak/>
        <w:t xml:space="preserve">Where statistically significant differences were found by </w:t>
      </w:r>
      <w:r w:rsidR="00EC7D07" w:rsidRPr="00985CB2">
        <w:rPr>
          <w:rFonts w:ascii="Times New Roman" w:hAnsi="Times New Roman" w:cs="Times New Roman"/>
          <w:sz w:val="24"/>
          <w:szCs w:val="24"/>
          <w:lang w:val="en-GB"/>
        </w:rPr>
        <w:t xml:space="preserve">Repeated Measures ANOVA </w:t>
      </w:r>
      <w:r w:rsidRPr="00985CB2">
        <w:rPr>
          <w:rFonts w:ascii="Times New Roman" w:hAnsi="Times New Roman" w:cs="Times New Roman"/>
          <w:sz w:val="24"/>
          <w:szCs w:val="24"/>
          <w:lang w:val="en-GB"/>
        </w:rPr>
        <w:t>test</w:t>
      </w:r>
      <w:r w:rsidR="00EC7D07" w:rsidRPr="00985CB2">
        <w:rPr>
          <w:rFonts w:ascii="Times New Roman" w:hAnsi="Times New Roman" w:cs="Times New Roman"/>
          <w:sz w:val="24"/>
          <w:szCs w:val="24"/>
          <w:lang w:val="en-GB"/>
        </w:rPr>
        <w:t>s</w:t>
      </w:r>
      <w:r w:rsidRPr="00985CB2">
        <w:rPr>
          <w:rFonts w:ascii="Times New Roman" w:hAnsi="Times New Roman" w:cs="Times New Roman"/>
          <w:sz w:val="24"/>
          <w:szCs w:val="24"/>
          <w:lang w:val="en-GB"/>
        </w:rPr>
        <w:t>, the multiple-comparison Post-</w:t>
      </w:r>
      <w:proofErr w:type="gramStart"/>
      <w:r w:rsidRPr="00985CB2">
        <w:rPr>
          <w:rFonts w:ascii="Times New Roman" w:hAnsi="Times New Roman" w:cs="Times New Roman"/>
          <w:sz w:val="24"/>
          <w:szCs w:val="24"/>
          <w:lang w:val="en-GB"/>
        </w:rPr>
        <w:t>Hoc</w:t>
      </w:r>
      <w:proofErr w:type="gramEnd"/>
      <w:r w:rsidRPr="00985CB2">
        <w:rPr>
          <w:rFonts w:ascii="Times New Roman" w:hAnsi="Times New Roman" w:cs="Times New Roman"/>
          <w:sz w:val="24"/>
          <w:szCs w:val="24"/>
          <w:lang w:val="en-GB"/>
        </w:rPr>
        <w:t xml:space="preserve"> Bonferroni or Gabriel test</w:t>
      </w:r>
      <w:r w:rsidR="005334C7" w:rsidRPr="00985CB2">
        <w:rPr>
          <w:rFonts w:ascii="Times New Roman" w:hAnsi="Times New Roman" w:cs="Times New Roman"/>
          <w:sz w:val="24"/>
          <w:szCs w:val="24"/>
          <w:lang w:val="en-GB"/>
        </w:rPr>
        <w:t>s</w:t>
      </w:r>
      <w:r w:rsidRPr="00985CB2">
        <w:rPr>
          <w:rFonts w:ascii="Times New Roman" w:hAnsi="Times New Roman" w:cs="Times New Roman"/>
          <w:sz w:val="24"/>
          <w:szCs w:val="24"/>
          <w:lang w:val="en-GB"/>
        </w:rPr>
        <w:t xml:space="preserve"> w</w:t>
      </w:r>
      <w:r w:rsidR="00EC7D07" w:rsidRPr="00985CB2">
        <w:rPr>
          <w:rFonts w:ascii="Times New Roman" w:hAnsi="Times New Roman" w:cs="Times New Roman"/>
          <w:sz w:val="24"/>
          <w:szCs w:val="24"/>
          <w:lang w:val="en-GB"/>
        </w:rPr>
        <w:t>ere</w:t>
      </w:r>
      <w:r w:rsidRPr="00985CB2">
        <w:rPr>
          <w:rFonts w:ascii="Times New Roman" w:hAnsi="Times New Roman" w:cs="Times New Roman"/>
          <w:sz w:val="24"/>
          <w:szCs w:val="24"/>
          <w:lang w:val="en-GB"/>
        </w:rPr>
        <w:t xml:space="preserve"> performed to identify the pairs of categories were the statistically significant differences were located.</w:t>
      </w:r>
    </w:p>
    <w:p w14:paraId="31CFDC27" w14:textId="7BF8745E" w:rsidR="00593D41" w:rsidRDefault="003D4F28" w:rsidP="00985CB2">
      <w:pPr>
        <w:ind w:firstLine="360"/>
        <w:jc w:val="both"/>
        <w:rPr>
          <w:rFonts w:ascii="Tahoma" w:hAnsi="Tahoma" w:cs="Tahoma"/>
          <w:sz w:val="20"/>
          <w:szCs w:val="20"/>
          <w:lang w:val="en-GB"/>
        </w:rPr>
      </w:pPr>
      <w:r w:rsidRPr="00985CB2">
        <w:rPr>
          <w:rFonts w:ascii="Times New Roman" w:hAnsi="Times New Roman" w:cs="Times New Roman"/>
          <w:sz w:val="24"/>
          <w:szCs w:val="24"/>
          <w:lang w:val="en-GB"/>
        </w:rPr>
        <w:t>Three thresholds of statistical significance (</w:t>
      </w:r>
      <w:r w:rsidRPr="00985CB2">
        <w:rPr>
          <w:rFonts w:ascii="Times New Roman" w:hAnsi="Times New Roman" w:cs="Times New Roman"/>
          <w:sz w:val="24"/>
          <w:szCs w:val="24"/>
          <w:lang w:val="en-GB"/>
        </w:rPr>
        <w:sym w:font="Symbol" w:char="F061"/>
      </w:r>
      <w:r w:rsidRPr="00985CB2">
        <w:rPr>
          <w:rFonts w:ascii="Times New Roman" w:hAnsi="Times New Roman" w:cs="Times New Roman"/>
          <w:sz w:val="24"/>
          <w:szCs w:val="24"/>
          <w:lang w:val="en-GB"/>
        </w:rPr>
        <w:t xml:space="preserve"> level) were considered throughout the present study: </w:t>
      </w:r>
      <m:oMath>
        <m:r>
          <w:rPr>
            <w:rFonts w:ascii="Cambria Math" w:hAnsi="Cambria Math" w:cs="Times New Roman"/>
            <w:sz w:val="24"/>
            <w:szCs w:val="24"/>
            <w:lang w:val="en-GB"/>
          </w:rPr>
          <m:t>p-values</m:t>
        </m:r>
      </m:oMath>
      <w:r w:rsidRPr="00985CB2">
        <w:rPr>
          <w:rFonts w:ascii="Times New Roman" w:hAnsi="Times New Roman" w:cs="Times New Roman"/>
          <w:sz w:val="24"/>
          <w:szCs w:val="24"/>
          <w:lang w:val="en-GB"/>
        </w:rPr>
        <w:t xml:space="preserve"> below 0.05 (*) were considered statistically significant;</w:t>
      </w:r>
      <w:r w:rsidRPr="00985CB2">
        <w:rPr>
          <w:rFonts w:ascii="Times New Roman" w:hAnsi="Times New Roman" w:cs="Times New Roman"/>
          <w:i/>
          <w:sz w:val="24"/>
          <w:szCs w:val="24"/>
          <w:lang w:val="en-GB"/>
        </w:rPr>
        <w:t xml:space="preserve"> </w:t>
      </w:r>
      <m:oMath>
        <m:r>
          <w:rPr>
            <w:rFonts w:ascii="Cambria Math" w:hAnsi="Cambria Math" w:cs="Times New Roman"/>
            <w:sz w:val="24"/>
            <w:szCs w:val="24"/>
            <w:lang w:val="en-GB"/>
          </w:rPr>
          <m:t>p-values</m:t>
        </m:r>
      </m:oMath>
      <w:r w:rsidRPr="00985CB2">
        <w:rPr>
          <w:rFonts w:ascii="Times New Roman" w:hAnsi="Times New Roman" w:cs="Times New Roman"/>
          <w:sz w:val="24"/>
          <w:szCs w:val="24"/>
          <w:lang w:val="en-GB"/>
        </w:rPr>
        <w:t xml:space="preserve"> below 0.01 (*) were considered highly statistically significant, and </w:t>
      </w:r>
      <m:oMath>
        <m:r>
          <w:rPr>
            <w:rFonts w:ascii="Cambria Math" w:hAnsi="Cambria Math" w:cs="Times New Roman"/>
            <w:sz w:val="24"/>
            <w:szCs w:val="24"/>
            <w:lang w:val="en-GB"/>
          </w:rPr>
          <m:t>p-values</m:t>
        </m:r>
      </m:oMath>
      <w:r w:rsidRPr="00985CB2">
        <w:rPr>
          <w:rFonts w:ascii="Times New Roman" w:hAnsi="Times New Roman" w:cs="Times New Roman"/>
          <w:sz w:val="24"/>
          <w:szCs w:val="24"/>
          <w:lang w:val="en-GB"/>
        </w:rPr>
        <w:t xml:space="preserve"> below 0.001 (*) were considered very highly statistically significant. The</w:t>
      </w:r>
      <w:r w:rsidR="00593D41" w:rsidRPr="00985CB2">
        <w:rPr>
          <w:rFonts w:ascii="Times New Roman" w:hAnsi="Times New Roman" w:cs="Times New Roman"/>
          <w:sz w:val="24"/>
          <w:szCs w:val="24"/>
          <w:lang w:val="en-GB"/>
        </w:rPr>
        <w:t xml:space="preserve"> lack of statistical significance was designated as </w:t>
      </w:r>
      <w:r w:rsidRPr="00985CB2">
        <w:rPr>
          <w:rFonts w:ascii="Times New Roman" w:hAnsi="Times New Roman" w:cs="Times New Roman"/>
          <w:sz w:val="24"/>
          <w:szCs w:val="24"/>
          <w:lang w:val="en-GB"/>
        </w:rPr>
        <w:t>non-significant (</w:t>
      </w:r>
      <m:oMath>
        <m:r>
          <w:rPr>
            <w:rFonts w:ascii="Cambria Math" w:hAnsi="Cambria Math" w:cs="Times New Roman"/>
            <w:sz w:val="24"/>
            <w:szCs w:val="24"/>
            <w:lang w:val="en-GB"/>
          </w:rPr>
          <m:t>ns</m:t>
        </m:r>
      </m:oMath>
      <w:r w:rsidRPr="00985CB2">
        <w:rPr>
          <w:rFonts w:ascii="Times New Roman" w:hAnsi="Times New Roman" w:cs="Times New Roman"/>
          <w:sz w:val="24"/>
          <w:szCs w:val="24"/>
          <w:lang w:val="en-GB"/>
        </w:rPr>
        <w:t>)</w:t>
      </w:r>
      <w:r w:rsidR="00593D41" w:rsidRPr="00985CB2">
        <w:rPr>
          <w:rFonts w:ascii="Times New Roman" w:hAnsi="Times New Roman" w:cs="Times New Roman"/>
          <w:sz w:val="24"/>
          <w:szCs w:val="24"/>
          <w:lang w:val="en-GB"/>
        </w:rPr>
        <w:t xml:space="preserve">. </w:t>
      </w:r>
    </w:p>
    <w:p w14:paraId="05953CAD" w14:textId="77777777" w:rsidR="00985CB2" w:rsidRPr="00593D41" w:rsidRDefault="00985CB2" w:rsidP="00985CB2">
      <w:pPr>
        <w:ind w:firstLine="360"/>
        <w:jc w:val="both"/>
        <w:rPr>
          <w:rFonts w:ascii="Tahoma" w:hAnsi="Tahoma" w:cs="Tahoma"/>
          <w:sz w:val="20"/>
          <w:szCs w:val="20"/>
          <w:lang w:val="en-GB"/>
        </w:rPr>
      </w:pPr>
    </w:p>
    <w:p w14:paraId="2E10D515" w14:textId="2B393DC1" w:rsidR="00F9442A" w:rsidRPr="007A5EE4" w:rsidRDefault="009D4EF2" w:rsidP="00727FA3">
      <w:pPr>
        <w:jc w:val="both"/>
        <w:rPr>
          <w:rFonts w:ascii="Tahoma" w:hAnsi="Tahoma" w:cs="Tahoma"/>
          <w:sz w:val="20"/>
          <w:szCs w:val="20"/>
        </w:rPr>
      </w:pPr>
      <w:r>
        <w:rPr>
          <w:noProof/>
        </w:rPr>
        <w:drawing>
          <wp:inline distT="0" distB="0" distL="0" distR="0" wp14:anchorId="4E02E3DD" wp14:editId="6EED5484">
            <wp:extent cx="5400000" cy="54000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00000" cy="5400000"/>
                    </a:xfrm>
                    <a:prstGeom prst="rect">
                      <a:avLst/>
                    </a:prstGeom>
                  </pic:spPr>
                </pic:pic>
              </a:graphicData>
            </a:graphic>
          </wp:inline>
        </w:drawing>
      </w:r>
    </w:p>
    <w:p w14:paraId="56CB54C7" w14:textId="65D21319" w:rsidR="00A6143A" w:rsidRPr="0064151B" w:rsidRDefault="000604CF" w:rsidP="00A91CD4">
      <w:pPr>
        <w:ind w:firstLine="708"/>
        <w:jc w:val="both"/>
        <w:rPr>
          <w:rFonts w:ascii="Times New Roman" w:hAnsi="Times New Roman" w:cs="Times New Roman"/>
          <w:sz w:val="20"/>
          <w:szCs w:val="20"/>
          <w:lang w:val="en-GB"/>
        </w:rPr>
      </w:pPr>
      <w:r w:rsidRPr="0064151B">
        <w:rPr>
          <w:rFonts w:ascii="Times New Roman" w:hAnsi="Times New Roman" w:cs="Times New Roman"/>
          <w:b/>
          <w:sz w:val="20"/>
          <w:szCs w:val="20"/>
          <w:lang w:val="en-GB"/>
        </w:rPr>
        <w:t>Fig.</w:t>
      </w:r>
      <w:r w:rsidR="00F9442A" w:rsidRPr="0064151B">
        <w:rPr>
          <w:rFonts w:ascii="Times New Roman" w:hAnsi="Times New Roman" w:cs="Times New Roman"/>
          <w:b/>
          <w:sz w:val="20"/>
          <w:szCs w:val="20"/>
          <w:lang w:val="en-GB"/>
        </w:rPr>
        <w:t xml:space="preserve"> </w:t>
      </w:r>
      <w:r w:rsidR="0064151B" w:rsidRPr="0064151B">
        <w:rPr>
          <w:rFonts w:ascii="Times New Roman" w:hAnsi="Times New Roman" w:cs="Times New Roman"/>
          <w:b/>
          <w:sz w:val="20"/>
          <w:szCs w:val="20"/>
          <w:lang w:val="en-GB"/>
        </w:rPr>
        <w:t>2</w:t>
      </w:r>
      <w:r w:rsidR="00F9442A" w:rsidRPr="0064151B">
        <w:rPr>
          <w:rFonts w:ascii="Times New Roman" w:hAnsi="Times New Roman" w:cs="Times New Roman"/>
          <w:b/>
          <w:sz w:val="20"/>
          <w:szCs w:val="20"/>
          <w:lang w:val="en-GB"/>
        </w:rPr>
        <w:t xml:space="preserve"> -</w:t>
      </w:r>
      <w:r w:rsidR="00F9442A" w:rsidRPr="0064151B">
        <w:rPr>
          <w:rFonts w:ascii="Times New Roman" w:hAnsi="Times New Roman" w:cs="Times New Roman"/>
          <w:sz w:val="20"/>
          <w:szCs w:val="20"/>
          <w:lang w:val="en-GB"/>
        </w:rPr>
        <w:t xml:space="preserve"> Experimental design used </w:t>
      </w:r>
      <w:r w:rsidR="008B5016" w:rsidRPr="0064151B">
        <w:rPr>
          <w:rFonts w:ascii="Times New Roman" w:hAnsi="Times New Roman" w:cs="Times New Roman"/>
          <w:sz w:val="20"/>
          <w:szCs w:val="20"/>
          <w:lang w:val="en-GB"/>
        </w:rPr>
        <w:t>in the present study to evaluate</w:t>
      </w:r>
      <w:r w:rsidR="00B504D5" w:rsidRPr="0064151B">
        <w:rPr>
          <w:rFonts w:ascii="Times New Roman" w:hAnsi="Times New Roman" w:cs="Times New Roman"/>
          <w:sz w:val="20"/>
          <w:szCs w:val="20"/>
          <w:lang w:val="en-GB"/>
        </w:rPr>
        <w:t xml:space="preserve"> the effect of examiner selection (F or C), </w:t>
      </w:r>
      <w:r w:rsidR="00E71E75" w:rsidRPr="0064151B">
        <w:rPr>
          <w:rFonts w:ascii="Times New Roman" w:hAnsi="Times New Roman" w:cs="Times New Roman"/>
          <w:sz w:val="20"/>
          <w:szCs w:val="20"/>
          <w:lang w:val="en-GB"/>
        </w:rPr>
        <w:t>pressure indicating film position</w:t>
      </w:r>
      <w:r w:rsidR="00B504D5" w:rsidRPr="0064151B">
        <w:rPr>
          <w:rFonts w:ascii="Times New Roman" w:hAnsi="Times New Roman" w:cs="Times New Roman"/>
          <w:sz w:val="20"/>
          <w:szCs w:val="20"/>
          <w:lang w:val="en-GB"/>
        </w:rPr>
        <w:t xml:space="preserve"> (Q1/P1, Q2/P2, Q3/P3, Q4/P4 or Q5/P5) and surgery recovery time (</w:t>
      </w:r>
      <w:r w:rsidR="00A91CD4" w:rsidRPr="0064151B">
        <w:rPr>
          <w:rFonts w:ascii="Times New Roman" w:hAnsi="Times New Roman" w:cs="Times New Roman"/>
          <w:sz w:val="20"/>
          <w:szCs w:val="20"/>
          <w:lang w:val="en-GB"/>
        </w:rPr>
        <w:t>T0</w:t>
      </w:r>
      <w:r w:rsidR="00B504D5" w:rsidRPr="0064151B">
        <w:rPr>
          <w:rFonts w:ascii="Times New Roman" w:hAnsi="Times New Roman" w:cs="Times New Roman"/>
          <w:sz w:val="20"/>
          <w:szCs w:val="20"/>
          <w:lang w:val="en-GB"/>
        </w:rPr>
        <w:t xml:space="preserve"> - b</w:t>
      </w:r>
      <w:r w:rsidR="00A91CD4" w:rsidRPr="0064151B">
        <w:rPr>
          <w:rFonts w:ascii="Times New Roman" w:hAnsi="Times New Roman" w:cs="Times New Roman"/>
          <w:sz w:val="20"/>
          <w:szCs w:val="20"/>
          <w:lang w:val="en-GB"/>
        </w:rPr>
        <w:t xml:space="preserve">efore </w:t>
      </w:r>
      <w:r w:rsidR="00B504D5" w:rsidRPr="0064151B">
        <w:rPr>
          <w:rFonts w:ascii="Times New Roman" w:hAnsi="Times New Roman" w:cs="Times New Roman"/>
          <w:sz w:val="20"/>
          <w:szCs w:val="20"/>
          <w:lang w:val="en-GB"/>
        </w:rPr>
        <w:t>s</w:t>
      </w:r>
      <w:r w:rsidR="00A91CD4" w:rsidRPr="0064151B">
        <w:rPr>
          <w:rFonts w:ascii="Times New Roman" w:hAnsi="Times New Roman" w:cs="Times New Roman"/>
          <w:sz w:val="20"/>
          <w:szCs w:val="20"/>
          <w:lang w:val="en-GB"/>
        </w:rPr>
        <w:t>urgery</w:t>
      </w:r>
      <w:r w:rsidR="00B504D5" w:rsidRPr="0064151B">
        <w:rPr>
          <w:rFonts w:ascii="Times New Roman" w:hAnsi="Times New Roman" w:cs="Times New Roman"/>
          <w:sz w:val="20"/>
          <w:szCs w:val="20"/>
          <w:lang w:val="en-GB"/>
        </w:rPr>
        <w:t>,</w:t>
      </w:r>
      <w:r w:rsidR="00A91CD4" w:rsidRPr="0064151B">
        <w:rPr>
          <w:rFonts w:ascii="Times New Roman" w:hAnsi="Times New Roman" w:cs="Times New Roman"/>
          <w:sz w:val="20"/>
          <w:szCs w:val="20"/>
          <w:lang w:val="en-GB"/>
        </w:rPr>
        <w:t xml:space="preserve"> T1</w:t>
      </w:r>
      <w:r w:rsidR="00B504D5" w:rsidRPr="0064151B">
        <w:rPr>
          <w:rFonts w:ascii="Times New Roman" w:hAnsi="Times New Roman" w:cs="Times New Roman"/>
          <w:sz w:val="20"/>
          <w:szCs w:val="20"/>
          <w:lang w:val="en-GB"/>
        </w:rPr>
        <w:t xml:space="preserve"> - </w:t>
      </w:r>
      <w:r w:rsidR="00A91CD4" w:rsidRPr="0064151B">
        <w:rPr>
          <w:rFonts w:ascii="Times New Roman" w:hAnsi="Times New Roman" w:cs="Times New Roman"/>
          <w:sz w:val="20"/>
          <w:szCs w:val="20"/>
          <w:lang w:val="en-GB"/>
        </w:rPr>
        <w:t xml:space="preserve">10 </w:t>
      </w:r>
      <w:r w:rsidR="00B504D5" w:rsidRPr="0064151B">
        <w:rPr>
          <w:rFonts w:ascii="Times New Roman" w:hAnsi="Times New Roman" w:cs="Times New Roman"/>
          <w:sz w:val="20"/>
          <w:szCs w:val="20"/>
          <w:lang w:val="en-GB"/>
        </w:rPr>
        <w:t>m</w:t>
      </w:r>
      <w:r w:rsidR="00A91CD4" w:rsidRPr="0064151B">
        <w:rPr>
          <w:rFonts w:ascii="Times New Roman" w:hAnsi="Times New Roman" w:cs="Times New Roman"/>
          <w:sz w:val="20"/>
          <w:szCs w:val="20"/>
          <w:lang w:val="en-GB"/>
        </w:rPr>
        <w:t xml:space="preserve">inutes </w:t>
      </w:r>
      <w:r w:rsidR="00B504D5" w:rsidRPr="0064151B">
        <w:rPr>
          <w:rFonts w:ascii="Times New Roman" w:hAnsi="Times New Roman" w:cs="Times New Roman"/>
          <w:sz w:val="20"/>
          <w:szCs w:val="20"/>
          <w:lang w:val="en-GB"/>
        </w:rPr>
        <w:t>a</w:t>
      </w:r>
      <w:r w:rsidR="00A91CD4" w:rsidRPr="0064151B">
        <w:rPr>
          <w:rFonts w:ascii="Times New Roman" w:hAnsi="Times New Roman" w:cs="Times New Roman"/>
          <w:sz w:val="20"/>
          <w:szCs w:val="20"/>
          <w:lang w:val="en-GB"/>
        </w:rPr>
        <w:t xml:space="preserve">fter </w:t>
      </w:r>
      <w:r w:rsidR="00B504D5" w:rsidRPr="0064151B">
        <w:rPr>
          <w:rFonts w:ascii="Times New Roman" w:hAnsi="Times New Roman" w:cs="Times New Roman"/>
          <w:sz w:val="20"/>
          <w:szCs w:val="20"/>
          <w:lang w:val="en-GB"/>
        </w:rPr>
        <w:t>s</w:t>
      </w:r>
      <w:r w:rsidR="00A91CD4" w:rsidRPr="0064151B">
        <w:rPr>
          <w:rFonts w:ascii="Times New Roman" w:hAnsi="Times New Roman" w:cs="Times New Roman"/>
          <w:sz w:val="20"/>
          <w:szCs w:val="20"/>
          <w:lang w:val="en-GB"/>
        </w:rPr>
        <w:t>urgery</w:t>
      </w:r>
      <w:r w:rsidR="00B504D5" w:rsidRPr="0064151B">
        <w:rPr>
          <w:rFonts w:ascii="Times New Roman" w:hAnsi="Times New Roman" w:cs="Times New Roman"/>
          <w:sz w:val="20"/>
          <w:szCs w:val="20"/>
          <w:lang w:val="en-GB"/>
        </w:rPr>
        <w:t>,</w:t>
      </w:r>
      <w:r w:rsidR="00A91CD4" w:rsidRPr="0064151B">
        <w:rPr>
          <w:rFonts w:ascii="Times New Roman" w:hAnsi="Times New Roman" w:cs="Times New Roman"/>
          <w:sz w:val="20"/>
          <w:szCs w:val="20"/>
          <w:lang w:val="en-GB"/>
        </w:rPr>
        <w:t xml:space="preserve"> T2</w:t>
      </w:r>
      <w:r w:rsidR="00B504D5" w:rsidRPr="0064151B">
        <w:rPr>
          <w:rFonts w:ascii="Times New Roman" w:hAnsi="Times New Roman" w:cs="Times New Roman"/>
          <w:sz w:val="20"/>
          <w:szCs w:val="20"/>
          <w:lang w:val="en-GB"/>
        </w:rPr>
        <w:t xml:space="preserve"> - </w:t>
      </w:r>
      <w:r w:rsidR="00A91CD4" w:rsidRPr="0064151B">
        <w:rPr>
          <w:rFonts w:ascii="Times New Roman" w:hAnsi="Times New Roman" w:cs="Times New Roman"/>
          <w:sz w:val="20"/>
          <w:szCs w:val="20"/>
          <w:lang w:val="en-GB"/>
        </w:rPr>
        <w:t xml:space="preserve">1 </w:t>
      </w:r>
      <w:r w:rsidR="00B504D5" w:rsidRPr="0064151B">
        <w:rPr>
          <w:rFonts w:ascii="Times New Roman" w:hAnsi="Times New Roman" w:cs="Times New Roman"/>
          <w:sz w:val="20"/>
          <w:szCs w:val="20"/>
          <w:lang w:val="en-GB"/>
        </w:rPr>
        <w:t>m</w:t>
      </w:r>
      <w:r w:rsidR="00A91CD4" w:rsidRPr="0064151B">
        <w:rPr>
          <w:rFonts w:ascii="Times New Roman" w:hAnsi="Times New Roman" w:cs="Times New Roman"/>
          <w:sz w:val="20"/>
          <w:szCs w:val="20"/>
          <w:lang w:val="en-GB"/>
        </w:rPr>
        <w:t xml:space="preserve">onth </w:t>
      </w:r>
      <w:r w:rsidR="00B504D5" w:rsidRPr="0064151B">
        <w:rPr>
          <w:rFonts w:ascii="Times New Roman" w:hAnsi="Times New Roman" w:cs="Times New Roman"/>
          <w:sz w:val="20"/>
          <w:szCs w:val="20"/>
          <w:lang w:val="en-GB"/>
        </w:rPr>
        <w:t>a</w:t>
      </w:r>
      <w:r w:rsidR="00A91CD4" w:rsidRPr="0064151B">
        <w:rPr>
          <w:rFonts w:ascii="Times New Roman" w:hAnsi="Times New Roman" w:cs="Times New Roman"/>
          <w:sz w:val="20"/>
          <w:szCs w:val="20"/>
          <w:lang w:val="en-GB"/>
        </w:rPr>
        <w:t xml:space="preserve">fter </w:t>
      </w:r>
      <w:r w:rsidR="00B504D5" w:rsidRPr="0064151B">
        <w:rPr>
          <w:rFonts w:ascii="Times New Roman" w:hAnsi="Times New Roman" w:cs="Times New Roman"/>
          <w:sz w:val="20"/>
          <w:szCs w:val="20"/>
          <w:lang w:val="en-GB"/>
        </w:rPr>
        <w:t>s</w:t>
      </w:r>
      <w:r w:rsidR="00A91CD4" w:rsidRPr="0064151B">
        <w:rPr>
          <w:rFonts w:ascii="Times New Roman" w:hAnsi="Times New Roman" w:cs="Times New Roman"/>
          <w:sz w:val="20"/>
          <w:szCs w:val="20"/>
          <w:lang w:val="en-GB"/>
        </w:rPr>
        <w:t>urgery</w:t>
      </w:r>
      <w:r w:rsidR="00B504D5" w:rsidRPr="0064151B">
        <w:rPr>
          <w:rFonts w:ascii="Times New Roman" w:hAnsi="Times New Roman" w:cs="Times New Roman"/>
          <w:sz w:val="20"/>
          <w:szCs w:val="20"/>
          <w:lang w:val="en-GB"/>
        </w:rPr>
        <w:t xml:space="preserve">, </w:t>
      </w:r>
      <w:r w:rsidR="00BB4F51" w:rsidRPr="0064151B">
        <w:rPr>
          <w:rFonts w:ascii="Times New Roman" w:hAnsi="Times New Roman" w:cs="Times New Roman"/>
          <w:sz w:val="20"/>
          <w:szCs w:val="20"/>
          <w:lang w:val="en-GB"/>
        </w:rPr>
        <w:t>or T3 - 36 months after surgery</w:t>
      </w:r>
      <w:r w:rsidR="00A91CD4" w:rsidRPr="0064151B">
        <w:rPr>
          <w:rFonts w:ascii="Times New Roman" w:hAnsi="Times New Roman" w:cs="Times New Roman"/>
          <w:sz w:val="20"/>
          <w:szCs w:val="20"/>
          <w:lang w:val="en-GB"/>
        </w:rPr>
        <w:t>)</w:t>
      </w:r>
      <w:r w:rsidR="00E70FB5" w:rsidRPr="0064151B">
        <w:rPr>
          <w:rFonts w:ascii="Times New Roman" w:hAnsi="Times New Roman" w:cs="Times New Roman"/>
          <w:sz w:val="20"/>
          <w:szCs w:val="20"/>
          <w:lang w:val="en-GB"/>
        </w:rPr>
        <w:t xml:space="preserve"> on the </w:t>
      </w:r>
      <w:r w:rsidR="00E71E75" w:rsidRPr="0064151B">
        <w:rPr>
          <w:rFonts w:ascii="Times New Roman" w:hAnsi="Times New Roman" w:cs="Times New Roman"/>
          <w:sz w:val="20"/>
          <w:szCs w:val="20"/>
          <w:lang w:val="en-GB"/>
        </w:rPr>
        <w:t>occlusal pressure (Psi)</w:t>
      </w:r>
      <w:r w:rsidR="00E70FB5" w:rsidRPr="0064151B">
        <w:rPr>
          <w:rFonts w:ascii="Times New Roman" w:hAnsi="Times New Roman" w:cs="Times New Roman"/>
          <w:sz w:val="20"/>
          <w:szCs w:val="20"/>
          <w:lang w:val="en-GB"/>
        </w:rPr>
        <w:t xml:space="preserve"> measured </w:t>
      </w:r>
      <w:r w:rsidR="00E71E75" w:rsidRPr="0064151B">
        <w:rPr>
          <w:rFonts w:ascii="Times New Roman" w:hAnsi="Times New Roman" w:cs="Times New Roman"/>
          <w:sz w:val="20"/>
          <w:szCs w:val="20"/>
          <w:lang w:val="en-GB"/>
        </w:rPr>
        <w:t>by pressure indicating films</w:t>
      </w:r>
      <w:r w:rsidR="00E70FB5" w:rsidRPr="0064151B">
        <w:rPr>
          <w:rFonts w:ascii="Times New Roman" w:hAnsi="Times New Roman" w:cs="Times New Roman"/>
          <w:sz w:val="20"/>
          <w:szCs w:val="20"/>
          <w:lang w:val="en-GB"/>
        </w:rPr>
        <w:t xml:space="preserve"> in </w:t>
      </w:r>
      <w:r w:rsidR="008B5016" w:rsidRPr="0064151B">
        <w:rPr>
          <w:rFonts w:ascii="Times New Roman" w:hAnsi="Times New Roman" w:cs="Times New Roman"/>
          <w:sz w:val="20"/>
          <w:szCs w:val="20"/>
          <w:lang w:val="en-GB"/>
        </w:rPr>
        <w:t xml:space="preserve">the </w:t>
      </w:r>
      <w:r w:rsidR="00E70FB5" w:rsidRPr="0064151B">
        <w:rPr>
          <w:rFonts w:ascii="Times New Roman" w:hAnsi="Times New Roman" w:cs="Times New Roman"/>
          <w:sz w:val="20"/>
          <w:szCs w:val="20"/>
          <w:lang w:val="en-GB"/>
        </w:rPr>
        <w:t>10 patients</w:t>
      </w:r>
      <w:r w:rsidR="001C5D72" w:rsidRPr="0064151B">
        <w:rPr>
          <w:rFonts w:ascii="Times New Roman" w:hAnsi="Times New Roman" w:cs="Times New Roman"/>
          <w:sz w:val="20"/>
          <w:szCs w:val="20"/>
          <w:lang w:val="en-GB"/>
        </w:rPr>
        <w:t xml:space="preserve"> of the sample</w:t>
      </w:r>
      <w:r w:rsidR="00E70FB5" w:rsidRPr="0064151B">
        <w:rPr>
          <w:rFonts w:ascii="Times New Roman" w:hAnsi="Times New Roman" w:cs="Times New Roman"/>
          <w:sz w:val="20"/>
          <w:szCs w:val="20"/>
          <w:lang w:val="en-GB"/>
        </w:rPr>
        <w:t>.</w:t>
      </w:r>
    </w:p>
    <w:p w14:paraId="0CCB6F7C" w14:textId="1E1995F9" w:rsidR="00F515CE" w:rsidRPr="00F371C6" w:rsidRDefault="00F515CE" w:rsidP="00F515CE">
      <w:pPr>
        <w:jc w:val="both"/>
        <w:rPr>
          <w:rFonts w:ascii="Times New Roman" w:hAnsi="Times New Roman" w:cs="Times New Roman"/>
          <w:b/>
          <w:bCs/>
          <w:sz w:val="28"/>
          <w:szCs w:val="28"/>
          <w:lang w:val="en-GB"/>
        </w:rPr>
      </w:pPr>
      <w:r w:rsidRPr="00D8418D">
        <w:rPr>
          <w:rFonts w:ascii="Times New Roman" w:hAnsi="Times New Roman" w:cs="Times New Roman"/>
          <w:b/>
          <w:bCs/>
          <w:sz w:val="28"/>
          <w:szCs w:val="28"/>
          <w:lang w:val="en-GB"/>
        </w:rPr>
        <w:lastRenderedPageBreak/>
        <w:t>RESULTS</w:t>
      </w:r>
    </w:p>
    <w:p w14:paraId="6510A450" w14:textId="4D68D014" w:rsidR="0080399F" w:rsidRPr="00F515CE" w:rsidRDefault="0042352D" w:rsidP="00F515CE">
      <w:pPr>
        <w:rPr>
          <w:rFonts w:ascii="Times New Roman" w:hAnsi="Times New Roman" w:cs="Times New Roman"/>
          <w:sz w:val="24"/>
          <w:szCs w:val="24"/>
          <w:lang w:val="en-GB"/>
        </w:rPr>
      </w:pPr>
      <w:r w:rsidRPr="00F515CE">
        <w:rPr>
          <w:rFonts w:ascii="Times New Roman" w:hAnsi="Times New Roman" w:cs="Times New Roman"/>
          <w:sz w:val="24"/>
          <w:szCs w:val="24"/>
          <w:u w:val="single"/>
          <w:lang w:val="en-GB"/>
        </w:rPr>
        <w:t>DATA EXPLORATORY ANALYSIS</w:t>
      </w:r>
    </w:p>
    <w:p w14:paraId="26DF7D2C" w14:textId="490379AA" w:rsidR="0042352D" w:rsidRDefault="008B0DC8" w:rsidP="00F515CE">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Kolmogorov-Smirnov (</w:t>
      </w:r>
      <m:oMath>
        <m:r>
          <w:rPr>
            <w:rFonts w:ascii="Cambria Math" w:hAnsi="Cambria Math" w:cs="Times New Roman"/>
            <w:sz w:val="24"/>
            <w:szCs w:val="24"/>
            <w:lang w:val="en-GB"/>
          </w:rPr>
          <m:t>D</m:t>
        </m:r>
      </m:oMath>
      <w:r w:rsidRPr="00F515CE">
        <w:rPr>
          <w:rFonts w:ascii="Times New Roman" w:hAnsi="Times New Roman" w:cs="Times New Roman"/>
          <w:sz w:val="24"/>
          <w:szCs w:val="24"/>
          <w:lang w:val="en-GB"/>
        </w:rPr>
        <w:t>) and Levene (</w:t>
      </w:r>
      <m:oMath>
        <m:r>
          <w:rPr>
            <w:rFonts w:ascii="Cambria Math" w:hAnsi="Cambria Math" w:cs="Times New Roman"/>
            <w:sz w:val="24"/>
            <w:szCs w:val="24"/>
            <w:lang w:val="en-GB"/>
          </w:rPr>
          <m:t>L</m:t>
        </m:r>
      </m:oMath>
      <w:r w:rsidRPr="00F515CE">
        <w:rPr>
          <w:rFonts w:ascii="Times New Roman" w:hAnsi="Times New Roman" w:cs="Times New Roman"/>
          <w:sz w:val="24"/>
          <w:szCs w:val="24"/>
          <w:lang w:val="en-GB"/>
        </w:rPr>
        <w:t>)</w:t>
      </w:r>
      <w:r w:rsidR="000D183C" w:rsidRPr="00F515CE">
        <w:rPr>
          <w:rFonts w:ascii="Times New Roman" w:hAnsi="Times New Roman" w:cs="Times New Roman"/>
          <w:sz w:val="24"/>
          <w:szCs w:val="24"/>
          <w:lang w:val="en-GB"/>
        </w:rPr>
        <w:t xml:space="preserve"> </w:t>
      </w:r>
      <w:r w:rsidR="0042352D" w:rsidRPr="00F515CE">
        <w:rPr>
          <w:rFonts w:ascii="Times New Roman" w:hAnsi="Times New Roman" w:cs="Times New Roman"/>
          <w:sz w:val="24"/>
          <w:szCs w:val="24"/>
          <w:lang w:val="en-GB"/>
        </w:rPr>
        <w:t xml:space="preserve">assumption </w:t>
      </w:r>
      <w:r w:rsidRPr="00F515CE">
        <w:rPr>
          <w:rFonts w:ascii="Times New Roman" w:hAnsi="Times New Roman" w:cs="Times New Roman"/>
          <w:sz w:val="24"/>
          <w:szCs w:val="24"/>
          <w:lang w:val="en-GB"/>
        </w:rPr>
        <w:t>tes</w:t>
      </w:r>
      <w:r w:rsidR="0042352D" w:rsidRPr="00F515CE">
        <w:rPr>
          <w:rFonts w:ascii="Times New Roman" w:hAnsi="Times New Roman" w:cs="Times New Roman"/>
          <w:sz w:val="24"/>
          <w:szCs w:val="24"/>
          <w:lang w:val="en-GB"/>
        </w:rPr>
        <w:t xml:space="preserve">ts have revealed that the study variables comply </w:t>
      </w:r>
      <w:r w:rsidR="00943261" w:rsidRPr="00F515CE">
        <w:rPr>
          <w:rFonts w:ascii="Times New Roman" w:hAnsi="Times New Roman" w:cs="Times New Roman"/>
          <w:sz w:val="24"/>
          <w:szCs w:val="24"/>
          <w:lang w:val="en-GB"/>
        </w:rPr>
        <w:t xml:space="preserve">with </w:t>
      </w:r>
      <w:r w:rsidR="0042352D" w:rsidRPr="00F515CE">
        <w:rPr>
          <w:rFonts w:ascii="Times New Roman" w:hAnsi="Times New Roman" w:cs="Times New Roman"/>
          <w:sz w:val="24"/>
          <w:szCs w:val="24"/>
          <w:lang w:val="en-GB"/>
        </w:rPr>
        <w:t>the minimum requirements for a</w:t>
      </w:r>
      <w:r w:rsidR="005334C7" w:rsidRPr="00F515CE">
        <w:rPr>
          <w:rFonts w:ascii="Times New Roman" w:hAnsi="Times New Roman" w:cs="Times New Roman"/>
          <w:sz w:val="24"/>
          <w:szCs w:val="24"/>
          <w:lang w:val="en-GB"/>
        </w:rPr>
        <w:t>n</w:t>
      </w:r>
      <w:r w:rsidR="0042352D" w:rsidRPr="00F515CE">
        <w:rPr>
          <w:rFonts w:ascii="Times New Roman" w:hAnsi="Times New Roman" w:cs="Times New Roman"/>
          <w:sz w:val="24"/>
          <w:szCs w:val="24"/>
          <w:lang w:val="en-GB"/>
        </w:rPr>
        <w:t xml:space="preserve"> </w:t>
      </w:r>
      <w:r w:rsidR="00B261AA" w:rsidRPr="00F515CE">
        <w:rPr>
          <w:rFonts w:ascii="Times New Roman" w:hAnsi="Times New Roman" w:cs="Times New Roman"/>
          <w:sz w:val="24"/>
          <w:szCs w:val="24"/>
          <w:lang w:val="en-GB"/>
        </w:rPr>
        <w:t xml:space="preserve">inferential </w:t>
      </w:r>
      <w:r w:rsidR="0042352D" w:rsidRPr="00F515CE">
        <w:rPr>
          <w:rFonts w:ascii="Times New Roman" w:hAnsi="Times New Roman" w:cs="Times New Roman"/>
          <w:sz w:val="24"/>
          <w:szCs w:val="24"/>
          <w:lang w:val="en-GB"/>
        </w:rPr>
        <w:t xml:space="preserve">parametric analysis (normality of frequency distributions and variance homogeneity), thus meaning that the effects of examiner selection, </w:t>
      </w:r>
      <w:r w:rsidR="00E71E75" w:rsidRPr="00F515CE">
        <w:rPr>
          <w:rFonts w:ascii="Times New Roman" w:hAnsi="Times New Roman" w:cs="Times New Roman"/>
          <w:sz w:val="24"/>
          <w:szCs w:val="24"/>
          <w:lang w:val="en-GB"/>
        </w:rPr>
        <w:t>pressure indicating film position</w:t>
      </w:r>
      <w:r w:rsidR="0042352D" w:rsidRPr="00F515CE">
        <w:rPr>
          <w:rFonts w:ascii="Times New Roman" w:hAnsi="Times New Roman" w:cs="Times New Roman"/>
          <w:sz w:val="24"/>
          <w:szCs w:val="24"/>
          <w:lang w:val="en-GB"/>
        </w:rPr>
        <w:t xml:space="preserve"> and surgery recovery time on the </w:t>
      </w:r>
      <w:r w:rsidR="00E71E75" w:rsidRPr="00F515CE">
        <w:rPr>
          <w:rFonts w:ascii="Times New Roman" w:hAnsi="Times New Roman" w:cs="Times New Roman"/>
          <w:sz w:val="24"/>
          <w:szCs w:val="24"/>
          <w:lang w:val="en-GB"/>
        </w:rPr>
        <w:t>occlusal pressure (Psi)</w:t>
      </w:r>
      <w:r w:rsidR="0042352D" w:rsidRPr="00F515CE">
        <w:rPr>
          <w:rFonts w:ascii="Times New Roman" w:hAnsi="Times New Roman" w:cs="Times New Roman"/>
          <w:sz w:val="24"/>
          <w:szCs w:val="24"/>
          <w:lang w:val="en-GB"/>
        </w:rPr>
        <w:t xml:space="preserve"> measured </w:t>
      </w:r>
      <w:r w:rsidR="00E71E75" w:rsidRPr="00F515CE">
        <w:rPr>
          <w:rFonts w:ascii="Times New Roman" w:hAnsi="Times New Roman" w:cs="Times New Roman"/>
          <w:sz w:val="24"/>
          <w:szCs w:val="24"/>
          <w:lang w:val="en-GB"/>
        </w:rPr>
        <w:t>by pressure indicating films</w:t>
      </w:r>
      <w:r w:rsidR="0042352D" w:rsidRPr="00F515CE">
        <w:rPr>
          <w:rFonts w:ascii="Times New Roman" w:hAnsi="Times New Roman" w:cs="Times New Roman"/>
          <w:sz w:val="24"/>
          <w:szCs w:val="24"/>
          <w:lang w:val="en-GB"/>
        </w:rPr>
        <w:t xml:space="preserve"> will be analysed by the differences tests of </w:t>
      </w:r>
      <w:r w:rsidR="00943261" w:rsidRPr="00F515CE">
        <w:rPr>
          <w:rFonts w:ascii="Times New Roman" w:hAnsi="Times New Roman" w:cs="Times New Roman"/>
          <w:sz w:val="24"/>
          <w:szCs w:val="24"/>
          <w:lang w:val="en-GB"/>
        </w:rPr>
        <w:t>Paired-Samples of Student</w:t>
      </w:r>
      <w:r w:rsidR="0042352D" w:rsidRPr="00F515CE">
        <w:rPr>
          <w:rFonts w:ascii="Times New Roman" w:hAnsi="Times New Roman" w:cs="Times New Roman"/>
          <w:sz w:val="24"/>
          <w:szCs w:val="24"/>
          <w:lang w:val="en-GB"/>
        </w:rPr>
        <w:t xml:space="preserve"> (</w:t>
      </w:r>
      <m:oMath>
        <m:r>
          <w:rPr>
            <w:rFonts w:ascii="Cambria Math" w:hAnsi="Cambria Math" w:cs="Times New Roman"/>
            <w:sz w:val="24"/>
            <w:szCs w:val="24"/>
            <w:lang w:val="en-GB"/>
          </w:rPr>
          <m:t>t</m:t>
        </m:r>
      </m:oMath>
      <w:r w:rsidR="0042352D" w:rsidRPr="00F515CE">
        <w:rPr>
          <w:rFonts w:ascii="Times New Roman" w:hAnsi="Times New Roman" w:cs="Times New Roman"/>
          <w:sz w:val="24"/>
          <w:szCs w:val="24"/>
          <w:lang w:val="en-GB"/>
        </w:rPr>
        <w:t xml:space="preserve">), </w:t>
      </w:r>
      <w:r w:rsidR="00943261" w:rsidRPr="00F515CE">
        <w:rPr>
          <w:rFonts w:ascii="Times New Roman" w:hAnsi="Times New Roman" w:cs="Times New Roman"/>
          <w:sz w:val="24"/>
          <w:szCs w:val="24"/>
          <w:lang w:val="en-GB"/>
        </w:rPr>
        <w:t>Repeated Measures ANOVA</w:t>
      </w:r>
      <w:r w:rsidR="0042352D" w:rsidRPr="00F515CE">
        <w:rPr>
          <w:rFonts w:ascii="Times New Roman" w:hAnsi="Times New Roman" w:cs="Times New Roman"/>
          <w:sz w:val="24"/>
          <w:szCs w:val="24"/>
          <w:lang w:val="en-GB"/>
        </w:rPr>
        <w:t xml:space="preserve"> (</w:t>
      </w:r>
      <m:oMath>
        <m:r>
          <w:rPr>
            <w:rFonts w:ascii="Cambria Math" w:hAnsi="Cambria Math" w:cs="Times New Roman"/>
            <w:sz w:val="24"/>
            <w:szCs w:val="24"/>
            <w:lang w:val="en-GB"/>
          </w:rPr>
          <m:t>F</m:t>
        </m:r>
      </m:oMath>
      <w:r w:rsidR="0042352D" w:rsidRPr="00F515CE">
        <w:rPr>
          <w:rFonts w:ascii="Times New Roman" w:hAnsi="Times New Roman" w:cs="Times New Roman"/>
          <w:sz w:val="24"/>
          <w:szCs w:val="24"/>
          <w:lang w:val="en-GB"/>
        </w:rPr>
        <w:t xml:space="preserve">) and </w:t>
      </w:r>
      <w:r w:rsidR="00943261" w:rsidRPr="00F515CE">
        <w:rPr>
          <w:rFonts w:ascii="Times New Roman" w:hAnsi="Times New Roman" w:cs="Times New Roman"/>
          <w:sz w:val="24"/>
          <w:szCs w:val="24"/>
          <w:lang w:val="en-GB"/>
        </w:rPr>
        <w:t>Repeated Measures ANOVA</w:t>
      </w:r>
      <w:r w:rsidR="005334C7" w:rsidRPr="00F515CE">
        <w:rPr>
          <w:rFonts w:ascii="Times New Roman" w:hAnsi="Times New Roman" w:cs="Times New Roman"/>
          <w:sz w:val="24"/>
          <w:szCs w:val="24"/>
          <w:lang w:val="en-GB"/>
        </w:rPr>
        <w:t xml:space="preserve"> (</w:t>
      </w:r>
      <m:oMath>
        <m:r>
          <w:rPr>
            <w:rFonts w:ascii="Cambria Math" w:eastAsiaTheme="minorEastAsia" w:hAnsi="Cambria Math" w:cs="Times New Roman"/>
            <w:sz w:val="24"/>
            <w:szCs w:val="24"/>
            <w:lang w:val="en-GB"/>
          </w:rPr>
          <m:t>F</m:t>
        </m:r>
      </m:oMath>
      <w:r w:rsidR="005334C7" w:rsidRPr="00F515CE">
        <w:rPr>
          <w:rFonts w:ascii="Times New Roman" w:hAnsi="Times New Roman" w:cs="Times New Roman"/>
          <w:sz w:val="24"/>
          <w:szCs w:val="24"/>
          <w:lang w:val="en-GB"/>
        </w:rPr>
        <w:t>)</w:t>
      </w:r>
      <w:r w:rsidR="0042352D" w:rsidRPr="00F515CE">
        <w:rPr>
          <w:rFonts w:ascii="Times New Roman" w:hAnsi="Times New Roman" w:cs="Times New Roman"/>
          <w:sz w:val="24"/>
          <w:szCs w:val="24"/>
          <w:lang w:val="en-GB"/>
        </w:rPr>
        <w:t>, respectively.</w:t>
      </w:r>
    </w:p>
    <w:p w14:paraId="255F45E7" w14:textId="77777777" w:rsidR="00F515CE" w:rsidRPr="00F515CE" w:rsidRDefault="00F515CE" w:rsidP="00F515CE">
      <w:pPr>
        <w:ind w:firstLine="708"/>
        <w:jc w:val="both"/>
        <w:rPr>
          <w:rFonts w:ascii="Times New Roman" w:hAnsi="Times New Roman" w:cs="Times New Roman"/>
          <w:sz w:val="24"/>
          <w:szCs w:val="24"/>
          <w:lang w:val="en-GB"/>
        </w:rPr>
      </w:pPr>
    </w:p>
    <w:p w14:paraId="5048D170" w14:textId="515B3B31" w:rsidR="000D183C" w:rsidRPr="00F515CE" w:rsidRDefault="000D183C" w:rsidP="00F33267">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t>Table I</w:t>
      </w:r>
      <w:r w:rsidRPr="00F515CE">
        <w:rPr>
          <w:rFonts w:ascii="Times New Roman" w:hAnsi="Times New Roman" w:cs="Times New Roman"/>
          <w:sz w:val="20"/>
          <w:szCs w:val="20"/>
          <w:lang w:val="en-GB"/>
        </w:rPr>
        <w:t xml:space="preserve"> – Data exploratory analysis.</w:t>
      </w:r>
    </w:p>
    <w:tbl>
      <w:tblPr>
        <w:tblStyle w:val="TabelacomGrelha"/>
        <w:tblW w:w="0" w:type="auto"/>
        <w:tblLook w:val="04A0" w:firstRow="1" w:lastRow="0" w:firstColumn="1" w:lastColumn="0" w:noHBand="0" w:noVBand="1"/>
      </w:tblPr>
      <w:tblGrid>
        <w:gridCol w:w="1728"/>
        <w:gridCol w:w="1729"/>
        <w:gridCol w:w="1729"/>
        <w:gridCol w:w="1729"/>
        <w:gridCol w:w="1729"/>
      </w:tblGrid>
      <w:tr w:rsidR="00D46407" w:rsidRPr="00631D3A" w14:paraId="5627BAE2" w14:textId="77777777" w:rsidTr="000D183C">
        <w:tc>
          <w:tcPr>
            <w:tcW w:w="1728" w:type="dxa"/>
            <w:shd w:val="clear" w:color="auto" w:fill="BFBFBF" w:themeFill="background1" w:themeFillShade="BF"/>
          </w:tcPr>
          <w:p w14:paraId="4D748A67" w14:textId="58B17564" w:rsidR="00D46407" w:rsidRPr="00F515CE" w:rsidRDefault="00872D96" w:rsidP="00F33267">
            <w:pPr>
              <w:jc w:val="both"/>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 xml:space="preserve">Study </w:t>
            </w:r>
            <w:r w:rsidR="00D46407" w:rsidRPr="00F515CE">
              <w:rPr>
                <w:rFonts w:ascii="Times New Roman" w:hAnsi="Times New Roman" w:cs="Times New Roman"/>
                <w:b/>
                <w:bCs/>
                <w:sz w:val="16"/>
                <w:szCs w:val="16"/>
                <w:lang w:val="en-GB"/>
              </w:rPr>
              <w:t>Variable</w:t>
            </w:r>
            <w:r w:rsidRPr="00F515CE">
              <w:rPr>
                <w:rFonts w:ascii="Times New Roman" w:hAnsi="Times New Roman" w:cs="Times New Roman"/>
                <w:b/>
                <w:bCs/>
                <w:sz w:val="16"/>
                <w:szCs w:val="16"/>
                <w:lang w:val="en-GB"/>
              </w:rPr>
              <w:t>s</w:t>
            </w:r>
          </w:p>
        </w:tc>
        <w:tc>
          <w:tcPr>
            <w:tcW w:w="1729" w:type="dxa"/>
            <w:shd w:val="clear" w:color="auto" w:fill="BFBFBF" w:themeFill="background1" w:themeFillShade="BF"/>
          </w:tcPr>
          <w:p w14:paraId="0AEE65DE" w14:textId="777F5861" w:rsidR="00D46407" w:rsidRPr="00F515CE" w:rsidRDefault="00D46407" w:rsidP="00F33267">
            <w:pPr>
              <w:jc w:val="both"/>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Central Tendency Measures</w:t>
            </w:r>
          </w:p>
        </w:tc>
        <w:tc>
          <w:tcPr>
            <w:tcW w:w="1729" w:type="dxa"/>
            <w:shd w:val="clear" w:color="auto" w:fill="BFBFBF" w:themeFill="background1" w:themeFillShade="BF"/>
          </w:tcPr>
          <w:p w14:paraId="76C69DF5" w14:textId="36993ACC" w:rsidR="00D46407" w:rsidRPr="00F515CE" w:rsidRDefault="00D46407" w:rsidP="00F33267">
            <w:pPr>
              <w:jc w:val="both"/>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Dispersion Measures</w:t>
            </w:r>
          </w:p>
        </w:tc>
        <w:tc>
          <w:tcPr>
            <w:tcW w:w="1729" w:type="dxa"/>
            <w:shd w:val="clear" w:color="auto" w:fill="BFBFBF" w:themeFill="background1" w:themeFillShade="BF"/>
          </w:tcPr>
          <w:p w14:paraId="3CA6B591" w14:textId="3DAE85B4" w:rsidR="00D46407" w:rsidRPr="00F515CE" w:rsidRDefault="007A3BFC" w:rsidP="00F33267">
            <w:pPr>
              <w:jc w:val="both"/>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Kolmogorov-Smirnov test (</w:t>
            </w:r>
            <m:oMath>
              <m:r>
                <m:rPr>
                  <m:sty m:val="bi"/>
                </m:rPr>
                <w:rPr>
                  <w:rFonts w:ascii="Cambria Math" w:hAnsi="Cambria Math" w:cs="Times New Roman"/>
                  <w:sz w:val="16"/>
                  <w:szCs w:val="16"/>
                  <w:lang w:val="en-GB"/>
                </w:rPr>
                <m:t>D</m:t>
              </m:r>
            </m:oMath>
            <w:r w:rsidRPr="00F515CE">
              <w:rPr>
                <w:rFonts w:ascii="Times New Roman" w:hAnsi="Times New Roman" w:cs="Times New Roman"/>
                <w:b/>
                <w:bCs/>
                <w:sz w:val="16"/>
                <w:szCs w:val="16"/>
                <w:lang w:val="en-GB"/>
              </w:rPr>
              <w:t xml:space="preserve">); </w:t>
            </w:r>
            <m:oMath>
              <m:r>
                <m:rPr>
                  <m:sty m:val="bi"/>
                </m:rPr>
                <w:rPr>
                  <w:rFonts w:ascii="Cambria Math" w:hAnsi="Cambria Math" w:cs="Times New Roman"/>
                  <w:sz w:val="16"/>
                  <w:szCs w:val="16"/>
                  <w:lang w:val="en-GB"/>
                </w:rPr>
                <m:t>p-value</m:t>
              </m:r>
            </m:oMath>
          </w:p>
        </w:tc>
        <w:tc>
          <w:tcPr>
            <w:tcW w:w="1729" w:type="dxa"/>
            <w:shd w:val="clear" w:color="auto" w:fill="BFBFBF" w:themeFill="background1" w:themeFillShade="BF"/>
          </w:tcPr>
          <w:p w14:paraId="6290555D" w14:textId="7B773EC2" w:rsidR="00D46407" w:rsidRPr="00F515CE" w:rsidRDefault="007A3BFC" w:rsidP="00F33267">
            <w:pPr>
              <w:jc w:val="both"/>
              <w:rPr>
                <w:rFonts w:ascii="Times New Roman" w:hAnsi="Times New Roman" w:cs="Times New Roman"/>
                <w:b/>
                <w:bCs/>
                <w:sz w:val="16"/>
                <w:szCs w:val="16"/>
                <w:lang w:val="en-GB"/>
              </w:rPr>
            </w:pPr>
            <w:proofErr w:type="spellStart"/>
            <w:r w:rsidRPr="00F515CE">
              <w:rPr>
                <w:rFonts w:ascii="Times New Roman" w:hAnsi="Times New Roman" w:cs="Times New Roman"/>
                <w:b/>
                <w:bCs/>
                <w:sz w:val="16"/>
                <w:szCs w:val="16"/>
                <w:lang w:val="en-GB"/>
              </w:rPr>
              <w:t>Levene</w:t>
            </w:r>
            <w:proofErr w:type="spellEnd"/>
            <w:r w:rsidRPr="00F515CE">
              <w:rPr>
                <w:rFonts w:ascii="Times New Roman" w:hAnsi="Times New Roman" w:cs="Times New Roman"/>
                <w:b/>
                <w:bCs/>
                <w:sz w:val="16"/>
                <w:szCs w:val="16"/>
                <w:lang w:val="en-GB"/>
              </w:rPr>
              <w:t xml:space="preserve"> test (</w:t>
            </w:r>
            <m:oMath>
              <m:r>
                <m:rPr>
                  <m:sty m:val="bi"/>
                </m:rPr>
                <w:rPr>
                  <w:rFonts w:ascii="Cambria Math" w:hAnsi="Cambria Math" w:cs="Times New Roman"/>
                  <w:sz w:val="16"/>
                  <w:szCs w:val="16"/>
                  <w:lang w:val="en-GB"/>
                </w:rPr>
                <m:t>L</m:t>
              </m:r>
            </m:oMath>
            <w:r w:rsidRPr="00F515CE">
              <w:rPr>
                <w:rFonts w:ascii="Times New Roman" w:hAnsi="Times New Roman" w:cs="Times New Roman"/>
                <w:b/>
                <w:bCs/>
                <w:sz w:val="16"/>
                <w:szCs w:val="16"/>
                <w:lang w:val="en-GB"/>
              </w:rPr>
              <w:t xml:space="preserve">); </w:t>
            </w:r>
            <m:oMath>
              <m:r>
                <m:rPr>
                  <m:sty m:val="bi"/>
                </m:rPr>
                <w:rPr>
                  <w:rFonts w:ascii="Cambria Math" w:hAnsi="Cambria Math" w:cs="Times New Roman"/>
                  <w:sz w:val="16"/>
                  <w:szCs w:val="16"/>
                  <w:lang w:val="en-GB"/>
                </w:rPr>
                <m:t>p-value</m:t>
              </m:r>
            </m:oMath>
          </w:p>
        </w:tc>
      </w:tr>
      <w:tr w:rsidR="00872D96" w:rsidRPr="00F515CE" w14:paraId="4A0B9363" w14:textId="77777777" w:rsidTr="000D183C">
        <w:tc>
          <w:tcPr>
            <w:tcW w:w="1728" w:type="dxa"/>
            <w:shd w:val="clear" w:color="auto" w:fill="BFBFBF" w:themeFill="background1" w:themeFillShade="BF"/>
          </w:tcPr>
          <w:p w14:paraId="4D3951BC" w14:textId="7C178508" w:rsidR="00872D96" w:rsidRPr="00F515CE" w:rsidRDefault="00872D96" w:rsidP="00872D96">
            <w:pPr>
              <w:jc w:val="both"/>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Examiner Selection</w:t>
            </w:r>
          </w:p>
        </w:tc>
        <w:tc>
          <w:tcPr>
            <w:tcW w:w="1729" w:type="dxa"/>
          </w:tcPr>
          <w:p w14:paraId="0812B74B" w14:textId="77777777"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Mode:</w:t>
            </w:r>
          </w:p>
          <w:p w14:paraId="2B0166C6" w14:textId="5CE2E908"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C, F</w:t>
            </w:r>
          </w:p>
        </w:tc>
        <w:tc>
          <w:tcPr>
            <w:tcW w:w="1729" w:type="dxa"/>
          </w:tcPr>
          <w:p w14:paraId="7F4FFFB6" w14:textId="77777777"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Frequencies:</w:t>
            </w:r>
          </w:p>
          <w:p w14:paraId="6715BAE1" w14:textId="6296EA4C"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C (50.0%);</w:t>
            </w:r>
          </w:p>
          <w:p w14:paraId="6FD08CB9" w14:textId="52A73E40"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F (50.0%)</w:t>
            </w:r>
          </w:p>
        </w:tc>
        <w:tc>
          <w:tcPr>
            <w:tcW w:w="1729" w:type="dxa"/>
          </w:tcPr>
          <w:p w14:paraId="6BFD2A33" w14:textId="20FA6139"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D</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163</w:t>
            </w:r>
          </w:p>
          <w:p w14:paraId="2EB38A65" w14:textId="4E34BBD2"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p-value</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173</w:t>
            </w:r>
          </w:p>
        </w:tc>
        <w:tc>
          <w:tcPr>
            <w:tcW w:w="1729" w:type="dxa"/>
          </w:tcPr>
          <w:p w14:paraId="3EC520AF" w14:textId="54B0B428"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L</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327</w:t>
            </w:r>
          </w:p>
          <w:p w14:paraId="38D121D4" w14:textId="4CFE742F"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p-value</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571</w:t>
            </w:r>
          </w:p>
        </w:tc>
      </w:tr>
      <w:tr w:rsidR="00872D96" w:rsidRPr="00F515CE" w14:paraId="6C7BC911" w14:textId="77777777" w:rsidTr="000D183C">
        <w:tc>
          <w:tcPr>
            <w:tcW w:w="1728" w:type="dxa"/>
            <w:shd w:val="clear" w:color="auto" w:fill="BFBFBF" w:themeFill="background1" w:themeFillShade="BF"/>
          </w:tcPr>
          <w:p w14:paraId="392220D8" w14:textId="6828B82B" w:rsidR="00872D96" w:rsidRPr="00F515CE" w:rsidRDefault="00E71E75" w:rsidP="009D4EF2">
            <w:pPr>
              <w:jc w:val="both"/>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Pressure</w:t>
            </w:r>
            <w:r w:rsidR="009D4EF2" w:rsidRPr="00F515CE">
              <w:rPr>
                <w:rFonts w:ascii="Times New Roman" w:hAnsi="Times New Roman" w:cs="Times New Roman"/>
                <w:b/>
                <w:bCs/>
                <w:sz w:val="16"/>
                <w:szCs w:val="16"/>
                <w:lang w:val="en-GB"/>
              </w:rPr>
              <w:t xml:space="preserve"> I</w:t>
            </w:r>
            <w:r w:rsidRPr="00F515CE">
              <w:rPr>
                <w:rFonts w:ascii="Times New Roman" w:hAnsi="Times New Roman" w:cs="Times New Roman"/>
                <w:b/>
                <w:bCs/>
                <w:sz w:val="16"/>
                <w:szCs w:val="16"/>
                <w:lang w:val="en-GB"/>
              </w:rPr>
              <w:t>ndicating</w:t>
            </w:r>
            <w:r w:rsidR="009D4EF2" w:rsidRPr="00F515CE">
              <w:rPr>
                <w:rFonts w:ascii="Times New Roman" w:hAnsi="Times New Roman" w:cs="Times New Roman"/>
                <w:b/>
                <w:bCs/>
                <w:sz w:val="16"/>
                <w:szCs w:val="16"/>
                <w:lang w:val="en-GB"/>
              </w:rPr>
              <w:t xml:space="preserve"> F</w:t>
            </w:r>
            <w:r w:rsidRPr="00F515CE">
              <w:rPr>
                <w:rFonts w:ascii="Times New Roman" w:hAnsi="Times New Roman" w:cs="Times New Roman"/>
                <w:b/>
                <w:bCs/>
                <w:sz w:val="16"/>
                <w:szCs w:val="16"/>
                <w:lang w:val="en-GB"/>
              </w:rPr>
              <w:t>ilm</w:t>
            </w:r>
            <w:r w:rsidR="009D4EF2" w:rsidRPr="00F515CE">
              <w:rPr>
                <w:rFonts w:ascii="Times New Roman" w:hAnsi="Times New Roman" w:cs="Times New Roman"/>
                <w:b/>
                <w:bCs/>
                <w:sz w:val="16"/>
                <w:szCs w:val="16"/>
                <w:lang w:val="en-GB"/>
              </w:rPr>
              <w:t xml:space="preserve"> P</w:t>
            </w:r>
            <w:r w:rsidRPr="00F515CE">
              <w:rPr>
                <w:rFonts w:ascii="Times New Roman" w:hAnsi="Times New Roman" w:cs="Times New Roman"/>
                <w:b/>
                <w:bCs/>
                <w:sz w:val="16"/>
                <w:szCs w:val="16"/>
                <w:lang w:val="en-GB"/>
              </w:rPr>
              <w:t>osition</w:t>
            </w:r>
          </w:p>
        </w:tc>
        <w:tc>
          <w:tcPr>
            <w:tcW w:w="1729" w:type="dxa"/>
          </w:tcPr>
          <w:p w14:paraId="01E41B57" w14:textId="77777777" w:rsidR="00872D96" w:rsidRPr="00F515CE" w:rsidRDefault="00872D96" w:rsidP="00872D96">
            <w:pPr>
              <w:jc w:val="both"/>
              <w:rPr>
                <w:rFonts w:ascii="Times New Roman" w:hAnsi="Times New Roman" w:cs="Times New Roman"/>
                <w:sz w:val="16"/>
                <w:szCs w:val="16"/>
                <w:lang w:val="fr-FR"/>
              </w:rPr>
            </w:pPr>
            <w:proofErr w:type="gramStart"/>
            <w:r w:rsidRPr="00F515CE">
              <w:rPr>
                <w:rFonts w:ascii="Times New Roman" w:hAnsi="Times New Roman" w:cs="Times New Roman"/>
                <w:sz w:val="16"/>
                <w:szCs w:val="16"/>
                <w:lang w:val="fr-FR"/>
              </w:rPr>
              <w:t>Mode:</w:t>
            </w:r>
            <w:proofErr w:type="gramEnd"/>
          </w:p>
          <w:p w14:paraId="6D52DD2D" w14:textId="09C525B7" w:rsidR="00872D96" w:rsidRPr="00F515CE" w:rsidRDefault="00872D96" w:rsidP="00872D96">
            <w:pPr>
              <w:jc w:val="both"/>
              <w:rPr>
                <w:rFonts w:ascii="Times New Roman" w:hAnsi="Times New Roman" w:cs="Times New Roman"/>
                <w:sz w:val="16"/>
                <w:szCs w:val="16"/>
                <w:lang w:val="fr-FR"/>
              </w:rPr>
            </w:pPr>
            <w:r w:rsidRPr="00F515CE">
              <w:rPr>
                <w:rFonts w:ascii="Times New Roman" w:hAnsi="Times New Roman" w:cs="Times New Roman"/>
                <w:sz w:val="16"/>
                <w:szCs w:val="16"/>
                <w:lang w:val="fr-FR"/>
              </w:rPr>
              <w:t>Q1/P</w:t>
            </w:r>
            <w:proofErr w:type="gramStart"/>
            <w:r w:rsidRPr="00F515CE">
              <w:rPr>
                <w:rFonts w:ascii="Times New Roman" w:hAnsi="Times New Roman" w:cs="Times New Roman"/>
                <w:sz w:val="16"/>
                <w:szCs w:val="16"/>
                <w:lang w:val="fr-FR"/>
              </w:rPr>
              <w:t>1;</w:t>
            </w:r>
            <w:proofErr w:type="gramEnd"/>
            <w:r w:rsidRPr="00F515CE">
              <w:rPr>
                <w:rFonts w:ascii="Times New Roman" w:hAnsi="Times New Roman" w:cs="Times New Roman"/>
                <w:sz w:val="16"/>
                <w:szCs w:val="16"/>
                <w:lang w:val="fr-FR"/>
              </w:rPr>
              <w:t xml:space="preserve"> Q2/P2; Q3/P3 ; Q4/P4 ; Q5/P5</w:t>
            </w:r>
          </w:p>
        </w:tc>
        <w:tc>
          <w:tcPr>
            <w:tcW w:w="1729" w:type="dxa"/>
          </w:tcPr>
          <w:p w14:paraId="31DBA351" w14:textId="77777777"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Frequencies:</w:t>
            </w:r>
          </w:p>
          <w:p w14:paraId="521528F3" w14:textId="3558A007"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Q1/P1 (20.0%);</w:t>
            </w:r>
          </w:p>
          <w:p w14:paraId="0579F088" w14:textId="3115A2DC"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Q2/P2 (20.0%);</w:t>
            </w:r>
          </w:p>
          <w:p w14:paraId="399A8E6B" w14:textId="1506ECC1"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Q3/P3 (20.0%);</w:t>
            </w:r>
          </w:p>
          <w:p w14:paraId="275B1ABB" w14:textId="58C9CA10" w:rsidR="00872D96" w:rsidRPr="00F515CE" w:rsidRDefault="00872D96" w:rsidP="00872D96">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Q4/P4 (20.0%);</w:t>
            </w:r>
          </w:p>
          <w:p w14:paraId="1EFBF7F8" w14:textId="1A0E502B" w:rsidR="00872D96" w:rsidRPr="00F515CE" w:rsidRDefault="00872D96" w:rsidP="00872D96">
            <w:pPr>
              <w:jc w:val="both"/>
              <w:rPr>
                <w:rFonts w:ascii="Times New Roman" w:hAnsi="Times New Roman" w:cs="Times New Roman"/>
                <w:sz w:val="16"/>
                <w:szCs w:val="16"/>
                <w:lang w:val="fr-FR"/>
              </w:rPr>
            </w:pPr>
            <w:r w:rsidRPr="00F515CE">
              <w:rPr>
                <w:rFonts w:ascii="Times New Roman" w:hAnsi="Times New Roman" w:cs="Times New Roman"/>
                <w:sz w:val="16"/>
                <w:szCs w:val="16"/>
                <w:lang w:val="fr-FR"/>
              </w:rPr>
              <w:t>Q5/P5</w:t>
            </w:r>
            <w:r w:rsidRPr="00F515CE">
              <w:rPr>
                <w:rFonts w:ascii="Times New Roman" w:hAnsi="Times New Roman" w:cs="Times New Roman"/>
                <w:sz w:val="16"/>
                <w:szCs w:val="16"/>
                <w:lang w:val="en-GB"/>
              </w:rPr>
              <w:t xml:space="preserve"> (20.0%)</w:t>
            </w:r>
          </w:p>
        </w:tc>
        <w:tc>
          <w:tcPr>
            <w:tcW w:w="1729" w:type="dxa"/>
          </w:tcPr>
          <w:p w14:paraId="2EB99D01" w14:textId="3C51BEB2"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D</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249</w:t>
            </w:r>
          </w:p>
          <w:p w14:paraId="436498DF" w14:textId="4CBF75FE" w:rsidR="00872D96" w:rsidRPr="00F515CE" w:rsidRDefault="00872D96" w:rsidP="00872D96">
            <w:pPr>
              <w:jc w:val="both"/>
              <w:rPr>
                <w:rFonts w:ascii="Times New Roman" w:hAnsi="Times New Roman" w:cs="Times New Roman"/>
                <w:sz w:val="16"/>
                <w:szCs w:val="16"/>
                <w:lang w:val="fr-FR"/>
              </w:rPr>
            </w:pPr>
            <m:oMath>
              <m:r>
                <w:rPr>
                  <w:rFonts w:ascii="Cambria Math" w:hAnsi="Cambria Math" w:cs="Times New Roman"/>
                  <w:sz w:val="16"/>
                  <w:szCs w:val="16"/>
                  <w:lang w:val="en-GB"/>
                </w:rPr>
                <m:t>p-value</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156</w:t>
            </w:r>
          </w:p>
        </w:tc>
        <w:tc>
          <w:tcPr>
            <w:tcW w:w="1729" w:type="dxa"/>
          </w:tcPr>
          <w:p w14:paraId="20F291B1" w14:textId="16DE3826"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L</m:t>
              </m:r>
            </m:oMath>
            <w:r w:rsidRPr="00F515CE">
              <w:rPr>
                <w:rFonts w:ascii="Times New Roman" w:hAnsi="Times New Roman" w:cs="Times New Roman"/>
                <w:sz w:val="16"/>
                <w:szCs w:val="16"/>
                <w:lang w:val="en-GB"/>
              </w:rPr>
              <w:t xml:space="preserve">: </w:t>
            </w:r>
            <w:r w:rsidR="00943261" w:rsidRPr="00F515CE">
              <w:rPr>
                <w:rFonts w:ascii="Times New Roman" w:hAnsi="Times New Roman" w:cs="Times New Roman"/>
                <w:sz w:val="16"/>
                <w:szCs w:val="16"/>
                <w:lang w:val="en-GB"/>
              </w:rPr>
              <w:t>1.029</w:t>
            </w:r>
          </w:p>
          <w:p w14:paraId="05496A33" w14:textId="08741BAC" w:rsidR="00872D96" w:rsidRPr="00F515CE" w:rsidRDefault="00872D96" w:rsidP="00872D96">
            <w:pPr>
              <w:jc w:val="both"/>
              <w:rPr>
                <w:rFonts w:ascii="Times New Roman" w:hAnsi="Times New Roman" w:cs="Times New Roman"/>
                <w:sz w:val="16"/>
                <w:szCs w:val="16"/>
                <w:lang w:val="fr-FR"/>
              </w:rPr>
            </w:pPr>
            <m:oMath>
              <m:r>
                <w:rPr>
                  <w:rFonts w:ascii="Cambria Math" w:hAnsi="Cambria Math" w:cs="Times New Roman"/>
                  <w:sz w:val="16"/>
                  <w:szCs w:val="16"/>
                  <w:lang w:val="en-GB"/>
                </w:rPr>
                <m:t>p-value</m:t>
              </m:r>
            </m:oMath>
            <w:r w:rsidRPr="00F515CE">
              <w:rPr>
                <w:rFonts w:ascii="Times New Roman" w:hAnsi="Times New Roman" w:cs="Times New Roman"/>
                <w:sz w:val="16"/>
                <w:szCs w:val="16"/>
                <w:lang w:val="en-GB"/>
              </w:rPr>
              <w:t xml:space="preserve">: </w:t>
            </w:r>
            <w:r w:rsidR="00943261" w:rsidRPr="00F515CE">
              <w:rPr>
                <w:rFonts w:ascii="Times New Roman" w:hAnsi="Times New Roman" w:cs="Times New Roman"/>
                <w:sz w:val="16"/>
                <w:szCs w:val="16"/>
                <w:lang w:val="en-GB"/>
              </w:rPr>
              <w:t>0.406</w:t>
            </w:r>
          </w:p>
        </w:tc>
      </w:tr>
      <w:tr w:rsidR="00872D96" w:rsidRPr="00F515CE" w14:paraId="4B3F7F70" w14:textId="77777777" w:rsidTr="000D183C">
        <w:tc>
          <w:tcPr>
            <w:tcW w:w="1728" w:type="dxa"/>
            <w:shd w:val="clear" w:color="auto" w:fill="BFBFBF" w:themeFill="background1" w:themeFillShade="BF"/>
          </w:tcPr>
          <w:p w14:paraId="63DD8743" w14:textId="37E5BC03" w:rsidR="00872D96" w:rsidRPr="00F515CE" w:rsidRDefault="00872D96" w:rsidP="00872D96">
            <w:pPr>
              <w:jc w:val="both"/>
              <w:rPr>
                <w:rFonts w:ascii="Times New Roman" w:hAnsi="Times New Roman" w:cs="Times New Roman"/>
                <w:b/>
                <w:bCs/>
                <w:sz w:val="16"/>
                <w:szCs w:val="16"/>
                <w:lang w:val="fr-FR"/>
              </w:rPr>
            </w:pPr>
            <w:proofErr w:type="spellStart"/>
            <w:r w:rsidRPr="00F515CE">
              <w:rPr>
                <w:rFonts w:ascii="Times New Roman" w:hAnsi="Times New Roman" w:cs="Times New Roman"/>
                <w:b/>
                <w:bCs/>
                <w:sz w:val="16"/>
                <w:szCs w:val="16"/>
                <w:lang w:val="fr-FR"/>
              </w:rPr>
              <w:t>Surgery</w:t>
            </w:r>
            <w:proofErr w:type="spellEnd"/>
            <w:r w:rsidRPr="00F515CE">
              <w:rPr>
                <w:rFonts w:ascii="Times New Roman" w:hAnsi="Times New Roman" w:cs="Times New Roman"/>
                <w:b/>
                <w:bCs/>
                <w:sz w:val="16"/>
                <w:szCs w:val="16"/>
                <w:lang w:val="fr-FR"/>
              </w:rPr>
              <w:t xml:space="preserve"> </w:t>
            </w:r>
            <w:proofErr w:type="spellStart"/>
            <w:r w:rsidRPr="00F515CE">
              <w:rPr>
                <w:rFonts w:ascii="Times New Roman" w:hAnsi="Times New Roman" w:cs="Times New Roman"/>
                <w:b/>
                <w:bCs/>
                <w:sz w:val="16"/>
                <w:szCs w:val="16"/>
                <w:lang w:val="fr-FR"/>
              </w:rPr>
              <w:t>Recovery</w:t>
            </w:r>
            <w:proofErr w:type="spellEnd"/>
            <w:r w:rsidRPr="00F515CE">
              <w:rPr>
                <w:rFonts w:ascii="Times New Roman" w:hAnsi="Times New Roman" w:cs="Times New Roman"/>
                <w:b/>
                <w:bCs/>
                <w:sz w:val="16"/>
                <w:szCs w:val="16"/>
                <w:lang w:val="fr-FR"/>
              </w:rPr>
              <w:t xml:space="preserve"> Time</w:t>
            </w:r>
          </w:p>
        </w:tc>
        <w:tc>
          <w:tcPr>
            <w:tcW w:w="1729" w:type="dxa"/>
          </w:tcPr>
          <w:p w14:paraId="449AF95F" w14:textId="44BA14E9" w:rsidR="00872D96" w:rsidRPr="00F515CE" w:rsidRDefault="00872D96" w:rsidP="00872D96">
            <w:pPr>
              <w:jc w:val="both"/>
              <w:rPr>
                <w:rFonts w:ascii="Times New Roman" w:hAnsi="Times New Roman" w:cs="Times New Roman"/>
                <w:sz w:val="16"/>
                <w:szCs w:val="16"/>
                <w:lang w:val="fr-FR"/>
              </w:rPr>
            </w:pPr>
            <w:proofErr w:type="spellStart"/>
            <w:proofErr w:type="gramStart"/>
            <w:r w:rsidRPr="00F515CE">
              <w:rPr>
                <w:rFonts w:ascii="Times New Roman" w:hAnsi="Times New Roman" w:cs="Times New Roman"/>
                <w:sz w:val="16"/>
                <w:szCs w:val="16"/>
                <w:lang w:val="fr-FR"/>
              </w:rPr>
              <w:t>Median</w:t>
            </w:r>
            <w:proofErr w:type="spellEnd"/>
            <w:r w:rsidRPr="00F515CE">
              <w:rPr>
                <w:rFonts w:ascii="Times New Roman" w:hAnsi="Times New Roman" w:cs="Times New Roman"/>
                <w:sz w:val="16"/>
                <w:szCs w:val="16"/>
                <w:lang w:val="fr-FR"/>
              </w:rPr>
              <w:t>:</w:t>
            </w:r>
            <w:proofErr w:type="gramEnd"/>
            <w:r w:rsidRPr="00F515CE">
              <w:rPr>
                <w:rFonts w:ascii="Times New Roman" w:hAnsi="Times New Roman" w:cs="Times New Roman"/>
                <w:sz w:val="16"/>
                <w:szCs w:val="16"/>
                <w:lang w:val="fr-FR"/>
              </w:rPr>
              <w:t xml:space="preserve"> </w:t>
            </w:r>
            <w:r w:rsidR="009D4EF2" w:rsidRPr="00F515CE">
              <w:rPr>
                <w:rFonts w:ascii="Times New Roman" w:hAnsi="Times New Roman" w:cs="Times New Roman"/>
                <w:sz w:val="16"/>
                <w:szCs w:val="16"/>
                <w:lang w:val="fr-FR"/>
              </w:rPr>
              <w:t>2.5</w:t>
            </w:r>
          </w:p>
        </w:tc>
        <w:tc>
          <w:tcPr>
            <w:tcW w:w="1729" w:type="dxa"/>
          </w:tcPr>
          <w:p w14:paraId="085D77CC" w14:textId="2545B489" w:rsidR="00872D96" w:rsidRPr="00F515CE" w:rsidRDefault="00872D96" w:rsidP="00872D96">
            <w:pPr>
              <w:jc w:val="both"/>
              <w:rPr>
                <w:rFonts w:ascii="Times New Roman" w:hAnsi="Times New Roman" w:cs="Times New Roman"/>
                <w:sz w:val="16"/>
                <w:szCs w:val="16"/>
                <w:lang w:val="fr-FR"/>
              </w:rPr>
            </w:pPr>
            <w:r w:rsidRPr="00F515CE">
              <w:rPr>
                <w:rFonts w:ascii="Times New Roman" w:hAnsi="Times New Roman" w:cs="Times New Roman"/>
                <w:sz w:val="16"/>
                <w:szCs w:val="16"/>
                <w:lang w:val="fr-FR"/>
              </w:rPr>
              <w:t xml:space="preserve">Interquartile </w:t>
            </w:r>
            <w:proofErr w:type="gramStart"/>
            <w:r w:rsidRPr="00F515CE">
              <w:rPr>
                <w:rFonts w:ascii="Times New Roman" w:hAnsi="Times New Roman" w:cs="Times New Roman"/>
                <w:sz w:val="16"/>
                <w:szCs w:val="16"/>
                <w:lang w:val="fr-FR"/>
              </w:rPr>
              <w:t>Range:</w:t>
            </w:r>
            <w:proofErr w:type="gramEnd"/>
            <w:r w:rsidRPr="00F515CE">
              <w:rPr>
                <w:rFonts w:ascii="Times New Roman" w:hAnsi="Times New Roman" w:cs="Times New Roman"/>
                <w:sz w:val="16"/>
                <w:szCs w:val="16"/>
                <w:lang w:val="fr-FR"/>
              </w:rPr>
              <w:t xml:space="preserve"> 2 </w:t>
            </w:r>
          </w:p>
        </w:tc>
        <w:tc>
          <w:tcPr>
            <w:tcW w:w="1729" w:type="dxa"/>
          </w:tcPr>
          <w:p w14:paraId="66F1B1A9" w14:textId="41F92D70"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D</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231</w:t>
            </w:r>
          </w:p>
          <w:p w14:paraId="04C98F20" w14:textId="3DE888C0" w:rsidR="00872D96" w:rsidRPr="00F515CE" w:rsidRDefault="00872D96" w:rsidP="00872D96">
            <w:pPr>
              <w:jc w:val="both"/>
              <w:rPr>
                <w:rFonts w:ascii="Times New Roman" w:hAnsi="Times New Roman" w:cs="Times New Roman"/>
                <w:sz w:val="16"/>
                <w:szCs w:val="16"/>
                <w:lang w:val="fr-FR"/>
              </w:rPr>
            </w:pPr>
            <m:oMath>
              <m:r>
                <w:rPr>
                  <w:rFonts w:ascii="Cambria Math" w:hAnsi="Cambria Math" w:cs="Times New Roman"/>
                  <w:sz w:val="16"/>
                  <w:szCs w:val="16"/>
                  <w:lang w:val="en-GB"/>
                </w:rPr>
                <m:t>p-value</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138</w:t>
            </w:r>
          </w:p>
        </w:tc>
        <w:tc>
          <w:tcPr>
            <w:tcW w:w="1729" w:type="dxa"/>
          </w:tcPr>
          <w:p w14:paraId="465036DD" w14:textId="46050EC4" w:rsidR="00872D96" w:rsidRPr="00F515CE" w:rsidRDefault="00872D96" w:rsidP="00872D96">
            <w:pPr>
              <w:jc w:val="both"/>
              <w:rPr>
                <w:rFonts w:ascii="Times New Roman" w:hAnsi="Times New Roman" w:cs="Times New Roman"/>
                <w:sz w:val="16"/>
                <w:szCs w:val="16"/>
                <w:lang w:val="en-GB"/>
              </w:rPr>
            </w:pPr>
            <m:oMath>
              <m:r>
                <w:rPr>
                  <w:rFonts w:ascii="Cambria Math" w:hAnsi="Cambria Math" w:cs="Times New Roman"/>
                  <w:sz w:val="16"/>
                  <w:szCs w:val="16"/>
                  <w:lang w:val="en-GB"/>
                </w:rPr>
                <m:t>L</m:t>
              </m:r>
            </m:oMath>
            <w:r w:rsidRPr="00F515CE">
              <w:rPr>
                <w:rFonts w:ascii="Times New Roman" w:hAnsi="Times New Roman" w:cs="Times New Roman"/>
                <w:sz w:val="16"/>
                <w:szCs w:val="16"/>
                <w:lang w:val="en-GB"/>
              </w:rPr>
              <w:t xml:space="preserve">: </w:t>
            </w:r>
            <w:r w:rsidR="00943261" w:rsidRPr="00F515CE">
              <w:rPr>
                <w:rFonts w:ascii="Times New Roman" w:hAnsi="Times New Roman" w:cs="Times New Roman"/>
                <w:sz w:val="16"/>
                <w:szCs w:val="16"/>
                <w:lang w:val="en-GB"/>
              </w:rPr>
              <w:t>2.695</w:t>
            </w:r>
          </w:p>
          <w:p w14:paraId="43847313" w14:textId="4807E557" w:rsidR="00872D96" w:rsidRPr="00F515CE" w:rsidRDefault="00872D96" w:rsidP="00872D96">
            <w:pPr>
              <w:jc w:val="both"/>
              <w:rPr>
                <w:rFonts w:ascii="Times New Roman" w:hAnsi="Times New Roman" w:cs="Times New Roman"/>
                <w:sz w:val="16"/>
                <w:szCs w:val="16"/>
                <w:lang w:val="fr-FR"/>
              </w:rPr>
            </w:pPr>
            <m:oMath>
              <m:r>
                <w:rPr>
                  <w:rFonts w:ascii="Cambria Math" w:hAnsi="Cambria Math" w:cs="Times New Roman"/>
                  <w:sz w:val="16"/>
                  <w:szCs w:val="16"/>
                  <w:lang w:val="en-GB"/>
                </w:rPr>
                <m:t>p-value</m:t>
              </m:r>
            </m:oMath>
            <w:r w:rsidRPr="00F515CE">
              <w:rPr>
                <w:rFonts w:ascii="Times New Roman" w:hAnsi="Times New Roman" w:cs="Times New Roman"/>
                <w:sz w:val="16"/>
                <w:szCs w:val="16"/>
                <w:lang w:val="en-GB"/>
              </w:rPr>
              <w:t>: 0.</w:t>
            </w:r>
            <w:r w:rsidR="00943261" w:rsidRPr="00F515CE">
              <w:rPr>
                <w:rFonts w:ascii="Times New Roman" w:hAnsi="Times New Roman" w:cs="Times New Roman"/>
                <w:sz w:val="16"/>
                <w:szCs w:val="16"/>
                <w:lang w:val="en-GB"/>
              </w:rPr>
              <w:t>060</w:t>
            </w:r>
          </w:p>
        </w:tc>
      </w:tr>
      <w:tr w:rsidR="00872D96" w:rsidRPr="00F515CE" w14:paraId="49CF57B0" w14:textId="77777777" w:rsidTr="000D183C">
        <w:tc>
          <w:tcPr>
            <w:tcW w:w="1728" w:type="dxa"/>
            <w:shd w:val="clear" w:color="auto" w:fill="BFBFBF" w:themeFill="background1" w:themeFillShade="BF"/>
          </w:tcPr>
          <w:p w14:paraId="5E08B5DD" w14:textId="4738E28C" w:rsidR="00872D96" w:rsidRPr="00F515CE" w:rsidRDefault="00E71E75" w:rsidP="00872D96">
            <w:pPr>
              <w:jc w:val="both"/>
              <w:rPr>
                <w:rFonts w:ascii="Times New Roman" w:hAnsi="Times New Roman" w:cs="Times New Roman"/>
                <w:b/>
                <w:bCs/>
                <w:sz w:val="16"/>
                <w:szCs w:val="16"/>
                <w:lang w:val="fr-FR"/>
              </w:rPr>
            </w:pPr>
            <w:r w:rsidRPr="00F515CE">
              <w:rPr>
                <w:rFonts w:ascii="Times New Roman" w:hAnsi="Times New Roman" w:cs="Times New Roman"/>
                <w:b/>
                <w:bCs/>
                <w:sz w:val="16"/>
                <w:szCs w:val="16"/>
                <w:lang w:val="fr-FR"/>
              </w:rPr>
              <w:t>Occlusal pressure (Psi)</w:t>
            </w:r>
          </w:p>
        </w:tc>
        <w:tc>
          <w:tcPr>
            <w:tcW w:w="1729" w:type="dxa"/>
          </w:tcPr>
          <w:p w14:paraId="0F35D8BF" w14:textId="3091A0B7" w:rsidR="00872D96" w:rsidRPr="00F515CE" w:rsidRDefault="00872D96" w:rsidP="00872D96">
            <w:pPr>
              <w:jc w:val="both"/>
              <w:rPr>
                <w:rFonts w:ascii="Times New Roman" w:hAnsi="Times New Roman" w:cs="Times New Roman"/>
                <w:sz w:val="16"/>
                <w:szCs w:val="16"/>
                <w:lang w:val="fr-FR"/>
              </w:rPr>
            </w:pPr>
            <w:proofErr w:type="spellStart"/>
            <w:proofErr w:type="gramStart"/>
            <w:r w:rsidRPr="00F515CE">
              <w:rPr>
                <w:rFonts w:ascii="Times New Roman" w:hAnsi="Times New Roman" w:cs="Times New Roman"/>
                <w:sz w:val="16"/>
                <w:szCs w:val="16"/>
                <w:lang w:val="fr-FR"/>
              </w:rPr>
              <w:t>Mean</w:t>
            </w:r>
            <w:proofErr w:type="spellEnd"/>
            <w:r w:rsidRPr="00F515CE">
              <w:rPr>
                <w:rFonts w:ascii="Times New Roman" w:hAnsi="Times New Roman" w:cs="Times New Roman"/>
                <w:sz w:val="16"/>
                <w:szCs w:val="16"/>
                <w:lang w:val="fr-FR"/>
              </w:rPr>
              <w:t>:</w:t>
            </w:r>
            <w:proofErr w:type="gramEnd"/>
            <w:r w:rsidRPr="00F515CE">
              <w:rPr>
                <w:rFonts w:ascii="Times New Roman" w:hAnsi="Times New Roman" w:cs="Times New Roman"/>
                <w:sz w:val="16"/>
                <w:szCs w:val="16"/>
                <w:lang w:val="fr-FR"/>
              </w:rPr>
              <w:t xml:space="preserve"> </w:t>
            </w:r>
            <w:r w:rsidR="009D4EF2" w:rsidRPr="00F515CE">
              <w:rPr>
                <w:rFonts w:ascii="Times New Roman" w:hAnsi="Times New Roman" w:cs="Times New Roman"/>
                <w:sz w:val="16"/>
                <w:szCs w:val="16"/>
                <w:lang w:val="fr-FR"/>
              </w:rPr>
              <w:t>950.19</w:t>
            </w:r>
          </w:p>
        </w:tc>
        <w:tc>
          <w:tcPr>
            <w:tcW w:w="1729" w:type="dxa"/>
          </w:tcPr>
          <w:p w14:paraId="1FC8DBB9" w14:textId="2168309B" w:rsidR="00872D96" w:rsidRPr="00F515CE" w:rsidRDefault="00872D96" w:rsidP="00872D96">
            <w:pPr>
              <w:jc w:val="both"/>
              <w:rPr>
                <w:rFonts w:ascii="Times New Roman" w:hAnsi="Times New Roman" w:cs="Times New Roman"/>
                <w:sz w:val="16"/>
                <w:szCs w:val="16"/>
                <w:lang w:val="fr-FR"/>
              </w:rPr>
            </w:pPr>
            <w:proofErr w:type="gramStart"/>
            <w:r w:rsidRPr="00F515CE">
              <w:rPr>
                <w:rFonts w:ascii="Times New Roman" w:hAnsi="Times New Roman" w:cs="Times New Roman"/>
                <w:sz w:val="16"/>
                <w:szCs w:val="16"/>
                <w:lang w:val="fr-FR"/>
              </w:rPr>
              <w:t>SD:</w:t>
            </w:r>
            <w:proofErr w:type="gramEnd"/>
            <w:r w:rsidRPr="00F515CE">
              <w:rPr>
                <w:rFonts w:ascii="Times New Roman" w:hAnsi="Times New Roman" w:cs="Times New Roman"/>
                <w:sz w:val="16"/>
                <w:szCs w:val="16"/>
                <w:lang w:val="fr-FR"/>
              </w:rPr>
              <w:t xml:space="preserve"> </w:t>
            </w:r>
            <w:r w:rsidR="009D4EF2" w:rsidRPr="00F515CE">
              <w:rPr>
                <w:rFonts w:ascii="Times New Roman" w:hAnsi="Times New Roman" w:cs="Times New Roman"/>
                <w:sz w:val="16"/>
                <w:szCs w:val="16"/>
                <w:lang w:val="fr-FR"/>
              </w:rPr>
              <w:t>81.09</w:t>
            </w:r>
          </w:p>
        </w:tc>
        <w:tc>
          <w:tcPr>
            <w:tcW w:w="1729" w:type="dxa"/>
          </w:tcPr>
          <w:p w14:paraId="77A214DB" w14:textId="1F9BE780" w:rsidR="00872D96" w:rsidRPr="00F515CE" w:rsidRDefault="00872D96" w:rsidP="003C403E">
            <w:pPr>
              <w:jc w:val="center"/>
              <w:rPr>
                <w:rFonts w:ascii="Times New Roman" w:hAnsi="Times New Roman" w:cs="Times New Roman"/>
                <w:sz w:val="16"/>
                <w:szCs w:val="16"/>
                <w:lang w:val="fr-FR"/>
              </w:rPr>
            </w:pPr>
            <w:proofErr w:type="gramStart"/>
            <w:r w:rsidRPr="00F515CE">
              <w:rPr>
                <w:rFonts w:ascii="Times New Roman" w:hAnsi="Times New Roman" w:cs="Times New Roman"/>
                <w:sz w:val="16"/>
                <w:szCs w:val="16"/>
                <w:lang w:val="fr-FR"/>
              </w:rPr>
              <w:t>n</w:t>
            </w:r>
            <w:proofErr w:type="gramEnd"/>
            <w:r w:rsidRPr="00F515CE">
              <w:rPr>
                <w:rFonts w:ascii="Times New Roman" w:hAnsi="Times New Roman" w:cs="Times New Roman"/>
                <w:sz w:val="16"/>
                <w:szCs w:val="16"/>
                <w:lang w:val="fr-FR"/>
              </w:rPr>
              <w:t>/a</w:t>
            </w:r>
          </w:p>
        </w:tc>
        <w:tc>
          <w:tcPr>
            <w:tcW w:w="1729" w:type="dxa"/>
          </w:tcPr>
          <w:p w14:paraId="20070ECB" w14:textId="1DDDE668" w:rsidR="00872D96" w:rsidRPr="00F515CE" w:rsidRDefault="00872D96" w:rsidP="003C403E">
            <w:pPr>
              <w:jc w:val="center"/>
              <w:rPr>
                <w:rFonts w:ascii="Times New Roman" w:hAnsi="Times New Roman" w:cs="Times New Roman"/>
                <w:sz w:val="16"/>
                <w:szCs w:val="16"/>
                <w:lang w:val="fr-FR"/>
              </w:rPr>
            </w:pPr>
            <w:proofErr w:type="gramStart"/>
            <w:r w:rsidRPr="00F515CE">
              <w:rPr>
                <w:rFonts w:ascii="Times New Roman" w:hAnsi="Times New Roman" w:cs="Times New Roman"/>
                <w:sz w:val="16"/>
                <w:szCs w:val="16"/>
                <w:lang w:val="fr-FR"/>
              </w:rPr>
              <w:t>n</w:t>
            </w:r>
            <w:proofErr w:type="gramEnd"/>
            <w:r w:rsidRPr="00F515CE">
              <w:rPr>
                <w:rFonts w:ascii="Times New Roman" w:hAnsi="Times New Roman" w:cs="Times New Roman"/>
                <w:sz w:val="16"/>
                <w:szCs w:val="16"/>
                <w:lang w:val="fr-FR"/>
              </w:rPr>
              <w:t>/a</w:t>
            </w:r>
          </w:p>
        </w:tc>
      </w:tr>
    </w:tbl>
    <w:p w14:paraId="6CB7957C" w14:textId="77777777" w:rsidR="0023078D" w:rsidRPr="00F515CE" w:rsidRDefault="0023078D" w:rsidP="0023078D">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significant statistical difference to an alpha level of 0.05;</w:t>
      </w:r>
    </w:p>
    <w:p w14:paraId="59EE9B33" w14:textId="77777777" w:rsidR="0023078D" w:rsidRPr="00F515CE" w:rsidRDefault="0023078D" w:rsidP="0023078D">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highly significant statistical difference to an alpha level of 0.01;</w:t>
      </w:r>
    </w:p>
    <w:p w14:paraId="36CAD9F9" w14:textId="53096BE9" w:rsidR="00CE3B86" w:rsidRDefault="0023078D" w:rsidP="00431407">
      <w:pPr>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very highly significant statistical difference to an alpha level of 0.001.</w:t>
      </w:r>
    </w:p>
    <w:p w14:paraId="2B7D9DF1" w14:textId="77777777" w:rsidR="00F515CE" w:rsidRPr="00F515CE" w:rsidRDefault="00F515CE" w:rsidP="00431407">
      <w:pPr>
        <w:jc w:val="both"/>
        <w:rPr>
          <w:rFonts w:ascii="Times New Roman" w:hAnsi="Times New Roman" w:cs="Times New Roman"/>
          <w:sz w:val="20"/>
          <w:szCs w:val="20"/>
          <w:lang w:val="en-GB"/>
        </w:rPr>
      </w:pPr>
    </w:p>
    <w:p w14:paraId="3FA48ECA" w14:textId="02453389" w:rsidR="00F33267" w:rsidRPr="00F515CE" w:rsidRDefault="0042352D" w:rsidP="00F33267">
      <w:pPr>
        <w:jc w:val="both"/>
        <w:rPr>
          <w:rFonts w:ascii="Times New Roman" w:hAnsi="Times New Roman" w:cs="Times New Roman"/>
          <w:sz w:val="24"/>
          <w:szCs w:val="24"/>
          <w:u w:val="single"/>
          <w:lang w:val="en-GB"/>
        </w:rPr>
      </w:pPr>
      <w:r w:rsidRPr="00F515CE">
        <w:rPr>
          <w:rFonts w:ascii="Times New Roman" w:hAnsi="Times New Roman" w:cs="Times New Roman"/>
          <w:sz w:val="24"/>
          <w:szCs w:val="24"/>
          <w:u w:val="single"/>
          <w:lang w:val="en-GB"/>
        </w:rPr>
        <w:t xml:space="preserve">RESEARCH A: EFFECT OF EXAMINER SELECTION ON THE </w:t>
      </w:r>
      <w:r w:rsidR="00E71E75" w:rsidRPr="00F515CE">
        <w:rPr>
          <w:rFonts w:ascii="Times New Roman" w:hAnsi="Times New Roman" w:cs="Times New Roman"/>
          <w:sz w:val="24"/>
          <w:szCs w:val="24"/>
          <w:u w:val="single"/>
          <w:lang w:val="en-GB"/>
        </w:rPr>
        <w:t>OCCLUSAL PRESSURE (PSI)</w:t>
      </w:r>
      <w:r w:rsidRPr="00F515CE">
        <w:rPr>
          <w:rFonts w:ascii="Times New Roman" w:hAnsi="Times New Roman" w:cs="Times New Roman"/>
          <w:sz w:val="24"/>
          <w:szCs w:val="24"/>
          <w:u w:val="single"/>
          <w:lang w:val="en-GB"/>
        </w:rPr>
        <w:t xml:space="preserve"> MEASURED </w:t>
      </w:r>
      <w:r w:rsidR="00E71E75" w:rsidRPr="00F515CE">
        <w:rPr>
          <w:rFonts w:ascii="Times New Roman" w:hAnsi="Times New Roman" w:cs="Times New Roman"/>
          <w:sz w:val="24"/>
          <w:szCs w:val="24"/>
          <w:u w:val="single"/>
          <w:lang w:val="en-GB"/>
        </w:rPr>
        <w:t>BY PRESSURE INDICATING FILMS</w:t>
      </w:r>
    </w:p>
    <w:p w14:paraId="1D29C573" w14:textId="11AF69A1" w:rsidR="00D35539" w:rsidRPr="00F515CE" w:rsidRDefault="00A711CE" w:rsidP="009568CD">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 xml:space="preserve">Figure </w:t>
      </w:r>
      <w:r w:rsidR="00F515CE">
        <w:rPr>
          <w:rFonts w:ascii="Times New Roman" w:hAnsi="Times New Roman" w:cs="Times New Roman"/>
          <w:sz w:val="24"/>
          <w:szCs w:val="24"/>
          <w:lang w:val="en-GB"/>
        </w:rPr>
        <w:t>3</w:t>
      </w:r>
      <w:r w:rsidRPr="00F515CE">
        <w:rPr>
          <w:rFonts w:ascii="Times New Roman" w:hAnsi="Times New Roman" w:cs="Times New Roman"/>
          <w:sz w:val="24"/>
          <w:szCs w:val="24"/>
          <w:lang w:val="en-GB"/>
        </w:rPr>
        <w:t xml:space="preserve"> shows the </w:t>
      </w:r>
      <w:r w:rsidR="00D35539" w:rsidRPr="00F515CE">
        <w:rPr>
          <w:rFonts w:ascii="Times New Roman" w:hAnsi="Times New Roman" w:cs="Times New Roman"/>
          <w:sz w:val="24"/>
          <w:szCs w:val="24"/>
          <w:lang w:val="en-GB"/>
        </w:rPr>
        <w:t xml:space="preserve">similarity of </w:t>
      </w:r>
      <w:r w:rsidR="00E71E75" w:rsidRPr="00F515CE">
        <w:rPr>
          <w:rFonts w:ascii="Times New Roman" w:hAnsi="Times New Roman" w:cs="Times New Roman"/>
          <w:sz w:val="24"/>
          <w:szCs w:val="24"/>
          <w:lang w:val="en-GB"/>
        </w:rPr>
        <w:t>occlusal pressure (Psi)</w:t>
      </w:r>
      <w:r w:rsidR="00D35539" w:rsidRPr="00F515CE">
        <w:rPr>
          <w:rFonts w:ascii="Times New Roman" w:hAnsi="Times New Roman" w:cs="Times New Roman"/>
          <w:sz w:val="24"/>
          <w:szCs w:val="24"/>
          <w:lang w:val="en-GB"/>
        </w:rPr>
        <w:t xml:space="preserve"> measurements made by examiners F and C. The relatively high standard deviation of the measures depicted in Figure </w:t>
      </w:r>
      <w:r w:rsidR="00F515CE">
        <w:rPr>
          <w:rFonts w:ascii="Times New Roman" w:hAnsi="Times New Roman" w:cs="Times New Roman"/>
          <w:sz w:val="24"/>
          <w:szCs w:val="24"/>
          <w:lang w:val="en-GB"/>
        </w:rPr>
        <w:t>3</w:t>
      </w:r>
      <w:r w:rsidR="00D35539" w:rsidRPr="00F515CE">
        <w:rPr>
          <w:rFonts w:ascii="Times New Roman" w:hAnsi="Times New Roman" w:cs="Times New Roman"/>
          <w:sz w:val="24"/>
          <w:szCs w:val="24"/>
          <w:lang w:val="en-GB"/>
        </w:rPr>
        <w:t xml:space="preserve"> arises from the fact that the examiners have been compared in different experimental conditions (</w:t>
      </w:r>
      <w:r w:rsidR="00BB4F51" w:rsidRPr="00F515CE">
        <w:rPr>
          <w:rFonts w:ascii="Times New Roman" w:hAnsi="Times New Roman" w:cs="Times New Roman"/>
          <w:sz w:val="24"/>
          <w:szCs w:val="24"/>
          <w:lang w:val="en-GB"/>
        </w:rPr>
        <w:t>pressure indicating film positions</w:t>
      </w:r>
      <w:r w:rsidR="00D35539" w:rsidRPr="00F515CE">
        <w:rPr>
          <w:rFonts w:ascii="Times New Roman" w:hAnsi="Times New Roman" w:cs="Times New Roman"/>
          <w:sz w:val="24"/>
          <w:szCs w:val="24"/>
          <w:lang w:val="en-GB"/>
        </w:rPr>
        <w:t xml:space="preserve"> and surgery recovery times), which are in the graphic are presented in the same group of values.</w:t>
      </w:r>
    </w:p>
    <w:p w14:paraId="02507A9A" w14:textId="3F63CE3F" w:rsidR="00A73333" w:rsidRDefault="00A26559" w:rsidP="00A733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71D7DE" wp14:editId="11305E70">
            <wp:extent cx="2880000" cy="230766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307663"/>
                    </a:xfrm>
                    <a:prstGeom prst="rect">
                      <a:avLst/>
                    </a:prstGeom>
                    <a:noFill/>
                  </pic:spPr>
                </pic:pic>
              </a:graphicData>
            </a:graphic>
          </wp:inline>
        </w:drawing>
      </w:r>
    </w:p>
    <w:p w14:paraId="2AE79172" w14:textId="4C6101C7" w:rsidR="00F515CE" w:rsidRDefault="00A73333" w:rsidP="00F33267">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t>Fig</w:t>
      </w:r>
      <w:r w:rsidR="00F515CE" w:rsidRPr="00F515CE">
        <w:rPr>
          <w:rFonts w:ascii="Times New Roman" w:hAnsi="Times New Roman" w:cs="Times New Roman"/>
          <w:b/>
          <w:bCs/>
          <w:sz w:val="20"/>
          <w:szCs w:val="20"/>
          <w:lang w:val="en-GB"/>
        </w:rPr>
        <w:t>.</w:t>
      </w:r>
      <w:r w:rsidRPr="00F515CE">
        <w:rPr>
          <w:rFonts w:ascii="Times New Roman" w:hAnsi="Times New Roman" w:cs="Times New Roman"/>
          <w:b/>
          <w:bCs/>
          <w:sz w:val="20"/>
          <w:szCs w:val="20"/>
          <w:lang w:val="en-GB"/>
        </w:rPr>
        <w:t xml:space="preserve"> </w:t>
      </w:r>
      <w:r w:rsidR="00F515CE" w:rsidRPr="00F515CE">
        <w:rPr>
          <w:rFonts w:ascii="Times New Roman" w:hAnsi="Times New Roman" w:cs="Times New Roman"/>
          <w:b/>
          <w:bCs/>
          <w:sz w:val="20"/>
          <w:szCs w:val="20"/>
          <w:lang w:val="en-GB"/>
        </w:rPr>
        <w:t>3</w:t>
      </w:r>
      <w:r w:rsidRPr="00F515CE">
        <w:rPr>
          <w:rFonts w:ascii="Times New Roman" w:hAnsi="Times New Roman" w:cs="Times New Roman"/>
          <w:sz w:val="20"/>
          <w:szCs w:val="20"/>
          <w:lang w:val="en-GB"/>
        </w:rPr>
        <w:t xml:space="preserve"> - Effect of examiner selection on the </w:t>
      </w:r>
      <w:r w:rsidR="00E71E75" w:rsidRPr="00F515CE">
        <w:rPr>
          <w:rFonts w:ascii="Times New Roman" w:hAnsi="Times New Roman" w:cs="Times New Roman"/>
          <w:sz w:val="20"/>
          <w:szCs w:val="20"/>
          <w:lang w:val="en-GB"/>
        </w:rPr>
        <w:t>occlusal pressure (Psi)</w:t>
      </w:r>
      <w:r w:rsidRPr="00F515CE">
        <w:rPr>
          <w:rFonts w:ascii="Times New Roman" w:hAnsi="Times New Roman" w:cs="Times New Roman"/>
          <w:sz w:val="20"/>
          <w:szCs w:val="20"/>
          <w:lang w:val="en-GB"/>
        </w:rPr>
        <w:t xml:space="preserve"> measured </w:t>
      </w:r>
      <w:r w:rsidR="00E71E75" w:rsidRPr="00F515CE">
        <w:rPr>
          <w:rFonts w:ascii="Times New Roman" w:hAnsi="Times New Roman" w:cs="Times New Roman"/>
          <w:sz w:val="20"/>
          <w:szCs w:val="20"/>
          <w:lang w:val="en-GB"/>
        </w:rPr>
        <w:t>by pressure indicating films</w:t>
      </w:r>
      <w:r w:rsidRPr="00F515CE">
        <w:rPr>
          <w:rFonts w:ascii="Times New Roman" w:hAnsi="Times New Roman" w:cs="Times New Roman"/>
          <w:sz w:val="20"/>
          <w:szCs w:val="20"/>
          <w:lang w:val="en-GB"/>
        </w:rPr>
        <w:t>. Error bars represent standard deviation.</w:t>
      </w:r>
    </w:p>
    <w:p w14:paraId="408E1C50" w14:textId="77777777" w:rsidR="00B2319D" w:rsidRPr="00B2319D" w:rsidRDefault="00B2319D" w:rsidP="00F33267">
      <w:pPr>
        <w:jc w:val="both"/>
        <w:rPr>
          <w:rFonts w:ascii="Times New Roman" w:hAnsi="Times New Roman" w:cs="Times New Roman"/>
          <w:sz w:val="20"/>
          <w:szCs w:val="20"/>
          <w:lang w:val="en-GB"/>
        </w:rPr>
      </w:pPr>
    </w:p>
    <w:p w14:paraId="6DC55C54" w14:textId="7BB16112" w:rsidR="009568CD" w:rsidRDefault="009546F7" w:rsidP="00C37657">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Paired Samples</w:t>
      </w:r>
      <w:r w:rsidR="00F60391" w:rsidRPr="00F515CE">
        <w:rPr>
          <w:rFonts w:ascii="Times New Roman" w:hAnsi="Times New Roman" w:cs="Times New Roman"/>
          <w:sz w:val="24"/>
          <w:szCs w:val="24"/>
          <w:lang w:val="en-GB"/>
        </w:rPr>
        <w:t xml:space="preserve"> (</w:t>
      </w:r>
      <m:oMath>
        <m:r>
          <w:rPr>
            <w:rFonts w:ascii="Cambria Math" w:hAnsi="Cambria Math" w:cs="Times New Roman"/>
            <w:sz w:val="24"/>
            <w:szCs w:val="24"/>
            <w:lang w:val="en-GB"/>
          </w:rPr>
          <m:t>t</m:t>
        </m:r>
      </m:oMath>
      <w:r w:rsidR="00F60391" w:rsidRPr="00F515CE">
        <w:rPr>
          <w:rFonts w:ascii="Times New Roman" w:hAnsi="Times New Roman" w:cs="Times New Roman"/>
          <w:sz w:val="24"/>
          <w:szCs w:val="24"/>
          <w:lang w:val="en-GB"/>
        </w:rPr>
        <w:t>) tests have revealed the</w:t>
      </w:r>
      <w:r w:rsidR="007477C0" w:rsidRPr="00F515CE">
        <w:rPr>
          <w:rFonts w:ascii="Times New Roman" w:hAnsi="Times New Roman" w:cs="Times New Roman"/>
          <w:sz w:val="24"/>
          <w:szCs w:val="24"/>
          <w:lang w:val="en-GB"/>
        </w:rPr>
        <w:t xml:space="preserve"> general</w:t>
      </w:r>
      <w:r w:rsidR="00F60391" w:rsidRPr="00F515CE">
        <w:rPr>
          <w:rFonts w:ascii="Times New Roman" w:hAnsi="Times New Roman" w:cs="Times New Roman"/>
          <w:sz w:val="24"/>
          <w:szCs w:val="24"/>
          <w:lang w:val="en-GB"/>
        </w:rPr>
        <w:t xml:space="preserve"> absence of significant</w:t>
      </w:r>
      <w:r w:rsidR="00C5310E" w:rsidRPr="00F515CE">
        <w:rPr>
          <w:rFonts w:ascii="Times New Roman" w:hAnsi="Times New Roman" w:cs="Times New Roman"/>
          <w:sz w:val="24"/>
          <w:szCs w:val="24"/>
          <w:lang w:val="en-GB"/>
        </w:rPr>
        <w:t xml:space="preserve"> statistical</w:t>
      </w:r>
      <w:r w:rsidR="00F60391" w:rsidRPr="00F515CE">
        <w:rPr>
          <w:rFonts w:ascii="Times New Roman" w:hAnsi="Times New Roman" w:cs="Times New Roman"/>
          <w:sz w:val="24"/>
          <w:szCs w:val="24"/>
          <w:lang w:val="en-GB"/>
        </w:rPr>
        <w:t xml:space="preserve"> differences between examiners F and C regarding the </w:t>
      </w:r>
      <w:r w:rsidR="00E71E75" w:rsidRPr="00F515CE">
        <w:rPr>
          <w:rFonts w:ascii="Times New Roman" w:hAnsi="Times New Roman" w:cs="Times New Roman"/>
          <w:sz w:val="24"/>
          <w:szCs w:val="24"/>
          <w:lang w:val="en-GB"/>
        </w:rPr>
        <w:t>occlusal pressure (Psi)</w:t>
      </w:r>
      <w:r w:rsidR="00F60391" w:rsidRPr="00F515CE">
        <w:rPr>
          <w:rFonts w:ascii="Times New Roman" w:hAnsi="Times New Roman" w:cs="Times New Roman"/>
          <w:sz w:val="24"/>
          <w:szCs w:val="24"/>
          <w:lang w:val="en-GB"/>
        </w:rPr>
        <w:t xml:space="preserve"> measured </w:t>
      </w:r>
      <w:r w:rsidR="00E71E75" w:rsidRPr="00F515CE">
        <w:rPr>
          <w:rFonts w:ascii="Times New Roman" w:hAnsi="Times New Roman" w:cs="Times New Roman"/>
          <w:sz w:val="24"/>
          <w:szCs w:val="24"/>
          <w:lang w:val="en-GB"/>
        </w:rPr>
        <w:t>by pressure indicating films</w:t>
      </w:r>
      <w:r w:rsidR="00F60391" w:rsidRPr="00F515CE">
        <w:rPr>
          <w:rFonts w:ascii="Times New Roman" w:hAnsi="Times New Roman" w:cs="Times New Roman"/>
          <w:sz w:val="24"/>
          <w:szCs w:val="24"/>
          <w:lang w:val="en-GB"/>
        </w:rPr>
        <w:t xml:space="preserve"> in the 10 patients of the sample, in the different experimental conditions</w:t>
      </w:r>
      <w:r w:rsidR="00DA355E" w:rsidRPr="00F515CE">
        <w:rPr>
          <w:rFonts w:ascii="Times New Roman" w:hAnsi="Times New Roman" w:cs="Times New Roman"/>
          <w:sz w:val="24"/>
          <w:szCs w:val="24"/>
          <w:lang w:val="en-GB"/>
        </w:rPr>
        <w:t xml:space="preserve"> </w:t>
      </w:r>
      <w:r w:rsidR="00253A38" w:rsidRPr="00F515CE">
        <w:rPr>
          <w:rFonts w:ascii="Times New Roman" w:hAnsi="Times New Roman" w:cs="Times New Roman"/>
          <w:sz w:val="24"/>
          <w:szCs w:val="24"/>
          <w:lang w:val="en-GB"/>
        </w:rPr>
        <w:t xml:space="preserve">tested </w:t>
      </w:r>
      <w:r w:rsidR="00DA355E" w:rsidRPr="00F515CE">
        <w:rPr>
          <w:rFonts w:ascii="Times New Roman" w:hAnsi="Times New Roman" w:cs="Times New Roman"/>
          <w:sz w:val="24"/>
          <w:szCs w:val="24"/>
          <w:lang w:val="en-GB"/>
        </w:rPr>
        <w:t>(Table II)</w:t>
      </w:r>
      <w:r w:rsidR="00F60391" w:rsidRPr="00F515CE">
        <w:rPr>
          <w:rFonts w:ascii="Times New Roman" w:hAnsi="Times New Roman" w:cs="Times New Roman"/>
          <w:sz w:val="24"/>
          <w:szCs w:val="24"/>
          <w:lang w:val="en-GB"/>
        </w:rPr>
        <w:t>.</w:t>
      </w:r>
      <w:r w:rsidR="00C76FE0" w:rsidRPr="00F515CE">
        <w:rPr>
          <w:rFonts w:ascii="Times New Roman" w:hAnsi="Times New Roman" w:cs="Times New Roman"/>
          <w:sz w:val="24"/>
          <w:szCs w:val="24"/>
          <w:lang w:val="en-GB"/>
        </w:rPr>
        <w:t xml:space="preserve"> The differences observed between Examiners F and C </w:t>
      </w:r>
      <w:r w:rsidR="00DB2445" w:rsidRPr="00F515CE">
        <w:rPr>
          <w:rFonts w:ascii="Times New Roman" w:hAnsi="Times New Roman" w:cs="Times New Roman"/>
          <w:sz w:val="24"/>
          <w:szCs w:val="24"/>
          <w:lang w:val="en-GB"/>
        </w:rPr>
        <w:t>regarding</w:t>
      </w:r>
      <w:r w:rsidR="00C76FE0" w:rsidRPr="00F515CE">
        <w:rPr>
          <w:rFonts w:ascii="Times New Roman" w:hAnsi="Times New Roman" w:cs="Times New Roman"/>
          <w:sz w:val="24"/>
          <w:szCs w:val="24"/>
          <w:lang w:val="en-GB"/>
        </w:rPr>
        <w:t xml:space="preserve"> T0 at pressure indicating film positions Q1/P1 and Q2/P2 are probably due to </w:t>
      </w:r>
      <w:r w:rsidR="00DB2445" w:rsidRPr="00F515CE">
        <w:rPr>
          <w:rFonts w:ascii="Times New Roman" w:hAnsi="Times New Roman" w:cs="Times New Roman"/>
          <w:sz w:val="24"/>
          <w:szCs w:val="24"/>
          <w:lang w:val="en-GB"/>
        </w:rPr>
        <w:t xml:space="preserve">the lack of standardization in the measurement procedure, as this was the first moment where the measurement of occlusal pressure was performed. </w:t>
      </w:r>
      <w:r w:rsidR="000F48EC" w:rsidRPr="00F515CE">
        <w:rPr>
          <w:rFonts w:ascii="Times New Roman" w:hAnsi="Times New Roman" w:cs="Times New Roman"/>
          <w:sz w:val="24"/>
          <w:szCs w:val="24"/>
          <w:lang w:val="en-GB"/>
        </w:rPr>
        <w:t>It is interesting to notice, however, that these differences have not been identified with other methods such as piezoelectric sensors, which may indicate a reliability</w:t>
      </w:r>
      <w:r w:rsidR="009A0B53" w:rsidRPr="00F515CE">
        <w:rPr>
          <w:rFonts w:ascii="Times New Roman" w:hAnsi="Times New Roman" w:cs="Times New Roman"/>
          <w:sz w:val="24"/>
          <w:szCs w:val="24"/>
          <w:lang w:val="en-GB"/>
        </w:rPr>
        <w:t>/validity</w:t>
      </w:r>
      <w:r w:rsidR="000F48EC" w:rsidRPr="00F515CE">
        <w:rPr>
          <w:rFonts w:ascii="Times New Roman" w:hAnsi="Times New Roman" w:cs="Times New Roman"/>
          <w:sz w:val="24"/>
          <w:szCs w:val="24"/>
          <w:lang w:val="en-GB"/>
        </w:rPr>
        <w:t xml:space="preserve"> limitation of the current method that uses pressure indicating films</w:t>
      </w:r>
      <w:r w:rsidR="002F5269">
        <w:rPr>
          <w:rFonts w:ascii="Times New Roman" w:hAnsi="Times New Roman" w:cs="Times New Roman"/>
          <w:sz w:val="24"/>
          <w:szCs w:val="24"/>
          <w:lang w:val="en-GB"/>
        </w:rPr>
        <w:t xml:space="preserve"> </w:t>
      </w:r>
      <w:r w:rsidR="002F5269">
        <w:rPr>
          <w:rFonts w:ascii="Times New Roman" w:hAnsi="Times New Roman" w:cs="Times New Roman"/>
          <w:sz w:val="24"/>
          <w:szCs w:val="24"/>
          <w:lang w:val="en-US"/>
        </w:rPr>
        <w:t>[</w:t>
      </w:r>
      <w:r w:rsidR="002F5269">
        <w:rPr>
          <w:rFonts w:ascii="Times New Roman" w:hAnsi="Times New Roman" w:cs="Times New Roman"/>
          <w:color w:val="000000"/>
          <w:sz w:val="24"/>
          <w:szCs w:val="24"/>
          <w:lang w:val="en-US"/>
        </w:rPr>
        <w:t>9</w:t>
      </w:r>
      <w:r w:rsidR="002F5269" w:rsidRPr="00985CB2">
        <w:rPr>
          <w:rFonts w:ascii="Times New Roman" w:hAnsi="Times New Roman" w:cs="Times New Roman"/>
          <w:color w:val="000000"/>
          <w:sz w:val="24"/>
          <w:szCs w:val="24"/>
          <w:lang w:val="en-US"/>
        </w:rPr>
        <w:t>,</w:t>
      </w:r>
      <w:r w:rsidR="002F5269">
        <w:rPr>
          <w:rFonts w:ascii="Times New Roman" w:hAnsi="Times New Roman" w:cs="Times New Roman"/>
          <w:color w:val="000000"/>
          <w:sz w:val="24"/>
          <w:szCs w:val="24"/>
          <w:lang w:val="en-US"/>
        </w:rPr>
        <w:t xml:space="preserve"> 10</w:t>
      </w:r>
      <w:r w:rsidR="002F5269">
        <w:rPr>
          <w:rFonts w:ascii="Times New Roman" w:hAnsi="Times New Roman" w:cs="Times New Roman"/>
          <w:sz w:val="24"/>
          <w:szCs w:val="24"/>
          <w:lang w:val="en-US"/>
        </w:rPr>
        <w:t>]</w:t>
      </w:r>
      <w:r w:rsidR="000F48EC" w:rsidRPr="002F5269">
        <w:rPr>
          <w:rFonts w:ascii="Times New Roman" w:hAnsi="Times New Roman" w:cs="Times New Roman"/>
          <w:sz w:val="24"/>
          <w:szCs w:val="24"/>
          <w:lang w:val="en-US"/>
        </w:rPr>
        <w:t xml:space="preserve">. </w:t>
      </w:r>
    </w:p>
    <w:p w14:paraId="60563E77" w14:textId="77777777" w:rsidR="00F515CE" w:rsidRPr="00F515CE" w:rsidRDefault="00F515CE" w:rsidP="00F515CE">
      <w:pPr>
        <w:ind w:firstLine="708"/>
        <w:jc w:val="both"/>
        <w:rPr>
          <w:rFonts w:ascii="Times New Roman" w:hAnsi="Times New Roman" w:cs="Times New Roman"/>
          <w:sz w:val="24"/>
          <w:szCs w:val="24"/>
          <w:lang w:val="en-GB"/>
        </w:rPr>
      </w:pPr>
    </w:p>
    <w:p w14:paraId="7920E782" w14:textId="462D855D" w:rsidR="007477C0" w:rsidRPr="00F515CE" w:rsidRDefault="007477C0" w:rsidP="007477C0">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t>Table I</w:t>
      </w:r>
      <w:r w:rsidR="00DA355E" w:rsidRPr="00F515CE">
        <w:rPr>
          <w:rFonts w:ascii="Times New Roman" w:hAnsi="Times New Roman" w:cs="Times New Roman"/>
          <w:b/>
          <w:bCs/>
          <w:sz w:val="20"/>
          <w:szCs w:val="20"/>
          <w:lang w:val="en-GB"/>
        </w:rPr>
        <w:t>I</w:t>
      </w:r>
      <w:r w:rsidRPr="00F515CE">
        <w:rPr>
          <w:rFonts w:ascii="Times New Roman" w:hAnsi="Times New Roman" w:cs="Times New Roman"/>
          <w:sz w:val="20"/>
          <w:szCs w:val="20"/>
          <w:lang w:val="en-GB"/>
        </w:rPr>
        <w:t xml:space="preserve"> – Effect of examiner selection on the </w:t>
      </w:r>
      <w:r w:rsidR="00E71E75" w:rsidRPr="00F515CE">
        <w:rPr>
          <w:rFonts w:ascii="Times New Roman" w:hAnsi="Times New Roman" w:cs="Times New Roman"/>
          <w:sz w:val="20"/>
          <w:szCs w:val="20"/>
          <w:lang w:val="en-GB"/>
        </w:rPr>
        <w:t>occlusal pressure (Psi)</w:t>
      </w:r>
      <w:r w:rsidRPr="00F515CE">
        <w:rPr>
          <w:rFonts w:ascii="Times New Roman" w:hAnsi="Times New Roman" w:cs="Times New Roman"/>
          <w:sz w:val="20"/>
          <w:szCs w:val="20"/>
          <w:lang w:val="en-GB"/>
        </w:rPr>
        <w:t xml:space="preserve"> measured </w:t>
      </w:r>
      <w:r w:rsidR="00E71E75" w:rsidRPr="00F515CE">
        <w:rPr>
          <w:rFonts w:ascii="Times New Roman" w:hAnsi="Times New Roman" w:cs="Times New Roman"/>
          <w:sz w:val="20"/>
          <w:szCs w:val="20"/>
          <w:lang w:val="en-GB"/>
        </w:rPr>
        <w:t>by pressure indicating films</w:t>
      </w:r>
      <w:r w:rsidR="00C95D82" w:rsidRPr="00F515CE">
        <w:rPr>
          <w:rFonts w:ascii="Times New Roman" w:hAnsi="Times New Roman" w:cs="Times New Roman"/>
          <w:sz w:val="20"/>
          <w:szCs w:val="20"/>
          <w:lang w:val="en-GB"/>
        </w:rPr>
        <w:t xml:space="preserve"> (</w:t>
      </w:r>
      <w:r w:rsidR="00672293" w:rsidRPr="00F515CE">
        <w:rPr>
          <w:rFonts w:ascii="Times New Roman" w:hAnsi="Times New Roman" w:cs="Times New Roman"/>
          <w:sz w:val="20"/>
          <w:szCs w:val="20"/>
          <w:lang w:val="en-GB"/>
        </w:rPr>
        <w:t>Paired Samples</w:t>
      </w:r>
      <w:r w:rsidR="00C95D82" w:rsidRPr="00F515CE">
        <w:rPr>
          <w:rFonts w:ascii="Times New Roman" w:hAnsi="Times New Roman" w:cs="Times New Roman"/>
          <w:sz w:val="20"/>
          <w:szCs w:val="20"/>
          <w:lang w:val="en-GB"/>
        </w:rPr>
        <w:t xml:space="preserve"> (</w:t>
      </w:r>
      <m:oMath>
        <m:r>
          <w:rPr>
            <w:rFonts w:ascii="Cambria Math" w:hAnsi="Cambria Math" w:cs="Times New Roman"/>
            <w:sz w:val="20"/>
            <w:szCs w:val="20"/>
            <w:lang w:val="en-GB"/>
          </w:rPr>
          <m:t>t</m:t>
        </m:r>
      </m:oMath>
      <w:r w:rsidR="00C95D82" w:rsidRPr="00F515CE">
        <w:rPr>
          <w:rFonts w:ascii="Times New Roman" w:hAnsi="Times New Roman" w:cs="Times New Roman"/>
          <w:sz w:val="20"/>
          <w:szCs w:val="20"/>
          <w:lang w:val="en-GB"/>
        </w:rPr>
        <w:t>) test)</w:t>
      </w:r>
      <w:r w:rsidRPr="00F515CE">
        <w:rPr>
          <w:rFonts w:ascii="Times New Roman" w:hAnsi="Times New Roman" w:cs="Times New Roman"/>
          <w:sz w:val="20"/>
          <w:szCs w:val="20"/>
          <w:lang w:val="en-GB"/>
        </w:rPr>
        <w:t>.</w:t>
      </w:r>
    </w:p>
    <w:tbl>
      <w:tblPr>
        <w:tblStyle w:val="TabelacomGrelha"/>
        <w:tblW w:w="0" w:type="auto"/>
        <w:tblLook w:val="04A0" w:firstRow="1" w:lastRow="0" w:firstColumn="1" w:lastColumn="0" w:noHBand="0" w:noVBand="1"/>
      </w:tblPr>
      <w:tblGrid>
        <w:gridCol w:w="2881"/>
        <w:gridCol w:w="2881"/>
        <w:gridCol w:w="2882"/>
      </w:tblGrid>
      <w:tr w:rsidR="007477C0" w:rsidRPr="00F515CE" w14:paraId="0D8FAD40" w14:textId="77777777" w:rsidTr="007477C0">
        <w:tc>
          <w:tcPr>
            <w:tcW w:w="2881" w:type="dxa"/>
            <w:shd w:val="clear" w:color="auto" w:fill="BFBFBF" w:themeFill="background1" w:themeFillShade="BF"/>
          </w:tcPr>
          <w:p w14:paraId="72EF9D3A" w14:textId="06A99112" w:rsidR="007477C0" w:rsidRPr="00F515CE" w:rsidRDefault="007477C0" w:rsidP="00BB44D9">
            <w:pPr>
              <w:jc w:val="center"/>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Experimental Conditions</w:t>
            </w:r>
          </w:p>
        </w:tc>
        <w:tc>
          <w:tcPr>
            <w:tcW w:w="2881" w:type="dxa"/>
            <w:shd w:val="clear" w:color="auto" w:fill="BFBFBF" w:themeFill="background1" w:themeFillShade="BF"/>
          </w:tcPr>
          <w:p w14:paraId="6D6FB686" w14:textId="549296A8" w:rsidR="007477C0" w:rsidRPr="00F515CE" w:rsidRDefault="00672293" w:rsidP="00BB44D9">
            <w:pPr>
              <w:jc w:val="center"/>
              <w:rPr>
                <w:rFonts w:ascii="Times New Roman" w:hAnsi="Times New Roman" w:cs="Times New Roman"/>
                <w:b/>
                <w:bCs/>
                <w:sz w:val="16"/>
                <w:szCs w:val="16"/>
              </w:rPr>
            </w:pPr>
            <w:proofErr w:type="spellStart"/>
            <w:r w:rsidRPr="00F515CE">
              <w:rPr>
                <w:rFonts w:ascii="Times New Roman" w:hAnsi="Times New Roman" w:cs="Times New Roman"/>
                <w:b/>
                <w:bCs/>
                <w:sz w:val="16"/>
                <w:szCs w:val="16"/>
              </w:rPr>
              <w:t>Paired</w:t>
            </w:r>
            <w:proofErr w:type="spellEnd"/>
            <w:r w:rsidRPr="00F515CE">
              <w:rPr>
                <w:rFonts w:ascii="Times New Roman" w:hAnsi="Times New Roman" w:cs="Times New Roman"/>
                <w:b/>
                <w:bCs/>
                <w:sz w:val="16"/>
                <w:szCs w:val="16"/>
              </w:rPr>
              <w:t xml:space="preserve"> Samples</w:t>
            </w:r>
            <w:r w:rsidR="007477C0" w:rsidRPr="00F515CE">
              <w:rPr>
                <w:rFonts w:ascii="Times New Roman" w:hAnsi="Times New Roman" w:cs="Times New Roman"/>
                <w:b/>
                <w:bCs/>
                <w:sz w:val="16"/>
                <w:szCs w:val="16"/>
              </w:rPr>
              <w:t xml:space="preserve"> (</w:t>
            </w:r>
            <m:oMath>
              <m:r>
                <m:rPr>
                  <m:sty m:val="bi"/>
                </m:rPr>
                <w:rPr>
                  <w:rFonts w:ascii="Cambria Math" w:hAnsi="Cambria Math" w:cs="Times New Roman"/>
                  <w:sz w:val="16"/>
                  <w:szCs w:val="16"/>
                </w:rPr>
                <m:t>t</m:t>
              </m:r>
            </m:oMath>
            <w:r w:rsidR="007477C0" w:rsidRPr="00F515CE">
              <w:rPr>
                <w:rFonts w:ascii="Times New Roman" w:hAnsi="Times New Roman" w:cs="Times New Roman"/>
                <w:b/>
                <w:bCs/>
                <w:sz w:val="16"/>
                <w:szCs w:val="16"/>
              </w:rPr>
              <w:t>)</w:t>
            </w:r>
          </w:p>
        </w:tc>
        <w:tc>
          <w:tcPr>
            <w:tcW w:w="2882" w:type="dxa"/>
            <w:shd w:val="clear" w:color="auto" w:fill="BFBFBF" w:themeFill="background1" w:themeFillShade="BF"/>
          </w:tcPr>
          <w:p w14:paraId="71BA27A4" w14:textId="6DB9D425" w:rsidR="007477C0" w:rsidRPr="00F515CE" w:rsidRDefault="00BB44D9" w:rsidP="00BB44D9">
            <w:pPr>
              <w:jc w:val="center"/>
              <w:rPr>
                <w:rFonts w:ascii="Times New Roman" w:hAnsi="Times New Roman" w:cs="Times New Roman"/>
                <w:b/>
                <w:bCs/>
                <w:sz w:val="16"/>
                <w:szCs w:val="16"/>
              </w:rPr>
            </w:pPr>
            <m:oMathPara>
              <m:oMath>
                <m:r>
                  <m:rPr>
                    <m:sty m:val="bi"/>
                  </m:rPr>
                  <w:rPr>
                    <w:rFonts w:ascii="Cambria Math" w:hAnsi="Cambria Math" w:cs="Times New Roman"/>
                    <w:sz w:val="16"/>
                    <w:szCs w:val="16"/>
                  </w:rPr>
                  <m:t>p-value</m:t>
                </m:r>
              </m:oMath>
            </m:oMathPara>
          </w:p>
        </w:tc>
      </w:tr>
      <w:tr w:rsidR="00672293" w:rsidRPr="00F515CE" w14:paraId="3B8F6336" w14:textId="77777777" w:rsidTr="007477C0">
        <w:tc>
          <w:tcPr>
            <w:tcW w:w="2881" w:type="dxa"/>
            <w:shd w:val="clear" w:color="auto" w:fill="BFBFBF" w:themeFill="background1" w:themeFillShade="BF"/>
          </w:tcPr>
          <w:p w14:paraId="20C22FCB" w14:textId="53C10702"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Q1/P1, T0</w:t>
            </w:r>
          </w:p>
        </w:tc>
        <w:tc>
          <w:tcPr>
            <w:tcW w:w="2881" w:type="dxa"/>
          </w:tcPr>
          <w:p w14:paraId="54B03CC9" w14:textId="3BFC5DC0"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-2,486</w:t>
            </w:r>
          </w:p>
        </w:tc>
        <w:tc>
          <w:tcPr>
            <w:tcW w:w="2882" w:type="dxa"/>
          </w:tcPr>
          <w:p w14:paraId="0818D426" w14:textId="1F9D8C00"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w:t>
            </w:r>
            <w:r w:rsidR="00672293" w:rsidRPr="00F515CE">
              <w:rPr>
                <w:rFonts w:ascii="Times New Roman" w:hAnsi="Times New Roman" w:cs="Times New Roman"/>
                <w:sz w:val="16"/>
                <w:szCs w:val="16"/>
              </w:rPr>
              <w:t>035</w:t>
            </w:r>
            <w:r w:rsidRPr="00F515CE">
              <w:rPr>
                <w:rFonts w:ascii="Times New Roman" w:hAnsi="Times New Roman" w:cs="Times New Roman"/>
                <w:sz w:val="16"/>
                <w:szCs w:val="16"/>
              </w:rPr>
              <w:t>*</w:t>
            </w:r>
          </w:p>
        </w:tc>
      </w:tr>
      <w:tr w:rsidR="00672293" w:rsidRPr="00F515CE" w14:paraId="67E11597" w14:textId="77777777" w:rsidTr="007477C0">
        <w:tc>
          <w:tcPr>
            <w:tcW w:w="2881" w:type="dxa"/>
            <w:shd w:val="clear" w:color="auto" w:fill="BFBFBF" w:themeFill="background1" w:themeFillShade="BF"/>
          </w:tcPr>
          <w:p w14:paraId="06DDEB4F" w14:textId="4C4F2DAE"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Q1/P1, T1</w:t>
            </w:r>
          </w:p>
        </w:tc>
        <w:tc>
          <w:tcPr>
            <w:tcW w:w="2881" w:type="dxa"/>
          </w:tcPr>
          <w:p w14:paraId="0A98DD44" w14:textId="2DF3A169"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-0,045</w:t>
            </w:r>
          </w:p>
        </w:tc>
        <w:tc>
          <w:tcPr>
            <w:tcW w:w="2882" w:type="dxa"/>
          </w:tcPr>
          <w:p w14:paraId="256D2996" w14:textId="5391A026"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w:t>
            </w:r>
            <w:r w:rsidR="00672293" w:rsidRPr="00F515CE">
              <w:rPr>
                <w:rFonts w:ascii="Times New Roman" w:hAnsi="Times New Roman" w:cs="Times New Roman"/>
                <w:sz w:val="16"/>
                <w:szCs w:val="16"/>
              </w:rPr>
              <w:t>965</w:t>
            </w:r>
          </w:p>
        </w:tc>
      </w:tr>
      <w:tr w:rsidR="00672293" w:rsidRPr="00F515CE" w14:paraId="00B40516" w14:textId="77777777" w:rsidTr="007477C0">
        <w:tc>
          <w:tcPr>
            <w:tcW w:w="2881" w:type="dxa"/>
            <w:shd w:val="clear" w:color="auto" w:fill="BFBFBF" w:themeFill="background1" w:themeFillShade="BF"/>
          </w:tcPr>
          <w:p w14:paraId="4106213D" w14:textId="4A10BD4E"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Q1/P1, T2</w:t>
            </w:r>
          </w:p>
        </w:tc>
        <w:tc>
          <w:tcPr>
            <w:tcW w:w="2881" w:type="dxa"/>
          </w:tcPr>
          <w:p w14:paraId="233603C5" w14:textId="5BA57327"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1,395</w:t>
            </w:r>
          </w:p>
        </w:tc>
        <w:tc>
          <w:tcPr>
            <w:tcW w:w="2882" w:type="dxa"/>
          </w:tcPr>
          <w:p w14:paraId="6A3B518A" w14:textId="318A8FA8"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w:t>
            </w:r>
            <w:r w:rsidR="00672293" w:rsidRPr="00F515CE">
              <w:rPr>
                <w:rFonts w:ascii="Times New Roman" w:hAnsi="Times New Roman" w:cs="Times New Roman"/>
                <w:sz w:val="16"/>
                <w:szCs w:val="16"/>
              </w:rPr>
              <w:t>197</w:t>
            </w:r>
          </w:p>
        </w:tc>
      </w:tr>
      <w:tr w:rsidR="00672293" w:rsidRPr="00F515CE" w14:paraId="213D9995" w14:textId="77777777" w:rsidTr="007477C0">
        <w:tc>
          <w:tcPr>
            <w:tcW w:w="2881" w:type="dxa"/>
            <w:shd w:val="clear" w:color="auto" w:fill="BFBFBF" w:themeFill="background1" w:themeFillShade="BF"/>
          </w:tcPr>
          <w:p w14:paraId="1533CA54" w14:textId="4774B0C1"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Q1/P1, T3</w:t>
            </w:r>
          </w:p>
        </w:tc>
        <w:tc>
          <w:tcPr>
            <w:tcW w:w="2881" w:type="dxa"/>
          </w:tcPr>
          <w:p w14:paraId="7EE5A7DE" w14:textId="412F725E"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0,000</w:t>
            </w:r>
          </w:p>
        </w:tc>
        <w:tc>
          <w:tcPr>
            <w:tcW w:w="2882" w:type="dxa"/>
          </w:tcPr>
          <w:p w14:paraId="4B65F38F" w14:textId="2AC340E6"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1</w:t>
            </w:r>
            <w:r w:rsidR="009546F7" w:rsidRPr="00F515CE">
              <w:rPr>
                <w:rFonts w:ascii="Times New Roman" w:hAnsi="Times New Roman" w:cs="Times New Roman"/>
                <w:sz w:val="16"/>
                <w:szCs w:val="16"/>
              </w:rPr>
              <w:t>,</w:t>
            </w:r>
            <w:r w:rsidRPr="00F515CE">
              <w:rPr>
                <w:rFonts w:ascii="Times New Roman" w:hAnsi="Times New Roman" w:cs="Times New Roman"/>
                <w:sz w:val="16"/>
                <w:szCs w:val="16"/>
              </w:rPr>
              <w:t>000</w:t>
            </w:r>
          </w:p>
        </w:tc>
      </w:tr>
      <w:tr w:rsidR="00672293" w:rsidRPr="00F515CE" w14:paraId="71441821" w14:textId="77777777" w:rsidTr="007477C0">
        <w:tc>
          <w:tcPr>
            <w:tcW w:w="2881" w:type="dxa"/>
            <w:shd w:val="clear" w:color="auto" w:fill="BFBFBF" w:themeFill="background1" w:themeFillShade="BF"/>
          </w:tcPr>
          <w:p w14:paraId="6907208A" w14:textId="065E8003"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Q2/P2, T0</w:t>
            </w:r>
          </w:p>
        </w:tc>
        <w:tc>
          <w:tcPr>
            <w:tcW w:w="2881" w:type="dxa"/>
          </w:tcPr>
          <w:p w14:paraId="5178305D" w14:textId="753F884A"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-2,393</w:t>
            </w:r>
          </w:p>
        </w:tc>
        <w:tc>
          <w:tcPr>
            <w:tcW w:w="2882" w:type="dxa"/>
          </w:tcPr>
          <w:p w14:paraId="0AE43EA6" w14:textId="7A10AAAC"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w:t>
            </w:r>
            <w:r w:rsidR="00672293" w:rsidRPr="00F515CE">
              <w:rPr>
                <w:rFonts w:ascii="Times New Roman" w:hAnsi="Times New Roman" w:cs="Times New Roman"/>
                <w:sz w:val="16"/>
                <w:szCs w:val="16"/>
              </w:rPr>
              <w:t>040</w:t>
            </w:r>
            <w:r w:rsidRPr="00F515CE">
              <w:rPr>
                <w:rFonts w:ascii="Times New Roman" w:hAnsi="Times New Roman" w:cs="Times New Roman"/>
                <w:sz w:val="16"/>
                <w:szCs w:val="16"/>
              </w:rPr>
              <w:t>*</w:t>
            </w:r>
          </w:p>
        </w:tc>
      </w:tr>
      <w:tr w:rsidR="00672293" w:rsidRPr="00F515CE" w14:paraId="4A7A50DC" w14:textId="77777777" w:rsidTr="007477C0">
        <w:tc>
          <w:tcPr>
            <w:tcW w:w="2881" w:type="dxa"/>
            <w:shd w:val="clear" w:color="auto" w:fill="BFBFBF" w:themeFill="background1" w:themeFillShade="BF"/>
          </w:tcPr>
          <w:p w14:paraId="5C5EA22C" w14:textId="3C2A4501"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Q2/P2, T1</w:t>
            </w:r>
          </w:p>
        </w:tc>
        <w:tc>
          <w:tcPr>
            <w:tcW w:w="2881" w:type="dxa"/>
          </w:tcPr>
          <w:p w14:paraId="35805950" w14:textId="215C7905"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-2,094</w:t>
            </w:r>
          </w:p>
        </w:tc>
        <w:tc>
          <w:tcPr>
            <w:tcW w:w="2882" w:type="dxa"/>
          </w:tcPr>
          <w:p w14:paraId="17EF180C" w14:textId="2B6A9C0E"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w:t>
            </w:r>
            <w:r w:rsidR="00672293" w:rsidRPr="00F515CE">
              <w:rPr>
                <w:rFonts w:ascii="Times New Roman" w:hAnsi="Times New Roman" w:cs="Times New Roman"/>
                <w:sz w:val="16"/>
                <w:szCs w:val="16"/>
              </w:rPr>
              <w:t>066</w:t>
            </w:r>
          </w:p>
        </w:tc>
      </w:tr>
      <w:tr w:rsidR="00672293" w:rsidRPr="00F515CE" w14:paraId="362BFBA7" w14:textId="77777777" w:rsidTr="007477C0">
        <w:tc>
          <w:tcPr>
            <w:tcW w:w="2881" w:type="dxa"/>
            <w:shd w:val="clear" w:color="auto" w:fill="BFBFBF" w:themeFill="background1" w:themeFillShade="BF"/>
          </w:tcPr>
          <w:p w14:paraId="517CF338" w14:textId="0664F43E"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Q2/P2, T2</w:t>
            </w:r>
          </w:p>
        </w:tc>
        <w:tc>
          <w:tcPr>
            <w:tcW w:w="2881" w:type="dxa"/>
          </w:tcPr>
          <w:p w14:paraId="418B8961" w14:textId="0F48F3A0" w:rsidR="00672293" w:rsidRPr="00F515CE" w:rsidRDefault="00672293"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0,273</w:t>
            </w:r>
          </w:p>
        </w:tc>
        <w:tc>
          <w:tcPr>
            <w:tcW w:w="2882" w:type="dxa"/>
          </w:tcPr>
          <w:p w14:paraId="21222682" w14:textId="57DDB698"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rPr>
              <w:t>0,</w:t>
            </w:r>
            <w:r w:rsidR="00672293" w:rsidRPr="00F515CE">
              <w:rPr>
                <w:rFonts w:ascii="Times New Roman" w:hAnsi="Times New Roman" w:cs="Times New Roman"/>
                <w:sz w:val="16"/>
                <w:szCs w:val="16"/>
              </w:rPr>
              <w:t>791</w:t>
            </w:r>
          </w:p>
        </w:tc>
      </w:tr>
      <w:tr w:rsidR="00672293" w:rsidRPr="00F515CE" w14:paraId="71AC0AB6" w14:textId="77777777" w:rsidTr="007477C0">
        <w:tc>
          <w:tcPr>
            <w:tcW w:w="2881" w:type="dxa"/>
            <w:shd w:val="clear" w:color="auto" w:fill="BFBFBF" w:themeFill="background1" w:themeFillShade="BF"/>
          </w:tcPr>
          <w:p w14:paraId="009E427D" w14:textId="6ECE6536" w:rsidR="00672293" w:rsidRPr="00F515CE" w:rsidRDefault="00672293" w:rsidP="00672293">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Q2/P2, T3</w:t>
            </w:r>
          </w:p>
        </w:tc>
        <w:tc>
          <w:tcPr>
            <w:tcW w:w="2881" w:type="dxa"/>
          </w:tcPr>
          <w:p w14:paraId="52696EF4" w14:textId="531E5E05"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c>
          <w:tcPr>
            <w:tcW w:w="2882" w:type="dxa"/>
          </w:tcPr>
          <w:p w14:paraId="31D273AA" w14:textId="15F042EB" w:rsidR="00672293" w:rsidRPr="00F515CE" w:rsidRDefault="009546F7" w:rsidP="00672293">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r>
      <w:tr w:rsidR="009546F7" w:rsidRPr="00F515CE" w14:paraId="12E2C45A" w14:textId="77777777" w:rsidTr="007477C0">
        <w:tc>
          <w:tcPr>
            <w:tcW w:w="2881" w:type="dxa"/>
            <w:shd w:val="clear" w:color="auto" w:fill="BFBFBF" w:themeFill="background1" w:themeFillShade="BF"/>
          </w:tcPr>
          <w:p w14:paraId="61F6ADE5" w14:textId="7F4C45E8"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Q3/P3, T0</w:t>
            </w:r>
          </w:p>
        </w:tc>
        <w:tc>
          <w:tcPr>
            <w:tcW w:w="2881" w:type="dxa"/>
          </w:tcPr>
          <w:p w14:paraId="4F7A10EB" w14:textId="78378459"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-0,736</w:t>
            </w:r>
          </w:p>
        </w:tc>
        <w:tc>
          <w:tcPr>
            <w:tcW w:w="2882" w:type="dxa"/>
          </w:tcPr>
          <w:p w14:paraId="18E7E256" w14:textId="3B520657"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0,480</w:t>
            </w:r>
          </w:p>
        </w:tc>
      </w:tr>
      <w:tr w:rsidR="009546F7" w:rsidRPr="00F515CE" w14:paraId="6F62D83E" w14:textId="77777777" w:rsidTr="007477C0">
        <w:tc>
          <w:tcPr>
            <w:tcW w:w="2881" w:type="dxa"/>
            <w:shd w:val="clear" w:color="auto" w:fill="BFBFBF" w:themeFill="background1" w:themeFillShade="BF"/>
          </w:tcPr>
          <w:p w14:paraId="3C1D0798" w14:textId="4FF48154"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Q3/P3, T1</w:t>
            </w:r>
          </w:p>
        </w:tc>
        <w:tc>
          <w:tcPr>
            <w:tcW w:w="2881" w:type="dxa"/>
          </w:tcPr>
          <w:p w14:paraId="40B928E9" w14:textId="37CC2397"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-1,426</w:t>
            </w:r>
          </w:p>
        </w:tc>
        <w:tc>
          <w:tcPr>
            <w:tcW w:w="2882" w:type="dxa"/>
          </w:tcPr>
          <w:p w14:paraId="1A63528E" w14:textId="66D296AC"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0,188</w:t>
            </w:r>
          </w:p>
        </w:tc>
      </w:tr>
      <w:tr w:rsidR="009546F7" w:rsidRPr="00F515CE" w14:paraId="3053B9EC" w14:textId="77777777" w:rsidTr="007477C0">
        <w:tc>
          <w:tcPr>
            <w:tcW w:w="2881" w:type="dxa"/>
            <w:shd w:val="clear" w:color="auto" w:fill="BFBFBF" w:themeFill="background1" w:themeFillShade="BF"/>
          </w:tcPr>
          <w:p w14:paraId="74A4D300" w14:textId="42065B0D"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Q3/P3, T2</w:t>
            </w:r>
          </w:p>
        </w:tc>
        <w:tc>
          <w:tcPr>
            <w:tcW w:w="2881" w:type="dxa"/>
          </w:tcPr>
          <w:p w14:paraId="723FAD45" w14:textId="5BDDFB80"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-1,252</w:t>
            </w:r>
          </w:p>
        </w:tc>
        <w:tc>
          <w:tcPr>
            <w:tcW w:w="2882" w:type="dxa"/>
          </w:tcPr>
          <w:p w14:paraId="0FE71D17" w14:textId="52C05EC5"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0,242</w:t>
            </w:r>
          </w:p>
        </w:tc>
      </w:tr>
      <w:tr w:rsidR="009546F7" w:rsidRPr="00F515CE" w14:paraId="10513880" w14:textId="77777777" w:rsidTr="007477C0">
        <w:tc>
          <w:tcPr>
            <w:tcW w:w="2881" w:type="dxa"/>
            <w:shd w:val="clear" w:color="auto" w:fill="BFBFBF" w:themeFill="background1" w:themeFillShade="BF"/>
          </w:tcPr>
          <w:p w14:paraId="521A4034" w14:textId="0F47715E"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Q3/P3, T3</w:t>
            </w:r>
          </w:p>
        </w:tc>
        <w:tc>
          <w:tcPr>
            <w:tcW w:w="2881" w:type="dxa"/>
          </w:tcPr>
          <w:p w14:paraId="541DEA59" w14:textId="731C9E7E"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c>
          <w:tcPr>
            <w:tcW w:w="2882" w:type="dxa"/>
          </w:tcPr>
          <w:p w14:paraId="1AB441E9" w14:textId="2BF94E7F"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r>
      <w:tr w:rsidR="009546F7" w:rsidRPr="00F515CE" w14:paraId="6F704D94" w14:textId="77777777" w:rsidTr="007477C0">
        <w:tc>
          <w:tcPr>
            <w:tcW w:w="2881" w:type="dxa"/>
            <w:shd w:val="clear" w:color="auto" w:fill="BFBFBF" w:themeFill="background1" w:themeFillShade="BF"/>
          </w:tcPr>
          <w:p w14:paraId="122CDDBB" w14:textId="5149652B"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Q4/P4, T0</w:t>
            </w:r>
          </w:p>
        </w:tc>
        <w:tc>
          <w:tcPr>
            <w:tcW w:w="2881" w:type="dxa"/>
          </w:tcPr>
          <w:p w14:paraId="5E430448" w14:textId="5A0B0F2D"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-0,640</w:t>
            </w:r>
          </w:p>
        </w:tc>
        <w:tc>
          <w:tcPr>
            <w:tcW w:w="2882" w:type="dxa"/>
          </w:tcPr>
          <w:p w14:paraId="4C082495" w14:textId="66BC996A"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0,538</w:t>
            </w:r>
          </w:p>
        </w:tc>
      </w:tr>
      <w:tr w:rsidR="009546F7" w:rsidRPr="00F515CE" w14:paraId="116514BD" w14:textId="77777777" w:rsidTr="007477C0">
        <w:tc>
          <w:tcPr>
            <w:tcW w:w="2881" w:type="dxa"/>
            <w:shd w:val="clear" w:color="auto" w:fill="BFBFBF" w:themeFill="background1" w:themeFillShade="BF"/>
          </w:tcPr>
          <w:p w14:paraId="322DC241" w14:textId="6EE8276B"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Q4/P4, T1</w:t>
            </w:r>
          </w:p>
        </w:tc>
        <w:tc>
          <w:tcPr>
            <w:tcW w:w="2881" w:type="dxa"/>
          </w:tcPr>
          <w:p w14:paraId="2081FA4D" w14:textId="67926176"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-0,527</w:t>
            </w:r>
          </w:p>
        </w:tc>
        <w:tc>
          <w:tcPr>
            <w:tcW w:w="2882" w:type="dxa"/>
          </w:tcPr>
          <w:p w14:paraId="356C28C6" w14:textId="47AC474C"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0,611</w:t>
            </w:r>
          </w:p>
        </w:tc>
      </w:tr>
      <w:tr w:rsidR="009546F7" w:rsidRPr="00F515CE" w14:paraId="37F07A06" w14:textId="77777777" w:rsidTr="007477C0">
        <w:tc>
          <w:tcPr>
            <w:tcW w:w="2881" w:type="dxa"/>
            <w:shd w:val="clear" w:color="auto" w:fill="BFBFBF" w:themeFill="background1" w:themeFillShade="BF"/>
          </w:tcPr>
          <w:p w14:paraId="77F2CC96" w14:textId="1B841F52"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Q4/P4, T2</w:t>
            </w:r>
          </w:p>
        </w:tc>
        <w:tc>
          <w:tcPr>
            <w:tcW w:w="2881" w:type="dxa"/>
          </w:tcPr>
          <w:p w14:paraId="389F8277" w14:textId="4295646C"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-0,163</w:t>
            </w:r>
          </w:p>
        </w:tc>
        <w:tc>
          <w:tcPr>
            <w:tcW w:w="2882" w:type="dxa"/>
          </w:tcPr>
          <w:p w14:paraId="5A5CDF54" w14:textId="795E8FD4"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0,874</w:t>
            </w:r>
          </w:p>
        </w:tc>
      </w:tr>
      <w:tr w:rsidR="009546F7" w:rsidRPr="00F515CE" w14:paraId="0082273C" w14:textId="77777777" w:rsidTr="007477C0">
        <w:tc>
          <w:tcPr>
            <w:tcW w:w="2881" w:type="dxa"/>
            <w:shd w:val="clear" w:color="auto" w:fill="BFBFBF" w:themeFill="background1" w:themeFillShade="BF"/>
          </w:tcPr>
          <w:p w14:paraId="78D6F8E7" w14:textId="6B688C0D"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Q4/P4, T3</w:t>
            </w:r>
          </w:p>
        </w:tc>
        <w:tc>
          <w:tcPr>
            <w:tcW w:w="2881" w:type="dxa"/>
          </w:tcPr>
          <w:p w14:paraId="6A17B6CB" w14:textId="3F384611"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c>
          <w:tcPr>
            <w:tcW w:w="2882" w:type="dxa"/>
          </w:tcPr>
          <w:p w14:paraId="2ACC73C5" w14:textId="6CE4DAFB"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r>
      <w:tr w:rsidR="009546F7" w:rsidRPr="00F515CE" w14:paraId="2DD78B6E" w14:textId="77777777" w:rsidTr="007477C0">
        <w:tc>
          <w:tcPr>
            <w:tcW w:w="2881" w:type="dxa"/>
            <w:shd w:val="clear" w:color="auto" w:fill="BFBFBF" w:themeFill="background1" w:themeFillShade="BF"/>
          </w:tcPr>
          <w:p w14:paraId="0434BA36" w14:textId="25655A1E"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Q5/P5, T0</w:t>
            </w:r>
          </w:p>
        </w:tc>
        <w:tc>
          <w:tcPr>
            <w:tcW w:w="2881" w:type="dxa"/>
          </w:tcPr>
          <w:p w14:paraId="75D85898" w14:textId="51F6AC34"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-1,130</w:t>
            </w:r>
          </w:p>
        </w:tc>
        <w:tc>
          <w:tcPr>
            <w:tcW w:w="2882" w:type="dxa"/>
          </w:tcPr>
          <w:p w14:paraId="07CBBB27" w14:textId="6AD8548E"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0,288</w:t>
            </w:r>
          </w:p>
        </w:tc>
      </w:tr>
      <w:tr w:rsidR="009546F7" w:rsidRPr="00F515CE" w14:paraId="08AD76B8" w14:textId="77777777" w:rsidTr="007477C0">
        <w:tc>
          <w:tcPr>
            <w:tcW w:w="2881" w:type="dxa"/>
            <w:shd w:val="clear" w:color="auto" w:fill="BFBFBF" w:themeFill="background1" w:themeFillShade="BF"/>
          </w:tcPr>
          <w:p w14:paraId="2B744510" w14:textId="0CBCC29B"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Q5/P5, T1</w:t>
            </w:r>
          </w:p>
        </w:tc>
        <w:tc>
          <w:tcPr>
            <w:tcW w:w="2881" w:type="dxa"/>
          </w:tcPr>
          <w:p w14:paraId="268A36CE" w14:textId="50B7546E"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-0,920</w:t>
            </w:r>
          </w:p>
        </w:tc>
        <w:tc>
          <w:tcPr>
            <w:tcW w:w="2882" w:type="dxa"/>
          </w:tcPr>
          <w:p w14:paraId="1F6534F6" w14:textId="50635472"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0,382</w:t>
            </w:r>
          </w:p>
        </w:tc>
      </w:tr>
      <w:tr w:rsidR="009546F7" w:rsidRPr="00F515CE" w14:paraId="644B3C31" w14:textId="77777777" w:rsidTr="007477C0">
        <w:tc>
          <w:tcPr>
            <w:tcW w:w="2881" w:type="dxa"/>
            <w:shd w:val="clear" w:color="auto" w:fill="BFBFBF" w:themeFill="background1" w:themeFillShade="BF"/>
          </w:tcPr>
          <w:p w14:paraId="6CA8BA44" w14:textId="35E71773"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Q5/P5, T2</w:t>
            </w:r>
          </w:p>
        </w:tc>
        <w:tc>
          <w:tcPr>
            <w:tcW w:w="2881" w:type="dxa"/>
          </w:tcPr>
          <w:p w14:paraId="1FFEC1EF" w14:textId="3318EE26"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1,484</w:t>
            </w:r>
          </w:p>
        </w:tc>
        <w:tc>
          <w:tcPr>
            <w:tcW w:w="2882" w:type="dxa"/>
          </w:tcPr>
          <w:p w14:paraId="0B62B1CA" w14:textId="06C766E6"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rPr>
              <w:t>0,172</w:t>
            </w:r>
          </w:p>
        </w:tc>
      </w:tr>
      <w:tr w:rsidR="009546F7" w:rsidRPr="00F515CE" w14:paraId="0DDAF2A6" w14:textId="77777777" w:rsidTr="007477C0">
        <w:tc>
          <w:tcPr>
            <w:tcW w:w="2881" w:type="dxa"/>
            <w:shd w:val="clear" w:color="auto" w:fill="BFBFBF" w:themeFill="background1" w:themeFillShade="BF"/>
          </w:tcPr>
          <w:p w14:paraId="3D5754B5" w14:textId="3E94BC12" w:rsidR="009546F7" w:rsidRPr="00F515CE" w:rsidRDefault="009546F7" w:rsidP="009546F7">
            <w:pPr>
              <w:jc w:val="both"/>
              <w:rPr>
                <w:rFonts w:ascii="Times New Roman" w:hAnsi="Times New Roman" w:cs="Times New Roman"/>
                <w:sz w:val="16"/>
                <w:szCs w:val="16"/>
                <w:lang w:val="en-GB"/>
              </w:rPr>
            </w:pPr>
            <w:r w:rsidRPr="00F515CE">
              <w:rPr>
                <w:rFonts w:ascii="Times New Roman" w:hAnsi="Times New Roman" w:cs="Times New Roman"/>
                <w:sz w:val="16"/>
                <w:szCs w:val="16"/>
                <w:lang w:val="en-GB"/>
              </w:rPr>
              <w:t xml:space="preserve">F </w:t>
            </w:r>
            <w:r w:rsidRPr="00F515CE">
              <w:rPr>
                <w:rFonts w:ascii="Times New Roman" w:hAnsi="Times New Roman" w:cs="Times New Roman"/>
                <w:i/>
                <w:iCs/>
                <w:sz w:val="16"/>
                <w:szCs w:val="16"/>
                <w:lang w:val="en-GB"/>
              </w:rPr>
              <w:t xml:space="preserve">vs </w:t>
            </w:r>
            <w:r w:rsidRPr="00F515CE">
              <w:rPr>
                <w:rFonts w:ascii="Times New Roman" w:hAnsi="Times New Roman" w:cs="Times New Roman"/>
                <w:sz w:val="16"/>
                <w:szCs w:val="16"/>
                <w:lang w:val="en-GB"/>
              </w:rPr>
              <w:t>C, Q5/P5, T3</w:t>
            </w:r>
          </w:p>
        </w:tc>
        <w:tc>
          <w:tcPr>
            <w:tcW w:w="2881" w:type="dxa"/>
          </w:tcPr>
          <w:p w14:paraId="5A598635" w14:textId="2811CB36"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c>
          <w:tcPr>
            <w:tcW w:w="2882" w:type="dxa"/>
          </w:tcPr>
          <w:p w14:paraId="377E9305" w14:textId="4DADA25F" w:rsidR="009546F7" w:rsidRPr="00F515CE" w:rsidRDefault="009546F7" w:rsidP="009546F7">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n/a</w:t>
            </w:r>
          </w:p>
        </w:tc>
      </w:tr>
    </w:tbl>
    <w:p w14:paraId="44DE2FE4" w14:textId="3085D298" w:rsidR="003D4F28" w:rsidRPr="00F515CE" w:rsidRDefault="003D4F28" w:rsidP="003D4F28">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xml:space="preserve">(*) </w:t>
      </w:r>
      <w:r w:rsidR="0023078D" w:rsidRPr="00F515CE">
        <w:rPr>
          <w:rFonts w:ascii="Times New Roman" w:hAnsi="Times New Roman" w:cs="Times New Roman"/>
          <w:i/>
          <w:iCs/>
          <w:sz w:val="16"/>
          <w:szCs w:val="16"/>
          <w:lang w:val="en-GB"/>
        </w:rPr>
        <w:t xml:space="preserve">significant statistical </w:t>
      </w:r>
      <w:r w:rsidRPr="00F515CE">
        <w:rPr>
          <w:rFonts w:ascii="Times New Roman" w:hAnsi="Times New Roman" w:cs="Times New Roman"/>
          <w:i/>
          <w:iCs/>
          <w:sz w:val="16"/>
          <w:szCs w:val="16"/>
          <w:lang w:val="en-GB"/>
        </w:rPr>
        <w:t>difference to an alpha level of 0.05;</w:t>
      </w:r>
    </w:p>
    <w:p w14:paraId="1AE00CE1" w14:textId="2F3FD2D9" w:rsidR="003D4F28" w:rsidRPr="00F515CE" w:rsidRDefault="003D4F28" w:rsidP="003D4F28">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high</w:t>
      </w:r>
      <w:r w:rsidR="0023078D" w:rsidRPr="00F515CE">
        <w:rPr>
          <w:rFonts w:ascii="Times New Roman" w:hAnsi="Times New Roman" w:cs="Times New Roman"/>
          <w:i/>
          <w:iCs/>
          <w:sz w:val="16"/>
          <w:szCs w:val="16"/>
          <w:lang w:val="en-GB"/>
        </w:rPr>
        <w:t>ly significant</w:t>
      </w:r>
      <w:r w:rsidRPr="00F515CE">
        <w:rPr>
          <w:rFonts w:ascii="Times New Roman" w:hAnsi="Times New Roman" w:cs="Times New Roman"/>
          <w:i/>
          <w:iCs/>
          <w:sz w:val="16"/>
          <w:szCs w:val="16"/>
          <w:lang w:val="en-GB"/>
        </w:rPr>
        <w:t xml:space="preserve"> statistical difference to an alpha level of 0.01;</w:t>
      </w:r>
    </w:p>
    <w:p w14:paraId="226490A9" w14:textId="77777777" w:rsidR="00672293" w:rsidRPr="00F515CE" w:rsidRDefault="003D4F28" w:rsidP="00672293">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lastRenderedPageBreak/>
        <w:t>(***) very high</w:t>
      </w:r>
      <w:r w:rsidR="0023078D" w:rsidRPr="00F515CE">
        <w:rPr>
          <w:rFonts w:ascii="Times New Roman" w:hAnsi="Times New Roman" w:cs="Times New Roman"/>
          <w:i/>
          <w:iCs/>
          <w:sz w:val="16"/>
          <w:szCs w:val="16"/>
          <w:lang w:val="en-GB"/>
        </w:rPr>
        <w:t>ly</w:t>
      </w:r>
      <w:r w:rsidRPr="00F515CE">
        <w:rPr>
          <w:rFonts w:ascii="Times New Roman" w:hAnsi="Times New Roman" w:cs="Times New Roman"/>
          <w:i/>
          <w:iCs/>
          <w:sz w:val="16"/>
          <w:szCs w:val="16"/>
          <w:lang w:val="en-GB"/>
        </w:rPr>
        <w:t xml:space="preserve"> </w:t>
      </w:r>
      <w:r w:rsidR="0023078D" w:rsidRPr="00F515CE">
        <w:rPr>
          <w:rFonts w:ascii="Times New Roman" w:hAnsi="Times New Roman" w:cs="Times New Roman"/>
          <w:i/>
          <w:iCs/>
          <w:sz w:val="16"/>
          <w:szCs w:val="16"/>
          <w:lang w:val="en-GB"/>
        </w:rPr>
        <w:t xml:space="preserve">significant </w:t>
      </w:r>
      <w:r w:rsidRPr="00F515CE">
        <w:rPr>
          <w:rFonts w:ascii="Times New Roman" w:hAnsi="Times New Roman" w:cs="Times New Roman"/>
          <w:i/>
          <w:iCs/>
          <w:sz w:val="16"/>
          <w:szCs w:val="16"/>
          <w:lang w:val="en-GB"/>
        </w:rPr>
        <w:t>statistical difference to an alpha level of 0.001</w:t>
      </w:r>
      <w:r w:rsidR="00672293" w:rsidRPr="00F515CE">
        <w:rPr>
          <w:rFonts w:ascii="Times New Roman" w:hAnsi="Times New Roman" w:cs="Times New Roman"/>
          <w:i/>
          <w:iCs/>
          <w:sz w:val="16"/>
          <w:szCs w:val="16"/>
          <w:lang w:val="en-GB"/>
        </w:rPr>
        <w:t>.</w:t>
      </w:r>
    </w:p>
    <w:p w14:paraId="564DBD93" w14:textId="72447844" w:rsidR="00672293" w:rsidRPr="00F515CE" w:rsidRDefault="00672293" w:rsidP="00672293">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w:t>
      </w:r>
      <w:r w:rsidR="009546F7" w:rsidRPr="00F515CE">
        <w:rPr>
          <w:rFonts w:ascii="Times New Roman" w:hAnsi="Times New Roman" w:cs="Times New Roman"/>
          <w:i/>
          <w:iCs/>
          <w:sz w:val="16"/>
          <w:szCs w:val="16"/>
          <w:lang w:val="en-GB"/>
        </w:rPr>
        <w:t>n/a</w:t>
      </w:r>
      <w:r w:rsidRPr="00F515CE">
        <w:rPr>
          <w:rFonts w:ascii="Times New Roman" w:hAnsi="Times New Roman" w:cs="Times New Roman"/>
          <w:i/>
          <w:iCs/>
          <w:sz w:val="16"/>
          <w:szCs w:val="16"/>
          <w:lang w:val="en-GB"/>
        </w:rPr>
        <w:t xml:space="preserve">) </w:t>
      </w:r>
      <m:oMath>
        <m:r>
          <w:rPr>
            <w:rFonts w:ascii="Cambria Math" w:hAnsi="Cambria Math" w:cs="Times New Roman"/>
            <w:sz w:val="16"/>
            <w:szCs w:val="16"/>
            <w:lang w:val="en-GB"/>
          </w:rPr>
          <m:t>t</m:t>
        </m:r>
      </m:oMath>
      <w:r w:rsidRPr="00F515CE">
        <w:rPr>
          <w:rFonts w:ascii="Times New Roman" w:hAnsi="Times New Roman" w:cs="Times New Roman"/>
          <w:i/>
          <w:iCs/>
          <w:sz w:val="16"/>
          <w:szCs w:val="16"/>
          <w:lang w:val="en-GB"/>
        </w:rPr>
        <w:t xml:space="preserve"> cannot be computed because the standard error of the difference is </w:t>
      </w:r>
      <w:r w:rsidR="009546F7" w:rsidRPr="00F515CE">
        <w:rPr>
          <w:rFonts w:ascii="Times New Roman" w:hAnsi="Times New Roman" w:cs="Times New Roman"/>
          <w:i/>
          <w:iCs/>
          <w:sz w:val="16"/>
          <w:szCs w:val="16"/>
          <w:lang w:val="en-GB"/>
        </w:rPr>
        <w:t>0</w:t>
      </w:r>
      <w:r w:rsidRPr="00F515CE">
        <w:rPr>
          <w:rFonts w:ascii="Times New Roman" w:hAnsi="Times New Roman" w:cs="Times New Roman"/>
          <w:i/>
          <w:iCs/>
          <w:sz w:val="16"/>
          <w:szCs w:val="16"/>
          <w:lang w:val="en-GB"/>
        </w:rPr>
        <w:t>.</w:t>
      </w:r>
    </w:p>
    <w:p w14:paraId="7B1FCE76" w14:textId="77777777" w:rsidR="00672293" w:rsidRPr="00672293" w:rsidRDefault="00672293" w:rsidP="003D4F28">
      <w:pPr>
        <w:jc w:val="both"/>
        <w:rPr>
          <w:rFonts w:ascii="Tahoma" w:hAnsi="Tahoma" w:cs="Tahoma"/>
          <w:i/>
          <w:iCs/>
          <w:sz w:val="16"/>
          <w:szCs w:val="16"/>
          <w:lang w:val="en-GB"/>
        </w:rPr>
      </w:pPr>
    </w:p>
    <w:p w14:paraId="2706C34F" w14:textId="6F196B00" w:rsidR="00F33267" w:rsidRPr="00F515CE" w:rsidRDefault="00F33267" w:rsidP="00F33267">
      <w:pPr>
        <w:jc w:val="both"/>
        <w:rPr>
          <w:rFonts w:ascii="Times New Roman" w:hAnsi="Times New Roman" w:cs="Times New Roman"/>
          <w:spacing w:val="-2"/>
          <w:sz w:val="24"/>
          <w:szCs w:val="24"/>
          <w:u w:val="single"/>
          <w:lang w:val="en-GB"/>
        </w:rPr>
      </w:pPr>
      <w:r w:rsidRPr="00F515CE">
        <w:rPr>
          <w:rFonts w:ascii="Times New Roman" w:hAnsi="Times New Roman" w:cs="Times New Roman"/>
          <w:spacing w:val="-2"/>
          <w:sz w:val="24"/>
          <w:szCs w:val="24"/>
          <w:u w:val="single"/>
          <w:lang w:val="en-GB"/>
        </w:rPr>
        <w:t>R</w:t>
      </w:r>
      <w:r w:rsidR="00D65CD0" w:rsidRPr="00F515CE">
        <w:rPr>
          <w:rFonts w:ascii="Times New Roman" w:hAnsi="Times New Roman" w:cs="Times New Roman"/>
          <w:spacing w:val="-2"/>
          <w:sz w:val="24"/>
          <w:szCs w:val="24"/>
          <w:u w:val="single"/>
          <w:lang w:val="en-GB"/>
        </w:rPr>
        <w:t xml:space="preserve">ESEARCH B: EFFECT OF </w:t>
      </w:r>
      <w:r w:rsidR="00E71E75" w:rsidRPr="00F515CE">
        <w:rPr>
          <w:rFonts w:ascii="Times New Roman" w:hAnsi="Times New Roman" w:cs="Times New Roman"/>
          <w:spacing w:val="-2"/>
          <w:sz w:val="24"/>
          <w:szCs w:val="24"/>
          <w:u w:val="single"/>
          <w:lang w:val="en-GB"/>
        </w:rPr>
        <w:t>PRESSURE INDICATING FILM POSITION</w:t>
      </w:r>
      <w:r w:rsidR="00D65CD0" w:rsidRPr="00F515CE">
        <w:rPr>
          <w:rFonts w:ascii="Times New Roman" w:hAnsi="Times New Roman" w:cs="Times New Roman"/>
          <w:spacing w:val="-2"/>
          <w:sz w:val="24"/>
          <w:szCs w:val="24"/>
          <w:u w:val="single"/>
          <w:lang w:val="en-GB"/>
        </w:rPr>
        <w:t xml:space="preserve"> ON THE </w:t>
      </w:r>
      <w:r w:rsidR="00E71E75" w:rsidRPr="00F515CE">
        <w:rPr>
          <w:rFonts w:ascii="Times New Roman" w:hAnsi="Times New Roman" w:cs="Times New Roman"/>
          <w:sz w:val="24"/>
          <w:szCs w:val="24"/>
          <w:u w:val="single"/>
          <w:lang w:val="en-GB"/>
        </w:rPr>
        <w:t>OCCLUSAL PRESSURE (PSI)</w:t>
      </w:r>
      <w:r w:rsidR="00D65CD0" w:rsidRPr="00F515CE">
        <w:rPr>
          <w:rFonts w:ascii="Times New Roman" w:hAnsi="Times New Roman" w:cs="Times New Roman"/>
          <w:sz w:val="24"/>
          <w:szCs w:val="24"/>
          <w:u w:val="single"/>
          <w:lang w:val="en-GB"/>
        </w:rPr>
        <w:t xml:space="preserve"> MEASURED </w:t>
      </w:r>
      <w:r w:rsidR="00E71E75" w:rsidRPr="00F515CE">
        <w:rPr>
          <w:rFonts w:ascii="Times New Roman" w:hAnsi="Times New Roman" w:cs="Times New Roman"/>
          <w:sz w:val="24"/>
          <w:szCs w:val="24"/>
          <w:u w:val="single"/>
          <w:lang w:val="en-GB"/>
        </w:rPr>
        <w:t>BY PRESSURE INDICATING FILMS</w:t>
      </w:r>
    </w:p>
    <w:p w14:paraId="3F97236F" w14:textId="52B3EE16" w:rsidR="00245403" w:rsidRDefault="00245403" w:rsidP="009568CD">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 xml:space="preserve">Figure </w:t>
      </w:r>
      <w:r w:rsidR="00F515CE" w:rsidRPr="00F515CE">
        <w:rPr>
          <w:rFonts w:ascii="Times New Roman" w:hAnsi="Times New Roman" w:cs="Times New Roman"/>
          <w:sz w:val="24"/>
          <w:szCs w:val="24"/>
          <w:lang w:val="en-GB"/>
        </w:rPr>
        <w:t>4</w:t>
      </w:r>
      <w:r w:rsidRPr="00F515CE">
        <w:rPr>
          <w:rFonts w:ascii="Times New Roman" w:hAnsi="Times New Roman" w:cs="Times New Roman"/>
          <w:sz w:val="24"/>
          <w:szCs w:val="24"/>
          <w:lang w:val="en-GB"/>
        </w:rPr>
        <w:t xml:space="preserve"> shows the variation of </w:t>
      </w:r>
      <w:r w:rsidR="00E71E75" w:rsidRPr="00F515CE">
        <w:rPr>
          <w:rFonts w:ascii="Times New Roman" w:hAnsi="Times New Roman" w:cs="Times New Roman"/>
          <w:sz w:val="24"/>
          <w:szCs w:val="24"/>
          <w:lang w:val="en-GB"/>
        </w:rPr>
        <w:t>occlusal pressure (Psi)</w:t>
      </w:r>
      <w:r w:rsidRPr="00F515CE">
        <w:rPr>
          <w:rFonts w:ascii="Times New Roman" w:hAnsi="Times New Roman" w:cs="Times New Roman"/>
          <w:sz w:val="24"/>
          <w:szCs w:val="24"/>
          <w:lang w:val="en-GB"/>
        </w:rPr>
        <w:t xml:space="preserve"> measurements made </w:t>
      </w:r>
      <w:r w:rsidR="0063785B" w:rsidRPr="00F515CE">
        <w:rPr>
          <w:rFonts w:ascii="Times New Roman" w:hAnsi="Times New Roman" w:cs="Times New Roman"/>
          <w:sz w:val="24"/>
          <w:szCs w:val="24"/>
          <w:lang w:val="en-GB"/>
        </w:rPr>
        <w:t>with</w:t>
      </w:r>
      <w:r w:rsidRPr="00F515CE">
        <w:rPr>
          <w:rFonts w:ascii="Times New Roman" w:hAnsi="Times New Roman" w:cs="Times New Roman"/>
          <w:sz w:val="24"/>
          <w:szCs w:val="24"/>
          <w:lang w:val="en-GB"/>
        </w:rPr>
        <w:t xml:space="preserve"> the different </w:t>
      </w:r>
      <w:r w:rsidR="00E71E75" w:rsidRPr="00F515CE">
        <w:rPr>
          <w:rFonts w:ascii="Times New Roman" w:hAnsi="Times New Roman" w:cs="Times New Roman"/>
          <w:sz w:val="24"/>
          <w:szCs w:val="24"/>
          <w:lang w:val="en-GB"/>
        </w:rPr>
        <w:t>pressure indicating film position</w:t>
      </w:r>
      <w:r w:rsidRPr="00F515CE">
        <w:rPr>
          <w:rFonts w:ascii="Times New Roman" w:hAnsi="Times New Roman" w:cs="Times New Roman"/>
          <w:sz w:val="24"/>
          <w:szCs w:val="24"/>
          <w:lang w:val="en-GB"/>
        </w:rPr>
        <w:t>s.</w:t>
      </w:r>
      <w:r w:rsidR="0063785B" w:rsidRPr="00F515CE">
        <w:rPr>
          <w:rFonts w:ascii="Times New Roman" w:hAnsi="Times New Roman" w:cs="Times New Roman"/>
          <w:sz w:val="24"/>
          <w:szCs w:val="24"/>
          <w:lang w:val="en-GB"/>
        </w:rPr>
        <w:t xml:space="preserve"> </w:t>
      </w:r>
      <w:r w:rsidR="002B123D" w:rsidRPr="00F515CE">
        <w:rPr>
          <w:rFonts w:ascii="Times New Roman" w:hAnsi="Times New Roman" w:cs="Times New Roman"/>
          <w:sz w:val="24"/>
          <w:szCs w:val="24"/>
          <w:lang w:val="en-GB"/>
        </w:rPr>
        <w:t xml:space="preserve">Results indicate </w:t>
      </w:r>
      <w:r w:rsidR="00F86CC1" w:rsidRPr="00F515CE">
        <w:rPr>
          <w:rFonts w:ascii="Times New Roman" w:hAnsi="Times New Roman" w:cs="Times New Roman"/>
          <w:sz w:val="24"/>
          <w:szCs w:val="24"/>
          <w:lang w:val="en-GB"/>
        </w:rPr>
        <w:t xml:space="preserve">little variation </w:t>
      </w:r>
      <w:r w:rsidR="002B123D" w:rsidRPr="00F515CE">
        <w:rPr>
          <w:rFonts w:ascii="Times New Roman" w:hAnsi="Times New Roman" w:cs="Times New Roman"/>
          <w:sz w:val="24"/>
          <w:szCs w:val="24"/>
          <w:lang w:val="en-GB"/>
        </w:rPr>
        <w:t xml:space="preserve">in </w:t>
      </w:r>
      <w:r w:rsidR="00E71E75" w:rsidRPr="00F515CE">
        <w:rPr>
          <w:rFonts w:ascii="Times New Roman" w:hAnsi="Times New Roman" w:cs="Times New Roman"/>
          <w:sz w:val="24"/>
          <w:szCs w:val="24"/>
          <w:lang w:val="en-GB"/>
        </w:rPr>
        <w:t>occlusal pressure (Psi)</w:t>
      </w:r>
      <w:r w:rsidR="002B123D" w:rsidRPr="00F515CE">
        <w:rPr>
          <w:rFonts w:ascii="Times New Roman" w:hAnsi="Times New Roman" w:cs="Times New Roman"/>
          <w:sz w:val="24"/>
          <w:szCs w:val="24"/>
          <w:lang w:val="en-GB"/>
        </w:rPr>
        <w:t xml:space="preserve"> as the </w:t>
      </w:r>
      <w:r w:rsidR="00E71E75" w:rsidRPr="00F515CE">
        <w:rPr>
          <w:rFonts w:ascii="Times New Roman" w:hAnsi="Times New Roman" w:cs="Times New Roman"/>
          <w:sz w:val="24"/>
          <w:szCs w:val="24"/>
          <w:lang w:val="en-GB"/>
        </w:rPr>
        <w:t>pressure indicating film position</w:t>
      </w:r>
      <w:r w:rsidR="002B123D" w:rsidRPr="00F515CE">
        <w:rPr>
          <w:rFonts w:ascii="Times New Roman" w:hAnsi="Times New Roman" w:cs="Times New Roman"/>
          <w:sz w:val="24"/>
          <w:szCs w:val="24"/>
          <w:lang w:val="en-GB"/>
        </w:rPr>
        <w:t xml:space="preserve"> </w:t>
      </w:r>
      <w:r w:rsidR="00F86CC1" w:rsidRPr="00F515CE">
        <w:rPr>
          <w:rFonts w:ascii="Times New Roman" w:hAnsi="Times New Roman" w:cs="Times New Roman"/>
          <w:sz w:val="24"/>
          <w:szCs w:val="24"/>
          <w:lang w:val="en-GB"/>
        </w:rPr>
        <w:t>varies in relation</w:t>
      </w:r>
      <w:r w:rsidR="002B123D" w:rsidRPr="00F515CE">
        <w:rPr>
          <w:rFonts w:ascii="Times New Roman" w:hAnsi="Times New Roman" w:cs="Times New Roman"/>
          <w:sz w:val="24"/>
          <w:szCs w:val="24"/>
          <w:lang w:val="en-GB"/>
        </w:rPr>
        <w:t xml:space="preserve"> to the</w:t>
      </w:r>
      <w:r w:rsidR="00F86CC1" w:rsidRPr="00F515CE">
        <w:rPr>
          <w:rFonts w:ascii="Times New Roman" w:hAnsi="Times New Roman" w:cs="Times New Roman"/>
          <w:sz w:val="24"/>
          <w:szCs w:val="24"/>
          <w:lang w:val="en-GB"/>
        </w:rPr>
        <w:t xml:space="preserve"> position of the</w:t>
      </w:r>
      <w:r w:rsidR="002B123D" w:rsidRPr="00F515CE">
        <w:rPr>
          <w:rFonts w:ascii="Times New Roman" w:hAnsi="Times New Roman" w:cs="Times New Roman"/>
          <w:sz w:val="24"/>
          <w:szCs w:val="24"/>
          <w:lang w:val="en-GB"/>
        </w:rPr>
        <w:t xml:space="preserve"> temporomandibular joint. </w:t>
      </w:r>
      <w:r w:rsidRPr="00F515CE">
        <w:rPr>
          <w:rFonts w:ascii="Times New Roman" w:hAnsi="Times New Roman" w:cs="Times New Roman"/>
          <w:sz w:val="24"/>
          <w:szCs w:val="24"/>
          <w:lang w:val="en-GB"/>
        </w:rPr>
        <w:t xml:space="preserve">The relatively high standard deviation of the measures depicted in Figure </w:t>
      </w:r>
      <w:r w:rsidR="00F515CE" w:rsidRPr="00F515CE">
        <w:rPr>
          <w:rFonts w:ascii="Times New Roman" w:hAnsi="Times New Roman" w:cs="Times New Roman"/>
          <w:sz w:val="24"/>
          <w:szCs w:val="24"/>
          <w:lang w:val="en-GB"/>
        </w:rPr>
        <w:t>4</w:t>
      </w:r>
      <w:r w:rsidRPr="00F515CE">
        <w:rPr>
          <w:rFonts w:ascii="Times New Roman" w:hAnsi="Times New Roman" w:cs="Times New Roman"/>
          <w:sz w:val="24"/>
          <w:szCs w:val="24"/>
          <w:lang w:val="en-GB"/>
        </w:rPr>
        <w:t xml:space="preserve"> arises from the fact that the </w:t>
      </w:r>
      <w:r w:rsidR="00E71E75" w:rsidRPr="00F515CE">
        <w:rPr>
          <w:rFonts w:ascii="Times New Roman" w:hAnsi="Times New Roman" w:cs="Times New Roman"/>
          <w:sz w:val="24"/>
          <w:szCs w:val="24"/>
          <w:lang w:val="en-GB"/>
        </w:rPr>
        <w:t>pressure indicating film position</w:t>
      </w:r>
      <w:r w:rsidR="0063785B" w:rsidRPr="00F515CE">
        <w:rPr>
          <w:rFonts w:ascii="Times New Roman" w:hAnsi="Times New Roman" w:cs="Times New Roman"/>
          <w:sz w:val="24"/>
          <w:szCs w:val="24"/>
          <w:lang w:val="en-GB"/>
        </w:rPr>
        <w:t>s</w:t>
      </w:r>
      <w:r w:rsidRPr="00F515CE">
        <w:rPr>
          <w:rFonts w:ascii="Times New Roman" w:hAnsi="Times New Roman" w:cs="Times New Roman"/>
          <w:sz w:val="24"/>
          <w:szCs w:val="24"/>
          <w:lang w:val="en-GB"/>
        </w:rPr>
        <w:t xml:space="preserve"> have been compared in different experimental conditions (</w:t>
      </w:r>
      <w:r w:rsidR="0063785B" w:rsidRPr="00F515CE">
        <w:rPr>
          <w:rFonts w:ascii="Times New Roman" w:hAnsi="Times New Roman" w:cs="Times New Roman"/>
          <w:sz w:val="24"/>
          <w:szCs w:val="24"/>
          <w:lang w:val="en-GB"/>
        </w:rPr>
        <w:t>examiner selection</w:t>
      </w:r>
      <w:r w:rsidRPr="00F515CE">
        <w:rPr>
          <w:rFonts w:ascii="Times New Roman" w:hAnsi="Times New Roman" w:cs="Times New Roman"/>
          <w:sz w:val="24"/>
          <w:szCs w:val="24"/>
          <w:lang w:val="en-GB"/>
        </w:rPr>
        <w:t xml:space="preserve"> and surgery recovery times), which are in the graphic are presented in the same group of values.</w:t>
      </w:r>
    </w:p>
    <w:p w14:paraId="768B785A" w14:textId="77777777" w:rsidR="00F515CE" w:rsidRPr="00F515CE" w:rsidRDefault="00F515CE" w:rsidP="0063785B">
      <w:pPr>
        <w:jc w:val="both"/>
        <w:rPr>
          <w:rFonts w:ascii="Times New Roman" w:hAnsi="Times New Roman" w:cs="Times New Roman"/>
          <w:sz w:val="24"/>
          <w:szCs w:val="24"/>
          <w:lang w:val="en-GB"/>
        </w:rPr>
      </w:pPr>
    </w:p>
    <w:p w14:paraId="5328F7CE" w14:textId="60152B5F" w:rsidR="00245403" w:rsidRDefault="00F86CC1" w:rsidP="00BB44D9">
      <w:pPr>
        <w:jc w:val="center"/>
        <w:rPr>
          <w:rFonts w:ascii="Tahoma" w:hAnsi="Tahoma" w:cs="Tahoma"/>
          <w:sz w:val="20"/>
          <w:szCs w:val="20"/>
          <w:lang w:val="en-GB"/>
        </w:rPr>
      </w:pPr>
      <w:r>
        <w:rPr>
          <w:rFonts w:ascii="Tahoma" w:hAnsi="Tahoma" w:cs="Tahoma"/>
          <w:noProof/>
          <w:sz w:val="20"/>
          <w:szCs w:val="20"/>
          <w:lang w:val="en-GB"/>
        </w:rPr>
        <w:drawing>
          <wp:inline distT="0" distB="0" distL="0" distR="0" wp14:anchorId="3A4E0CDF" wp14:editId="793CBE6E">
            <wp:extent cx="3600000" cy="2884579"/>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884579"/>
                    </a:xfrm>
                    <a:prstGeom prst="rect">
                      <a:avLst/>
                    </a:prstGeom>
                    <a:noFill/>
                  </pic:spPr>
                </pic:pic>
              </a:graphicData>
            </a:graphic>
          </wp:inline>
        </w:drawing>
      </w:r>
    </w:p>
    <w:p w14:paraId="134A20CA" w14:textId="63115A11" w:rsidR="00A301AE" w:rsidRDefault="00A301AE" w:rsidP="00A301AE">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t>Fig</w:t>
      </w:r>
      <w:r w:rsidR="00F515CE" w:rsidRPr="00F515CE">
        <w:rPr>
          <w:rFonts w:ascii="Times New Roman" w:hAnsi="Times New Roman" w:cs="Times New Roman"/>
          <w:b/>
          <w:bCs/>
          <w:sz w:val="20"/>
          <w:szCs w:val="20"/>
          <w:lang w:val="en-GB"/>
        </w:rPr>
        <w:t>.</w:t>
      </w:r>
      <w:r w:rsidRPr="00F515CE">
        <w:rPr>
          <w:rFonts w:ascii="Times New Roman" w:hAnsi="Times New Roman" w:cs="Times New Roman"/>
          <w:b/>
          <w:bCs/>
          <w:sz w:val="20"/>
          <w:szCs w:val="20"/>
          <w:lang w:val="en-GB"/>
        </w:rPr>
        <w:t xml:space="preserve"> </w:t>
      </w:r>
      <w:r w:rsidR="00F515CE" w:rsidRPr="00F515CE">
        <w:rPr>
          <w:rFonts w:ascii="Times New Roman" w:hAnsi="Times New Roman" w:cs="Times New Roman"/>
          <w:b/>
          <w:bCs/>
          <w:sz w:val="20"/>
          <w:szCs w:val="20"/>
          <w:lang w:val="en-GB"/>
        </w:rPr>
        <w:t>4</w:t>
      </w:r>
      <w:r w:rsidRPr="00F515CE">
        <w:rPr>
          <w:rFonts w:ascii="Times New Roman" w:hAnsi="Times New Roman" w:cs="Times New Roman"/>
          <w:sz w:val="20"/>
          <w:szCs w:val="20"/>
          <w:lang w:val="en-GB"/>
        </w:rPr>
        <w:t xml:space="preserve"> - Effect of </w:t>
      </w:r>
      <w:r w:rsidR="00E71E75" w:rsidRPr="00F515CE">
        <w:rPr>
          <w:rFonts w:ascii="Times New Roman" w:hAnsi="Times New Roman" w:cs="Times New Roman"/>
          <w:sz w:val="20"/>
          <w:szCs w:val="20"/>
          <w:lang w:val="en-GB"/>
        </w:rPr>
        <w:t>pressure indicating film position</w:t>
      </w:r>
      <w:r w:rsidRPr="00F515CE">
        <w:rPr>
          <w:rFonts w:ascii="Times New Roman" w:hAnsi="Times New Roman" w:cs="Times New Roman"/>
          <w:sz w:val="20"/>
          <w:szCs w:val="20"/>
          <w:lang w:val="en-GB"/>
        </w:rPr>
        <w:t xml:space="preserve"> on the </w:t>
      </w:r>
      <w:r w:rsidR="00E71E75" w:rsidRPr="00F515CE">
        <w:rPr>
          <w:rFonts w:ascii="Times New Roman" w:hAnsi="Times New Roman" w:cs="Times New Roman"/>
          <w:sz w:val="20"/>
          <w:szCs w:val="20"/>
          <w:lang w:val="en-GB"/>
        </w:rPr>
        <w:t>occlusal pressure (Psi)</w:t>
      </w:r>
      <w:r w:rsidRPr="00F515CE">
        <w:rPr>
          <w:rFonts w:ascii="Times New Roman" w:hAnsi="Times New Roman" w:cs="Times New Roman"/>
          <w:sz w:val="20"/>
          <w:szCs w:val="20"/>
          <w:lang w:val="en-GB"/>
        </w:rPr>
        <w:t xml:space="preserve"> measured </w:t>
      </w:r>
      <w:r w:rsidR="00E71E75" w:rsidRPr="00F515CE">
        <w:rPr>
          <w:rFonts w:ascii="Times New Roman" w:hAnsi="Times New Roman" w:cs="Times New Roman"/>
          <w:sz w:val="20"/>
          <w:szCs w:val="20"/>
          <w:lang w:val="en-GB"/>
        </w:rPr>
        <w:t>by pressure indicating films</w:t>
      </w:r>
      <w:r w:rsidRPr="00F515CE">
        <w:rPr>
          <w:rFonts w:ascii="Times New Roman" w:hAnsi="Times New Roman" w:cs="Times New Roman"/>
          <w:sz w:val="20"/>
          <w:szCs w:val="20"/>
          <w:lang w:val="en-GB"/>
        </w:rPr>
        <w:t>. Error bars represent standard deviation.</w:t>
      </w:r>
    </w:p>
    <w:p w14:paraId="2BB939E2" w14:textId="77777777" w:rsidR="002F5269" w:rsidRPr="00F515CE" w:rsidRDefault="002F5269" w:rsidP="00A301AE">
      <w:pPr>
        <w:jc w:val="both"/>
        <w:rPr>
          <w:rFonts w:ascii="Times New Roman" w:hAnsi="Times New Roman" w:cs="Times New Roman"/>
          <w:sz w:val="20"/>
          <w:szCs w:val="20"/>
          <w:lang w:val="en-GB"/>
        </w:rPr>
      </w:pPr>
    </w:p>
    <w:p w14:paraId="38635AFF" w14:textId="1C725203" w:rsidR="00F33267" w:rsidRDefault="00E44072" w:rsidP="00F515CE">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Repeated Measures ANOVA</w:t>
      </w:r>
      <w:r w:rsidR="00253A38" w:rsidRPr="00F515CE">
        <w:rPr>
          <w:rFonts w:ascii="Times New Roman" w:hAnsi="Times New Roman" w:cs="Times New Roman"/>
          <w:sz w:val="24"/>
          <w:szCs w:val="24"/>
          <w:lang w:val="en-GB"/>
        </w:rPr>
        <w:t xml:space="preserve"> (</w:t>
      </w:r>
      <m:oMath>
        <m:r>
          <w:rPr>
            <w:rFonts w:ascii="Cambria Math" w:hAnsi="Cambria Math" w:cs="Times New Roman"/>
            <w:sz w:val="24"/>
            <w:szCs w:val="24"/>
            <w:lang w:val="en-GB"/>
          </w:rPr>
          <m:t>F</m:t>
        </m:r>
      </m:oMath>
      <w:r w:rsidR="00253A38" w:rsidRPr="00F515CE">
        <w:rPr>
          <w:rFonts w:ascii="Times New Roman" w:hAnsi="Times New Roman" w:cs="Times New Roman"/>
          <w:sz w:val="24"/>
          <w:szCs w:val="24"/>
          <w:lang w:val="en-GB"/>
        </w:rPr>
        <w:t xml:space="preserve">) tests have </w:t>
      </w:r>
      <w:r w:rsidR="009A0B53" w:rsidRPr="00F515CE">
        <w:rPr>
          <w:rFonts w:ascii="Times New Roman" w:hAnsi="Times New Roman" w:cs="Times New Roman"/>
          <w:sz w:val="24"/>
          <w:szCs w:val="24"/>
          <w:lang w:val="en-GB"/>
        </w:rPr>
        <w:t>confirmed the absence of</w:t>
      </w:r>
      <w:r w:rsidR="00C5310E" w:rsidRPr="00F515CE">
        <w:rPr>
          <w:rFonts w:ascii="Times New Roman" w:hAnsi="Times New Roman" w:cs="Times New Roman"/>
          <w:sz w:val="24"/>
          <w:szCs w:val="24"/>
          <w:lang w:val="en-GB"/>
        </w:rPr>
        <w:t xml:space="preserve"> significant statistical differences </w:t>
      </w:r>
      <w:r w:rsidR="00253A38" w:rsidRPr="00F515CE">
        <w:rPr>
          <w:rFonts w:ascii="Times New Roman" w:hAnsi="Times New Roman" w:cs="Times New Roman"/>
          <w:sz w:val="24"/>
          <w:szCs w:val="24"/>
          <w:lang w:val="en-GB"/>
        </w:rPr>
        <w:t xml:space="preserve">between the different </w:t>
      </w:r>
      <w:r w:rsidR="00E71E75" w:rsidRPr="00F515CE">
        <w:rPr>
          <w:rFonts w:ascii="Times New Roman" w:hAnsi="Times New Roman" w:cs="Times New Roman"/>
          <w:sz w:val="24"/>
          <w:szCs w:val="24"/>
          <w:lang w:val="en-GB"/>
        </w:rPr>
        <w:t>pressure indicating film position</w:t>
      </w:r>
      <w:r w:rsidR="00253A38" w:rsidRPr="00F515CE">
        <w:rPr>
          <w:rFonts w:ascii="Times New Roman" w:hAnsi="Times New Roman" w:cs="Times New Roman"/>
          <w:sz w:val="24"/>
          <w:szCs w:val="24"/>
          <w:lang w:val="en-GB"/>
        </w:rPr>
        <w:t xml:space="preserve">s (Q1/P1, Q2/P2, Q3/P3, Q4/P4 and Q5/P5) regarding the </w:t>
      </w:r>
      <w:r w:rsidR="00E71E75" w:rsidRPr="00F515CE">
        <w:rPr>
          <w:rFonts w:ascii="Times New Roman" w:hAnsi="Times New Roman" w:cs="Times New Roman"/>
          <w:sz w:val="24"/>
          <w:szCs w:val="24"/>
          <w:lang w:val="en-GB"/>
        </w:rPr>
        <w:t>occlusal pressure (Psi)</w:t>
      </w:r>
      <w:r w:rsidR="00253A38" w:rsidRPr="00F515CE">
        <w:rPr>
          <w:rFonts w:ascii="Times New Roman" w:hAnsi="Times New Roman" w:cs="Times New Roman"/>
          <w:sz w:val="24"/>
          <w:szCs w:val="24"/>
          <w:lang w:val="en-GB"/>
        </w:rPr>
        <w:t xml:space="preserve"> measured </w:t>
      </w:r>
      <w:r w:rsidR="00E71E75" w:rsidRPr="00F515CE">
        <w:rPr>
          <w:rFonts w:ascii="Times New Roman" w:hAnsi="Times New Roman" w:cs="Times New Roman"/>
          <w:sz w:val="24"/>
          <w:szCs w:val="24"/>
          <w:lang w:val="en-GB"/>
        </w:rPr>
        <w:t>by pressure indicating films</w:t>
      </w:r>
      <w:r w:rsidR="00253A38" w:rsidRPr="00F515CE">
        <w:rPr>
          <w:rFonts w:ascii="Times New Roman" w:hAnsi="Times New Roman" w:cs="Times New Roman"/>
          <w:sz w:val="24"/>
          <w:szCs w:val="24"/>
          <w:lang w:val="en-GB"/>
        </w:rPr>
        <w:t xml:space="preserve"> in the 10 patients of the sample, in the different experimental conditions tested (Table III).</w:t>
      </w:r>
      <w:r w:rsidR="00DF4AF6" w:rsidRPr="00F515CE">
        <w:rPr>
          <w:rFonts w:ascii="Times New Roman" w:hAnsi="Times New Roman" w:cs="Times New Roman"/>
          <w:sz w:val="24"/>
          <w:szCs w:val="24"/>
          <w:lang w:val="en-GB"/>
        </w:rPr>
        <w:t xml:space="preserve"> </w:t>
      </w:r>
      <w:r w:rsidR="009A0B53" w:rsidRPr="00F515CE">
        <w:rPr>
          <w:rFonts w:ascii="Times New Roman" w:hAnsi="Times New Roman" w:cs="Times New Roman"/>
          <w:sz w:val="24"/>
          <w:szCs w:val="24"/>
          <w:lang w:val="en-GB"/>
        </w:rPr>
        <w:t>Once again, data suggests that this method that uses pressure indicating films presents a lower reliability/validity than other methods that use piezoelectric sensors</w:t>
      </w:r>
      <w:r w:rsidR="002F5269">
        <w:rPr>
          <w:rFonts w:ascii="Times New Roman" w:hAnsi="Times New Roman" w:cs="Times New Roman"/>
          <w:sz w:val="24"/>
          <w:szCs w:val="24"/>
          <w:lang w:val="en-GB"/>
        </w:rPr>
        <w:t xml:space="preserve"> </w:t>
      </w:r>
      <w:r w:rsidR="002F5269">
        <w:rPr>
          <w:rFonts w:ascii="Times New Roman" w:hAnsi="Times New Roman" w:cs="Times New Roman"/>
          <w:sz w:val="24"/>
          <w:szCs w:val="24"/>
          <w:lang w:val="en-US"/>
        </w:rPr>
        <w:t>[</w:t>
      </w:r>
      <w:r w:rsidR="002F5269">
        <w:rPr>
          <w:rFonts w:ascii="Times New Roman" w:hAnsi="Times New Roman" w:cs="Times New Roman"/>
          <w:color w:val="000000"/>
          <w:sz w:val="24"/>
          <w:szCs w:val="24"/>
          <w:lang w:val="en-US"/>
        </w:rPr>
        <w:t>9</w:t>
      </w:r>
      <w:r w:rsidR="002F5269" w:rsidRPr="00985CB2">
        <w:rPr>
          <w:rFonts w:ascii="Times New Roman" w:hAnsi="Times New Roman" w:cs="Times New Roman"/>
          <w:color w:val="000000"/>
          <w:sz w:val="24"/>
          <w:szCs w:val="24"/>
          <w:lang w:val="en-US"/>
        </w:rPr>
        <w:t>,</w:t>
      </w:r>
      <w:r w:rsidR="002F5269">
        <w:rPr>
          <w:rFonts w:ascii="Times New Roman" w:hAnsi="Times New Roman" w:cs="Times New Roman"/>
          <w:color w:val="000000"/>
          <w:sz w:val="24"/>
          <w:szCs w:val="24"/>
          <w:lang w:val="en-US"/>
        </w:rPr>
        <w:t xml:space="preserve"> 10</w:t>
      </w:r>
      <w:r w:rsidR="002F5269">
        <w:rPr>
          <w:rFonts w:ascii="Times New Roman" w:hAnsi="Times New Roman" w:cs="Times New Roman"/>
          <w:sz w:val="24"/>
          <w:szCs w:val="24"/>
          <w:lang w:val="en-US"/>
        </w:rPr>
        <w:t>]</w:t>
      </w:r>
      <w:r w:rsidR="009A0B53" w:rsidRPr="00F515CE">
        <w:rPr>
          <w:rFonts w:ascii="Times New Roman" w:hAnsi="Times New Roman" w:cs="Times New Roman"/>
          <w:sz w:val="24"/>
          <w:szCs w:val="24"/>
          <w:lang w:val="en-GB"/>
        </w:rPr>
        <w:t xml:space="preserve">. </w:t>
      </w:r>
    </w:p>
    <w:p w14:paraId="5EE3C535" w14:textId="77777777" w:rsidR="002F5269" w:rsidRPr="00F515CE" w:rsidRDefault="002F5269" w:rsidP="00F515CE">
      <w:pPr>
        <w:ind w:firstLine="708"/>
        <w:jc w:val="both"/>
        <w:rPr>
          <w:rFonts w:ascii="Times New Roman" w:hAnsi="Times New Roman" w:cs="Times New Roman"/>
          <w:sz w:val="24"/>
          <w:szCs w:val="24"/>
          <w:lang w:val="en-GB"/>
        </w:rPr>
      </w:pPr>
    </w:p>
    <w:p w14:paraId="6F83050E" w14:textId="1BFFB086" w:rsidR="00C95D82" w:rsidRPr="00F515CE" w:rsidRDefault="00C95D82" w:rsidP="00C95D82">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lastRenderedPageBreak/>
        <w:t>Table III</w:t>
      </w:r>
      <w:r w:rsidRPr="00F515CE">
        <w:rPr>
          <w:rFonts w:ascii="Times New Roman" w:hAnsi="Times New Roman" w:cs="Times New Roman"/>
          <w:sz w:val="20"/>
          <w:szCs w:val="20"/>
          <w:lang w:val="en-GB"/>
        </w:rPr>
        <w:t xml:space="preserve"> – Effect of </w:t>
      </w:r>
      <w:r w:rsidR="00E71E75" w:rsidRPr="00F515CE">
        <w:rPr>
          <w:rFonts w:ascii="Times New Roman" w:hAnsi="Times New Roman" w:cs="Times New Roman"/>
          <w:sz w:val="20"/>
          <w:szCs w:val="20"/>
          <w:lang w:val="en-GB"/>
        </w:rPr>
        <w:t>pressure indicating film position</w:t>
      </w:r>
      <w:r w:rsidRPr="00F515CE">
        <w:rPr>
          <w:rFonts w:ascii="Times New Roman" w:hAnsi="Times New Roman" w:cs="Times New Roman"/>
          <w:sz w:val="20"/>
          <w:szCs w:val="20"/>
          <w:lang w:val="en-GB"/>
        </w:rPr>
        <w:t xml:space="preserve"> on the </w:t>
      </w:r>
      <w:r w:rsidR="00E71E75" w:rsidRPr="00F515CE">
        <w:rPr>
          <w:rFonts w:ascii="Times New Roman" w:hAnsi="Times New Roman" w:cs="Times New Roman"/>
          <w:sz w:val="20"/>
          <w:szCs w:val="20"/>
          <w:lang w:val="en-GB"/>
        </w:rPr>
        <w:t>occlusal pressure (Psi)</w:t>
      </w:r>
      <w:r w:rsidRPr="00F515CE">
        <w:rPr>
          <w:rFonts w:ascii="Times New Roman" w:hAnsi="Times New Roman" w:cs="Times New Roman"/>
          <w:sz w:val="20"/>
          <w:szCs w:val="20"/>
          <w:lang w:val="en-GB"/>
        </w:rPr>
        <w:t xml:space="preserve"> measured </w:t>
      </w:r>
      <w:r w:rsidR="00E71E75" w:rsidRPr="00F515CE">
        <w:rPr>
          <w:rFonts w:ascii="Times New Roman" w:hAnsi="Times New Roman" w:cs="Times New Roman"/>
          <w:sz w:val="20"/>
          <w:szCs w:val="20"/>
          <w:lang w:val="en-GB"/>
        </w:rPr>
        <w:t>by pressure indicating films</w:t>
      </w:r>
      <w:r w:rsidRPr="00F515CE">
        <w:rPr>
          <w:rFonts w:ascii="Times New Roman" w:hAnsi="Times New Roman" w:cs="Times New Roman"/>
          <w:sz w:val="20"/>
          <w:szCs w:val="20"/>
          <w:lang w:val="en-GB"/>
        </w:rPr>
        <w:t xml:space="preserve"> (</w:t>
      </w:r>
      <w:r w:rsidR="009A0B53" w:rsidRPr="00F515CE">
        <w:rPr>
          <w:rFonts w:ascii="Times New Roman" w:hAnsi="Times New Roman" w:cs="Times New Roman"/>
          <w:sz w:val="20"/>
          <w:szCs w:val="20"/>
          <w:lang w:val="en-GB"/>
        </w:rPr>
        <w:t>Repeated Measures ANOVA</w:t>
      </w:r>
      <w:r w:rsidRPr="00F515CE">
        <w:rPr>
          <w:rFonts w:ascii="Times New Roman" w:hAnsi="Times New Roman" w:cs="Times New Roman"/>
          <w:sz w:val="20"/>
          <w:szCs w:val="20"/>
          <w:lang w:val="en-GB"/>
        </w:rPr>
        <w:t xml:space="preserve"> (</w:t>
      </w:r>
      <m:oMath>
        <m:r>
          <w:rPr>
            <w:rFonts w:ascii="Cambria Math" w:hAnsi="Cambria Math" w:cs="Times New Roman"/>
            <w:sz w:val="20"/>
            <w:szCs w:val="20"/>
            <w:lang w:val="en-GB"/>
          </w:rPr>
          <m:t>F</m:t>
        </m:r>
      </m:oMath>
      <w:r w:rsidRPr="00F515CE">
        <w:rPr>
          <w:rFonts w:ascii="Times New Roman" w:hAnsi="Times New Roman" w:cs="Times New Roman"/>
          <w:sz w:val="20"/>
          <w:szCs w:val="20"/>
          <w:lang w:val="en-GB"/>
        </w:rPr>
        <w:t>) test).</w:t>
      </w:r>
    </w:p>
    <w:tbl>
      <w:tblPr>
        <w:tblStyle w:val="TabelacomGrelha"/>
        <w:tblW w:w="0" w:type="auto"/>
        <w:tblLook w:val="04A0" w:firstRow="1" w:lastRow="0" w:firstColumn="1" w:lastColumn="0" w:noHBand="0" w:noVBand="1"/>
      </w:tblPr>
      <w:tblGrid>
        <w:gridCol w:w="2881"/>
        <w:gridCol w:w="2881"/>
        <w:gridCol w:w="2882"/>
      </w:tblGrid>
      <w:tr w:rsidR="00C95D82" w:rsidRPr="00F515CE" w14:paraId="4F11A957" w14:textId="77777777" w:rsidTr="00E335BA">
        <w:tc>
          <w:tcPr>
            <w:tcW w:w="2881" w:type="dxa"/>
            <w:shd w:val="clear" w:color="auto" w:fill="BFBFBF" w:themeFill="background1" w:themeFillShade="BF"/>
            <w:vAlign w:val="center"/>
          </w:tcPr>
          <w:p w14:paraId="1065EA71" w14:textId="77777777" w:rsidR="00C95D82" w:rsidRPr="00F515CE" w:rsidRDefault="00C95D82" w:rsidP="00E335BA">
            <w:pPr>
              <w:jc w:val="center"/>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Experimental Conditions</w:t>
            </w:r>
          </w:p>
        </w:tc>
        <w:tc>
          <w:tcPr>
            <w:tcW w:w="2881" w:type="dxa"/>
            <w:shd w:val="clear" w:color="auto" w:fill="BFBFBF" w:themeFill="background1" w:themeFillShade="BF"/>
            <w:vAlign w:val="center"/>
          </w:tcPr>
          <w:p w14:paraId="30DFAA5F" w14:textId="491F1414" w:rsidR="00C95D82" w:rsidRPr="00F515CE" w:rsidRDefault="009A0B53" w:rsidP="00E335BA">
            <w:pPr>
              <w:jc w:val="center"/>
              <w:rPr>
                <w:rFonts w:ascii="Times New Roman" w:hAnsi="Times New Roman" w:cs="Times New Roman"/>
                <w:b/>
                <w:bCs/>
                <w:sz w:val="16"/>
                <w:szCs w:val="16"/>
              </w:rPr>
            </w:pPr>
            <w:proofErr w:type="spellStart"/>
            <w:r w:rsidRPr="00F515CE">
              <w:rPr>
                <w:rFonts w:ascii="Times New Roman" w:hAnsi="Times New Roman" w:cs="Times New Roman"/>
                <w:b/>
                <w:bCs/>
                <w:sz w:val="16"/>
                <w:szCs w:val="16"/>
              </w:rPr>
              <w:t>Repeated</w:t>
            </w:r>
            <w:proofErr w:type="spellEnd"/>
            <w:r w:rsidRPr="00F515CE">
              <w:rPr>
                <w:rFonts w:ascii="Times New Roman" w:hAnsi="Times New Roman" w:cs="Times New Roman"/>
                <w:b/>
                <w:bCs/>
                <w:sz w:val="16"/>
                <w:szCs w:val="16"/>
              </w:rPr>
              <w:t xml:space="preserve"> </w:t>
            </w:r>
            <w:proofErr w:type="spellStart"/>
            <w:r w:rsidRPr="00F515CE">
              <w:rPr>
                <w:rFonts w:ascii="Times New Roman" w:hAnsi="Times New Roman" w:cs="Times New Roman"/>
                <w:b/>
                <w:bCs/>
                <w:sz w:val="16"/>
                <w:szCs w:val="16"/>
              </w:rPr>
              <w:t>Measures</w:t>
            </w:r>
            <w:proofErr w:type="spellEnd"/>
            <w:r w:rsidRPr="00F515CE">
              <w:rPr>
                <w:rFonts w:ascii="Times New Roman" w:hAnsi="Times New Roman" w:cs="Times New Roman"/>
                <w:b/>
                <w:bCs/>
                <w:sz w:val="16"/>
                <w:szCs w:val="16"/>
              </w:rPr>
              <w:t xml:space="preserve"> ANOVA</w:t>
            </w:r>
            <w:r w:rsidR="00C95D82" w:rsidRPr="00F515CE">
              <w:rPr>
                <w:rFonts w:ascii="Times New Roman" w:hAnsi="Times New Roman" w:cs="Times New Roman"/>
                <w:b/>
                <w:bCs/>
                <w:sz w:val="16"/>
                <w:szCs w:val="16"/>
              </w:rPr>
              <w:t xml:space="preserve"> (</w:t>
            </w:r>
            <m:oMath>
              <m:r>
                <m:rPr>
                  <m:sty m:val="bi"/>
                </m:rPr>
                <w:rPr>
                  <w:rFonts w:ascii="Cambria Math" w:hAnsi="Cambria Math" w:cs="Times New Roman"/>
                  <w:sz w:val="16"/>
                  <w:szCs w:val="16"/>
                </w:rPr>
                <m:t>F</m:t>
              </m:r>
            </m:oMath>
            <w:r w:rsidR="00C95D82" w:rsidRPr="00F515CE">
              <w:rPr>
                <w:rFonts w:ascii="Times New Roman" w:hAnsi="Times New Roman" w:cs="Times New Roman"/>
                <w:b/>
                <w:bCs/>
                <w:sz w:val="16"/>
                <w:szCs w:val="16"/>
              </w:rPr>
              <w:t>)</w:t>
            </w:r>
          </w:p>
        </w:tc>
        <w:tc>
          <w:tcPr>
            <w:tcW w:w="2882" w:type="dxa"/>
            <w:shd w:val="clear" w:color="auto" w:fill="BFBFBF" w:themeFill="background1" w:themeFillShade="BF"/>
            <w:vAlign w:val="center"/>
          </w:tcPr>
          <w:p w14:paraId="0F97D6A1" w14:textId="568352AF" w:rsidR="00C95D82" w:rsidRPr="00F515CE" w:rsidRDefault="00BB44D9" w:rsidP="00E335BA">
            <w:pPr>
              <w:jc w:val="center"/>
              <w:rPr>
                <w:rFonts w:ascii="Times New Roman" w:hAnsi="Times New Roman" w:cs="Times New Roman"/>
                <w:b/>
                <w:bCs/>
                <w:sz w:val="16"/>
                <w:szCs w:val="16"/>
              </w:rPr>
            </w:pPr>
            <m:oMathPara>
              <m:oMath>
                <m:r>
                  <m:rPr>
                    <m:sty m:val="bi"/>
                  </m:rPr>
                  <w:rPr>
                    <w:rFonts w:ascii="Cambria Math" w:hAnsi="Cambria Math" w:cs="Times New Roman"/>
                    <w:sz w:val="16"/>
                    <w:szCs w:val="16"/>
                  </w:rPr>
                  <m:t>p-value</m:t>
                </m:r>
              </m:oMath>
            </m:oMathPara>
          </w:p>
        </w:tc>
      </w:tr>
      <w:tr w:rsidR="00C95D82" w:rsidRPr="00F515CE" w14:paraId="35D03559" w14:textId="77777777" w:rsidTr="00E335BA">
        <w:tc>
          <w:tcPr>
            <w:tcW w:w="2881" w:type="dxa"/>
            <w:shd w:val="clear" w:color="auto" w:fill="BFBFBF" w:themeFill="background1" w:themeFillShade="BF"/>
            <w:vAlign w:val="center"/>
          </w:tcPr>
          <w:p w14:paraId="739A5A0D" w14:textId="686D7117" w:rsidR="00C95D82" w:rsidRPr="00F515CE" w:rsidRDefault="00A101CD" w:rsidP="00E335BA">
            <w:pPr>
              <w:jc w:val="center"/>
              <w:rPr>
                <w:rFonts w:ascii="Times New Roman" w:hAnsi="Times New Roman" w:cs="Times New Roman"/>
                <w:sz w:val="16"/>
                <w:szCs w:val="16"/>
              </w:rPr>
            </w:pPr>
            <w:r w:rsidRPr="00F515CE">
              <w:rPr>
                <w:rFonts w:ascii="Times New Roman" w:hAnsi="Times New Roman" w:cs="Times New Roman"/>
                <w:sz w:val="16"/>
                <w:szCs w:val="16"/>
              </w:rPr>
              <w:t>Q1/P1</w:t>
            </w:r>
            <w:r w:rsidR="00C95D82" w:rsidRPr="00F515CE">
              <w:rPr>
                <w:rFonts w:ascii="Times New Roman" w:hAnsi="Times New Roman" w:cs="Times New Roman"/>
                <w:sz w:val="16"/>
                <w:szCs w:val="16"/>
              </w:rPr>
              <w:t xml:space="preserve"> </w:t>
            </w:r>
            <w:proofErr w:type="spellStart"/>
            <w:r w:rsidR="00C95D82" w:rsidRPr="00F515CE">
              <w:rPr>
                <w:rFonts w:ascii="Times New Roman" w:hAnsi="Times New Roman" w:cs="Times New Roman"/>
                <w:i/>
                <w:iCs/>
                <w:sz w:val="16"/>
                <w:szCs w:val="16"/>
              </w:rPr>
              <w:t>vs</w:t>
            </w:r>
            <w:proofErr w:type="spellEnd"/>
            <w:r w:rsidR="00C95D82" w:rsidRPr="00F515CE">
              <w:rPr>
                <w:rFonts w:ascii="Times New Roman" w:hAnsi="Times New Roman" w:cs="Times New Roman"/>
                <w:i/>
                <w:iCs/>
                <w:sz w:val="16"/>
                <w:szCs w:val="16"/>
              </w:rPr>
              <w:t xml:space="preserve"> </w:t>
            </w:r>
            <w:r w:rsidRPr="00F515CE">
              <w:rPr>
                <w:rFonts w:ascii="Times New Roman" w:hAnsi="Times New Roman" w:cs="Times New Roman"/>
                <w:sz w:val="16"/>
                <w:szCs w:val="16"/>
              </w:rPr>
              <w:t>Q2/P2</w:t>
            </w:r>
            <w:r w:rsidRPr="00F515CE">
              <w:rPr>
                <w:rFonts w:ascii="Times New Roman" w:hAnsi="Times New Roman" w:cs="Times New Roman"/>
                <w:i/>
                <w:iCs/>
                <w:sz w:val="16"/>
                <w:szCs w:val="16"/>
              </w:rPr>
              <w:t xml:space="preserve"> </w:t>
            </w:r>
            <w:proofErr w:type="spellStart"/>
            <w:r w:rsidRPr="00F515CE">
              <w:rPr>
                <w:rFonts w:ascii="Times New Roman" w:hAnsi="Times New Roman" w:cs="Times New Roman"/>
                <w:i/>
                <w:iCs/>
                <w:sz w:val="16"/>
                <w:szCs w:val="16"/>
              </w:rPr>
              <w:t>vs</w:t>
            </w:r>
            <w:proofErr w:type="spellEnd"/>
            <w:r w:rsidRPr="00F515CE">
              <w:rPr>
                <w:rFonts w:ascii="Times New Roman" w:hAnsi="Times New Roman" w:cs="Times New Roman"/>
                <w:i/>
                <w:iCs/>
                <w:sz w:val="16"/>
                <w:szCs w:val="16"/>
              </w:rPr>
              <w:t xml:space="preserve"> </w:t>
            </w:r>
            <w:r w:rsidRPr="00F515CE">
              <w:rPr>
                <w:rFonts w:ascii="Times New Roman" w:hAnsi="Times New Roman" w:cs="Times New Roman"/>
                <w:sz w:val="16"/>
                <w:szCs w:val="16"/>
              </w:rPr>
              <w:t>Q3/P3</w:t>
            </w:r>
            <w:r w:rsidRPr="00F515CE">
              <w:rPr>
                <w:rFonts w:ascii="Times New Roman" w:hAnsi="Times New Roman" w:cs="Times New Roman"/>
                <w:i/>
                <w:iCs/>
                <w:sz w:val="16"/>
                <w:szCs w:val="16"/>
              </w:rPr>
              <w:t xml:space="preserve"> </w:t>
            </w:r>
            <w:proofErr w:type="spellStart"/>
            <w:r w:rsidRPr="00F515CE">
              <w:rPr>
                <w:rFonts w:ascii="Times New Roman" w:hAnsi="Times New Roman" w:cs="Times New Roman"/>
                <w:i/>
                <w:iCs/>
                <w:sz w:val="16"/>
                <w:szCs w:val="16"/>
              </w:rPr>
              <w:t>vs</w:t>
            </w:r>
            <w:proofErr w:type="spellEnd"/>
            <w:r w:rsidRPr="00F515CE">
              <w:rPr>
                <w:rFonts w:ascii="Times New Roman" w:hAnsi="Times New Roman" w:cs="Times New Roman"/>
                <w:i/>
                <w:iCs/>
                <w:sz w:val="16"/>
                <w:szCs w:val="16"/>
              </w:rPr>
              <w:t xml:space="preserve"> </w:t>
            </w:r>
            <w:r w:rsidRPr="00F515CE">
              <w:rPr>
                <w:rFonts w:ascii="Times New Roman" w:hAnsi="Times New Roman" w:cs="Times New Roman"/>
                <w:sz w:val="16"/>
                <w:szCs w:val="16"/>
              </w:rPr>
              <w:t>Q4/P4</w:t>
            </w:r>
            <w:r w:rsidRPr="00F515CE">
              <w:rPr>
                <w:rFonts w:ascii="Times New Roman" w:hAnsi="Times New Roman" w:cs="Times New Roman"/>
                <w:i/>
                <w:iCs/>
                <w:sz w:val="16"/>
                <w:szCs w:val="16"/>
              </w:rPr>
              <w:t xml:space="preserve"> </w:t>
            </w:r>
            <w:proofErr w:type="spellStart"/>
            <w:r w:rsidRPr="00F515CE">
              <w:rPr>
                <w:rFonts w:ascii="Times New Roman" w:hAnsi="Times New Roman" w:cs="Times New Roman"/>
                <w:i/>
                <w:iCs/>
                <w:sz w:val="16"/>
                <w:szCs w:val="16"/>
              </w:rPr>
              <w:t>vs</w:t>
            </w:r>
            <w:proofErr w:type="spellEnd"/>
            <w:r w:rsidRPr="00F515CE">
              <w:rPr>
                <w:rFonts w:ascii="Times New Roman" w:hAnsi="Times New Roman" w:cs="Times New Roman"/>
                <w:i/>
                <w:iCs/>
                <w:sz w:val="16"/>
                <w:szCs w:val="16"/>
              </w:rPr>
              <w:t xml:space="preserve"> </w:t>
            </w:r>
            <w:r w:rsidRPr="00F515CE">
              <w:rPr>
                <w:rFonts w:ascii="Times New Roman" w:hAnsi="Times New Roman" w:cs="Times New Roman"/>
                <w:sz w:val="16"/>
                <w:szCs w:val="16"/>
              </w:rPr>
              <w:t>Q5/P5</w:t>
            </w:r>
          </w:p>
        </w:tc>
        <w:tc>
          <w:tcPr>
            <w:tcW w:w="2881" w:type="dxa"/>
            <w:vAlign w:val="center"/>
          </w:tcPr>
          <w:p w14:paraId="037D90B3" w14:textId="4A9EA97C" w:rsidR="00C95D82" w:rsidRPr="00F515CE" w:rsidRDefault="00C46AF0" w:rsidP="00E335BA">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3,069</w:t>
            </w:r>
          </w:p>
        </w:tc>
        <w:tc>
          <w:tcPr>
            <w:tcW w:w="2882" w:type="dxa"/>
            <w:vAlign w:val="center"/>
          </w:tcPr>
          <w:p w14:paraId="0324CCC4" w14:textId="70C11793" w:rsidR="00C95D82" w:rsidRPr="00F515CE" w:rsidRDefault="00D07E72" w:rsidP="00E335BA">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0,</w:t>
            </w:r>
            <w:r w:rsidR="00C46AF0" w:rsidRPr="00F515CE">
              <w:rPr>
                <w:rFonts w:ascii="Times New Roman" w:hAnsi="Times New Roman" w:cs="Times New Roman"/>
                <w:sz w:val="16"/>
                <w:szCs w:val="16"/>
                <w:lang w:val="en-GB"/>
              </w:rPr>
              <w:t>069</w:t>
            </w:r>
          </w:p>
        </w:tc>
      </w:tr>
    </w:tbl>
    <w:p w14:paraId="2D53C526" w14:textId="77777777" w:rsidR="0023078D" w:rsidRPr="00F515CE" w:rsidRDefault="0023078D" w:rsidP="0023078D">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significant statistical difference to an alpha level of 0.05;</w:t>
      </w:r>
    </w:p>
    <w:p w14:paraId="01BF03C6" w14:textId="77777777" w:rsidR="0023078D" w:rsidRPr="00F515CE" w:rsidRDefault="0023078D" w:rsidP="0023078D">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highly significant statistical difference to an alpha level of 0.01;</w:t>
      </w:r>
    </w:p>
    <w:p w14:paraId="1800798E" w14:textId="1DEFB99A" w:rsidR="0023078D" w:rsidRDefault="0023078D" w:rsidP="0023078D">
      <w:pPr>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very highly significant statistical difference to an alpha level of 0.001.</w:t>
      </w:r>
    </w:p>
    <w:p w14:paraId="580FF11C" w14:textId="77777777" w:rsidR="00DB31B6" w:rsidRPr="00F515CE" w:rsidRDefault="00DB31B6" w:rsidP="0023078D">
      <w:pPr>
        <w:jc w:val="both"/>
        <w:rPr>
          <w:rFonts w:ascii="Times New Roman" w:hAnsi="Times New Roman" w:cs="Times New Roman"/>
          <w:sz w:val="20"/>
          <w:szCs w:val="20"/>
          <w:lang w:val="en-GB"/>
        </w:rPr>
      </w:pPr>
    </w:p>
    <w:p w14:paraId="16AF7C28" w14:textId="64DD2FC0" w:rsidR="00F33267" w:rsidRPr="00F515CE" w:rsidRDefault="00F33267" w:rsidP="00F33267">
      <w:pPr>
        <w:jc w:val="both"/>
        <w:rPr>
          <w:rFonts w:ascii="Times New Roman" w:hAnsi="Times New Roman" w:cs="Times New Roman"/>
          <w:spacing w:val="-2"/>
          <w:sz w:val="24"/>
          <w:szCs w:val="24"/>
          <w:lang w:val="en-GB"/>
        </w:rPr>
      </w:pPr>
      <w:r w:rsidRPr="00F515CE">
        <w:rPr>
          <w:rFonts w:ascii="Times New Roman" w:hAnsi="Times New Roman" w:cs="Times New Roman"/>
          <w:spacing w:val="-2"/>
          <w:sz w:val="24"/>
          <w:szCs w:val="24"/>
          <w:u w:val="single"/>
          <w:lang w:val="en-GB"/>
        </w:rPr>
        <w:t>R</w:t>
      </w:r>
      <w:r w:rsidR="00D65CD0" w:rsidRPr="00F515CE">
        <w:rPr>
          <w:rFonts w:ascii="Times New Roman" w:hAnsi="Times New Roman" w:cs="Times New Roman"/>
          <w:spacing w:val="-2"/>
          <w:sz w:val="24"/>
          <w:szCs w:val="24"/>
          <w:u w:val="single"/>
          <w:lang w:val="en-GB"/>
        </w:rPr>
        <w:t xml:space="preserve">ESEARCH C: EFFECT OF SURGERY RECOVERY TIME ON THE </w:t>
      </w:r>
      <w:r w:rsidR="00E71E75" w:rsidRPr="00F515CE">
        <w:rPr>
          <w:rFonts w:ascii="Times New Roman" w:hAnsi="Times New Roman" w:cs="Times New Roman"/>
          <w:sz w:val="24"/>
          <w:szCs w:val="24"/>
          <w:u w:val="single"/>
          <w:lang w:val="en-GB"/>
        </w:rPr>
        <w:t>OCCLUSAL PRESSURE (PSI)</w:t>
      </w:r>
      <w:r w:rsidR="00D65CD0" w:rsidRPr="00F515CE">
        <w:rPr>
          <w:rFonts w:ascii="Times New Roman" w:hAnsi="Times New Roman" w:cs="Times New Roman"/>
          <w:sz w:val="24"/>
          <w:szCs w:val="24"/>
          <w:u w:val="single"/>
          <w:lang w:val="en-GB"/>
        </w:rPr>
        <w:t xml:space="preserve"> MEASURED </w:t>
      </w:r>
      <w:r w:rsidR="00E71E75" w:rsidRPr="00F515CE">
        <w:rPr>
          <w:rFonts w:ascii="Times New Roman" w:hAnsi="Times New Roman" w:cs="Times New Roman"/>
          <w:sz w:val="24"/>
          <w:szCs w:val="24"/>
          <w:u w:val="single"/>
          <w:lang w:val="en-GB"/>
        </w:rPr>
        <w:t>BY PRESSURE INDICATING FILMS</w:t>
      </w:r>
    </w:p>
    <w:p w14:paraId="6C147D0B" w14:textId="6A8616C7" w:rsidR="00444ABD" w:rsidRPr="00F515CE" w:rsidRDefault="00431407" w:rsidP="00F515CE">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 xml:space="preserve">Figure </w:t>
      </w:r>
      <w:r w:rsidR="00F515CE" w:rsidRPr="00F515CE">
        <w:rPr>
          <w:rFonts w:ascii="Times New Roman" w:hAnsi="Times New Roman" w:cs="Times New Roman"/>
          <w:sz w:val="24"/>
          <w:szCs w:val="24"/>
          <w:lang w:val="en-GB"/>
        </w:rPr>
        <w:t>5</w:t>
      </w:r>
      <w:r w:rsidRPr="00F515CE">
        <w:rPr>
          <w:rFonts w:ascii="Times New Roman" w:hAnsi="Times New Roman" w:cs="Times New Roman"/>
          <w:sz w:val="24"/>
          <w:szCs w:val="24"/>
          <w:lang w:val="en-GB"/>
        </w:rPr>
        <w:t xml:space="preserve"> shows the variation of </w:t>
      </w:r>
      <w:r w:rsidR="00E71E75" w:rsidRPr="00F515CE">
        <w:rPr>
          <w:rFonts w:ascii="Times New Roman" w:hAnsi="Times New Roman" w:cs="Times New Roman"/>
          <w:sz w:val="24"/>
          <w:szCs w:val="24"/>
          <w:lang w:val="en-GB"/>
        </w:rPr>
        <w:t>occlusal pressure (Psi)</w:t>
      </w:r>
      <w:r w:rsidRPr="00F515CE">
        <w:rPr>
          <w:rFonts w:ascii="Times New Roman" w:hAnsi="Times New Roman" w:cs="Times New Roman"/>
          <w:sz w:val="24"/>
          <w:szCs w:val="24"/>
          <w:lang w:val="en-GB"/>
        </w:rPr>
        <w:t xml:space="preserve"> measurements </w:t>
      </w:r>
      <w:r w:rsidR="00444ABD" w:rsidRPr="00F515CE">
        <w:rPr>
          <w:rFonts w:ascii="Times New Roman" w:hAnsi="Times New Roman" w:cs="Times New Roman"/>
          <w:sz w:val="24"/>
          <w:szCs w:val="24"/>
          <w:lang w:val="en-GB"/>
        </w:rPr>
        <w:t>at different</w:t>
      </w:r>
      <w:r w:rsidRPr="00F515CE">
        <w:rPr>
          <w:rFonts w:ascii="Times New Roman" w:hAnsi="Times New Roman" w:cs="Times New Roman"/>
          <w:sz w:val="24"/>
          <w:szCs w:val="24"/>
          <w:lang w:val="en-GB"/>
        </w:rPr>
        <w:t xml:space="preserve"> surgery recovery times. </w:t>
      </w:r>
      <w:r w:rsidR="00444ABD" w:rsidRPr="00F515CE">
        <w:rPr>
          <w:rFonts w:ascii="Times New Roman" w:hAnsi="Times New Roman" w:cs="Times New Roman"/>
          <w:sz w:val="24"/>
          <w:szCs w:val="24"/>
          <w:lang w:val="en-GB"/>
        </w:rPr>
        <w:t xml:space="preserve">One of the most innovative aspects of the present study is that the follow-up period of the patients has been extended and reported until 36 months, thus allowing a more complete view of the patient’s recovery process, as viewed by the masticatory </w:t>
      </w:r>
      <w:r w:rsidR="001744E5" w:rsidRPr="00F515CE">
        <w:rPr>
          <w:rFonts w:ascii="Times New Roman" w:hAnsi="Times New Roman" w:cs="Times New Roman"/>
          <w:sz w:val="24"/>
          <w:szCs w:val="24"/>
          <w:lang w:val="en-GB"/>
        </w:rPr>
        <w:t>pressure</w:t>
      </w:r>
      <w:r w:rsidR="00444ABD" w:rsidRPr="00F515CE">
        <w:rPr>
          <w:rFonts w:ascii="Times New Roman" w:hAnsi="Times New Roman" w:cs="Times New Roman"/>
          <w:sz w:val="24"/>
          <w:szCs w:val="24"/>
          <w:lang w:val="en-GB"/>
        </w:rPr>
        <w:t xml:space="preserve"> generated by the mandible. </w:t>
      </w:r>
      <w:r w:rsidR="001744E5" w:rsidRPr="00F515CE">
        <w:rPr>
          <w:rFonts w:ascii="Times New Roman" w:hAnsi="Times New Roman" w:cs="Times New Roman"/>
          <w:sz w:val="24"/>
          <w:szCs w:val="24"/>
          <w:lang w:val="en-GB"/>
        </w:rPr>
        <w:t xml:space="preserve">Although a marginal increase </w:t>
      </w:r>
      <w:r w:rsidR="00444ABD" w:rsidRPr="00F515CE">
        <w:rPr>
          <w:rFonts w:ascii="Times New Roman" w:hAnsi="Times New Roman" w:cs="Times New Roman"/>
          <w:sz w:val="24"/>
          <w:szCs w:val="24"/>
          <w:lang w:val="en-GB"/>
        </w:rPr>
        <w:t xml:space="preserve">in </w:t>
      </w:r>
      <w:r w:rsidR="00E71E75" w:rsidRPr="00F515CE">
        <w:rPr>
          <w:rFonts w:ascii="Times New Roman" w:hAnsi="Times New Roman" w:cs="Times New Roman"/>
          <w:sz w:val="24"/>
          <w:szCs w:val="24"/>
          <w:lang w:val="en-GB"/>
        </w:rPr>
        <w:t>occlusal pressure (Psi)</w:t>
      </w:r>
      <w:r w:rsidR="00444ABD" w:rsidRPr="00F515CE">
        <w:rPr>
          <w:rFonts w:ascii="Times New Roman" w:hAnsi="Times New Roman" w:cs="Times New Roman"/>
          <w:sz w:val="24"/>
          <w:szCs w:val="24"/>
          <w:lang w:val="en-GB"/>
        </w:rPr>
        <w:t xml:space="preserve"> </w:t>
      </w:r>
      <w:r w:rsidR="001744E5" w:rsidRPr="00F515CE">
        <w:rPr>
          <w:rFonts w:ascii="Times New Roman" w:hAnsi="Times New Roman" w:cs="Times New Roman"/>
          <w:sz w:val="24"/>
          <w:szCs w:val="24"/>
          <w:lang w:val="en-GB"/>
        </w:rPr>
        <w:t xml:space="preserve">is observed at T3 (36 </w:t>
      </w:r>
      <w:r w:rsidR="00444ABD" w:rsidRPr="00F515CE">
        <w:rPr>
          <w:rFonts w:ascii="Times New Roman" w:hAnsi="Times New Roman" w:cs="Times New Roman"/>
          <w:sz w:val="24"/>
          <w:szCs w:val="24"/>
          <w:lang w:val="en-GB"/>
        </w:rPr>
        <w:t xml:space="preserve">months </w:t>
      </w:r>
      <w:r w:rsidR="001744E5" w:rsidRPr="00F515CE">
        <w:rPr>
          <w:rFonts w:ascii="Times New Roman" w:hAnsi="Times New Roman" w:cs="Times New Roman"/>
          <w:sz w:val="24"/>
          <w:szCs w:val="24"/>
          <w:lang w:val="en-GB"/>
        </w:rPr>
        <w:t xml:space="preserve">after surgery) </w:t>
      </w:r>
      <w:r w:rsidR="00444ABD" w:rsidRPr="00F515CE">
        <w:rPr>
          <w:rFonts w:ascii="Times New Roman" w:hAnsi="Times New Roman" w:cs="Times New Roman"/>
          <w:sz w:val="24"/>
          <w:szCs w:val="24"/>
          <w:lang w:val="en-GB"/>
        </w:rPr>
        <w:t xml:space="preserve">in the patients, </w:t>
      </w:r>
      <w:r w:rsidR="001744E5" w:rsidRPr="00F515CE">
        <w:rPr>
          <w:rFonts w:ascii="Times New Roman" w:hAnsi="Times New Roman" w:cs="Times New Roman"/>
          <w:sz w:val="24"/>
          <w:szCs w:val="24"/>
          <w:lang w:val="en-GB"/>
        </w:rPr>
        <w:t>when compared to previous timepoints (T0, T1 and T2), the variation is within the standard deviation value, and therefore is not statistically significant. This may be due to the lack of reliability/validity of the pressure indicating film, because piezoelectric sensors seem to present higher sensitivities in the same conditions</w:t>
      </w:r>
      <w:r w:rsidR="002F5269">
        <w:rPr>
          <w:rFonts w:ascii="Times New Roman" w:hAnsi="Times New Roman" w:cs="Times New Roman"/>
          <w:sz w:val="24"/>
          <w:szCs w:val="24"/>
          <w:lang w:val="en-GB"/>
        </w:rPr>
        <w:t xml:space="preserve"> </w:t>
      </w:r>
      <w:r w:rsidR="002F5269">
        <w:rPr>
          <w:rFonts w:ascii="Times New Roman" w:hAnsi="Times New Roman" w:cs="Times New Roman"/>
          <w:sz w:val="24"/>
          <w:szCs w:val="24"/>
          <w:lang w:val="en-US"/>
        </w:rPr>
        <w:t>[</w:t>
      </w:r>
      <w:r w:rsidR="002F5269">
        <w:rPr>
          <w:rFonts w:ascii="Times New Roman" w:hAnsi="Times New Roman" w:cs="Times New Roman"/>
          <w:color w:val="000000"/>
          <w:sz w:val="24"/>
          <w:szCs w:val="24"/>
          <w:lang w:val="en-US"/>
        </w:rPr>
        <w:t>9</w:t>
      </w:r>
      <w:r w:rsidR="002F5269" w:rsidRPr="00985CB2">
        <w:rPr>
          <w:rFonts w:ascii="Times New Roman" w:hAnsi="Times New Roman" w:cs="Times New Roman"/>
          <w:color w:val="000000"/>
          <w:sz w:val="24"/>
          <w:szCs w:val="24"/>
          <w:lang w:val="en-US"/>
        </w:rPr>
        <w:t>,</w:t>
      </w:r>
      <w:r w:rsidR="002F5269">
        <w:rPr>
          <w:rFonts w:ascii="Times New Roman" w:hAnsi="Times New Roman" w:cs="Times New Roman"/>
          <w:color w:val="000000"/>
          <w:sz w:val="24"/>
          <w:szCs w:val="24"/>
          <w:lang w:val="en-US"/>
        </w:rPr>
        <w:t xml:space="preserve"> 10</w:t>
      </w:r>
      <w:r w:rsidR="002F5269">
        <w:rPr>
          <w:rFonts w:ascii="Times New Roman" w:hAnsi="Times New Roman" w:cs="Times New Roman"/>
          <w:sz w:val="24"/>
          <w:szCs w:val="24"/>
          <w:lang w:val="en-US"/>
        </w:rPr>
        <w:t>]</w:t>
      </w:r>
      <w:r w:rsidR="002F5269" w:rsidRPr="002F5269">
        <w:rPr>
          <w:rFonts w:ascii="Times New Roman" w:hAnsi="Times New Roman" w:cs="Times New Roman"/>
          <w:sz w:val="24"/>
          <w:szCs w:val="24"/>
          <w:lang w:val="en-US"/>
        </w:rPr>
        <w:t>.</w:t>
      </w:r>
    </w:p>
    <w:p w14:paraId="698AA01A" w14:textId="592CD54D" w:rsidR="003241A9" w:rsidRDefault="00853752" w:rsidP="003241A9">
      <w:pPr>
        <w:jc w:val="center"/>
        <w:rPr>
          <w:rFonts w:ascii="Tahoma" w:hAnsi="Tahoma" w:cs="Tahoma"/>
          <w:b/>
          <w:bCs/>
          <w:sz w:val="16"/>
          <w:szCs w:val="16"/>
          <w:lang w:val="en-GB"/>
        </w:rPr>
      </w:pPr>
      <w:r>
        <w:rPr>
          <w:rFonts w:ascii="Tahoma" w:hAnsi="Tahoma" w:cs="Tahoma"/>
          <w:b/>
          <w:bCs/>
          <w:noProof/>
          <w:sz w:val="16"/>
          <w:szCs w:val="16"/>
          <w:lang w:val="en-GB"/>
        </w:rPr>
        <w:drawing>
          <wp:inline distT="0" distB="0" distL="0" distR="0" wp14:anchorId="3C08B370" wp14:editId="3D6869EB">
            <wp:extent cx="3600000" cy="2884579"/>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884579"/>
                    </a:xfrm>
                    <a:prstGeom prst="rect">
                      <a:avLst/>
                    </a:prstGeom>
                    <a:noFill/>
                  </pic:spPr>
                </pic:pic>
              </a:graphicData>
            </a:graphic>
          </wp:inline>
        </w:drawing>
      </w:r>
    </w:p>
    <w:p w14:paraId="665B0642" w14:textId="6CEBBBEB" w:rsidR="003241A9" w:rsidRDefault="003241A9" w:rsidP="003241A9">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t>Fig</w:t>
      </w:r>
      <w:r w:rsidR="00F515CE" w:rsidRPr="00F515CE">
        <w:rPr>
          <w:rFonts w:ascii="Times New Roman" w:hAnsi="Times New Roman" w:cs="Times New Roman"/>
          <w:b/>
          <w:bCs/>
          <w:sz w:val="20"/>
          <w:szCs w:val="20"/>
          <w:lang w:val="en-GB"/>
        </w:rPr>
        <w:t>.</w:t>
      </w:r>
      <w:r w:rsidRPr="00F515CE">
        <w:rPr>
          <w:rFonts w:ascii="Times New Roman" w:hAnsi="Times New Roman" w:cs="Times New Roman"/>
          <w:b/>
          <w:bCs/>
          <w:sz w:val="20"/>
          <w:szCs w:val="20"/>
          <w:lang w:val="en-GB"/>
        </w:rPr>
        <w:t xml:space="preserve"> </w:t>
      </w:r>
      <w:r w:rsidR="00F515CE" w:rsidRPr="00F515CE">
        <w:rPr>
          <w:rFonts w:ascii="Times New Roman" w:hAnsi="Times New Roman" w:cs="Times New Roman"/>
          <w:b/>
          <w:bCs/>
          <w:sz w:val="20"/>
          <w:szCs w:val="20"/>
          <w:lang w:val="en-GB"/>
        </w:rPr>
        <w:t>5</w:t>
      </w:r>
      <w:r w:rsidRPr="00F515CE">
        <w:rPr>
          <w:rFonts w:ascii="Times New Roman" w:hAnsi="Times New Roman" w:cs="Times New Roman"/>
          <w:sz w:val="20"/>
          <w:szCs w:val="20"/>
          <w:lang w:val="en-GB"/>
        </w:rPr>
        <w:t xml:space="preserve"> - Effect of surgery recovery time on the </w:t>
      </w:r>
      <w:r w:rsidR="00E71E75" w:rsidRPr="00F515CE">
        <w:rPr>
          <w:rFonts w:ascii="Times New Roman" w:hAnsi="Times New Roman" w:cs="Times New Roman"/>
          <w:sz w:val="20"/>
          <w:szCs w:val="20"/>
          <w:lang w:val="en-GB"/>
        </w:rPr>
        <w:t>occlusal pressure (Psi)</w:t>
      </w:r>
      <w:r w:rsidRPr="00F515CE">
        <w:rPr>
          <w:rFonts w:ascii="Times New Roman" w:hAnsi="Times New Roman" w:cs="Times New Roman"/>
          <w:sz w:val="20"/>
          <w:szCs w:val="20"/>
          <w:lang w:val="en-GB"/>
        </w:rPr>
        <w:t xml:space="preserve"> measured </w:t>
      </w:r>
      <w:r w:rsidR="00E71E75" w:rsidRPr="00F515CE">
        <w:rPr>
          <w:rFonts w:ascii="Times New Roman" w:hAnsi="Times New Roman" w:cs="Times New Roman"/>
          <w:sz w:val="20"/>
          <w:szCs w:val="20"/>
          <w:lang w:val="en-GB"/>
        </w:rPr>
        <w:t>by pressure indicating films</w:t>
      </w:r>
      <w:r w:rsidRPr="00F515CE">
        <w:rPr>
          <w:rFonts w:ascii="Times New Roman" w:hAnsi="Times New Roman" w:cs="Times New Roman"/>
          <w:sz w:val="20"/>
          <w:szCs w:val="20"/>
          <w:lang w:val="en-GB"/>
        </w:rPr>
        <w:t>. Error bars represent standard deviation.</w:t>
      </w:r>
    </w:p>
    <w:p w14:paraId="2A951484" w14:textId="3440E665" w:rsidR="0059378A" w:rsidRDefault="0059378A" w:rsidP="003241A9">
      <w:pPr>
        <w:jc w:val="both"/>
        <w:rPr>
          <w:rFonts w:ascii="Times New Roman" w:hAnsi="Times New Roman" w:cs="Times New Roman"/>
          <w:sz w:val="20"/>
          <w:szCs w:val="20"/>
          <w:lang w:val="en-GB"/>
        </w:rPr>
      </w:pPr>
    </w:p>
    <w:p w14:paraId="38D36D62" w14:textId="22182763" w:rsidR="0059378A" w:rsidRDefault="0059378A" w:rsidP="003241A9">
      <w:pPr>
        <w:jc w:val="both"/>
        <w:rPr>
          <w:rFonts w:ascii="Times New Roman" w:hAnsi="Times New Roman" w:cs="Times New Roman"/>
          <w:sz w:val="20"/>
          <w:szCs w:val="20"/>
          <w:lang w:val="en-GB"/>
        </w:rPr>
      </w:pPr>
    </w:p>
    <w:p w14:paraId="13ABD231" w14:textId="77777777" w:rsidR="0059378A" w:rsidRPr="00F515CE" w:rsidRDefault="0059378A" w:rsidP="003241A9">
      <w:pPr>
        <w:jc w:val="both"/>
        <w:rPr>
          <w:rFonts w:ascii="Times New Roman" w:hAnsi="Times New Roman" w:cs="Times New Roman"/>
          <w:sz w:val="20"/>
          <w:szCs w:val="20"/>
          <w:lang w:val="en-GB"/>
        </w:rPr>
      </w:pPr>
    </w:p>
    <w:p w14:paraId="536073AE" w14:textId="3EC36168" w:rsidR="001C486C" w:rsidRPr="00F515CE" w:rsidRDefault="001C486C" w:rsidP="001C486C">
      <w:pPr>
        <w:jc w:val="both"/>
        <w:rPr>
          <w:rFonts w:ascii="Times New Roman" w:hAnsi="Times New Roman" w:cs="Times New Roman"/>
          <w:sz w:val="20"/>
          <w:szCs w:val="20"/>
          <w:lang w:val="en-GB"/>
        </w:rPr>
      </w:pPr>
      <w:r w:rsidRPr="00F515CE">
        <w:rPr>
          <w:rFonts w:ascii="Times New Roman" w:hAnsi="Times New Roman" w:cs="Times New Roman"/>
          <w:b/>
          <w:bCs/>
          <w:sz w:val="20"/>
          <w:szCs w:val="20"/>
          <w:lang w:val="en-GB"/>
        </w:rPr>
        <w:lastRenderedPageBreak/>
        <w:t>Table IV</w:t>
      </w:r>
      <w:r w:rsidRPr="00F515CE">
        <w:rPr>
          <w:rFonts w:ascii="Times New Roman" w:hAnsi="Times New Roman" w:cs="Times New Roman"/>
          <w:sz w:val="20"/>
          <w:szCs w:val="20"/>
          <w:lang w:val="en-GB"/>
        </w:rPr>
        <w:t xml:space="preserve"> – Effect of surgery recovery time on the </w:t>
      </w:r>
      <w:r w:rsidR="00E71E75" w:rsidRPr="00F515CE">
        <w:rPr>
          <w:rFonts w:ascii="Times New Roman" w:hAnsi="Times New Roman" w:cs="Times New Roman"/>
          <w:sz w:val="20"/>
          <w:szCs w:val="20"/>
          <w:lang w:val="en-GB"/>
        </w:rPr>
        <w:t>occlusal pressure (Psi)</w:t>
      </w:r>
      <w:r w:rsidRPr="00F515CE">
        <w:rPr>
          <w:rFonts w:ascii="Times New Roman" w:hAnsi="Times New Roman" w:cs="Times New Roman"/>
          <w:sz w:val="20"/>
          <w:szCs w:val="20"/>
          <w:lang w:val="en-GB"/>
        </w:rPr>
        <w:t xml:space="preserve"> measured </w:t>
      </w:r>
      <w:r w:rsidR="00E71E75" w:rsidRPr="00F515CE">
        <w:rPr>
          <w:rFonts w:ascii="Times New Roman" w:hAnsi="Times New Roman" w:cs="Times New Roman"/>
          <w:sz w:val="20"/>
          <w:szCs w:val="20"/>
          <w:lang w:val="en-GB"/>
        </w:rPr>
        <w:t>by pressure indicating films</w:t>
      </w:r>
      <w:r w:rsidRPr="00F515CE">
        <w:rPr>
          <w:rFonts w:ascii="Times New Roman" w:hAnsi="Times New Roman" w:cs="Times New Roman"/>
          <w:sz w:val="20"/>
          <w:szCs w:val="20"/>
          <w:lang w:val="en-GB"/>
        </w:rPr>
        <w:t xml:space="preserve"> (Friedman (</w:t>
      </w:r>
      <m:oMath>
        <m:r>
          <w:rPr>
            <w:rFonts w:ascii="Cambria Math" w:hAnsi="Cambria Math" w:cs="Times New Roman"/>
            <w:sz w:val="20"/>
            <w:szCs w:val="20"/>
            <w:lang w:val="en-GB"/>
          </w:rPr>
          <m:t>H</m:t>
        </m:r>
      </m:oMath>
      <w:r w:rsidRPr="00F515CE">
        <w:rPr>
          <w:rFonts w:ascii="Times New Roman" w:hAnsi="Times New Roman" w:cs="Times New Roman"/>
          <w:sz w:val="20"/>
          <w:szCs w:val="20"/>
          <w:lang w:val="en-GB"/>
        </w:rPr>
        <w:t>) test).</w:t>
      </w:r>
    </w:p>
    <w:tbl>
      <w:tblPr>
        <w:tblStyle w:val="TabelacomGrelha"/>
        <w:tblW w:w="0" w:type="auto"/>
        <w:tblLook w:val="04A0" w:firstRow="1" w:lastRow="0" w:firstColumn="1" w:lastColumn="0" w:noHBand="0" w:noVBand="1"/>
      </w:tblPr>
      <w:tblGrid>
        <w:gridCol w:w="2881"/>
        <w:gridCol w:w="2881"/>
        <w:gridCol w:w="2882"/>
      </w:tblGrid>
      <w:tr w:rsidR="001744E5" w:rsidRPr="00F515CE" w14:paraId="46D22BE9" w14:textId="77777777" w:rsidTr="0085284C">
        <w:tc>
          <w:tcPr>
            <w:tcW w:w="2881" w:type="dxa"/>
            <w:shd w:val="clear" w:color="auto" w:fill="BFBFBF" w:themeFill="background1" w:themeFillShade="BF"/>
            <w:vAlign w:val="center"/>
          </w:tcPr>
          <w:p w14:paraId="3642B58D" w14:textId="77777777" w:rsidR="001744E5" w:rsidRPr="00F515CE" w:rsidRDefault="001744E5" w:rsidP="001744E5">
            <w:pPr>
              <w:jc w:val="center"/>
              <w:rPr>
                <w:rFonts w:ascii="Times New Roman" w:hAnsi="Times New Roman" w:cs="Times New Roman"/>
                <w:b/>
                <w:bCs/>
                <w:sz w:val="16"/>
                <w:szCs w:val="16"/>
                <w:lang w:val="en-GB"/>
              </w:rPr>
            </w:pPr>
            <w:r w:rsidRPr="00F515CE">
              <w:rPr>
                <w:rFonts w:ascii="Times New Roman" w:hAnsi="Times New Roman" w:cs="Times New Roman"/>
                <w:b/>
                <w:bCs/>
                <w:sz w:val="16"/>
                <w:szCs w:val="16"/>
                <w:lang w:val="en-GB"/>
              </w:rPr>
              <w:t>Experimental Conditions</w:t>
            </w:r>
          </w:p>
        </w:tc>
        <w:tc>
          <w:tcPr>
            <w:tcW w:w="2881" w:type="dxa"/>
            <w:shd w:val="clear" w:color="auto" w:fill="BFBFBF" w:themeFill="background1" w:themeFillShade="BF"/>
            <w:vAlign w:val="center"/>
          </w:tcPr>
          <w:p w14:paraId="383BA5CF" w14:textId="55904122" w:rsidR="001744E5" w:rsidRPr="00F515CE" w:rsidRDefault="001744E5" w:rsidP="001744E5">
            <w:pPr>
              <w:jc w:val="center"/>
              <w:rPr>
                <w:rFonts w:ascii="Times New Roman" w:hAnsi="Times New Roman" w:cs="Times New Roman"/>
                <w:b/>
                <w:bCs/>
                <w:sz w:val="16"/>
                <w:szCs w:val="16"/>
              </w:rPr>
            </w:pPr>
            <w:proofErr w:type="spellStart"/>
            <w:r w:rsidRPr="00F515CE">
              <w:rPr>
                <w:rFonts w:ascii="Times New Roman" w:hAnsi="Times New Roman" w:cs="Times New Roman"/>
                <w:b/>
                <w:bCs/>
                <w:sz w:val="16"/>
                <w:szCs w:val="16"/>
              </w:rPr>
              <w:t>Repeated</w:t>
            </w:r>
            <w:proofErr w:type="spellEnd"/>
            <w:r w:rsidRPr="00F515CE">
              <w:rPr>
                <w:rFonts w:ascii="Times New Roman" w:hAnsi="Times New Roman" w:cs="Times New Roman"/>
                <w:b/>
                <w:bCs/>
                <w:sz w:val="16"/>
                <w:szCs w:val="16"/>
              </w:rPr>
              <w:t xml:space="preserve"> </w:t>
            </w:r>
            <w:proofErr w:type="spellStart"/>
            <w:r w:rsidRPr="00F515CE">
              <w:rPr>
                <w:rFonts w:ascii="Times New Roman" w:hAnsi="Times New Roman" w:cs="Times New Roman"/>
                <w:b/>
                <w:bCs/>
                <w:sz w:val="16"/>
                <w:szCs w:val="16"/>
              </w:rPr>
              <w:t>Measures</w:t>
            </w:r>
            <w:proofErr w:type="spellEnd"/>
            <w:r w:rsidRPr="00F515CE">
              <w:rPr>
                <w:rFonts w:ascii="Times New Roman" w:hAnsi="Times New Roman" w:cs="Times New Roman"/>
                <w:b/>
                <w:bCs/>
                <w:sz w:val="16"/>
                <w:szCs w:val="16"/>
              </w:rPr>
              <w:t xml:space="preserve"> ANOVA (</w:t>
            </w:r>
            <m:oMath>
              <m:r>
                <m:rPr>
                  <m:sty m:val="bi"/>
                </m:rPr>
                <w:rPr>
                  <w:rFonts w:ascii="Cambria Math" w:hAnsi="Cambria Math" w:cs="Times New Roman"/>
                  <w:sz w:val="16"/>
                  <w:szCs w:val="16"/>
                </w:rPr>
                <m:t>F</m:t>
              </m:r>
            </m:oMath>
            <w:r w:rsidRPr="00F515CE">
              <w:rPr>
                <w:rFonts w:ascii="Times New Roman" w:hAnsi="Times New Roman" w:cs="Times New Roman"/>
                <w:b/>
                <w:bCs/>
                <w:sz w:val="16"/>
                <w:szCs w:val="16"/>
              </w:rPr>
              <w:t>)</w:t>
            </w:r>
          </w:p>
        </w:tc>
        <w:tc>
          <w:tcPr>
            <w:tcW w:w="2882" w:type="dxa"/>
            <w:shd w:val="clear" w:color="auto" w:fill="BFBFBF" w:themeFill="background1" w:themeFillShade="BF"/>
            <w:vAlign w:val="center"/>
          </w:tcPr>
          <w:p w14:paraId="6354C9E4" w14:textId="4982A86D" w:rsidR="001744E5" w:rsidRPr="00F515CE" w:rsidRDefault="001744E5" w:rsidP="001744E5">
            <w:pPr>
              <w:jc w:val="center"/>
              <w:rPr>
                <w:rFonts w:ascii="Times New Roman" w:hAnsi="Times New Roman" w:cs="Times New Roman"/>
                <w:b/>
                <w:bCs/>
                <w:sz w:val="16"/>
                <w:szCs w:val="16"/>
              </w:rPr>
            </w:pPr>
            <m:oMathPara>
              <m:oMath>
                <m:r>
                  <m:rPr>
                    <m:sty m:val="bi"/>
                  </m:rPr>
                  <w:rPr>
                    <w:rFonts w:ascii="Cambria Math" w:hAnsi="Cambria Math" w:cs="Times New Roman"/>
                    <w:sz w:val="16"/>
                    <w:szCs w:val="16"/>
                  </w:rPr>
                  <m:t>p-value</m:t>
                </m:r>
              </m:oMath>
            </m:oMathPara>
          </w:p>
        </w:tc>
      </w:tr>
      <w:tr w:rsidR="001C486C" w:rsidRPr="00F515CE" w14:paraId="5BB27802" w14:textId="77777777" w:rsidTr="0085284C">
        <w:tc>
          <w:tcPr>
            <w:tcW w:w="2881" w:type="dxa"/>
            <w:shd w:val="clear" w:color="auto" w:fill="BFBFBF" w:themeFill="background1" w:themeFillShade="BF"/>
            <w:vAlign w:val="center"/>
          </w:tcPr>
          <w:p w14:paraId="07EB5BB2" w14:textId="5B439161" w:rsidR="001C486C" w:rsidRPr="00F515CE" w:rsidRDefault="001C486C" w:rsidP="0085284C">
            <w:pPr>
              <w:jc w:val="center"/>
              <w:rPr>
                <w:rFonts w:ascii="Times New Roman" w:hAnsi="Times New Roman" w:cs="Times New Roman"/>
                <w:sz w:val="16"/>
                <w:szCs w:val="16"/>
                <w:lang w:val="fr-FR"/>
              </w:rPr>
            </w:pPr>
            <w:r w:rsidRPr="00F515CE">
              <w:rPr>
                <w:rFonts w:ascii="Times New Roman" w:hAnsi="Times New Roman" w:cs="Times New Roman"/>
                <w:sz w:val="16"/>
                <w:szCs w:val="16"/>
                <w:lang w:val="fr-FR"/>
              </w:rPr>
              <w:t xml:space="preserve">T0 </w:t>
            </w:r>
            <w:r w:rsidRPr="00F515CE">
              <w:rPr>
                <w:rFonts w:ascii="Times New Roman" w:hAnsi="Times New Roman" w:cs="Times New Roman"/>
                <w:i/>
                <w:iCs/>
                <w:sz w:val="16"/>
                <w:szCs w:val="16"/>
                <w:lang w:val="fr-FR"/>
              </w:rPr>
              <w:t xml:space="preserve">vs </w:t>
            </w:r>
            <w:r w:rsidRPr="00F515CE">
              <w:rPr>
                <w:rFonts w:ascii="Times New Roman" w:hAnsi="Times New Roman" w:cs="Times New Roman"/>
                <w:sz w:val="16"/>
                <w:szCs w:val="16"/>
                <w:lang w:val="fr-FR"/>
              </w:rPr>
              <w:t>T1</w:t>
            </w:r>
            <w:r w:rsidR="001744E5" w:rsidRPr="00F515CE">
              <w:rPr>
                <w:rFonts w:ascii="Times New Roman" w:hAnsi="Times New Roman" w:cs="Times New Roman"/>
                <w:sz w:val="16"/>
                <w:szCs w:val="16"/>
                <w:lang w:val="fr-FR"/>
              </w:rPr>
              <w:t xml:space="preserve"> </w:t>
            </w:r>
            <w:r w:rsidRPr="00F515CE">
              <w:rPr>
                <w:rFonts w:ascii="Times New Roman" w:hAnsi="Times New Roman" w:cs="Times New Roman"/>
                <w:i/>
                <w:iCs/>
                <w:sz w:val="16"/>
                <w:szCs w:val="16"/>
                <w:lang w:val="fr-FR"/>
              </w:rPr>
              <w:t xml:space="preserve">vs </w:t>
            </w:r>
            <w:r w:rsidRPr="00F515CE">
              <w:rPr>
                <w:rFonts w:ascii="Times New Roman" w:hAnsi="Times New Roman" w:cs="Times New Roman"/>
                <w:sz w:val="16"/>
                <w:szCs w:val="16"/>
                <w:lang w:val="fr-FR"/>
              </w:rPr>
              <w:t>T2</w:t>
            </w:r>
            <w:r w:rsidRPr="00F515CE">
              <w:rPr>
                <w:rFonts w:ascii="Times New Roman" w:hAnsi="Times New Roman" w:cs="Times New Roman"/>
                <w:i/>
                <w:iCs/>
                <w:sz w:val="16"/>
                <w:szCs w:val="16"/>
                <w:lang w:val="fr-FR"/>
              </w:rPr>
              <w:t xml:space="preserve"> vs </w:t>
            </w:r>
            <w:r w:rsidRPr="00F515CE">
              <w:rPr>
                <w:rFonts w:ascii="Times New Roman" w:hAnsi="Times New Roman" w:cs="Times New Roman"/>
                <w:sz w:val="16"/>
                <w:szCs w:val="16"/>
                <w:lang w:val="fr-FR"/>
              </w:rPr>
              <w:t>T3</w:t>
            </w:r>
            <w:r w:rsidRPr="00F515CE">
              <w:rPr>
                <w:rFonts w:ascii="Times New Roman" w:hAnsi="Times New Roman" w:cs="Times New Roman"/>
                <w:i/>
                <w:iCs/>
                <w:sz w:val="16"/>
                <w:szCs w:val="16"/>
                <w:lang w:val="fr-FR"/>
              </w:rPr>
              <w:t xml:space="preserve"> vs </w:t>
            </w:r>
            <w:r w:rsidRPr="00F515CE">
              <w:rPr>
                <w:rFonts w:ascii="Times New Roman" w:hAnsi="Times New Roman" w:cs="Times New Roman"/>
                <w:sz w:val="16"/>
                <w:szCs w:val="16"/>
                <w:lang w:val="fr-FR"/>
              </w:rPr>
              <w:t>T4</w:t>
            </w:r>
          </w:p>
        </w:tc>
        <w:tc>
          <w:tcPr>
            <w:tcW w:w="2881" w:type="dxa"/>
            <w:vAlign w:val="center"/>
          </w:tcPr>
          <w:p w14:paraId="6B296B2B" w14:textId="53B4327F" w:rsidR="001C486C" w:rsidRPr="00F515CE" w:rsidRDefault="001744E5" w:rsidP="0085284C">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1.032</w:t>
            </w:r>
          </w:p>
        </w:tc>
        <w:tc>
          <w:tcPr>
            <w:tcW w:w="2882" w:type="dxa"/>
            <w:vAlign w:val="center"/>
          </w:tcPr>
          <w:p w14:paraId="2F01309B" w14:textId="3D88F37B" w:rsidR="001C486C" w:rsidRPr="00F515CE" w:rsidRDefault="001744E5" w:rsidP="0085284C">
            <w:pPr>
              <w:jc w:val="center"/>
              <w:rPr>
                <w:rFonts w:ascii="Times New Roman" w:hAnsi="Times New Roman" w:cs="Times New Roman"/>
                <w:sz w:val="16"/>
                <w:szCs w:val="16"/>
                <w:lang w:val="en-GB"/>
              </w:rPr>
            </w:pPr>
            <w:r w:rsidRPr="00F515CE">
              <w:rPr>
                <w:rFonts w:ascii="Times New Roman" w:hAnsi="Times New Roman" w:cs="Times New Roman"/>
                <w:sz w:val="16"/>
                <w:szCs w:val="16"/>
                <w:lang w:val="en-GB"/>
              </w:rPr>
              <w:t>0.390</w:t>
            </w:r>
          </w:p>
        </w:tc>
      </w:tr>
    </w:tbl>
    <w:p w14:paraId="6F88C0BF" w14:textId="77777777" w:rsidR="001C486C" w:rsidRPr="00F515CE" w:rsidRDefault="001C486C" w:rsidP="001C486C">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significant statistical difference to an alpha level of 0.05;</w:t>
      </w:r>
    </w:p>
    <w:p w14:paraId="6C575BFD" w14:textId="77777777" w:rsidR="001C486C" w:rsidRPr="00F515CE" w:rsidRDefault="001C486C" w:rsidP="001C486C">
      <w:pPr>
        <w:spacing w:after="0"/>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highly significant statistical difference to an alpha level of 0.01;</w:t>
      </w:r>
    </w:p>
    <w:p w14:paraId="6E70FBCF" w14:textId="712F0884" w:rsidR="001C486C" w:rsidRDefault="001C486C" w:rsidP="001C486C">
      <w:pPr>
        <w:jc w:val="both"/>
        <w:rPr>
          <w:rFonts w:ascii="Times New Roman" w:hAnsi="Times New Roman" w:cs="Times New Roman"/>
          <w:i/>
          <w:iCs/>
          <w:sz w:val="16"/>
          <w:szCs w:val="16"/>
          <w:lang w:val="en-GB"/>
        </w:rPr>
      </w:pPr>
      <w:r w:rsidRPr="00F515CE">
        <w:rPr>
          <w:rFonts w:ascii="Times New Roman" w:hAnsi="Times New Roman" w:cs="Times New Roman"/>
          <w:i/>
          <w:iCs/>
          <w:sz w:val="16"/>
          <w:szCs w:val="16"/>
          <w:lang w:val="en-GB"/>
        </w:rPr>
        <w:t>(***) very highly significant statistical difference to an alpha level of 0.001.</w:t>
      </w:r>
    </w:p>
    <w:p w14:paraId="3466969B" w14:textId="77777777" w:rsidR="00F515CE" w:rsidRPr="00F515CE" w:rsidRDefault="00F515CE" w:rsidP="001C486C">
      <w:pPr>
        <w:jc w:val="both"/>
        <w:rPr>
          <w:rFonts w:ascii="Times New Roman" w:hAnsi="Times New Roman" w:cs="Times New Roman"/>
          <w:sz w:val="20"/>
          <w:szCs w:val="20"/>
          <w:lang w:val="en-GB"/>
        </w:rPr>
      </w:pPr>
    </w:p>
    <w:p w14:paraId="4625C56F" w14:textId="441674AD" w:rsidR="00B94F5F" w:rsidRDefault="001744E5" w:rsidP="00F515CE">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Repeated Measures ANOVA (</w:t>
      </w:r>
      <m:oMath>
        <m:r>
          <w:rPr>
            <w:rFonts w:ascii="Cambria Math" w:hAnsi="Cambria Math" w:cs="Times New Roman"/>
            <w:sz w:val="24"/>
            <w:szCs w:val="24"/>
            <w:lang w:val="en-GB"/>
          </w:rPr>
          <m:t>F</m:t>
        </m:r>
      </m:oMath>
      <w:r w:rsidRPr="00F515CE">
        <w:rPr>
          <w:rFonts w:ascii="Times New Roman" w:hAnsi="Times New Roman" w:cs="Times New Roman"/>
          <w:sz w:val="24"/>
          <w:szCs w:val="24"/>
          <w:lang w:val="en-GB"/>
        </w:rPr>
        <w:t xml:space="preserve">) tests have confirmed the absence of significant statistical differences between the different </w:t>
      </w:r>
      <w:r w:rsidR="001C486C" w:rsidRPr="00F515CE">
        <w:rPr>
          <w:rFonts w:ascii="Times New Roman" w:hAnsi="Times New Roman" w:cs="Times New Roman"/>
          <w:sz w:val="24"/>
          <w:szCs w:val="24"/>
          <w:lang w:val="en-GB"/>
        </w:rPr>
        <w:t>surgery recovery times</w:t>
      </w:r>
      <w:r w:rsidR="003D06DE" w:rsidRPr="00F515CE">
        <w:rPr>
          <w:rFonts w:ascii="Times New Roman" w:hAnsi="Times New Roman" w:cs="Times New Roman"/>
          <w:sz w:val="24"/>
          <w:szCs w:val="24"/>
          <w:lang w:val="en-GB"/>
        </w:rPr>
        <w:t xml:space="preserve"> (</w:t>
      </w:r>
      <w:r w:rsidR="001C486C" w:rsidRPr="00F515CE">
        <w:rPr>
          <w:rFonts w:ascii="Times New Roman" w:hAnsi="Times New Roman" w:cs="Times New Roman"/>
          <w:sz w:val="24"/>
          <w:szCs w:val="24"/>
          <w:lang w:val="en-GB"/>
        </w:rPr>
        <w:t>T0, T1, T2, T3 and T4</w:t>
      </w:r>
      <w:r w:rsidR="003D06DE" w:rsidRPr="00F515CE">
        <w:rPr>
          <w:rFonts w:ascii="Times New Roman" w:hAnsi="Times New Roman" w:cs="Times New Roman"/>
          <w:sz w:val="24"/>
          <w:szCs w:val="24"/>
          <w:lang w:val="en-GB"/>
        </w:rPr>
        <w:t xml:space="preserve">) regarding the </w:t>
      </w:r>
      <w:r w:rsidR="00E71E75" w:rsidRPr="00F515CE">
        <w:rPr>
          <w:rFonts w:ascii="Times New Roman" w:hAnsi="Times New Roman" w:cs="Times New Roman"/>
          <w:sz w:val="24"/>
          <w:szCs w:val="24"/>
          <w:lang w:val="en-GB"/>
        </w:rPr>
        <w:t>occlusal pressure (Psi)</w:t>
      </w:r>
      <w:r w:rsidR="003D06DE" w:rsidRPr="00F515CE">
        <w:rPr>
          <w:rFonts w:ascii="Times New Roman" w:hAnsi="Times New Roman" w:cs="Times New Roman"/>
          <w:sz w:val="24"/>
          <w:szCs w:val="24"/>
          <w:lang w:val="en-GB"/>
        </w:rPr>
        <w:t xml:space="preserve"> measured </w:t>
      </w:r>
      <w:r w:rsidR="00E71E75" w:rsidRPr="00F515CE">
        <w:rPr>
          <w:rFonts w:ascii="Times New Roman" w:hAnsi="Times New Roman" w:cs="Times New Roman"/>
          <w:sz w:val="24"/>
          <w:szCs w:val="24"/>
          <w:lang w:val="en-GB"/>
        </w:rPr>
        <w:t>by pressure indicating films</w:t>
      </w:r>
      <w:r w:rsidR="003D06DE" w:rsidRPr="00F515CE">
        <w:rPr>
          <w:rFonts w:ascii="Times New Roman" w:hAnsi="Times New Roman" w:cs="Times New Roman"/>
          <w:sz w:val="24"/>
          <w:szCs w:val="24"/>
          <w:lang w:val="en-GB"/>
        </w:rPr>
        <w:t xml:space="preserve"> in the 10 patients of the sample, in the different experimental conditions tested (Table I</w:t>
      </w:r>
      <w:r w:rsidR="001C486C" w:rsidRPr="00F515CE">
        <w:rPr>
          <w:rFonts w:ascii="Times New Roman" w:hAnsi="Times New Roman" w:cs="Times New Roman"/>
          <w:sz w:val="24"/>
          <w:szCs w:val="24"/>
          <w:lang w:val="en-GB"/>
        </w:rPr>
        <w:t>V</w:t>
      </w:r>
      <w:r w:rsidR="003D06DE" w:rsidRPr="00F515CE">
        <w:rPr>
          <w:rFonts w:ascii="Times New Roman" w:hAnsi="Times New Roman" w:cs="Times New Roman"/>
          <w:sz w:val="24"/>
          <w:szCs w:val="24"/>
          <w:lang w:val="en-GB"/>
        </w:rPr>
        <w:t xml:space="preserve">). </w:t>
      </w:r>
    </w:p>
    <w:p w14:paraId="3C6EC8B6" w14:textId="0116C902" w:rsidR="00631D3A" w:rsidRDefault="00631D3A" w:rsidP="00631D3A">
      <w:pPr>
        <w:jc w:val="both"/>
        <w:rPr>
          <w:rFonts w:ascii="Times New Roman" w:hAnsi="Times New Roman" w:cs="Times New Roman"/>
          <w:sz w:val="24"/>
          <w:szCs w:val="24"/>
          <w:lang w:val="en-GB"/>
        </w:rPr>
      </w:pPr>
    </w:p>
    <w:p w14:paraId="622A11DD" w14:textId="157E07CA" w:rsidR="00631D3A" w:rsidRDefault="00631D3A" w:rsidP="00631D3A">
      <w:pPr>
        <w:jc w:val="both"/>
        <w:rPr>
          <w:rFonts w:ascii="Times New Roman" w:hAnsi="Times New Roman" w:cs="Times New Roman"/>
          <w:b/>
          <w:bCs/>
          <w:sz w:val="28"/>
          <w:szCs w:val="28"/>
          <w:lang w:val="en-GB"/>
        </w:rPr>
      </w:pPr>
      <w:r w:rsidRPr="00D8418D">
        <w:rPr>
          <w:rFonts w:ascii="Times New Roman" w:hAnsi="Times New Roman" w:cs="Times New Roman"/>
          <w:b/>
          <w:bCs/>
          <w:sz w:val="28"/>
          <w:szCs w:val="28"/>
          <w:lang w:val="en-GB"/>
        </w:rPr>
        <w:t>DISCUSSION</w:t>
      </w:r>
    </w:p>
    <w:p w14:paraId="1EFD88A8" w14:textId="7BB7F236" w:rsidR="00631D3A" w:rsidRDefault="00631D3A" w:rsidP="00631D3A">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Pr="00F515CE">
        <w:rPr>
          <w:rFonts w:ascii="Times New Roman" w:hAnsi="Times New Roman" w:cs="Times New Roman"/>
          <w:sz w:val="24"/>
          <w:szCs w:val="24"/>
          <w:lang w:val="en-GB"/>
        </w:rPr>
        <w:t>n the timepoints (T1, T2 and T3) no statistical differences were observed for the pressure indicating films, it is concluded that the selection of examiner is not a variable that affects the occlusal pressure</w:t>
      </w:r>
      <w:r w:rsidR="0059378A">
        <w:rPr>
          <w:rFonts w:ascii="Times New Roman" w:hAnsi="Times New Roman" w:cs="Times New Roman"/>
          <w:sz w:val="24"/>
          <w:szCs w:val="24"/>
          <w:lang w:val="en-GB"/>
        </w:rPr>
        <w:t xml:space="preserve"> </w:t>
      </w:r>
      <w:r w:rsidRPr="00F515CE">
        <w:rPr>
          <w:rFonts w:ascii="Times New Roman" w:hAnsi="Times New Roman" w:cs="Times New Roman"/>
          <w:sz w:val="24"/>
          <w:szCs w:val="24"/>
          <w:lang w:val="en-GB"/>
        </w:rPr>
        <w:t>measured by pressure indicating films in any of the experimental conditions tested.</w:t>
      </w:r>
    </w:p>
    <w:p w14:paraId="7BDD7156" w14:textId="36E443F3" w:rsidR="00727077" w:rsidRDefault="00727077" w:rsidP="00631D3A">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The pressure indicating film position</w:t>
      </w:r>
      <w:r w:rsidR="00C81F33">
        <w:rPr>
          <w:rFonts w:ascii="Times New Roman" w:hAnsi="Times New Roman" w:cs="Times New Roman"/>
          <w:sz w:val="24"/>
          <w:szCs w:val="24"/>
          <w:lang w:val="en-GB"/>
        </w:rPr>
        <w:t xml:space="preserve"> and the </w:t>
      </w:r>
      <w:r w:rsidR="00C81F33" w:rsidRPr="00F515CE">
        <w:rPr>
          <w:rFonts w:ascii="Times New Roman" w:hAnsi="Times New Roman" w:cs="Times New Roman"/>
          <w:sz w:val="24"/>
          <w:szCs w:val="24"/>
          <w:lang w:val="en-GB"/>
        </w:rPr>
        <w:t>surgery recovery time</w:t>
      </w:r>
      <w:r w:rsidRPr="00F515CE">
        <w:rPr>
          <w:rFonts w:ascii="Times New Roman" w:hAnsi="Times New Roman" w:cs="Times New Roman"/>
          <w:sz w:val="24"/>
          <w:szCs w:val="24"/>
          <w:lang w:val="en-GB"/>
        </w:rPr>
        <w:t xml:space="preserve"> does not seem to affect the occlusal pressure measured by pressure indicating films, irrespective of the examiner selection and/or the surgery recovery time.</w:t>
      </w:r>
    </w:p>
    <w:p w14:paraId="3CDAAB8D" w14:textId="77777777" w:rsidR="00F515CE" w:rsidRPr="00F515CE" w:rsidRDefault="00F515CE" w:rsidP="00F515CE">
      <w:pPr>
        <w:ind w:firstLine="708"/>
        <w:jc w:val="both"/>
        <w:rPr>
          <w:rFonts w:ascii="Times New Roman" w:hAnsi="Times New Roman" w:cs="Times New Roman"/>
          <w:sz w:val="24"/>
          <w:szCs w:val="24"/>
          <w:lang w:val="en-GB"/>
        </w:rPr>
      </w:pPr>
    </w:p>
    <w:p w14:paraId="44104115" w14:textId="77777777" w:rsidR="00F515CE" w:rsidRDefault="00F515CE" w:rsidP="00F515CE">
      <w:pPr>
        <w:rPr>
          <w:rFonts w:ascii="Tahoma" w:hAnsi="Tahoma" w:cs="Tahoma"/>
          <w:sz w:val="20"/>
          <w:szCs w:val="20"/>
          <w:lang w:val="en-GB"/>
        </w:rPr>
      </w:pPr>
      <w:r w:rsidRPr="009D4432">
        <w:rPr>
          <w:rFonts w:ascii="Times New Roman" w:hAnsi="Times New Roman" w:cs="Times New Roman"/>
          <w:b/>
          <w:bCs/>
          <w:sz w:val="28"/>
          <w:szCs w:val="28"/>
          <w:lang w:val="en-GB"/>
        </w:rPr>
        <w:t>CONCLUSION</w:t>
      </w:r>
      <w:r>
        <w:rPr>
          <w:rFonts w:ascii="Tahoma" w:hAnsi="Tahoma" w:cs="Tahoma"/>
          <w:sz w:val="20"/>
          <w:szCs w:val="20"/>
          <w:lang w:val="en-GB"/>
        </w:rPr>
        <w:t xml:space="preserve"> </w:t>
      </w:r>
    </w:p>
    <w:p w14:paraId="33261B76" w14:textId="1726BC3D" w:rsidR="002C194A" w:rsidRPr="00F515CE" w:rsidRDefault="00B94F5F" w:rsidP="00F515CE">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 xml:space="preserve">The </w:t>
      </w:r>
      <w:r w:rsidR="003F2EF6" w:rsidRPr="00F515CE">
        <w:rPr>
          <w:rFonts w:ascii="Times New Roman" w:hAnsi="Times New Roman" w:cs="Times New Roman"/>
          <w:sz w:val="24"/>
          <w:szCs w:val="24"/>
          <w:lang w:val="en-GB"/>
        </w:rPr>
        <w:t>pressure indicating film positions</w:t>
      </w:r>
      <w:r w:rsidRPr="00F515CE">
        <w:rPr>
          <w:rFonts w:ascii="Times New Roman" w:hAnsi="Times New Roman" w:cs="Times New Roman"/>
          <w:sz w:val="24"/>
          <w:szCs w:val="24"/>
          <w:lang w:val="en-GB"/>
        </w:rPr>
        <w:t xml:space="preserve"> used in the present study have shown </w:t>
      </w:r>
      <w:r w:rsidR="006943A4" w:rsidRPr="00F515CE">
        <w:rPr>
          <w:rFonts w:ascii="Times New Roman" w:hAnsi="Times New Roman" w:cs="Times New Roman"/>
          <w:sz w:val="24"/>
          <w:szCs w:val="24"/>
          <w:lang w:val="en-GB"/>
        </w:rPr>
        <w:t xml:space="preserve">poor </w:t>
      </w:r>
      <w:r w:rsidR="00C03086" w:rsidRPr="00F515CE">
        <w:rPr>
          <w:rFonts w:ascii="Times New Roman" w:hAnsi="Times New Roman" w:cs="Times New Roman"/>
          <w:sz w:val="24"/>
          <w:szCs w:val="24"/>
          <w:lang w:val="en-GB"/>
        </w:rPr>
        <w:t xml:space="preserve">reliability and </w:t>
      </w:r>
      <w:r w:rsidR="00F951D5" w:rsidRPr="00F515CE">
        <w:rPr>
          <w:rFonts w:ascii="Times New Roman" w:hAnsi="Times New Roman" w:cs="Times New Roman"/>
          <w:sz w:val="24"/>
          <w:szCs w:val="24"/>
          <w:lang w:val="en-GB"/>
        </w:rPr>
        <w:t>validity</w:t>
      </w:r>
      <w:r w:rsidRPr="00F515CE">
        <w:rPr>
          <w:rFonts w:ascii="Times New Roman" w:hAnsi="Times New Roman" w:cs="Times New Roman"/>
          <w:sz w:val="24"/>
          <w:szCs w:val="24"/>
          <w:lang w:val="en-GB"/>
        </w:rPr>
        <w:t xml:space="preserve"> of measurement. </w:t>
      </w:r>
      <w:r w:rsidR="006943A4" w:rsidRPr="00F515CE">
        <w:rPr>
          <w:rFonts w:ascii="Times New Roman" w:hAnsi="Times New Roman" w:cs="Times New Roman"/>
          <w:sz w:val="24"/>
          <w:szCs w:val="24"/>
          <w:lang w:val="en-GB"/>
        </w:rPr>
        <w:t>Although</w:t>
      </w:r>
      <w:r w:rsidRPr="00F515CE">
        <w:rPr>
          <w:rFonts w:ascii="Times New Roman" w:hAnsi="Times New Roman" w:cs="Times New Roman"/>
          <w:sz w:val="24"/>
          <w:szCs w:val="24"/>
          <w:lang w:val="en-GB"/>
        </w:rPr>
        <w:t xml:space="preserve"> selection of examiner does not affect the measurement of </w:t>
      </w:r>
      <w:r w:rsidR="00E71E75" w:rsidRPr="00F515CE">
        <w:rPr>
          <w:rFonts w:ascii="Times New Roman" w:hAnsi="Times New Roman" w:cs="Times New Roman"/>
          <w:sz w:val="24"/>
          <w:szCs w:val="24"/>
          <w:lang w:val="en-GB"/>
        </w:rPr>
        <w:t>occlusal pressure (Psi)</w:t>
      </w:r>
      <w:r w:rsidR="006943A4" w:rsidRPr="00F515CE">
        <w:rPr>
          <w:rFonts w:ascii="Times New Roman" w:hAnsi="Times New Roman" w:cs="Times New Roman"/>
          <w:sz w:val="24"/>
          <w:szCs w:val="24"/>
          <w:lang w:val="en-GB"/>
        </w:rPr>
        <w:t xml:space="preserve"> by pressure indicating films</w:t>
      </w:r>
      <w:r w:rsidRPr="00F515CE">
        <w:rPr>
          <w:rFonts w:ascii="Times New Roman" w:hAnsi="Times New Roman" w:cs="Times New Roman"/>
          <w:sz w:val="24"/>
          <w:szCs w:val="24"/>
          <w:lang w:val="en-GB"/>
        </w:rPr>
        <w:t xml:space="preserve">, which </w:t>
      </w:r>
      <w:r w:rsidR="006943A4" w:rsidRPr="00F515CE">
        <w:rPr>
          <w:rFonts w:ascii="Times New Roman" w:hAnsi="Times New Roman" w:cs="Times New Roman"/>
          <w:sz w:val="24"/>
          <w:szCs w:val="24"/>
          <w:lang w:val="en-GB"/>
        </w:rPr>
        <w:t>is positive, this method lacks sensitivity in detecting variations caused the pressure indicating film position and the recovery surgery time</w:t>
      </w:r>
      <w:r w:rsidR="002C194A" w:rsidRPr="00F515CE">
        <w:rPr>
          <w:rFonts w:ascii="Times New Roman" w:hAnsi="Times New Roman" w:cs="Times New Roman"/>
          <w:sz w:val="24"/>
          <w:szCs w:val="24"/>
          <w:lang w:val="en-GB"/>
        </w:rPr>
        <w:t>.</w:t>
      </w:r>
    </w:p>
    <w:p w14:paraId="48F722E6" w14:textId="0603716E" w:rsidR="002F325F" w:rsidRDefault="002C194A" w:rsidP="009568CD">
      <w:pPr>
        <w:ind w:firstLine="708"/>
        <w:jc w:val="both"/>
        <w:rPr>
          <w:rFonts w:ascii="Times New Roman" w:hAnsi="Times New Roman" w:cs="Times New Roman"/>
          <w:sz w:val="24"/>
          <w:szCs w:val="24"/>
          <w:lang w:val="en-GB"/>
        </w:rPr>
      </w:pPr>
      <w:r w:rsidRPr="00F515CE">
        <w:rPr>
          <w:rFonts w:ascii="Times New Roman" w:hAnsi="Times New Roman" w:cs="Times New Roman"/>
          <w:sz w:val="24"/>
          <w:szCs w:val="24"/>
          <w:lang w:val="en-GB"/>
        </w:rPr>
        <w:t>This inferior performance compared to piezoelectric sensors, makes pressure indicating films not so suitable to study the follow-up period of patients subjected to surgical dental operations.</w:t>
      </w:r>
    </w:p>
    <w:p w14:paraId="4D2337DE" w14:textId="394A1970" w:rsidR="009568CD" w:rsidRDefault="009568CD" w:rsidP="009568CD">
      <w:pPr>
        <w:ind w:firstLine="708"/>
        <w:jc w:val="both"/>
        <w:rPr>
          <w:rFonts w:ascii="Times New Roman" w:hAnsi="Times New Roman" w:cs="Times New Roman"/>
          <w:sz w:val="24"/>
          <w:szCs w:val="24"/>
          <w:lang w:val="en-GB"/>
        </w:rPr>
      </w:pPr>
    </w:p>
    <w:p w14:paraId="6ABE9EA6" w14:textId="2DD932A7" w:rsidR="00EE2F74" w:rsidRDefault="00EE2F74" w:rsidP="009568CD">
      <w:pPr>
        <w:ind w:firstLine="708"/>
        <w:jc w:val="both"/>
        <w:rPr>
          <w:rFonts w:ascii="Times New Roman" w:hAnsi="Times New Roman" w:cs="Times New Roman"/>
          <w:sz w:val="24"/>
          <w:szCs w:val="24"/>
          <w:lang w:val="en-GB"/>
        </w:rPr>
      </w:pPr>
    </w:p>
    <w:p w14:paraId="0078FD2D" w14:textId="3C9545EB" w:rsidR="00EE2F74" w:rsidRDefault="00EE2F74" w:rsidP="009568CD">
      <w:pPr>
        <w:ind w:firstLine="708"/>
        <w:jc w:val="both"/>
        <w:rPr>
          <w:rFonts w:ascii="Times New Roman" w:hAnsi="Times New Roman" w:cs="Times New Roman"/>
          <w:sz w:val="24"/>
          <w:szCs w:val="24"/>
          <w:lang w:val="en-GB"/>
        </w:rPr>
      </w:pPr>
    </w:p>
    <w:p w14:paraId="45A82668" w14:textId="5ED64782" w:rsidR="00EE2F74" w:rsidRDefault="00EE2F74" w:rsidP="009568CD">
      <w:pPr>
        <w:ind w:firstLine="708"/>
        <w:jc w:val="both"/>
        <w:rPr>
          <w:rFonts w:ascii="Times New Roman" w:hAnsi="Times New Roman" w:cs="Times New Roman"/>
          <w:sz w:val="24"/>
          <w:szCs w:val="24"/>
          <w:lang w:val="en-GB"/>
        </w:rPr>
      </w:pPr>
    </w:p>
    <w:p w14:paraId="5D823D5C" w14:textId="77777777" w:rsidR="00EE2F74" w:rsidRDefault="00EE2F74" w:rsidP="009568CD">
      <w:pPr>
        <w:ind w:firstLine="708"/>
        <w:jc w:val="both"/>
        <w:rPr>
          <w:rFonts w:ascii="Times New Roman" w:hAnsi="Times New Roman" w:cs="Times New Roman"/>
          <w:sz w:val="24"/>
          <w:szCs w:val="24"/>
          <w:lang w:val="en-GB"/>
        </w:rPr>
      </w:pPr>
    </w:p>
    <w:p w14:paraId="75771443" w14:textId="77777777" w:rsidR="002F325F" w:rsidRPr="006E42F3" w:rsidRDefault="002F325F" w:rsidP="002F325F">
      <w:pPr>
        <w:spacing w:line="240" w:lineRule="auto"/>
        <w:jc w:val="both"/>
        <w:rPr>
          <w:rFonts w:ascii="Times New Roman" w:hAnsi="Times New Roman" w:cs="Times New Roman"/>
          <w:color w:val="000000" w:themeColor="text1"/>
          <w:sz w:val="24"/>
          <w:szCs w:val="24"/>
          <w:lang w:val="en-US"/>
        </w:rPr>
      </w:pPr>
      <w:r w:rsidRPr="006E42F3">
        <w:rPr>
          <w:rFonts w:ascii="Times New Roman" w:hAnsi="Times New Roman" w:cs="Times New Roman"/>
          <w:b/>
          <w:bCs/>
          <w:color w:val="000000" w:themeColor="text1"/>
          <w:sz w:val="24"/>
          <w:szCs w:val="24"/>
          <w:lang w:val="en-US"/>
        </w:rPr>
        <w:lastRenderedPageBreak/>
        <w:t>Authors’ contributions</w:t>
      </w:r>
      <w:r w:rsidRPr="006E42F3">
        <w:rPr>
          <w:rFonts w:ascii="Times New Roman" w:hAnsi="Times New Roman" w:cs="Times New Roman"/>
          <w:color w:val="000000" w:themeColor="text1"/>
          <w:sz w:val="24"/>
          <w:szCs w:val="24"/>
          <w:lang w:val="en-US"/>
        </w:rPr>
        <w:t xml:space="preserve"> </w:t>
      </w:r>
    </w:p>
    <w:p w14:paraId="74514D91" w14:textId="77777777" w:rsidR="002F325F" w:rsidRPr="006E42F3" w:rsidRDefault="002F325F" w:rsidP="002F325F">
      <w:pPr>
        <w:spacing w:line="240" w:lineRule="auto"/>
        <w:jc w:val="both"/>
        <w:rPr>
          <w:rFonts w:ascii="Times New Roman" w:hAnsi="Times New Roman" w:cs="Times New Roman"/>
          <w:color w:val="000000" w:themeColor="text1"/>
          <w:sz w:val="24"/>
          <w:szCs w:val="24"/>
          <w:lang w:val="en-US"/>
        </w:rPr>
      </w:pPr>
      <w:r w:rsidRPr="006E42F3">
        <w:rPr>
          <w:rFonts w:ascii="Times New Roman" w:hAnsi="Times New Roman" w:cs="Times New Roman"/>
          <w:color w:val="000000" w:themeColor="text1"/>
          <w:sz w:val="24"/>
          <w:szCs w:val="24"/>
          <w:lang w:val="en-US"/>
        </w:rPr>
        <w:t xml:space="preserve">FD, JNS, and CR read and wrote the manuscript. FD and CR were responsible for conducting surgeries. FD and JNS were responsible for the data collection. FD designed and wrote the entire article. CH was responsible for the final revision of the manuscript. All authors read and approved the final manuscript. </w:t>
      </w:r>
    </w:p>
    <w:p w14:paraId="6E199DFF" w14:textId="77777777" w:rsidR="002F325F" w:rsidRPr="006E42F3" w:rsidRDefault="002F325F" w:rsidP="002F325F">
      <w:pPr>
        <w:spacing w:line="240" w:lineRule="auto"/>
        <w:jc w:val="both"/>
        <w:rPr>
          <w:rFonts w:ascii="Times New Roman" w:hAnsi="Times New Roman" w:cs="Times New Roman"/>
          <w:b/>
          <w:bCs/>
          <w:color w:val="000000" w:themeColor="text1"/>
          <w:sz w:val="24"/>
          <w:szCs w:val="24"/>
          <w:lang w:val="en-US"/>
        </w:rPr>
      </w:pPr>
      <w:r w:rsidRPr="006E42F3">
        <w:rPr>
          <w:rFonts w:ascii="Times New Roman" w:hAnsi="Times New Roman" w:cs="Times New Roman"/>
          <w:b/>
          <w:bCs/>
          <w:color w:val="000000" w:themeColor="text1"/>
          <w:sz w:val="24"/>
          <w:szCs w:val="24"/>
          <w:lang w:val="en-US"/>
        </w:rPr>
        <w:t xml:space="preserve">Funding </w:t>
      </w:r>
    </w:p>
    <w:p w14:paraId="67CF363F" w14:textId="77777777" w:rsidR="002F325F" w:rsidRDefault="002F325F" w:rsidP="002F325F">
      <w:pPr>
        <w:spacing w:line="240" w:lineRule="auto"/>
        <w:jc w:val="both"/>
        <w:rPr>
          <w:rFonts w:ascii="Times New Roman" w:hAnsi="Times New Roman" w:cs="Times New Roman"/>
          <w:color w:val="000000" w:themeColor="text1"/>
          <w:sz w:val="24"/>
          <w:szCs w:val="24"/>
          <w:lang w:val="en-US"/>
        </w:rPr>
      </w:pPr>
      <w:r w:rsidRPr="006E42F3">
        <w:rPr>
          <w:rFonts w:ascii="Times New Roman" w:hAnsi="Times New Roman" w:cs="Times New Roman"/>
          <w:color w:val="000000" w:themeColor="text1"/>
          <w:sz w:val="24"/>
          <w:szCs w:val="24"/>
          <w:lang w:val="en-US"/>
        </w:rPr>
        <w:t xml:space="preserve">The authors received no financial support for the research, authorship, and/or publication of this article. </w:t>
      </w:r>
    </w:p>
    <w:p w14:paraId="1360FD69" w14:textId="77777777" w:rsidR="002F325F" w:rsidRPr="006E42F3" w:rsidRDefault="002F325F" w:rsidP="002F325F">
      <w:pPr>
        <w:spacing w:line="240" w:lineRule="auto"/>
        <w:jc w:val="both"/>
        <w:rPr>
          <w:rFonts w:ascii="Times New Roman" w:hAnsi="Times New Roman" w:cs="Times New Roman"/>
          <w:b/>
          <w:bCs/>
          <w:sz w:val="24"/>
          <w:szCs w:val="24"/>
          <w:lang w:val="en-US"/>
        </w:rPr>
      </w:pPr>
      <w:r w:rsidRPr="006E42F3">
        <w:rPr>
          <w:rFonts w:ascii="Times New Roman" w:hAnsi="Times New Roman" w:cs="Times New Roman"/>
          <w:b/>
          <w:bCs/>
          <w:sz w:val="24"/>
          <w:szCs w:val="24"/>
          <w:lang w:val="en-US"/>
        </w:rPr>
        <w:t xml:space="preserve">Data availability </w:t>
      </w:r>
    </w:p>
    <w:p w14:paraId="0AE6558D" w14:textId="77777777" w:rsidR="002F325F" w:rsidRDefault="002F325F" w:rsidP="002F325F">
      <w:pPr>
        <w:spacing w:line="240" w:lineRule="auto"/>
        <w:jc w:val="both"/>
        <w:rPr>
          <w:rFonts w:ascii="Times New Roman" w:hAnsi="Times New Roman" w:cs="Times New Roman"/>
          <w:color w:val="000000" w:themeColor="text1"/>
          <w:sz w:val="28"/>
          <w:szCs w:val="28"/>
          <w:lang w:val="en-US"/>
        </w:rPr>
      </w:pPr>
      <w:r w:rsidRPr="006E42F3">
        <w:rPr>
          <w:rFonts w:ascii="Times New Roman" w:hAnsi="Times New Roman" w:cs="Times New Roman"/>
          <w:sz w:val="24"/>
          <w:szCs w:val="24"/>
          <w:lang w:val="en-US"/>
        </w:rPr>
        <w:t xml:space="preserve">No datasets were generated or </w:t>
      </w:r>
      <w:proofErr w:type="spellStart"/>
      <w:r w:rsidRPr="006E42F3">
        <w:rPr>
          <w:rFonts w:ascii="Times New Roman" w:hAnsi="Times New Roman" w:cs="Times New Roman"/>
          <w:sz w:val="24"/>
          <w:szCs w:val="24"/>
          <w:lang w:val="en-US"/>
        </w:rPr>
        <w:t>analysed</w:t>
      </w:r>
      <w:proofErr w:type="spellEnd"/>
      <w:r w:rsidRPr="006E42F3">
        <w:rPr>
          <w:rFonts w:ascii="Times New Roman" w:hAnsi="Times New Roman" w:cs="Times New Roman"/>
          <w:sz w:val="24"/>
          <w:szCs w:val="24"/>
          <w:lang w:val="en-US"/>
        </w:rPr>
        <w:t xml:space="preserve"> during the current study.</w:t>
      </w:r>
    </w:p>
    <w:p w14:paraId="416CC2BC" w14:textId="77777777" w:rsidR="002F325F" w:rsidRPr="006E42F3" w:rsidRDefault="002F325F" w:rsidP="002F325F">
      <w:pPr>
        <w:spacing w:line="240" w:lineRule="auto"/>
        <w:jc w:val="both"/>
        <w:rPr>
          <w:rFonts w:ascii="Times New Roman" w:hAnsi="Times New Roman" w:cs="Times New Roman"/>
          <w:color w:val="000000" w:themeColor="text1"/>
          <w:sz w:val="28"/>
          <w:szCs w:val="28"/>
          <w:lang w:val="en-US"/>
        </w:rPr>
      </w:pPr>
    </w:p>
    <w:p w14:paraId="04778F33" w14:textId="77777777" w:rsidR="002F325F" w:rsidRPr="006E42F3" w:rsidRDefault="002F325F" w:rsidP="002F325F">
      <w:pPr>
        <w:spacing w:line="240" w:lineRule="auto"/>
        <w:jc w:val="both"/>
        <w:rPr>
          <w:rFonts w:ascii="Times New Roman" w:hAnsi="Times New Roman" w:cs="Times New Roman"/>
          <w:b/>
          <w:bCs/>
          <w:color w:val="000000" w:themeColor="text1"/>
          <w:sz w:val="24"/>
          <w:szCs w:val="24"/>
          <w:lang w:val="en-US"/>
        </w:rPr>
      </w:pPr>
      <w:r w:rsidRPr="006E42F3">
        <w:rPr>
          <w:rFonts w:ascii="Times New Roman" w:hAnsi="Times New Roman" w:cs="Times New Roman"/>
          <w:b/>
          <w:bCs/>
          <w:color w:val="000000" w:themeColor="text1"/>
          <w:sz w:val="24"/>
          <w:szCs w:val="24"/>
          <w:lang w:val="en-US"/>
        </w:rPr>
        <w:t xml:space="preserve">Declarations </w:t>
      </w:r>
    </w:p>
    <w:p w14:paraId="79BD5664" w14:textId="77777777" w:rsidR="002F325F" w:rsidRPr="006E42F3" w:rsidRDefault="002F325F" w:rsidP="002F325F">
      <w:pPr>
        <w:spacing w:line="240" w:lineRule="auto"/>
        <w:jc w:val="both"/>
        <w:rPr>
          <w:rFonts w:ascii="Times New Roman" w:hAnsi="Times New Roman" w:cs="Times New Roman"/>
          <w:b/>
          <w:bCs/>
          <w:color w:val="000000" w:themeColor="text1"/>
          <w:sz w:val="24"/>
          <w:szCs w:val="24"/>
          <w:lang w:val="en-US"/>
        </w:rPr>
      </w:pPr>
      <w:r w:rsidRPr="006E42F3">
        <w:rPr>
          <w:rFonts w:ascii="Times New Roman" w:hAnsi="Times New Roman" w:cs="Times New Roman"/>
          <w:b/>
          <w:bCs/>
          <w:color w:val="000000" w:themeColor="text1"/>
          <w:sz w:val="24"/>
          <w:szCs w:val="24"/>
          <w:lang w:val="en-US"/>
        </w:rPr>
        <w:t xml:space="preserve">Ethics approval and consent to participate </w:t>
      </w:r>
    </w:p>
    <w:p w14:paraId="6FA82360" w14:textId="77777777" w:rsidR="002F325F" w:rsidRPr="006E42F3" w:rsidRDefault="002F325F" w:rsidP="002F325F">
      <w:pPr>
        <w:jc w:val="both"/>
        <w:rPr>
          <w:rFonts w:ascii="Times New Roman" w:hAnsi="Times New Roman" w:cs="Times New Roman"/>
          <w:color w:val="000000" w:themeColor="text1"/>
          <w:sz w:val="24"/>
          <w:szCs w:val="24"/>
          <w:lang w:val="en-US"/>
        </w:rPr>
      </w:pPr>
      <w:r w:rsidRPr="006E42F3">
        <w:rPr>
          <w:rFonts w:ascii="Times New Roman" w:hAnsi="Times New Roman" w:cs="Times New Roman"/>
          <w:color w:val="000000" w:themeColor="text1"/>
          <w:sz w:val="24"/>
          <w:szCs w:val="24"/>
          <w:lang w:val="en-US"/>
        </w:rPr>
        <w:t>Ethical approval: This project has approval by the Joint Research &amp; Ethics Committee of UCL Hospitals NHS Trust, Reference No.03/E012.</w:t>
      </w:r>
    </w:p>
    <w:p w14:paraId="20620D31" w14:textId="77777777" w:rsidR="002F325F" w:rsidRPr="006E42F3" w:rsidRDefault="002F325F" w:rsidP="002F325F">
      <w:pPr>
        <w:jc w:val="both"/>
        <w:rPr>
          <w:rFonts w:ascii="Times New Roman" w:hAnsi="Times New Roman" w:cs="Times New Roman"/>
          <w:color w:val="000000" w:themeColor="text1"/>
          <w:sz w:val="24"/>
          <w:szCs w:val="24"/>
          <w:lang w:val="en-US"/>
        </w:rPr>
      </w:pPr>
      <w:r w:rsidRPr="006E42F3">
        <w:rPr>
          <w:rFonts w:ascii="Times New Roman" w:hAnsi="Times New Roman" w:cs="Times New Roman"/>
          <w:color w:val="000000" w:themeColor="text1"/>
          <w:sz w:val="24"/>
          <w:szCs w:val="24"/>
          <w:lang w:val="en-US"/>
        </w:rPr>
        <w:t>Data registration: This project is covered by the UCL Data Protection Registration Reference No. Z6364106, Section 19, Research: Health Research.</w:t>
      </w:r>
    </w:p>
    <w:p w14:paraId="6CA0D941" w14:textId="77777777" w:rsidR="002F325F" w:rsidRPr="006E42F3" w:rsidRDefault="002F325F" w:rsidP="002F325F">
      <w:pPr>
        <w:spacing w:line="240" w:lineRule="auto"/>
        <w:jc w:val="both"/>
        <w:rPr>
          <w:rFonts w:ascii="Times New Roman" w:hAnsi="Times New Roman" w:cs="Times New Roman"/>
          <w:b/>
          <w:bCs/>
          <w:color w:val="000000" w:themeColor="text1"/>
          <w:sz w:val="24"/>
          <w:szCs w:val="24"/>
          <w:lang w:val="en-US"/>
        </w:rPr>
      </w:pPr>
      <w:r w:rsidRPr="006E42F3">
        <w:rPr>
          <w:rFonts w:ascii="Times New Roman" w:hAnsi="Times New Roman" w:cs="Times New Roman"/>
          <w:b/>
          <w:bCs/>
          <w:color w:val="000000" w:themeColor="text1"/>
          <w:sz w:val="24"/>
          <w:szCs w:val="24"/>
          <w:lang w:val="en-US"/>
        </w:rPr>
        <w:t xml:space="preserve">Consent for publication </w:t>
      </w:r>
    </w:p>
    <w:p w14:paraId="71BB8540" w14:textId="77777777" w:rsidR="002F325F" w:rsidRPr="006E42F3" w:rsidRDefault="002F325F" w:rsidP="002F325F">
      <w:pPr>
        <w:spacing w:line="240" w:lineRule="auto"/>
        <w:jc w:val="both"/>
        <w:rPr>
          <w:rFonts w:ascii="Times New Roman" w:hAnsi="Times New Roman" w:cs="Times New Roman"/>
          <w:color w:val="000000" w:themeColor="text1"/>
          <w:sz w:val="24"/>
          <w:szCs w:val="24"/>
          <w:lang w:val="en-US"/>
        </w:rPr>
      </w:pPr>
      <w:r w:rsidRPr="006E42F3">
        <w:rPr>
          <w:rFonts w:ascii="Times New Roman" w:hAnsi="Times New Roman" w:cs="Times New Roman"/>
          <w:color w:val="000000" w:themeColor="text1"/>
          <w:sz w:val="24"/>
          <w:szCs w:val="24"/>
          <w:lang w:val="en-US"/>
        </w:rPr>
        <w:t xml:space="preserve">Not applicable. </w:t>
      </w:r>
    </w:p>
    <w:p w14:paraId="41F3E528" w14:textId="77777777" w:rsidR="002F325F" w:rsidRPr="006E42F3" w:rsidRDefault="002F325F" w:rsidP="002F325F">
      <w:pPr>
        <w:spacing w:line="240" w:lineRule="auto"/>
        <w:jc w:val="both"/>
        <w:rPr>
          <w:rFonts w:ascii="Times New Roman" w:hAnsi="Times New Roman" w:cs="Times New Roman"/>
          <w:b/>
          <w:bCs/>
          <w:color w:val="000000" w:themeColor="text1"/>
          <w:sz w:val="24"/>
          <w:szCs w:val="24"/>
          <w:lang w:val="en-US"/>
        </w:rPr>
      </w:pPr>
      <w:r w:rsidRPr="006E42F3">
        <w:rPr>
          <w:rFonts w:ascii="Times New Roman" w:hAnsi="Times New Roman" w:cs="Times New Roman"/>
          <w:b/>
          <w:bCs/>
          <w:color w:val="000000" w:themeColor="text1"/>
          <w:sz w:val="24"/>
          <w:szCs w:val="24"/>
          <w:lang w:val="en-US"/>
        </w:rPr>
        <w:t xml:space="preserve">Competing interests </w:t>
      </w:r>
    </w:p>
    <w:p w14:paraId="44AB0194" w14:textId="77777777" w:rsidR="002F325F" w:rsidRPr="006E42F3" w:rsidRDefault="002F325F" w:rsidP="002F325F">
      <w:pPr>
        <w:spacing w:line="240" w:lineRule="auto"/>
        <w:jc w:val="both"/>
        <w:rPr>
          <w:rFonts w:ascii="Times New Roman" w:hAnsi="Times New Roman" w:cs="Times New Roman"/>
          <w:color w:val="000000" w:themeColor="text1"/>
          <w:sz w:val="28"/>
          <w:szCs w:val="28"/>
          <w:lang w:val="en-US"/>
        </w:rPr>
      </w:pPr>
      <w:r w:rsidRPr="006E42F3">
        <w:rPr>
          <w:rFonts w:ascii="Times New Roman" w:hAnsi="Times New Roman" w:cs="Times New Roman"/>
          <w:color w:val="000000" w:themeColor="text1"/>
          <w:sz w:val="24"/>
          <w:szCs w:val="24"/>
          <w:lang w:val="en-US"/>
        </w:rPr>
        <w:t>The authors declare that they have no competing interests.</w:t>
      </w:r>
    </w:p>
    <w:p w14:paraId="6F6860A2" w14:textId="6878EB47" w:rsidR="002F325F" w:rsidRDefault="002F325F" w:rsidP="002F325F">
      <w:pPr>
        <w:jc w:val="both"/>
        <w:rPr>
          <w:rFonts w:ascii="Tahoma" w:hAnsi="Tahoma" w:cs="Tahoma"/>
          <w:color w:val="FF0000"/>
          <w:sz w:val="20"/>
          <w:szCs w:val="20"/>
          <w:lang w:val="en-US"/>
        </w:rPr>
      </w:pPr>
    </w:p>
    <w:p w14:paraId="01E7027A" w14:textId="1656A337" w:rsidR="00EE2F74" w:rsidRDefault="00EE2F74" w:rsidP="002F325F">
      <w:pPr>
        <w:jc w:val="both"/>
        <w:rPr>
          <w:rFonts w:ascii="Tahoma" w:hAnsi="Tahoma" w:cs="Tahoma"/>
          <w:color w:val="FF0000"/>
          <w:sz w:val="20"/>
          <w:szCs w:val="20"/>
          <w:lang w:val="en-US"/>
        </w:rPr>
      </w:pPr>
    </w:p>
    <w:p w14:paraId="14C044DC" w14:textId="2F1E682A" w:rsidR="00EE2F74" w:rsidRDefault="00EE2F74" w:rsidP="002F325F">
      <w:pPr>
        <w:jc w:val="both"/>
        <w:rPr>
          <w:rFonts w:ascii="Tahoma" w:hAnsi="Tahoma" w:cs="Tahoma"/>
          <w:color w:val="FF0000"/>
          <w:sz w:val="20"/>
          <w:szCs w:val="20"/>
          <w:lang w:val="en-US"/>
        </w:rPr>
      </w:pPr>
    </w:p>
    <w:p w14:paraId="3C8EEE99" w14:textId="5264272B" w:rsidR="00EE2F74" w:rsidRDefault="00EE2F74" w:rsidP="002F325F">
      <w:pPr>
        <w:jc w:val="both"/>
        <w:rPr>
          <w:rFonts w:ascii="Tahoma" w:hAnsi="Tahoma" w:cs="Tahoma"/>
          <w:color w:val="FF0000"/>
          <w:sz w:val="20"/>
          <w:szCs w:val="20"/>
          <w:lang w:val="en-US"/>
        </w:rPr>
      </w:pPr>
    </w:p>
    <w:p w14:paraId="673F7050" w14:textId="07C4A926" w:rsidR="00EE2F74" w:rsidRDefault="00EE2F74" w:rsidP="002F325F">
      <w:pPr>
        <w:jc w:val="both"/>
        <w:rPr>
          <w:rFonts w:ascii="Tahoma" w:hAnsi="Tahoma" w:cs="Tahoma"/>
          <w:color w:val="FF0000"/>
          <w:sz w:val="20"/>
          <w:szCs w:val="20"/>
          <w:lang w:val="en-US"/>
        </w:rPr>
      </w:pPr>
    </w:p>
    <w:p w14:paraId="1E99C27E" w14:textId="0BC70B48" w:rsidR="00EE2F74" w:rsidRDefault="00EE2F74" w:rsidP="002F325F">
      <w:pPr>
        <w:jc w:val="both"/>
        <w:rPr>
          <w:rFonts w:ascii="Tahoma" w:hAnsi="Tahoma" w:cs="Tahoma"/>
          <w:color w:val="FF0000"/>
          <w:sz w:val="20"/>
          <w:szCs w:val="20"/>
          <w:lang w:val="en-US"/>
        </w:rPr>
      </w:pPr>
    </w:p>
    <w:p w14:paraId="6E0882C6" w14:textId="578DD9EB" w:rsidR="00EE2F74" w:rsidRDefault="00EE2F74" w:rsidP="002F325F">
      <w:pPr>
        <w:jc w:val="both"/>
        <w:rPr>
          <w:rFonts w:ascii="Tahoma" w:hAnsi="Tahoma" w:cs="Tahoma"/>
          <w:color w:val="FF0000"/>
          <w:sz w:val="20"/>
          <w:szCs w:val="20"/>
          <w:lang w:val="en-US"/>
        </w:rPr>
      </w:pPr>
    </w:p>
    <w:p w14:paraId="77EDED1A" w14:textId="7DADEB63" w:rsidR="00EE2F74" w:rsidRDefault="00EE2F74" w:rsidP="002F325F">
      <w:pPr>
        <w:jc w:val="both"/>
        <w:rPr>
          <w:rFonts w:ascii="Tahoma" w:hAnsi="Tahoma" w:cs="Tahoma"/>
          <w:color w:val="FF0000"/>
          <w:sz w:val="20"/>
          <w:szCs w:val="20"/>
          <w:lang w:val="en-US"/>
        </w:rPr>
      </w:pPr>
    </w:p>
    <w:p w14:paraId="142C395E" w14:textId="77777777" w:rsidR="00EE2F74" w:rsidRDefault="00EE2F74" w:rsidP="002F325F">
      <w:pPr>
        <w:jc w:val="both"/>
        <w:rPr>
          <w:rFonts w:ascii="Tahoma" w:hAnsi="Tahoma" w:cs="Tahoma"/>
          <w:color w:val="FF0000"/>
          <w:sz w:val="20"/>
          <w:szCs w:val="20"/>
          <w:lang w:val="en-US"/>
        </w:rPr>
      </w:pPr>
    </w:p>
    <w:p w14:paraId="084CF77B" w14:textId="77777777" w:rsidR="002F325F" w:rsidRPr="00E82BA1" w:rsidRDefault="002F325F" w:rsidP="002F325F">
      <w:pPr>
        <w:jc w:val="both"/>
        <w:rPr>
          <w:rFonts w:ascii="Tahoma" w:hAnsi="Tahoma" w:cs="Tahoma"/>
          <w:color w:val="FF0000"/>
          <w:sz w:val="20"/>
          <w:szCs w:val="20"/>
          <w:lang w:val="en-US"/>
        </w:rPr>
      </w:pPr>
    </w:p>
    <w:p w14:paraId="125006D6" w14:textId="77777777" w:rsidR="002F325F" w:rsidRPr="00041658" w:rsidRDefault="002F325F" w:rsidP="002F325F">
      <w:pPr>
        <w:jc w:val="both"/>
        <w:rPr>
          <w:rFonts w:ascii="Times New Roman" w:hAnsi="Times New Roman" w:cs="Times New Roman"/>
          <w:b/>
          <w:color w:val="000000" w:themeColor="text1"/>
          <w:sz w:val="28"/>
          <w:lang w:val="en-GB"/>
        </w:rPr>
      </w:pPr>
      <w:r w:rsidRPr="00041658">
        <w:rPr>
          <w:rFonts w:ascii="Times New Roman" w:hAnsi="Times New Roman" w:cs="Times New Roman"/>
          <w:b/>
          <w:color w:val="000000" w:themeColor="text1"/>
          <w:sz w:val="28"/>
          <w:lang w:val="en-GB"/>
        </w:rPr>
        <w:lastRenderedPageBreak/>
        <w:t>REFERENCES</w:t>
      </w:r>
    </w:p>
    <w:p w14:paraId="253DB741" w14:textId="7D992BEC"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 xml:space="preserve">[1] Komori, E., </w:t>
      </w:r>
      <w:proofErr w:type="spellStart"/>
      <w:r w:rsidRPr="002F325F">
        <w:rPr>
          <w:rFonts w:ascii="Times New Roman" w:hAnsi="Times New Roman" w:cs="Times New Roman"/>
          <w:color w:val="000000"/>
          <w:sz w:val="24"/>
          <w:szCs w:val="24"/>
          <w:lang w:val="en-US"/>
        </w:rPr>
        <w:t>Aigase</w:t>
      </w:r>
      <w:proofErr w:type="spellEnd"/>
      <w:r w:rsidRPr="002F325F">
        <w:rPr>
          <w:rFonts w:ascii="Times New Roman" w:hAnsi="Times New Roman" w:cs="Times New Roman"/>
          <w:color w:val="000000"/>
          <w:sz w:val="24"/>
          <w:szCs w:val="24"/>
          <w:lang w:val="en-US"/>
        </w:rPr>
        <w:t xml:space="preserve">, K., </w:t>
      </w:r>
      <w:proofErr w:type="spellStart"/>
      <w:r w:rsidRPr="002F325F">
        <w:rPr>
          <w:rFonts w:ascii="Times New Roman" w:hAnsi="Times New Roman" w:cs="Times New Roman"/>
          <w:color w:val="000000"/>
          <w:sz w:val="24"/>
          <w:szCs w:val="24"/>
          <w:lang w:val="en-US"/>
        </w:rPr>
        <w:t>Sugisaki</w:t>
      </w:r>
      <w:proofErr w:type="spellEnd"/>
      <w:r w:rsidRPr="002F325F">
        <w:rPr>
          <w:rFonts w:ascii="Times New Roman" w:hAnsi="Times New Roman" w:cs="Times New Roman"/>
          <w:color w:val="000000"/>
          <w:sz w:val="24"/>
          <w:szCs w:val="24"/>
          <w:lang w:val="en-US"/>
        </w:rPr>
        <w:t>, M., Tanabe, H. (1989) Cause of early skeletal relapse after mandibular setback.</w:t>
      </w:r>
      <w:r>
        <w:rPr>
          <w:rFonts w:ascii="Times New Roman" w:hAnsi="Times New Roman" w:cs="Times New Roman"/>
          <w:color w:val="000000"/>
          <w:sz w:val="24"/>
          <w:szCs w:val="24"/>
          <w:lang w:val="en-US"/>
        </w:rPr>
        <w:t xml:space="preserve"> </w:t>
      </w:r>
      <w:proofErr w:type="spellStart"/>
      <w:r w:rsidRPr="002F325F">
        <w:rPr>
          <w:rFonts w:ascii="Times New Roman" w:hAnsi="Times New Roman" w:cs="Times New Roman"/>
          <w:color w:val="000000"/>
          <w:sz w:val="24"/>
          <w:szCs w:val="24"/>
          <w:lang w:val="en-US"/>
        </w:rPr>
        <w:t>Am.</w:t>
      </w:r>
      <w:proofErr w:type="gramStart"/>
      <w:r w:rsidRPr="002F325F">
        <w:rPr>
          <w:rFonts w:ascii="Times New Roman" w:hAnsi="Times New Roman" w:cs="Times New Roman"/>
          <w:color w:val="000000"/>
          <w:sz w:val="24"/>
          <w:szCs w:val="24"/>
          <w:lang w:val="en-US"/>
        </w:rPr>
        <w:t>J.Orthod.Dentofac</w:t>
      </w:r>
      <w:proofErr w:type="gramEnd"/>
      <w:r w:rsidRPr="002F325F">
        <w:rPr>
          <w:rFonts w:ascii="Times New Roman" w:hAnsi="Times New Roman" w:cs="Times New Roman"/>
          <w:color w:val="000000"/>
          <w:sz w:val="24"/>
          <w:szCs w:val="24"/>
          <w:lang w:val="en-US"/>
        </w:rPr>
        <w:t>.Orthop</w:t>
      </w:r>
      <w:proofErr w:type="spellEnd"/>
      <w:r w:rsidRPr="002F325F">
        <w:rPr>
          <w:rFonts w:ascii="Times New Roman" w:hAnsi="Times New Roman" w:cs="Times New Roman"/>
          <w:color w:val="000000"/>
          <w:sz w:val="24"/>
          <w:szCs w:val="24"/>
          <w:lang w:val="en-US"/>
        </w:rPr>
        <w:t>. 95(1):29-36</w:t>
      </w:r>
    </w:p>
    <w:p w14:paraId="1FE5C500" w14:textId="71B787BE"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[2] Watanabe, M., Hattori, Y., Satoh, C. (1995) Bite force distribution on the dental arch in normal dentitions. Brain</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and oral functions: Oral motor function and dysfunction. Elsevier, Oxford 399-403</w:t>
      </w:r>
    </w:p>
    <w:p w14:paraId="7D3D4A6D" w14:textId="3616991D"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[3] Johnston, C.P., Throckmorton, G.S., Bell, W.H. (1984) Changes in</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electromyographic activity following superior</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 xml:space="preserve">repositioning of the maxilla. </w:t>
      </w:r>
      <w:proofErr w:type="spellStart"/>
      <w:r w:rsidRPr="002F325F">
        <w:rPr>
          <w:rFonts w:ascii="Times New Roman" w:hAnsi="Times New Roman" w:cs="Times New Roman"/>
          <w:color w:val="000000"/>
          <w:sz w:val="24"/>
          <w:szCs w:val="24"/>
          <w:lang w:val="en-US"/>
        </w:rPr>
        <w:t>J.Oral.Maxillofac.Surg</w:t>
      </w:r>
      <w:proofErr w:type="spellEnd"/>
      <w:r w:rsidRPr="002F325F">
        <w:rPr>
          <w:rFonts w:ascii="Times New Roman" w:hAnsi="Times New Roman" w:cs="Times New Roman"/>
          <w:color w:val="000000"/>
          <w:sz w:val="24"/>
          <w:szCs w:val="24"/>
          <w:lang w:val="en-US"/>
        </w:rPr>
        <w:t>. 42:656</w:t>
      </w:r>
    </w:p>
    <w:p w14:paraId="170509BF" w14:textId="48DBBDAE"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 xml:space="preserve">[4] </w:t>
      </w:r>
      <w:proofErr w:type="spellStart"/>
      <w:r w:rsidRPr="002F325F">
        <w:rPr>
          <w:rFonts w:ascii="Times New Roman" w:hAnsi="Times New Roman" w:cs="Times New Roman"/>
          <w:color w:val="000000"/>
          <w:sz w:val="24"/>
          <w:szCs w:val="24"/>
          <w:lang w:val="en-US"/>
        </w:rPr>
        <w:t>Proffit</w:t>
      </w:r>
      <w:proofErr w:type="spellEnd"/>
      <w:r w:rsidRPr="002F325F">
        <w:rPr>
          <w:rFonts w:ascii="Times New Roman" w:hAnsi="Times New Roman" w:cs="Times New Roman"/>
          <w:color w:val="000000"/>
          <w:sz w:val="24"/>
          <w:szCs w:val="24"/>
          <w:lang w:val="en-US"/>
        </w:rPr>
        <w:t>, W.R., Turvey, T.A., Fields, H.W., Phillips, C. (1989) The effect of orthognathic surgery on occlusal force.</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 xml:space="preserve">J Oral </w:t>
      </w:r>
      <w:proofErr w:type="spellStart"/>
      <w:r w:rsidRPr="002F325F">
        <w:rPr>
          <w:rFonts w:ascii="Times New Roman" w:hAnsi="Times New Roman" w:cs="Times New Roman"/>
          <w:color w:val="000000"/>
          <w:sz w:val="24"/>
          <w:szCs w:val="24"/>
          <w:lang w:val="en-US"/>
        </w:rPr>
        <w:t>Maxillofac</w:t>
      </w:r>
      <w:proofErr w:type="spellEnd"/>
      <w:r w:rsidRPr="002F325F">
        <w:rPr>
          <w:rFonts w:ascii="Times New Roman" w:hAnsi="Times New Roman" w:cs="Times New Roman"/>
          <w:color w:val="000000"/>
          <w:sz w:val="24"/>
          <w:szCs w:val="24"/>
          <w:lang w:val="en-US"/>
        </w:rPr>
        <w:t xml:space="preserve"> Surg 47:457-463</w:t>
      </w:r>
    </w:p>
    <w:p w14:paraId="1F31D139" w14:textId="318B213B"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[5] Throckmorton, G.S., Ellis III, E., Sinn, D.P. (1995) Functional characteristics of retrognathic patients before and</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 xml:space="preserve">after mandibular advancement surgery. J Oral </w:t>
      </w:r>
      <w:proofErr w:type="spellStart"/>
      <w:r w:rsidRPr="002F325F">
        <w:rPr>
          <w:rFonts w:ascii="Times New Roman" w:hAnsi="Times New Roman" w:cs="Times New Roman"/>
          <w:color w:val="000000"/>
          <w:sz w:val="24"/>
          <w:szCs w:val="24"/>
          <w:lang w:val="en-US"/>
        </w:rPr>
        <w:t>Maxillofac</w:t>
      </w:r>
      <w:proofErr w:type="spellEnd"/>
      <w:r w:rsidRPr="002F325F">
        <w:rPr>
          <w:rFonts w:ascii="Times New Roman" w:hAnsi="Times New Roman" w:cs="Times New Roman"/>
          <w:color w:val="000000"/>
          <w:sz w:val="24"/>
          <w:szCs w:val="24"/>
          <w:lang w:val="en-US"/>
        </w:rPr>
        <w:t xml:space="preserve"> Surg 53:898-908</w:t>
      </w:r>
    </w:p>
    <w:p w14:paraId="50ED3344" w14:textId="66F823AD"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[6] Ellis, E.III., Throckmorton, G.S., Sinn, D.P. (1996) Bite force before and after surgical correction of mandibular</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 xml:space="preserve">prognathism. </w:t>
      </w:r>
      <w:proofErr w:type="spellStart"/>
      <w:r w:rsidRPr="002F325F">
        <w:rPr>
          <w:rFonts w:ascii="Times New Roman" w:hAnsi="Times New Roman" w:cs="Times New Roman"/>
          <w:color w:val="000000"/>
          <w:sz w:val="24"/>
          <w:szCs w:val="24"/>
          <w:lang w:val="en-US"/>
        </w:rPr>
        <w:t>J.Oral.Maxillofac.Surg</w:t>
      </w:r>
      <w:proofErr w:type="spellEnd"/>
      <w:r w:rsidRPr="002F325F">
        <w:rPr>
          <w:rFonts w:ascii="Times New Roman" w:hAnsi="Times New Roman" w:cs="Times New Roman"/>
          <w:color w:val="000000"/>
          <w:sz w:val="24"/>
          <w:szCs w:val="24"/>
          <w:lang w:val="en-US"/>
        </w:rPr>
        <w:t>. 54:176-181</w:t>
      </w:r>
    </w:p>
    <w:p w14:paraId="15F9DAFD" w14:textId="65EEC532" w:rsidR="002F325F" w:rsidRP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 xml:space="preserve">[7] Kim, Y.G., Oh, S.H. (1997) Effect of mandibular setback surgery on occlusal force. </w:t>
      </w:r>
      <w:proofErr w:type="spellStart"/>
      <w:r w:rsidRPr="002F325F">
        <w:rPr>
          <w:rFonts w:ascii="Times New Roman" w:hAnsi="Times New Roman" w:cs="Times New Roman"/>
          <w:color w:val="000000"/>
          <w:sz w:val="24"/>
          <w:szCs w:val="24"/>
          <w:lang w:val="en-US"/>
        </w:rPr>
        <w:t>J.Oral.Maxillofac.Surg</w:t>
      </w:r>
      <w:proofErr w:type="spellEnd"/>
      <w:r w:rsidRPr="002F325F">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55:121-126</w:t>
      </w:r>
    </w:p>
    <w:p w14:paraId="03C54134" w14:textId="5F9C2FDC" w:rsidR="002F325F" w:rsidRDefault="002F325F" w:rsidP="002F325F">
      <w:pPr>
        <w:autoSpaceDE w:val="0"/>
        <w:autoSpaceDN w:val="0"/>
        <w:adjustRightInd w:val="0"/>
        <w:spacing w:after="0" w:line="240" w:lineRule="auto"/>
        <w:jc w:val="both"/>
        <w:rPr>
          <w:rFonts w:ascii="Times New Roman" w:hAnsi="Times New Roman" w:cs="Times New Roman"/>
          <w:color w:val="000000"/>
          <w:sz w:val="24"/>
          <w:szCs w:val="24"/>
          <w:lang w:val="en-US"/>
        </w:rPr>
      </w:pPr>
      <w:r w:rsidRPr="002F325F">
        <w:rPr>
          <w:rFonts w:ascii="Times New Roman" w:hAnsi="Times New Roman" w:cs="Times New Roman"/>
          <w:color w:val="000000"/>
          <w:sz w:val="24"/>
          <w:szCs w:val="24"/>
          <w:lang w:val="en-US"/>
        </w:rPr>
        <w:t>[8] Teenier, T.J., Throckmorton, G.S., Ellis III, E. (1991) Effects of local anesthesia on bite force generation and</w:t>
      </w:r>
      <w:r>
        <w:rPr>
          <w:rFonts w:ascii="Times New Roman" w:hAnsi="Times New Roman" w:cs="Times New Roman"/>
          <w:color w:val="000000"/>
          <w:sz w:val="24"/>
          <w:szCs w:val="24"/>
          <w:lang w:val="en-US"/>
        </w:rPr>
        <w:t xml:space="preserve"> </w:t>
      </w:r>
      <w:r w:rsidRPr="002F325F">
        <w:rPr>
          <w:rFonts w:ascii="Times New Roman" w:hAnsi="Times New Roman" w:cs="Times New Roman"/>
          <w:color w:val="000000"/>
          <w:sz w:val="24"/>
          <w:szCs w:val="24"/>
          <w:lang w:val="en-US"/>
        </w:rPr>
        <w:t xml:space="preserve">electromyographic activity. </w:t>
      </w:r>
      <w:proofErr w:type="spellStart"/>
      <w:r w:rsidRPr="002F325F">
        <w:rPr>
          <w:rFonts w:ascii="Times New Roman" w:hAnsi="Times New Roman" w:cs="Times New Roman"/>
          <w:color w:val="000000"/>
          <w:sz w:val="24"/>
          <w:szCs w:val="24"/>
          <w:lang w:val="en-US"/>
        </w:rPr>
        <w:t>J.Oral.Maxillofac.Surg</w:t>
      </w:r>
      <w:proofErr w:type="spellEnd"/>
      <w:r w:rsidRPr="002F325F">
        <w:rPr>
          <w:rFonts w:ascii="Times New Roman" w:hAnsi="Times New Roman" w:cs="Times New Roman"/>
          <w:color w:val="000000"/>
          <w:sz w:val="24"/>
          <w:szCs w:val="24"/>
          <w:lang w:val="en-US"/>
        </w:rPr>
        <w:t>. 49:360</w:t>
      </w:r>
    </w:p>
    <w:p w14:paraId="3B1A2824" w14:textId="4A856882" w:rsidR="002F5269" w:rsidRPr="001F55CD" w:rsidRDefault="002F5269" w:rsidP="002F5269">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lang w:val="en-US"/>
        </w:rPr>
      </w:pPr>
      <w:r w:rsidRPr="001F55C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9</w:t>
      </w:r>
      <w:r w:rsidRPr="001F55CD">
        <w:rPr>
          <w:rFonts w:ascii="Times New Roman" w:hAnsi="Times New Roman" w:cs="Times New Roman"/>
          <w:color w:val="000000" w:themeColor="text1"/>
          <w:sz w:val="24"/>
          <w:szCs w:val="24"/>
          <w:lang w:val="en-US"/>
        </w:rPr>
        <w:t xml:space="preserve">] </w:t>
      </w:r>
      <w:r w:rsidRPr="001F55CD">
        <w:rPr>
          <w:rFonts w:ascii="Times New Roman" w:hAnsi="Times New Roman" w:cs="Times New Roman"/>
          <w:color w:val="000000" w:themeColor="text1"/>
          <w:sz w:val="24"/>
          <w:szCs w:val="24"/>
          <w:shd w:val="clear" w:color="auto" w:fill="FFFFFF"/>
          <w:lang w:val="en-US"/>
        </w:rPr>
        <w:t xml:space="preserve">Hamed AM, </w:t>
      </w:r>
      <w:proofErr w:type="spellStart"/>
      <w:r w:rsidRPr="001F55CD">
        <w:rPr>
          <w:rFonts w:ascii="Times New Roman" w:hAnsi="Times New Roman" w:cs="Times New Roman"/>
          <w:color w:val="000000" w:themeColor="text1"/>
          <w:sz w:val="24"/>
          <w:szCs w:val="24"/>
          <w:shd w:val="clear" w:color="auto" w:fill="FFFFFF"/>
          <w:lang w:val="en-US"/>
        </w:rPr>
        <w:t>Tse</w:t>
      </w:r>
      <w:proofErr w:type="spellEnd"/>
      <w:r w:rsidRPr="001F55CD">
        <w:rPr>
          <w:rFonts w:ascii="Times New Roman" w:hAnsi="Times New Roman" w:cs="Times New Roman"/>
          <w:color w:val="000000" w:themeColor="text1"/>
          <w:sz w:val="24"/>
          <w:szCs w:val="24"/>
          <w:shd w:val="clear" w:color="auto" w:fill="FFFFFF"/>
          <w:lang w:val="en-US"/>
        </w:rPr>
        <w:t xml:space="preserve"> ZT, Young I, Davies BL, </w:t>
      </w:r>
      <w:proofErr w:type="spellStart"/>
      <w:r w:rsidRPr="001F55CD">
        <w:rPr>
          <w:rFonts w:ascii="Times New Roman" w:hAnsi="Times New Roman" w:cs="Times New Roman"/>
          <w:color w:val="000000" w:themeColor="text1"/>
          <w:sz w:val="24"/>
          <w:szCs w:val="24"/>
          <w:shd w:val="clear" w:color="auto" w:fill="FFFFFF"/>
          <w:lang w:val="en-US"/>
        </w:rPr>
        <w:t>Lampérth</w:t>
      </w:r>
      <w:proofErr w:type="spellEnd"/>
      <w:r w:rsidRPr="001F55CD">
        <w:rPr>
          <w:rFonts w:ascii="Times New Roman" w:hAnsi="Times New Roman" w:cs="Times New Roman"/>
          <w:color w:val="000000" w:themeColor="text1"/>
          <w:sz w:val="24"/>
          <w:szCs w:val="24"/>
          <w:shd w:val="clear" w:color="auto" w:fill="FFFFFF"/>
          <w:lang w:val="en-US"/>
        </w:rPr>
        <w:t xml:space="preserve"> M. Applying tactile sensing with piezoelectric materials for minimally invasive surgery and magnetic-resonance-guided interventions. Proc Inst Mech </w:t>
      </w:r>
      <w:proofErr w:type="spellStart"/>
      <w:r w:rsidRPr="001F55CD">
        <w:rPr>
          <w:rFonts w:ascii="Times New Roman" w:hAnsi="Times New Roman" w:cs="Times New Roman"/>
          <w:color w:val="000000" w:themeColor="text1"/>
          <w:sz w:val="24"/>
          <w:szCs w:val="24"/>
          <w:shd w:val="clear" w:color="auto" w:fill="FFFFFF"/>
          <w:lang w:val="en-US"/>
        </w:rPr>
        <w:t>Eng</w:t>
      </w:r>
      <w:proofErr w:type="spellEnd"/>
      <w:r w:rsidRPr="001F55CD">
        <w:rPr>
          <w:rFonts w:ascii="Times New Roman" w:hAnsi="Times New Roman" w:cs="Times New Roman"/>
          <w:color w:val="000000" w:themeColor="text1"/>
          <w:sz w:val="24"/>
          <w:szCs w:val="24"/>
          <w:shd w:val="clear" w:color="auto" w:fill="FFFFFF"/>
          <w:lang w:val="en-US"/>
        </w:rPr>
        <w:t xml:space="preserve"> H. 2009 Jan;223(1):99-110. </w:t>
      </w:r>
      <w:proofErr w:type="spellStart"/>
      <w:r w:rsidRPr="001F55CD">
        <w:rPr>
          <w:rFonts w:ascii="Times New Roman" w:hAnsi="Times New Roman" w:cs="Times New Roman"/>
          <w:color w:val="000000" w:themeColor="text1"/>
          <w:sz w:val="24"/>
          <w:szCs w:val="24"/>
          <w:shd w:val="clear" w:color="auto" w:fill="FFFFFF"/>
          <w:lang w:val="en-US"/>
        </w:rPr>
        <w:t>doi</w:t>
      </w:r>
      <w:proofErr w:type="spellEnd"/>
      <w:r w:rsidRPr="001F55CD">
        <w:rPr>
          <w:rFonts w:ascii="Times New Roman" w:hAnsi="Times New Roman" w:cs="Times New Roman"/>
          <w:color w:val="000000" w:themeColor="text1"/>
          <w:sz w:val="24"/>
          <w:szCs w:val="24"/>
          <w:shd w:val="clear" w:color="auto" w:fill="FFFFFF"/>
          <w:lang w:val="en-US"/>
        </w:rPr>
        <w:t>: 10.1243/09544119JEIM473. PMID: 19239071.</w:t>
      </w:r>
    </w:p>
    <w:p w14:paraId="7582B010" w14:textId="2F196E1D" w:rsidR="002F5269" w:rsidRPr="005C28FF" w:rsidRDefault="002F5269" w:rsidP="002F5269">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lang w:val="en-US"/>
        </w:rPr>
      </w:pPr>
      <w:r w:rsidRPr="001F55C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10</w:t>
      </w:r>
      <w:r w:rsidRPr="001F55CD">
        <w:rPr>
          <w:rFonts w:ascii="Times New Roman" w:hAnsi="Times New Roman" w:cs="Times New Roman"/>
          <w:color w:val="000000" w:themeColor="text1"/>
          <w:sz w:val="24"/>
          <w:szCs w:val="24"/>
          <w:lang w:val="en-US"/>
        </w:rPr>
        <w:t xml:space="preserve">] </w:t>
      </w:r>
      <w:r w:rsidRPr="001F55CD">
        <w:rPr>
          <w:rFonts w:ascii="Times New Roman" w:hAnsi="Times New Roman" w:cs="Times New Roman"/>
          <w:color w:val="000000" w:themeColor="text1"/>
          <w:sz w:val="24"/>
          <w:szCs w:val="24"/>
          <w:shd w:val="clear" w:color="auto" w:fill="FFFFFF"/>
          <w:lang w:val="en-US"/>
        </w:rPr>
        <w:t xml:space="preserve">Rizal, M., Ghani, J.A., </w:t>
      </w:r>
      <w:proofErr w:type="spellStart"/>
      <w:r w:rsidRPr="001F55CD">
        <w:rPr>
          <w:rFonts w:ascii="Times New Roman" w:hAnsi="Times New Roman" w:cs="Times New Roman"/>
          <w:color w:val="000000" w:themeColor="text1"/>
          <w:sz w:val="24"/>
          <w:szCs w:val="24"/>
          <w:shd w:val="clear" w:color="auto" w:fill="FFFFFF"/>
          <w:lang w:val="en-US"/>
        </w:rPr>
        <w:t>Nuawi</w:t>
      </w:r>
      <w:proofErr w:type="spellEnd"/>
      <w:r w:rsidRPr="001F55CD">
        <w:rPr>
          <w:rFonts w:ascii="Times New Roman" w:hAnsi="Times New Roman" w:cs="Times New Roman"/>
          <w:color w:val="000000" w:themeColor="text1"/>
          <w:sz w:val="24"/>
          <w:szCs w:val="24"/>
          <w:shd w:val="clear" w:color="auto" w:fill="FFFFFF"/>
          <w:lang w:val="en-US"/>
        </w:rPr>
        <w:t>, M.Z. </w:t>
      </w:r>
      <w:r w:rsidRPr="001F55CD">
        <w:rPr>
          <w:rFonts w:ascii="Times New Roman" w:hAnsi="Times New Roman" w:cs="Times New Roman"/>
          <w:i/>
          <w:iCs/>
          <w:color w:val="000000" w:themeColor="text1"/>
          <w:sz w:val="24"/>
          <w:szCs w:val="24"/>
          <w:shd w:val="clear" w:color="auto" w:fill="FFFFFF"/>
          <w:lang w:val="en-US"/>
        </w:rPr>
        <w:t>et al.</w:t>
      </w:r>
      <w:r w:rsidRPr="001F55CD">
        <w:rPr>
          <w:rFonts w:ascii="Times New Roman" w:hAnsi="Times New Roman" w:cs="Times New Roman"/>
          <w:color w:val="000000" w:themeColor="text1"/>
          <w:sz w:val="24"/>
          <w:szCs w:val="24"/>
          <w:shd w:val="clear" w:color="auto" w:fill="FFFFFF"/>
          <w:lang w:val="en-US"/>
        </w:rPr>
        <w:t> An embedded multi-sensor system on the rotating dynamometer for real-time condition monitoring in milling. </w:t>
      </w:r>
      <w:r w:rsidRPr="005C28FF">
        <w:rPr>
          <w:rFonts w:ascii="Times New Roman" w:hAnsi="Times New Roman" w:cs="Times New Roman"/>
          <w:i/>
          <w:iCs/>
          <w:color w:val="000000" w:themeColor="text1"/>
          <w:sz w:val="24"/>
          <w:szCs w:val="24"/>
          <w:shd w:val="clear" w:color="auto" w:fill="FFFFFF"/>
          <w:lang w:val="en-US"/>
        </w:rPr>
        <w:t xml:space="preserve">Int J Adv </w:t>
      </w:r>
      <w:proofErr w:type="spellStart"/>
      <w:r w:rsidRPr="005C28FF">
        <w:rPr>
          <w:rFonts w:ascii="Times New Roman" w:hAnsi="Times New Roman" w:cs="Times New Roman"/>
          <w:i/>
          <w:iCs/>
          <w:color w:val="000000" w:themeColor="text1"/>
          <w:sz w:val="24"/>
          <w:szCs w:val="24"/>
          <w:shd w:val="clear" w:color="auto" w:fill="FFFFFF"/>
          <w:lang w:val="en-US"/>
        </w:rPr>
        <w:t>Manuf</w:t>
      </w:r>
      <w:proofErr w:type="spellEnd"/>
      <w:r w:rsidRPr="005C28FF">
        <w:rPr>
          <w:rFonts w:ascii="Times New Roman" w:hAnsi="Times New Roman" w:cs="Times New Roman"/>
          <w:i/>
          <w:iCs/>
          <w:color w:val="000000" w:themeColor="text1"/>
          <w:sz w:val="24"/>
          <w:szCs w:val="24"/>
          <w:shd w:val="clear" w:color="auto" w:fill="FFFFFF"/>
          <w:lang w:val="en-US"/>
        </w:rPr>
        <w:t xml:space="preserve"> Technol</w:t>
      </w:r>
      <w:r w:rsidRPr="005C28FF">
        <w:rPr>
          <w:rFonts w:ascii="Times New Roman" w:hAnsi="Times New Roman" w:cs="Times New Roman"/>
          <w:color w:val="000000" w:themeColor="text1"/>
          <w:sz w:val="24"/>
          <w:szCs w:val="24"/>
          <w:shd w:val="clear" w:color="auto" w:fill="FFFFFF"/>
          <w:lang w:val="en-US"/>
        </w:rPr>
        <w:t> 95, 811–823 (2018). https://doi.org/10.1007/s00170-017-1251-8</w:t>
      </w:r>
    </w:p>
    <w:p w14:paraId="05E4F1BA" w14:textId="77777777" w:rsidR="002F5269" w:rsidRPr="002F325F" w:rsidRDefault="002F5269" w:rsidP="002F325F">
      <w:pPr>
        <w:autoSpaceDE w:val="0"/>
        <w:autoSpaceDN w:val="0"/>
        <w:adjustRightInd w:val="0"/>
        <w:spacing w:after="0" w:line="240" w:lineRule="auto"/>
        <w:jc w:val="both"/>
        <w:rPr>
          <w:rFonts w:ascii="Times New Roman" w:hAnsi="Times New Roman" w:cs="Times New Roman"/>
          <w:color w:val="000000"/>
          <w:sz w:val="24"/>
          <w:szCs w:val="24"/>
          <w:lang w:val="en-US"/>
        </w:rPr>
      </w:pPr>
    </w:p>
    <w:sectPr w:rsidR="002F5269" w:rsidRPr="002F32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73028"/>
    <w:multiLevelType w:val="hybridMultilevel"/>
    <w:tmpl w:val="578E51C6"/>
    <w:lvl w:ilvl="0" w:tplc="7C589818">
      <w:start w:val="1"/>
      <w:numFmt w:val="bullet"/>
      <w:lvlText w:val="-"/>
      <w:lvlJc w:val="left"/>
      <w:pPr>
        <w:tabs>
          <w:tab w:val="num" w:pos="720"/>
        </w:tabs>
        <w:ind w:left="720" w:hanging="360"/>
      </w:pPr>
      <w:rPr>
        <w:rFonts w:ascii="Times New Roman" w:hAnsi="Times New Roman" w:hint="default"/>
      </w:rPr>
    </w:lvl>
    <w:lvl w:ilvl="1" w:tplc="6F1E6F5C" w:tentative="1">
      <w:start w:val="1"/>
      <w:numFmt w:val="bullet"/>
      <w:lvlText w:val="-"/>
      <w:lvlJc w:val="left"/>
      <w:pPr>
        <w:tabs>
          <w:tab w:val="num" w:pos="1440"/>
        </w:tabs>
        <w:ind w:left="1440" w:hanging="360"/>
      </w:pPr>
      <w:rPr>
        <w:rFonts w:ascii="Times New Roman" w:hAnsi="Times New Roman" w:hint="default"/>
      </w:rPr>
    </w:lvl>
    <w:lvl w:ilvl="2" w:tplc="BC049420" w:tentative="1">
      <w:start w:val="1"/>
      <w:numFmt w:val="bullet"/>
      <w:lvlText w:val="-"/>
      <w:lvlJc w:val="left"/>
      <w:pPr>
        <w:tabs>
          <w:tab w:val="num" w:pos="2160"/>
        </w:tabs>
        <w:ind w:left="2160" w:hanging="360"/>
      </w:pPr>
      <w:rPr>
        <w:rFonts w:ascii="Times New Roman" w:hAnsi="Times New Roman" w:hint="default"/>
      </w:rPr>
    </w:lvl>
    <w:lvl w:ilvl="3" w:tplc="F86A8BA8" w:tentative="1">
      <w:start w:val="1"/>
      <w:numFmt w:val="bullet"/>
      <w:lvlText w:val="-"/>
      <w:lvlJc w:val="left"/>
      <w:pPr>
        <w:tabs>
          <w:tab w:val="num" w:pos="2880"/>
        </w:tabs>
        <w:ind w:left="2880" w:hanging="360"/>
      </w:pPr>
      <w:rPr>
        <w:rFonts w:ascii="Times New Roman" w:hAnsi="Times New Roman" w:hint="default"/>
      </w:rPr>
    </w:lvl>
    <w:lvl w:ilvl="4" w:tplc="29A2AF12" w:tentative="1">
      <w:start w:val="1"/>
      <w:numFmt w:val="bullet"/>
      <w:lvlText w:val="-"/>
      <w:lvlJc w:val="left"/>
      <w:pPr>
        <w:tabs>
          <w:tab w:val="num" w:pos="3600"/>
        </w:tabs>
        <w:ind w:left="3600" w:hanging="360"/>
      </w:pPr>
      <w:rPr>
        <w:rFonts w:ascii="Times New Roman" w:hAnsi="Times New Roman" w:hint="default"/>
      </w:rPr>
    </w:lvl>
    <w:lvl w:ilvl="5" w:tplc="BA76B268" w:tentative="1">
      <w:start w:val="1"/>
      <w:numFmt w:val="bullet"/>
      <w:lvlText w:val="-"/>
      <w:lvlJc w:val="left"/>
      <w:pPr>
        <w:tabs>
          <w:tab w:val="num" w:pos="4320"/>
        </w:tabs>
        <w:ind w:left="4320" w:hanging="360"/>
      </w:pPr>
      <w:rPr>
        <w:rFonts w:ascii="Times New Roman" w:hAnsi="Times New Roman" w:hint="default"/>
      </w:rPr>
    </w:lvl>
    <w:lvl w:ilvl="6" w:tplc="EC96C846" w:tentative="1">
      <w:start w:val="1"/>
      <w:numFmt w:val="bullet"/>
      <w:lvlText w:val="-"/>
      <w:lvlJc w:val="left"/>
      <w:pPr>
        <w:tabs>
          <w:tab w:val="num" w:pos="5040"/>
        </w:tabs>
        <w:ind w:left="5040" w:hanging="360"/>
      </w:pPr>
      <w:rPr>
        <w:rFonts w:ascii="Times New Roman" w:hAnsi="Times New Roman" w:hint="default"/>
      </w:rPr>
    </w:lvl>
    <w:lvl w:ilvl="7" w:tplc="D0B6960E" w:tentative="1">
      <w:start w:val="1"/>
      <w:numFmt w:val="bullet"/>
      <w:lvlText w:val="-"/>
      <w:lvlJc w:val="left"/>
      <w:pPr>
        <w:tabs>
          <w:tab w:val="num" w:pos="5760"/>
        </w:tabs>
        <w:ind w:left="5760" w:hanging="360"/>
      </w:pPr>
      <w:rPr>
        <w:rFonts w:ascii="Times New Roman" w:hAnsi="Times New Roman" w:hint="default"/>
      </w:rPr>
    </w:lvl>
    <w:lvl w:ilvl="8" w:tplc="0B342E9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A259C7"/>
    <w:multiLevelType w:val="hybridMultilevel"/>
    <w:tmpl w:val="BD4C81D8"/>
    <w:lvl w:ilvl="0" w:tplc="B1BE63C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50796F96"/>
    <w:multiLevelType w:val="hybridMultilevel"/>
    <w:tmpl w:val="BD4C81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46F3254"/>
    <w:multiLevelType w:val="hybridMultilevel"/>
    <w:tmpl w:val="48262E9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790A4727"/>
    <w:multiLevelType w:val="hybridMultilevel"/>
    <w:tmpl w:val="53C88176"/>
    <w:lvl w:ilvl="0" w:tplc="C8C6E5B0">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869033165">
    <w:abstractNumId w:val="4"/>
  </w:num>
  <w:num w:numId="2" w16cid:durableId="822890475">
    <w:abstractNumId w:val="3"/>
  </w:num>
  <w:num w:numId="3" w16cid:durableId="1786920709">
    <w:abstractNumId w:val="1"/>
  </w:num>
  <w:num w:numId="4" w16cid:durableId="714547121">
    <w:abstractNumId w:val="2"/>
  </w:num>
  <w:num w:numId="5" w16cid:durableId="2022925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42A"/>
    <w:rsid w:val="00005F76"/>
    <w:rsid w:val="0000645B"/>
    <w:rsid w:val="00021D08"/>
    <w:rsid w:val="00025104"/>
    <w:rsid w:val="00034109"/>
    <w:rsid w:val="00042696"/>
    <w:rsid w:val="00050F6A"/>
    <w:rsid w:val="000604CF"/>
    <w:rsid w:val="000741E7"/>
    <w:rsid w:val="000B3170"/>
    <w:rsid w:val="000C7288"/>
    <w:rsid w:val="000D0CCD"/>
    <w:rsid w:val="000D183C"/>
    <w:rsid w:val="000F48EC"/>
    <w:rsid w:val="000F4C96"/>
    <w:rsid w:val="001347C4"/>
    <w:rsid w:val="00140C5A"/>
    <w:rsid w:val="001439CE"/>
    <w:rsid w:val="00145083"/>
    <w:rsid w:val="001646E1"/>
    <w:rsid w:val="001744E5"/>
    <w:rsid w:val="001A34E7"/>
    <w:rsid w:val="001C486C"/>
    <w:rsid w:val="001C5D72"/>
    <w:rsid w:val="001C70B5"/>
    <w:rsid w:val="001E0014"/>
    <w:rsid w:val="001F5175"/>
    <w:rsid w:val="0023078D"/>
    <w:rsid w:val="00241995"/>
    <w:rsid w:val="00245403"/>
    <w:rsid w:val="00253A38"/>
    <w:rsid w:val="00264D5B"/>
    <w:rsid w:val="00271B7A"/>
    <w:rsid w:val="002852EB"/>
    <w:rsid w:val="002B123D"/>
    <w:rsid w:val="002B2F01"/>
    <w:rsid w:val="002C194A"/>
    <w:rsid w:val="002C28A1"/>
    <w:rsid w:val="002F325F"/>
    <w:rsid w:val="002F3421"/>
    <w:rsid w:val="002F4DAB"/>
    <w:rsid w:val="002F5269"/>
    <w:rsid w:val="00303AF0"/>
    <w:rsid w:val="003241A9"/>
    <w:rsid w:val="003401FB"/>
    <w:rsid w:val="003420C8"/>
    <w:rsid w:val="00367404"/>
    <w:rsid w:val="00370D8F"/>
    <w:rsid w:val="003A4CCE"/>
    <w:rsid w:val="003A528D"/>
    <w:rsid w:val="003C403E"/>
    <w:rsid w:val="003D06DE"/>
    <w:rsid w:val="003D4F28"/>
    <w:rsid w:val="003D5EFA"/>
    <w:rsid w:val="003E2080"/>
    <w:rsid w:val="003F13AE"/>
    <w:rsid w:val="003F2EF6"/>
    <w:rsid w:val="004137BE"/>
    <w:rsid w:val="0042352D"/>
    <w:rsid w:val="00431407"/>
    <w:rsid w:val="00443FDA"/>
    <w:rsid w:val="00444ABD"/>
    <w:rsid w:val="004542BB"/>
    <w:rsid w:val="0045546D"/>
    <w:rsid w:val="00482A58"/>
    <w:rsid w:val="004C0376"/>
    <w:rsid w:val="004C0473"/>
    <w:rsid w:val="004C13BE"/>
    <w:rsid w:val="004D0CEF"/>
    <w:rsid w:val="004D4F21"/>
    <w:rsid w:val="004D66EA"/>
    <w:rsid w:val="004D7EAC"/>
    <w:rsid w:val="004F436C"/>
    <w:rsid w:val="004F4932"/>
    <w:rsid w:val="005334C7"/>
    <w:rsid w:val="00563AD9"/>
    <w:rsid w:val="00581941"/>
    <w:rsid w:val="0059378A"/>
    <w:rsid w:val="00593D41"/>
    <w:rsid w:val="005A3C7F"/>
    <w:rsid w:val="005C1077"/>
    <w:rsid w:val="005E1C47"/>
    <w:rsid w:val="005F4857"/>
    <w:rsid w:val="006131DB"/>
    <w:rsid w:val="006152B8"/>
    <w:rsid w:val="006268AF"/>
    <w:rsid w:val="00630885"/>
    <w:rsid w:val="00630EFA"/>
    <w:rsid w:val="00631D3A"/>
    <w:rsid w:val="00632543"/>
    <w:rsid w:val="0063785B"/>
    <w:rsid w:val="0064151B"/>
    <w:rsid w:val="00650FAE"/>
    <w:rsid w:val="00666AEA"/>
    <w:rsid w:val="00672293"/>
    <w:rsid w:val="00673A46"/>
    <w:rsid w:val="006943A4"/>
    <w:rsid w:val="006B20AB"/>
    <w:rsid w:val="006B210A"/>
    <w:rsid w:val="006B3A49"/>
    <w:rsid w:val="006B444A"/>
    <w:rsid w:val="006F6CEB"/>
    <w:rsid w:val="00711D74"/>
    <w:rsid w:val="00727077"/>
    <w:rsid w:val="00727FA3"/>
    <w:rsid w:val="007477C0"/>
    <w:rsid w:val="00760861"/>
    <w:rsid w:val="00774813"/>
    <w:rsid w:val="00783C1E"/>
    <w:rsid w:val="007A2FEB"/>
    <w:rsid w:val="007A3BFC"/>
    <w:rsid w:val="007A5EE4"/>
    <w:rsid w:val="007A7D6E"/>
    <w:rsid w:val="007B0ED3"/>
    <w:rsid w:val="007B158C"/>
    <w:rsid w:val="007B1FC2"/>
    <w:rsid w:val="007B7363"/>
    <w:rsid w:val="007C5546"/>
    <w:rsid w:val="007D0968"/>
    <w:rsid w:val="007D2E2F"/>
    <w:rsid w:val="007F15DF"/>
    <w:rsid w:val="0080399F"/>
    <w:rsid w:val="0081512F"/>
    <w:rsid w:val="00841D10"/>
    <w:rsid w:val="00853752"/>
    <w:rsid w:val="00855ECC"/>
    <w:rsid w:val="00872D96"/>
    <w:rsid w:val="008812DA"/>
    <w:rsid w:val="0089776F"/>
    <w:rsid w:val="00897D7E"/>
    <w:rsid w:val="008B0DC8"/>
    <w:rsid w:val="008B5016"/>
    <w:rsid w:val="008F0ECE"/>
    <w:rsid w:val="00901158"/>
    <w:rsid w:val="009308A8"/>
    <w:rsid w:val="00943261"/>
    <w:rsid w:val="009432D4"/>
    <w:rsid w:val="009546F7"/>
    <w:rsid w:val="009568CD"/>
    <w:rsid w:val="00985CB2"/>
    <w:rsid w:val="009968E2"/>
    <w:rsid w:val="00997FA9"/>
    <w:rsid w:val="009A0B53"/>
    <w:rsid w:val="009D4EF2"/>
    <w:rsid w:val="009E3206"/>
    <w:rsid w:val="009E6849"/>
    <w:rsid w:val="009F1A66"/>
    <w:rsid w:val="00A02E4E"/>
    <w:rsid w:val="00A101CD"/>
    <w:rsid w:val="00A139E0"/>
    <w:rsid w:val="00A26559"/>
    <w:rsid w:val="00A301AE"/>
    <w:rsid w:val="00A35626"/>
    <w:rsid w:val="00A44E93"/>
    <w:rsid w:val="00A6143A"/>
    <w:rsid w:val="00A6730A"/>
    <w:rsid w:val="00A711CE"/>
    <w:rsid w:val="00A73333"/>
    <w:rsid w:val="00A85E1A"/>
    <w:rsid w:val="00A91CD4"/>
    <w:rsid w:val="00AC0CF2"/>
    <w:rsid w:val="00AC3A8B"/>
    <w:rsid w:val="00AC61B1"/>
    <w:rsid w:val="00AE290B"/>
    <w:rsid w:val="00B10201"/>
    <w:rsid w:val="00B2319D"/>
    <w:rsid w:val="00B261AA"/>
    <w:rsid w:val="00B35D8D"/>
    <w:rsid w:val="00B4725D"/>
    <w:rsid w:val="00B504D5"/>
    <w:rsid w:val="00B6041E"/>
    <w:rsid w:val="00B841FB"/>
    <w:rsid w:val="00B94F5F"/>
    <w:rsid w:val="00B94F8B"/>
    <w:rsid w:val="00BB2EEF"/>
    <w:rsid w:val="00BB44D9"/>
    <w:rsid w:val="00BB4F51"/>
    <w:rsid w:val="00BD2EBB"/>
    <w:rsid w:val="00BD69D3"/>
    <w:rsid w:val="00BE01A0"/>
    <w:rsid w:val="00BE7261"/>
    <w:rsid w:val="00BF5018"/>
    <w:rsid w:val="00C01053"/>
    <w:rsid w:val="00C03086"/>
    <w:rsid w:val="00C12F58"/>
    <w:rsid w:val="00C32BD6"/>
    <w:rsid w:val="00C37657"/>
    <w:rsid w:val="00C46AF0"/>
    <w:rsid w:val="00C51654"/>
    <w:rsid w:val="00C51E08"/>
    <w:rsid w:val="00C5310E"/>
    <w:rsid w:val="00C61C06"/>
    <w:rsid w:val="00C67FC0"/>
    <w:rsid w:val="00C76FE0"/>
    <w:rsid w:val="00C81F33"/>
    <w:rsid w:val="00C85D25"/>
    <w:rsid w:val="00C95D82"/>
    <w:rsid w:val="00CA516F"/>
    <w:rsid w:val="00CB04B6"/>
    <w:rsid w:val="00CB22FB"/>
    <w:rsid w:val="00CC1AD9"/>
    <w:rsid w:val="00CD5C9B"/>
    <w:rsid w:val="00CE3B86"/>
    <w:rsid w:val="00CF3FF9"/>
    <w:rsid w:val="00D07E72"/>
    <w:rsid w:val="00D16485"/>
    <w:rsid w:val="00D3200C"/>
    <w:rsid w:val="00D34637"/>
    <w:rsid w:val="00D35539"/>
    <w:rsid w:val="00D46407"/>
    <w:rsid w:val="00D56666"/>
    <w:rsid w:val="00D65CD0"/>
    <w:rsid w:val="00D93EE4"/>
    <w:rsid w:val="00D95182"/>
    <w:rsid w:val="00DA3077"/>
    <w:rsid w:val="00DA355E"/>
    <w:rsid w:val="00DB2445"/>
    <w:rsid w:val="00DB31B6"/>
    <w:rsid w:val="00DD71B9"/>
    <w:rsid w:val="00DE0840"/>
    <w:rsid w:val="00DF4AF6"/>
    <w:rsid w:val="00E11DA6"/>
    <w:rsid w:val="00E129AB"/>
    <w:rsid w:val="00E15535"/>
    <w:rsid w:val="00E313FC"/>
    <w:rsid w:val="00E335BA"/>
    <w:rsid w:val="00E36E95"/>
    <w:rsid w:val="00E4327C"/>
    <w:rsid w:val="00E44072"/>
    <w:rsid w:val="00E518C8"/>
    <w:rsid w:val="00E51AE8"/>
    <w:rsid w:val="00E70FB5"/>
    <w:rsid w:val="00E71E75"/>
    <w:rsid w:val="00E75A1B"/>
    <w:rsid w:val="00E81007"/>
    <w:rsid w:val="00EB19C4"/>
    <w:rsid w:val="00EB5BF0"/>
    <w:rsid w:val="00EC7D07"/>
    <w:rsid w:val="00ED3772"/>
    <w:rsid w:val="00EE2F74"/>
    <w:rsid w:val="00EF25EA"/>
    <w:rsid w:val="00F05B9B"/>
    <w:rsid w:val="00F207E8"/>
    <w:rsid w:val="00F33267"/>
    <w:rsid w:val="00F35AD4"/>
    <w:rsid w:val="00F36B0B"/>
    <w:rsid w:val="00F4404A"/>
    <w:rsid w:val="00F515CE"/>
    <w:rsid w:val="00F60391"/>
    <w:rsid w:val="00F606B8"/>
    <w:rsid w:val="00F63069"/>
    <w:rsid w:val="00F661D6"/>
    <w:rsid w:val="00F86CC1"/>
    <w:rsid w:val="00F9442A"/>
    <w:rsid w:val="00F951D5"/>
    <w:rsid w:val="00F95EF3"/>
    <w:rsid w:val="00FA389D"/>
    <w:rsid w:val="00FB2F4B"/>
    <w:rsid w:val="00FB4C51"/>
    <w:rsid w:val="00FC033C"/>
    <w:rsid w:val="00FC1F62"/>
    <w:rsid w:val="00FC25A4"/>
    <w:rsid w:val="00FF396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ADF19"/>
  <w15:docId w15:val="{AC082044-614B-4075-B8F8-E48C14A9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E2F"/>
  </w:style>
  <w:style w:type="paragraph" w:styleId="Ttulo1">
    <w:name w:val="heading 1"/>
    <w:basedOn w:val="Normal"/>
    <w:next w:val="Normal"/>
    <w:link w:val="Ttulo1Carter"/>
    <w:qFormat/>
    <w:rsid w:val="00025104"/>
    <w:pPr>
      <w:keepNext/>
      <w:spacing w:after="0" w:line="240" w:lineRule="auto"/>
      <w:outlineLvl w:val="0"/>
    </w:pPr>
    <w:rPr>
      <w:rFonts w:ascii="Arial" w:eastAsia="Times New Roman" w:hAnsi="Arial" w:cs="Times New Roman"/>
      <w:sz w:val="24"/>
      <w:szCs w:val="20"/>
      <w:lang w:eastAsia="pt-PT"/>
    </w:rPr>
  </w:style>
  <w:style w:type="paragraph" w:styleId="Ttulo2">
    <w:name w:val="heading 2"/>
    <w:basedOn w:val="Normal"/>
    <w:next w:val="Normal"/>
    <w:link w:val="Ttulo2Carter"/>
    <w:uiPriority w:val="9"/>
    <w:unhideWhenUsed/>
    <w:qFormat/>
    <w:rsid w:val="000251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F9442A"/>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9442A"/>
    <w:rPr>
      <w:rFonts w:ascii="Tahoma" w:hAnsi="Tahoma" w:cs="Tahoma"/>
      <w:sz w:val="16"/>
      <w:szCs w:val="16"/>
    </w:rPr>
  </w:style>
  <w:style w:type="table" w:styleId="TabelacomGrelha">
    <w:name w:val="Table Grid"/>
    <w:basedOn w:val="Tabelanormal"/>
    <w:uiPriority w:val="59"/>
    <w:rsid w:val="00F3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semiHidden/>
    <w:rsid w:val="00F36B0B"/>
    <w:rPr>
      <w:color w:val="808080"/>
    </w:rPr>
  </w:style>
  <w:style w:type="paragraph" w:styleId="PargrafodaLista">
    <w:name w:val="List Paragraph"/>
    <w:basedOn w:val="Normal"/>
    <w:uiPriority w:val="34"/>
    <w:qFormat/>
    <w:rsid w:val="00D95182"/>
    <w:pPr>
      <w:ind w:left="720"/>
      <w:contextualSpacing/>
    </w:pPr>
  </w:style>
  <w:style w:type="character" w:customStyle="1" w:styleId="Ttulo1Carter">
    <w:name w:val="Título 1 Caráter"/>
    <w:basedOn w:val="Tipodeletrapredefinidodopargrafo"/>
    <w:link w:val="Ttulo1"/>
    <w:rsid w:val="00025104"/>
    <w:rPr>
      <w:rFonts w:ascii="Arial" w:eastAsia="Times New Roman" w:hAnsi="Arial" w:cs="Times New Roman"/>
      <w:sz w:val="24"/>
      <w:szCs w:val="20"/>
      <w:lang w:eastAsia="pt-PT"/>
    </w:rPr>
  </w:style>
  <w:style w:type="character" w:customStyle="1" w:styleId="Ttulo2Carter">
    <w:name w:val="Título 2 Caráter"/>
    <w:basedOn w:val="Tipodeletrapredefinidodopargrafo"/>
    <w:link w:val="Ttulo2"/>
    <w:uiPriority w:val="9"/>
    <w:rsid w:val="00025104"/>
    <w:rPr>
      <w:rFonts w:asciiTheme="majorHAnsi" w:eastAsiaTheme="majorEastAsia" w:hAnsiTheme="majorHAnsi" w:cstheme="majorBidi"/>
      <w:color w:val="365F91" w:themeColor="accent1" w:themeShade="BF"/>
      <w:sz w:val="26"/>
      <w:szCs w:val="26"/>
    </w:rPr>
  </w:style>
  <w:style w:type="paragraph" w:styleId="SemEspaamento">
    <w:name w:val="No Spacing"/>
    <w:link w:val="SemEspaamentoCarter"/>
    <w:uiPriority w:val="1"/>
    <w:qFormat/>
    <w:rsid w:val="00025104"/>
    <w:pPr>
      <w:spacing w:after="0" w:line="240" w:lineRule="auto"/>
      <w:jc w:val="both"/>
    </w:pPr>
    <w:rPr>
      <w:rFonts w:ascii="Arial" w:eastAsiaTheme="minorEastAsia" w:hAnsi="Arial"/>
      <w:sz w:val="20"/>
      <w:lang w:eastAsia="pt-PT"/>
    </w:rPr>
  </w:style>
  <w:style w:type="character" w:customStyle="1" w:styleId="SemEspaamentoCarter">
    <w:name w:val="Sem Espaçamento Caráter"/>
    <w:basedOn w:val="Tipodeletrapredefinidodopargrafo"/>
    <w:link w:val="SemEspaamento"/>
    <w:uiPriority w:val="1"/>
    <w:rsid w:val="00025104"/>
    <w:rPr>
      <w:rFonts w:ascii="Arial" w:eastAsiaTheme="minorEastAsia" w:hAnsi="Arial"/>
      <w:sz w:val="20"/>
      <w:lang w:eastAsia="pt-PT"/>
    </w:rPr>
  </w:style>
  <w:style w:type="paragraph" w:styleId="Corpodetexto">
    <w:name w:val="Body Text"/>
    <w:basedOn w:val="Normal"/>
    <w:link w:val="CorpodetextoCarter"/>
    <w:uiPriority w:val="99"/>
    <w:unhideWhenUsed/>
    <w:rsid w:val="00025104"/>
    <w:pPr>
      <w:spacing w:after="120" w:line="259" w:lineRule="auto"/>
    </w:pPr>
  </w:style>
  <w:style w:type="character" w:customStyle="1" w:styleId="CorpodetextoCarter">
    <w:name w:val="Corpo de texto Caráter"/>
    <w:basedOn w:val="Tipodeletrapredefinidodopargrafo"/>
    <w:link w:val="Corpodetexto"/>
    <w:uiPriority w:val="99"/>
    <w:rsid w:val="00025104"/>
  </w:style>
  <w:style w:type="character" w:styleId="Hiperligao">
    <w:name w:val="Hyperlink"/>
    <w:uiPriority w:val="99"/>
    <w:unhideWhenUsed/>
    <w:rsid w:val="00025104"/>
    <w:rPr>
      <w:color w:val="0563C1"/>
      <w:u w:val="single"/>
    </w:rPr>
  </w:style>
  <w:style w:type="paragraph" w:customStyle="1" w:styleId="2Cabealho">
    <w:name w:val="2 Cabeçalho"/>
    <w:basedOn w:val="Normal"/>
    <w:link w:val="2CabealhoCarter"/>
    <w:qFormat/>
    <w:rsid w:val="00985CB2"/>
    <w:pPr>
      <w:spacing w:after="160" w:line="480" w:lineRule="auto"/>
      <w:outlineLvl w:val="1"/>
    </w:pPr>
    <w:rPr>
      <w:rFonts w:ascii="Arial" w:eastAsiaTheme="minorEastAsia" w:hAnsi="Arial" w:cs="Arial"/>
      <w:b/>
      <w:sz w:val="28"/>
      <w:lang w:val="en-GB" w:eastAsia="pt-PT"/>
    </w:rPr>
  </w:style>
  <w:style w:type="character" w:customStyle="1" w:styleId="2CabealhoCarter">
    <w:name w:val="2 Cabeçalho Caráter"/>
    <w:basedOn w:val="Tipodeletrapredefinidodopargrafo"/>
    <w:link w:val="2Cabealho"/>
    <w:rsid w:val="00985CB2"/>
    <w:rPr>
      <w:rFonts w:ascii="Arial" w:eastAsiaTheme="minorEastAsia" w:hAnsi="Arial" w:cs="Arial"/>
      <w:b/>
      <w:sz w:val="28"/>
      <w:lang w:val="en-GB"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66887">
      <w:bodyDiv w:val="1"/>
      <w:marLeft w:val="0"/>
      <w:marRight w:val="0"/>
      <w:marTop w:val="0"/>
      <w:marBottom w:val="0"/>
      <w:divBdr>
        <w:top w:val="none" w:sz="0" w:space="0" w:color="auto"/>
        <w:left w:val="none" w:sz="0" w:space="0" w:color="auto"/>
        <w:bottom w:val="none" w:sz="0" w:space="0" w:color="auto"/>
        <w:right w:val="none" w:sz="0" w:space="0" w:color="auto"/>
      </w:divBdr>
    </w:div>
    <w:div w:id="211061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opper@ucl.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cramos@clitrofa.com" TargetMode="External"/><Relationship Id="rId12" Type="http://schemas.openxmlformats.org/officeDocument/2006/relationships/image" Target="media/image3.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fduarte@clitrofa.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fduarte@clitrofa.com"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6D134-2DB8-4461-B981-2A7B0D6D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6131</TotalTime>
  <Pages>12</Pages>
  <Words>3468</Words>
  <Characters>18733</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Silva</dc:creator>
  <cp:lastModifiedBy>Microsoft Office User</cp:lastModifiedBy>
  <cp:revision>169</cp:revision>
  <cp:lastPrinted>2018-06-28T09:43:00Z</cp:lastPrinted>
  <dcterms:created xsi:type="dcterms:W3CDTF">2018-04-13T11:45:00Z</dcterms:created>
  <dcterms:modified xsi:type="dcterms:W3CDTF">2024-04-07T14:24:00Z</dcterms:modified>
</cp:coreProperties>
</file>