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CF8" w:rsidRPr="000D7C31" w:rsidRDefault="00A07367" w:rsidP="000D7C31">
      <w:pPr>
        <w:pStyle w:val="AbstractLiteratur"/>
        <w:spacing w:before="0" w:after="0" w:line="240" w:lineRule="auto"/>
        <w:rPr>
          <w:sz w:val="32"/>
          <w:szCs w:val="20"/>
          <w:lang w:val="en-US"/>
        </w:rPr>
      </w:pPr>
      <w:r w:rsidRPr="00A07367">
        <w:rPr>
          <w:sz w:val="32"/>
          <w:szCs w:val="32"/>
          <w:lang w:val="en-US"/>
        </w:rPr>
        <w:t xml:space="preserve">Development of a </w:t>
      </w:r>
      <w:r w:rsidRPr="00A07367">
        <w:rPr>
          <w:rFonts w:eastAsia="Times New Roman"/>
          <w:sz w:val="32"/>
          <w:szCs w:val="32"/>
          <w:lang w:val="en-US"/>
        </w:rPr>
        <w:t>Web-Based Enterprise Personnel electronic records Management Information System</w:t>
      </w:r>
      <w:r w:rsidR="00FC605A" w:rsidRPr="00382A2B">
        <w:rPr>
          <w:color w:val="365F91"/>
          <w:sz w:val="32"/>
          <w:szCs w:val="20"/>
        </w:rPr>
        <w:t xml:space="preserve"> </w:t>
      </w:r>
    </w:p>
    <w:p w:rsidR="000D7C31" w:rsidRDefault="000D7C31" w:rsidP="00A730AA">
      <w:pPr>
        <w:pStyle w:val="Default"/>
        <w:jc w:val="both"/>
        <w:rPr>
          <w:b/>
          <w:bCs/>
          <w:sz w:val="20"/>
          <w:szCs w:val="20"/>
        </w:rPr>
      </w:pPr>
    </w:p>
    <w:p w:rsidR="002754E6" w:rsidRDefault="00A07367" w:rsidP="000D7C31">
      <w:pPr>
        <w:pStyle w:val="Default"/>
        <w:jc w:val="center"/>
        <w:rPr>
          <w:rFonts w:eastAsia="Times New Roman" w:cs="Helvetica"/>
          <w:b/>
          <w:bCs/>
          <w:sz w:val="28"/>
          <w:szCs w:val="28"/>
        </w:rPr>
      </w:pPr>
      <w:r w:rsidRPr="00A07367">
        <w:rPr>
          <w:rFonts w:eastAsia="Times New Roman" w:cs="Helvetica"/>
          <w:b/>
          <w:bCs/>
          <w:sz w:val="28"/>
          <w:szCs w:val="28"/>
          <w:vertAlign w:val="superscript"/>
        </w:rPr>
        <w:t>*1</w:t>
      </w:r>
      <w:r w:rsidRPr="00A07367">
        <w:rPr>
          <w:rFonts w:eastAsia="Times New Roman" w:cs="Helvetica"/>
          <w:b/>
          <w:bCs/>
          <w:sz w:val="28"/>
          <w:szCs w:val="28"/>
        </w:rPr>
        <w:t xml:space="preserve">Odeniyi O. A., </w:t>
      </w:r>
      <w:r w:rsidRPr="00A07367">
        <w:rPr>
          <w:rFonts w:eastAsia="Times New Roman" w:cs="Helvetica"/>
          <w:b/>
          <w:bCs/>
          <w:sz w:val="28"/>
          <w:szCs w:val="28"/>
          <w:vertAlign w:val="superscript"/>
        </w:rPr>
        <w:t>2</w:t>
      </w:r>
      <w:r w:rsidRPr="00A07367">
        <w:rPr>
          <w:rFonts w:eastAsia="Times New Roman" w:cs="Helvetica"/>
          <w:b/>
          <w:bCs/>
          <w:sz w:val="28"/>
          <w:szCs w:val="28"/>
        </w:rPr>
        <w:t xml:space="preserve">Aiki. A. A, </w:t>
      </w:r>
      <w:r w:rsidRPr="00A07367">
        <w:rPr>
          <w:rFonts w:eastAsia="Times New Roman" w:cs="Helvetica"/>
          <w:b/>
          <w:bCs/>
          <w:sz w:val="28"/>
          <w:szCs w:val="28"/>
          <w:vertAlign w:val="superscript"/>
        </w:rPr>
        <w:t>3</w:t>
      </w:r>
      <w:r w:rsidRPr="00A07367">
        <w:rPr>
          <w:rFonts w:eastAsia="Times New Roman" w:cs="Helvetica"/>
          <w:b/>
          <w:bCs/>
          <w:sz w:val="28"/>
          <w:szCs w:val="28"/>
        </w:rPr>
        <w:t xml:space="preserve">Lawal N. T. A, </w:t>
      </w:r>
      <w:r w:rsidRPr="00A07367">
        <w:rPr>
          <w:rFonts w:eastAsia="Times New Roman" w:cs="Helvetica"/>
          <w:b/>
          <w:bCs/>
          <w:sz w:val="28"/>
          <w:szCs w:val="28"/>
          <w:vertAlign w:val="superscript"/>
        </w:rPr>
        <w:t>4</w:t>
      </w:r>
      <w:r w:rsidRPr="00A07367">
        <w:rPr>
          <w:rFonts w:eastAsia="Times New Roman" w:cs="Helvetica"/>
          <w:b/>
          <w:bCs/>
          <w:sz w:val="28"/>
          <w:szCs w:val="28"/>
        </w:rPr>
        <w:t>Adewale J. A.,</w:t>
      </w:r>
    </w:p>
    <w:p w:rsidR="004E5CF8" w:rsidRPr="002754E6" w:rsidRDefault="00A07367" w:rsidP="002754E6">
      <w:pPr>
        <w:pStyle w:val="Default"/>
        <w:jc w:val="center"/>
        <w:rPr>
          <w:rFonts w:eastAsia="Times New Roman" w:cs="Helvetica"/>
          <w:b/>
          <w:bCs/>
          <w:sz w:val="28"/>
          <w:szCs w:val="28"/>
        </w:rPr>
      </w:pPr>
      <w:r w:rsidRPr="00A07367">
        <w:rPr>
          <w:rFonts w:eastAsia="Times New Roman" w:cs="Helvetica"/>
          <w:b/>
          <w:bCs/>
          <w:sz w:val="28"/>
          <w:szCs w:val="28"/>
        </w:rPr>
        <w:t xml:space="preserve"> </w:t>
      </w:r>
      <w:r w:rsidR="002754E6" w:rsidRPr="002754E6">
        <w:rPr>
          <w:rFonts w:eastAsia="Times New Roman" w:cs="Helvetica"/>
          <w:b/>
          <w:bCs/>
          <w:sz w:val="28"/>
          <w:szCs w:val="28"/>
          <w:vertAlign w:val="superscript"/>
        </w:rPr>
        <w:t>5</w:t>
      </w:r>
      <w:r w:rsidR="002754E6">
        <w:rPr>
          <w:rFonts w:eastAsia="Times New Roman" w:cs="Helvetica"/>
          <w:b/>
          <w:bCs/>
          <w:sz w:val="28"/>
          <w:szCs w:val="28"/>
        </w:rPr>
        <w:t xml:space="preserve">Makinde B. O., </w:t>
      </w:r>
      <w:r w:rsidR="002754E6">
        <w:rPr>
          <w:rFonts w:eastAsia="Times New Roman" w:cs="Helvetica"/>
          <w:b/>
          <w:bCs/>
          <w:sz w:val="28"/>
          <w:szCs w:val="28"/>
          <w:vertAlign w:val="superscript"/>
        </w:rPr>
        <w:t>6</w:t>
      </w:r>
      <w:r>
        <w:rPr>
          <w:rFonts w:eastAsia="Times New Roman" w:cs="Helvetica"/>
          <w:b/>
          <w:bCs/>
          <w:sz w:val="28"/>
          <w:szCs w:val="28"/>
        </w:rPr>
        <w:t>Akinwumi A. R</w:t>
      </w:r>
      <w:r w:rsidRPr="00A07367">
        <w:rPr>
          <w:rFonts w:eastAsia="Times New Roman" w:cs="Helvetica"/>
          <w:b/>
          <w:bCs/>
          <w:sz w:val="28"/>
          <w:szCs w:val="28"/>
        </w:rPr>
        <w:t xml:space="preserve">. &amp; </w:t>
      </w:r>
      <w:r w:rsidR="002754E6">
        <w:rPr>
          <w:rFonts w:eastAsia="Times New Roman" w:cs="Helvetica"/>
          <w:b/>
          <w:bCs/>
          <w:sz w:val="28"/>
          <w:szCs w:val="28"/>
          <w:vertAlign w:val="superscript"/>
        </w:rPr>
        <w:t>7</w:t>
      </w:r>
      <w:r w:rsidRPr="00A07367">
        <w:rPr>
          <w:rFonts w:eastAsia="Times New Roman" w:cs="Helvetica"/>
          <w:b/>
          <w:bCs/>
          <w:sz w:val="28"/>
          <w:szCs w:val="28"/>
        </w:rPr>
        <w:t>Iyun, O.</w:t>
      </w:r>
      <w:r w:rsidR="00FC605A" w:rsidRPr="00382A2B">
        <w:rPr>
          <w:bCs/>
          <w:color w:val="365F91"/>
          <w:sz w:val="28"/>
          <w:szCs w:val="20"/>
        </w:rPr>
        <w:t xml:space="preserve"> </w:t>
      </w:r>
    </w:p>
    <w:p w:rsidR="002754E6" w:rsidRPr="002754E6" w:rsidRDefault="002754E6" w:rsidP="002754E6">
      <w:pPr>
        <w:pStyle w:val="Default"/>
        <w:jc w:val="center"/>
        <w:rPr>
          <w:i/>
          <w:color w:val="auto"/>
          <w:sz w:val="20"/>
          <w:szCs w:val="20"/>
          <w:vertAlign w:val="superscript"/>
          <w:lang w:val="de-DE"/>
        </w:rPr>
      </w:pPr>
      <w:r w:rsidRPr="002754E6">
        <w:rPr>
          <w:i/>
          <w:color w:val="auto"/>
          <w:sz w:val="20"/>
          <w:szCs w:val="20"/>
          <w:vertAlign w:val="superscript"/>
          <w:lang w:val="de-DE"/>
        </w:rPr>
        <w:t>*1,</w:t>
      </w:r>
      <w:r>
        <w:rPr>
          <w:i/>
          <w:color w:val="auto"/>
          <w:sz w:val="20"/>
          <w:szCs w:val="20"/>
          <w:vertAlign w:val="superscript"/>
          <w:lang w:val="de-DE"/>
        </w:rPr>
        <w:t>5, ,6</w:t>
      </w:r>
      <w:r w:rsidRPr="002754E6">
        <w:rPr>
          <w:i/>
          <w:color w:val="auto"/>
          <w:sz w:val="20"/>
          <w:szCs w:val="20"/>
          <w:vertAlign w:val="superscript"/>
          <w:lang w:val="de-DE"/>
        </w:rPr>
        <w:t xml:space="preserve"> Department of Computer Science, Osun State College of Technology, Esa-Oke, Osun State, Nigeria</w:t>
      </w:r>
    </w:p>
    <w:p w:rsidR="002754E6" w:rsidRPr="002754E6" w:rsidRDefault="002754E6" w:rsidP="002754E6">
      <w:pPr>
        <w:pStyle w:val="Default"/>
        <w:jc w:val="center"/>
        <w:rPr>
          <w:i/>
          <w:color w:val="auto"/>
          <w:sz w:val="20"/>
          <w:szCs w:val="20"/>
          <w:vertAlign w:val="superscript"/>
          <w:lang w:val="de-DE"/>
        </w:rPr>
      </w:pPr>
      <w:r w:rsidRPr="002754E6">
        <w:rPr>
          <w:i/>
          <w:color w:val="auto"/>
          <w:sz w:val="20"/>
          <w:szCs w:val="20"/>
          <w:vertAlign w:val="superscript"/>
          <w:lang w:val="de-DE"/>
        </w:rPr>
        <w:t>2Ladoke Akintola University of Technology (LAUTECH) Teaching Hospital, Ogbomoso, Oyo State, Nigeria</w:t>
      </w:r>
    </w:p>
    <w:p w:rsidR="002754E6" w:rsidRPr="002754E6" w:rsidRDefault="002754E6" w:rsidP="002754E6">
      <w:pPr>
        <w:pStyle w:val="Default"/>
        <w:jc w:val="center"/>
        <w:rPr>
          <w:i/>
          <w:color w:val="auto"/>
          <w:sz w:val="20"/>
          <w:szCs w:val="20"/>
          <w:vertAlign w:val="superscript"/>
          <w:lang w:val="de-DE"/>
        </w:rPr>
      </w:pPr>
      <w:r w:rsidRPr="002754E6">
        <w:rPr>
          <w:i/>
          <w:color w:val="auto"/>
          <w:sz w:val="20"/>
          <w:szCs w:val="20"/>
          <w:vertAlign w:val="superscript"/>
          <w:lang w:val="de-DE"/>
        </w:rPr>
        <w:t>3,4Department of Multimedia Technology, Osun State College of Technology, Esa-Oke, Osun State, Nigeria</w:t>
      </w:r>
    </w:p>
    <w:p w:rsidR="00B27C8D" w:rsidRPr="000D7C31" w:rsidRDefault="002754E6" w:rsidP="002754E6">
      <w:pPr>
        <w:pStyle w:val="Default"/>
        <w:jc w:val="center"/>
        <w:rPr>
          <w:i/>
          <w:sz w:val="20"/>
          <w:szCs w:val="20"/>
        </w:rPr>
      </w:pPr>
      <w:r>
        <w:rPr>
          <w:i/>
          <w:color w:val="auto"/>
          <w:sz w:val="20"/>
          <w:szCs w:val="20"/>
          <w:vertAlign w:val="superscript"/>
          <w:lang w:val="de-DE"/>
        </w:rPr>
        <w:t>7</w:t>
      </w:r>
      <w:r w:rsidRPr="002754E6">
        <w:rPr>
          <w:i/>
          <w:color w:val="auto"/>
          <w:sz w:val="20"/>
          <w:szCs w:val="20"/>
          <w:vertAlign w:val="superscript"/>
          <w:lang w:val="de-DE"/>
        </w:rPr>
        <w:t>Department of Business &amp; Management Studies, Osun State College of Technology, Esa-Oke, Osun State, Nigeria</w:t>
      </w:r>
      <w:r w:rsidR="009D2913" w:rsidRPr="000D7C31">
        <w:rPr>
          <w:i/>
          <w:sz w:val="20"/>
          <w:szCs w:val="20"/>
        </w:rPr>
        <w:t>.</w:t>
      </w:r>
    </w:p>
    <w:p w:rsidR="000D7C31" w:rsidRDefault="00FD4499" w:rsidP="00FD4499">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 xml:space="preserve">Corresponding Author: </w:t>
      </w:r>
      <w:r w:rsidR="002754E6">
        <w:rPr>
          <w:rFonts w:eastAsia="Times New Roman"/>
          <w:b w:val="0"/>
          <w:i/>
          <w:color w:val="000000"/>
          <w:sz w:val="20"/>
          <w:szCs w:val="20"/>
        </w:rPr>
        <w:t>Odeniyi, O. A.</w:t>
      </w:r>
      <w:r w:rsidR="002754E6" w:rsidRPr="002754E6">
        <w:rPr>
          <w:rFonts w:eastAsia="Times New Roman"/>
          <w:b w:val="0"/>
          <w:i/>
          <w:color w:val="000000"/>
          <w:sz w:val="20"/>
          <w:szCs w:val="20"/>
        </w:rPr>
        <w:t xml:space="preserve"> </w:t>
      </w:r>
      <w:r w:rsidR="002754E6">
        <w:rPr>
          <w:rFonts w:eastAsia="Times New Roman"/>
          <w:b w:val="0"/>
          <w:i/>
          <w:color w:val="000000"/>
          <w:sz w:val="20"/>
          <w:szCs w:val="20"/>
        </w:rPr>
        <w:t>(</w:t>
      </w:r>
      <w:r w:rsidR="002754E6" w:rsidRPr="002754E6">
        <w:rPr>
          <w:rFonts w:eastAsia="Times New Roman"/>
          <w:b w:val="0"/>
          <w:i/>
          <w:color w:val="000000"/>
          <w:sz w:val="20"/>
          <w:szCs w:val="20"/>
        </w:rPr>
        <w:t>olufemiode</w:t>
      </w:r>
      <w:r w:rsidR="002754E6">
        <w:rPr>
          <w:rFonts w:eastAsia="Times New Roman"/>
          <w:b w:val="0"/>
          <w:i/>
          <w:color w:val="000000"/>
          <w:sz w:val="20"/>
          <w:szCs w:val="20"/>
        </w:rPr>
        <w:t>niyi@gmail.com)</w:t>
      </w:r>
    </w:p>
    <w:p w:rsidR="00FD4499" w:rsidRPr="00FD4499" w:rsidRDefault="00F52B67" w:rsidP="00FD4499">
      <w:pPr>
        <w:spacing w:after="0" w:line="240" w:lineRule="auto"/>
        <w:rPr>
          <w:sz w:val="20"/>
        </w:rPr>
      </w:pPr>
      <w:r>
        <w:rPr>
          <w:i/>
          <w:iCs/>
          <w:noProof/>
          <w:sz w:val="20"/>
          <w:szCs w:val="20"/>
          <w:lang w:val="en-US"/>
        </w:rPr>
        <mc:AlternateContent>
          <mc:Choice Requires="wps">
            <w:drawing>
              <wp:anchor distT="0" distB="0" distL="114300" distR="114300" simplePos="0" relativeHeight="251658240" behindDoc="0" locked="0" layoutInCell="1" allowOverlap="1" wp14:anchorId="6B7CEBD0" wp14:editId="326F76AF">
                <wp:simplePos x="0" y="0"/>
                <wp:positionH relativeFrom="column">
                  <wp:posOffset>-11526</wp:posOffset>
                </wp:positionH>
                <wp:positionV relativeFrom="paragraph">
                  <wp:posOffset>146754</wp:posOffset>
                </wp:positionV>
                <wp:extent cx="5678805" cy="3135086"/>
                <wp:effectExtent l="0" t="0" r="36195" b="6540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3135086"/>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4E4B13" w:rsidRDefault="004E4B13" w:rsidP="00F52B67">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sidRPr="00FC605A">
                              <w:rPr>
                                <w:i/>
                                <w:color w:val="FF0000"/>
                                <w:sz w:val="20"/>
                                <w:szCs w:val="20"/>
                              </w:rPr>
                              <w:t xml:space="preserve"> </w:t>
                            </w:r>
                            <w:r w:rsidRPr="004E0DDA">
                              <w:rPr>
                                <w:b w:val="0"/>
                                <w:i/>
                                <w:iCs/>
                                <w:sz w:val="20"/>
                                <w:szCs w:val="20"/>
                              </w:rPr>
                              <w:t>Despite the ever-accelerated deepening of enterprise reform and the continuous progress of enterprises, the informatization construction of human resources management software models in enterprises has demonstrated its shortcomings (the differing nature in terms of scope, nature, effectiveness and longevity) and an increasingly strong necessity for intensification and institutionalization of personnel management information system</w:t>
                            </w:r>
                            <w:r w:rsidRPr="00FD4499">
                              <w:rPr>
                                <w:b w:val="0"/>
                                <w:i/>
                                <w:iCs/>
                                <w:sz w:val="20"/>
                                <w:szCs w:val="20"/>
                              </w:rPr>
                              <w:t xml:space="preserve">. In this paper, </w:t>
                            </w:r>
                            <w:r w:rsidRPr="004E0DDA">
                              <w:rPr>
                                <w:b w:val="0"/>
                                <w:i/>
                                <w:iCs/>
                                <w:sz w:val="20"/>
                                <w:szCs w:val="20"/>
                              </w:rPr>
                              <w:t>a Web-based Enterprise Personnel electronic records Management Information System (PerMIS) for Ladoke Akintola University of Technology (LAUTECH) Teaching Hospital, Ogbomoso, Oyo State, Nigeria</w:t>
                            </w:r>
                            <w:r>
                              <w:rPr>
                                <w:b w:val="0"/>
                                <w:i/>
                                <w:iCs/>
                                <w:sz w:val="20"/>
                                <w:szCs w:val="20"/>
                              </w:rPr>
                              <w:t xml:space="preserve"> was designed and developed</w:t>
                            </w:r>
                            <w:r w:rsidRPr="00FD4499">
                              <w:rPr>
                                <w:b w:val="0"/>
                                <w:i/>
                                <w:iCs/>
                                <w:sz w:val="20"/>
                                <w:szCs w:val="20"/>
                              </w:rPr>
                              <w:t xml:space="preserve"> using </w:t>
                            </w:r>
                            <w:r w:rsidRPr="004E0DDA">
                              <w:rPr>
                                <w:b w:val="0"/>
                                <w:i/>
                                <w:iCs/>
                                <w:sz w:val="20"/>
                                <w:szCs w:val="20"/>
                              </w:rPr>
                              <w:t>Descriptive qualitative research technique and Agile development model of the Software Development Life Cycle</w:t>
                            </w:r>
                            <w:r w:rsidRPr="00FD4499">
                              <w:rPr>
                                <w:b w:val="0"/>
                                <w:i/>
                                <w:iCs/>
                                <w:sz w:val="20"/>
                                <w:szCs w:val="20"/>
                              </w:rPr>
                              <w:t xml:space="preserve">. </w:t>
                            </w:r>
                            <w:r>
                              <w:rPr>
                                <w:b w:val="0"/>
                                <w:i/>
                                <w:iCs/>
                                <w:sz w:val="20"/>
                                <w:szCs w:val="20"/>
                              </w:rPr>
                              <w:t>In addition, t</w:t>
                            </w:r>
                            <w:r w:rsidRPr="004E0DDA">
                              <w:rPr>
                                <w:b w:val="0"/>
                                <w:i/>
                                <w:iCs/>
                                <w:sz w:val="20"/>
                                <w:szCs w:val="20"/>
                              </w:rPr>
                              <w:t>he technical qualities o</w:t>
                            </w:r>
                            <w:r>
                              <w:rPr>
                                <w:b w:val="0"/>
                                <w:i/>
                                <w:iCs/>
                                <w:sz w:val="20"/>
                                <w:szCs w:val="20"/>
                              </w:rPr>
                              <w:t>f the implemented PerMIS was evaluated</w:t>
                            </w:r>
                            <w:r w:rsidRPr="004E0DDA">
                              <w:rPr>
                                <w:b w:val="0"/>
                                <w:i/>
                                <w:iCs/>
                                <w:sz w:val="20"/>
                                <w:szCs w:val="20"/>
                              </w:rPr>
                              <w:t xml:space="preserve"> by </w:t>
                            </w:r>
                            <w:r>
                              <w:rPr>
                                <w:b w:val="0"/>
                                <w:i/>
                                <w:iCs/>
                                <w:sz w:val="20"/>
                                <w:szCs w:val="20"/>
                              </w:rPr>
                              <w:t xml:space="preserve">IT Experts, Human Resource Practitioners and </w:t>
                            </w:r>
                            <w:r w:rsidRPr="004E0DDA">
                              <w:rPr>
                                <w:b w:val="0"/>
                                <w:i/>
                                <w:iCs/>
                                <w:sz w:val="20"/>
                                <w:szCs w:val="20"/>
                              </w:rPr>
                              <w:t>users from LAUTECH Teaching Hospital, Ogbomoso</w:t>
                            </w:r>
                            <w:r>
                              <w:rPr>
                                <w:b w:val="0"/>
                                <w:i/>
                                <w:iCs/>
                                <w:sz w:val="20"/>
                                <w:szCs w:val="20"/>
                              </w:rPr>
                              <w:t xml:space="preserve"> as</w:t>
                            </w:r>
                            <w:r w:rsidRPr="004E0DDA">
                              <w:rPr>
                                <w:b w:val="0"/>
                                <w:i/>
                                <w:iCs/>
                                <w:sz w:val="20"/>
                                <w:szCs w:val="20"/>
                              </w:rPr>
                              <w:t xml:space="preserve"> end</w:t>
                            </w:r>
                            <w:r>
                              <w:rPr>
                                <w:b w:val="0"/>
                                <w:i/>
                                <w:iCs/>
                                <w:sz w:val="20"/>
                                <w:szCs w:val="20"/>
                              </w:rPr>
                              <w:t>-users</w:t>
                            </w:r>
                            <w:r w:rsidRPr="004E0DDA">
                              <w:rPr>
                                <w:b w:val="0"/>
                                <w:i/>
                                <w:iCs/>
                                <w:sz w:val="20"/>
                                <w:szCs w:val="20"/>
                              </w:rPr>
                              <w:t>, based on ISO/IEC 25010:2011</w:t>
                            </w:r>
                            <w:r>
                              <w:rPr>
                                <w:b w:val="0"/>
                                <w:i/>
                                <w:iCs/>
                                <w:sz w:val="20"/>
                                <w:szCs w:val="20"/>
                              </w:rPr>
                              <w:t>standards. The general rating given by the PerMIS evaluators</w:t>
                            </w:r>
                            <w:r w:rsidRPr="00F62284">
                              <w:rPr>
                                <w:b w:val="0"/>
                                <w:i/>
                                <w:iCs/>
                                <w:sz w:val="20"/>
                                <w:szCs w:val="20"/>
                              </w:rPr>
                              <w:t xml:space="preserve"> </w:t>
                            </w:r>
                            <w:r>
                              <w:rPr>
                                <w:b w:val="0"/>
                                <w:i/>
                                <w:iCs/>
                                <w:sz w:val="20"/>
                                <w:szCs w:val="20"/>
                              </w:rPr>
                              <w:t>was</w:t>
                            </w:r>
                            <w:r w:rsidRPr="00F62284">
                              <w:rPr>
                                <w:b w:val="0"/>
                                <w:i/>
                                <w:iCs/>
                                <w:sz w:val="20"/>
                                <w:szCs w:val="20"/>
                              </w:rPr>
                              <w:t xml:space="preserve"> 4.25, </w:t>
                            </w:r>
                            <w:r>
                              <w:rPr>
                                <w:b w:val="0"/>
                                <w:i/>
                                <w:iCs/>
                                <w:sz w:val="20"/>
                                <w:szCs w:val="20"/>
                              </w:rPr>
                              <w:t xml:space="preserve">which means PerMIS is </w:t>
                            </w:r>
                            <w:r w:rsidRPr="00F62284">
                              <w:rPr>
                                <w:b w:val="0"/>
                                <w:i/>
                                <w:iCs/>
                                <w:sz w:val="20"/>
                                <w:szCs w:val="20"/>
                              </w:rPr>
                              <w:t>Fully Compliance to ISO/IEC 25010:2011 standards</w:t>
                            </w:r>
                            <w:r w:rsidRPr="00FD4499">
                              <w:rPr>
                                <w:b w:val="0"/>
                                <w:i/>
                                <w:iCs/>
                                <w:sz w:val="20"/>
                                <w:szCs w:val="20"/>
                              </w:rPr>
                              <w:t xml:space="preserve">. In addition, </w:t>
                            </w:r>
                            <w:r>
                              <w:rPr>
                                <w:b w:val="0"/>
                                <w:i/>
                                <w:iCs/>
                                <w:sz w:val="20"/>
                                <w:szCs w:val="20"/>
                              </w:rPr>
                              <w:t>t</w:t>
                            </w:r>
                            <w:r w:rsidRPr="0000688A">
                              <w:rPr>
                                <w:b w:val="0"/>
                                <w:i/>
                                <w:iCs/>
                                <w:sz w:val="20"/>
                                <w:szCs w:val="20"/>
                              </w:rPr>
                              <w:t>he developed web-based enterprise PerMIS was able to excellentl</w:t>
                            </w:r>
                            <w:r>
                              <w:rPr>
                                <w:b w:val="0"/>
                                <w:i/>
                                <w:iCs/>
                                <w:sz w:val="20"/>
                                <w:szCs w:val="20"/>
                              </w:rPr>
                              <w:t>y perform the expected functionalities</w:t>
                            </w:r>
                            <w:r w:rsidRPr="0000688A">
                              <w:rPr>
                                <w:b w:val="0"/>
                                <w:i/>
                                <w:iCs/>
                                <w:sz w:val="20"/>
                                <w:szCs w:val="20"/>
                              </w:rPr>
                              <w:t>, like s</w:t>
                            </w:r>
                            <w:r>
                              <w:rPr>
                                <w:b w:val="0"/>
                                <w:i/>
                                <w:iCs/>
                                <w:sz w:val="20"/>
                                <w:szCs w:val="20"/>
                              </w:rPr>
                              <w:t>toring, updating, and generating</w:t>
                            </w:r>
                            <w:r w:rsidRPr="0000688A">
                              <w:rPr>
                                <w:b w:val="0"/>
                                <w:i/>
                                <w:iCs/>
                                <w:sz w:val="20"/>
                                <w:szCs w:val="20"/>
                              </w:rPr>
                              <w:t xml:space="preserve"> pertinent</w:t>
                            </w:r>
                            <w:r>
                              <w:rPr>
                                <w:b w:val="0"/>
                                <w:i/>
                                <w:iCs/>
                                <w:sz w:val="20"/>
                                <w:szCs w:val="20"/>
                              </w:rPr>
                              <w:t xml:space="preserve"> reports based on</w:t>
                            </w:r>
                            <w:r w:rsidRPr="0000688A">
                              <w:rPr>
                                <w:b w:val="0"/>
                                <w:i/>
                                <w:iCs/>
                                <w:sz w:val="20"/>
                                <w:szCs w:val="20"/>
                              </w:rPr>
                              <w:t xml:space="preserve"> personnel information; offered a great capabilities in improving wider access to personnel information sharing, </w:t>
                            </w:r>
                            <w:r w:rsidRPr="00F52B67">
                              <w:rPr>
                                <w:b w:val="0"/>
                                <w:i/>
                                <w:iCs/>
                                <w:sz w:val="20"/>
                                <w:szCs w:val="20"/>
                              </w:rPr>
                              <w:t xml:space="preserve">streamlined and standardized </w:t>
                            </w:r>
                            <w:r>
                              <w:rPr>
                                <w:b w:val="0"/>
                                <w:i/>
                                <w:iCs/>
                                <w:sz w:val="20"/>
                                <w:szCs w:val="20"/>
                              </w:rPr>
                              <w:t xml:space="preserve">personnel departments‘ </w:t>
                            </w:r>
                            <w:r w:rsidRPr="00F52B67">
                              <w:rPr>
                                <w:b w:val="0"/>
                                <w:i/>
                                <w:iCs/>
                                <w:sz w:val="20"/>
                                <w:szCs w:val="20"/>
                              </w:rPr>
                              <w:t>processes</w:t>
                            </w:r>
                            <w:r>
                              <w:rPr>
                                <w:b w:val="0"/>
                                <w:i/>
                                <w:iCs/>
                                <w:sz w:val="20"/>
                                <w:szCs w:val="20"/>
                              </w:rPr>
                              <w:t xml:space="preserve"> and </w:t>
                            </w:r>
                            <w:r w:rsidRPr="0000688A">
                              <w:rPr>
                                <w:b w:val="0"/>
                                <w:i/>
                                <w:iCs/>
                                <w:sz w:val="20"/>
                                <w:szCs w:val="20"/>
                              </w:rPr>
                              <w:t>services</w:t>
                            </w:r>
                            <w:r>
                              <w:rPr>
                                <w:b w:val="0"/>
                                <w:i/>
                                <w:iCs/>
                                <w:sz w:val="20"/>
                                <w:szCs w:val="20"/>
                              </w:rPr>
                              <w:t>;</w:t>
                            </w:r>
                            <w:r w:rsidRPr="0000688A">
                              <w:rPr>
                                <w:b w:val="0"/>
                                <w:i/>
                                <w:iCs/>
                                <w:sz w:val="20"/>
                                <w:szCs w:val="20"/>
                              </w:rPr>
                              <w:t xml:space="preserve"> and redu</w:t>
                            </w:r>
                            <w:r>
                              <w:rPr>
                                <w:b w:val="0"/>
                                <w:i/>
                                <w:iCs/>
                                <w:sz w:val="20"/>
                                <w:szCs w:val="20"/>
                              </w:rPr>
                              <w:t>ction</w:t>
                            </w:r>
                            <w:r w:rsidRPr="0000688A">
                              <w:rPr>
                                <w:b w:val="0"/>
                                <w:i/>
                                <w:iCs/>
                                <w:sz w:val="20"/>
                                <w:szCs w:val="20"/>
                              </w:rPr>
                              <w:t xml:space="preserve"> of the shortcomings</w:t>
                            </w:r>
                            <w:r>
                              <w:rPr>
                                <w:b w:val="0"/>
                                <w:i/>
                                <w:iCs/>
                                <w:sz w:val="20"/>
                                <w:szCs w:val="20"/>
                              </w:rPr>
                              <w:t xml:space="preserve"> of the existing custom made P</w:t>
                            </w:r>
                            <w:r w:rsidRPr="0000688A">
                              <w:rPr>
                                <w:b w:val="0"/>
                                <w:i/>
                                <w:iCs/>
                                <w:sz w:val="20"/>
                                <w:szCs w:val="20"/>
                              </w:rPr>
                              <w:t>MIS software models</w:t>
                            </w:r>
                            <w:r>
                              <w:rPr>
                                <w:b w:val="0"/>
                                <w:i/>
                                <w:iCs/>
                                <w:sz w:val="20"/>
                                <w:szCs w:val="20"/>
                              </w:rPr>
                              <w:t>. It is highly recommended that</w:t>
                            </w:r>
                            <w:r w:rsidRPr="00FD4499">
                              <w:rPr>
                                <w:b w:val="0"/>
                                <w:i/>
                                <w:iCs/>
                                <w:sz w:val="20"/>
                                <w:szCs w:val="20"/>
                              </w:rPr>
                              <w:t xml:space="preserve"> </w:t>
                            </w:r>
                            <w:r>
                              <w:rPr>
                                <w:b w:val="0"/>
                                <w:i/>
                                <w:iCs/>
                                <w:sz w:val="20"/>
                                <w:szCs w:val="20"/>
                              </w:rPr>
                              <w:t>f</w:t>
                            </w:r>
                            <w:r w:rsidRPr="00F52B67">
                              <w:rPr>
                                <w:b w:val="0"/>
                                <w:i/>
                                <w:iCs/>
                                <w:sz w:val="20"/>
                                <w:szCs w:val="20"/>
                              </w:rPr>
                              <w:t>urther system updates to accomm</w:t>
                            </w:r>
                            <w:r>
                              <w:rPr>
                                <w:b w:val="0"/>
                                <w:i/>
                                <w:iCs/>
                                <w:sz w:val="20"/>
                                <w:szCs w:val="20"/>
                              </w:rPr>
                              <w:t>odate the growing need of the personnel</w:t>
                            </w:r>
                            <w:r w:rsidRPr="00F52B67">
                              <w:rPr>
                                <w:b w:val="0"/>
                                <w:i/>
                                <w:iCs/>
                                <w:sz w:val="20"/>
                                <w:szCs w:val="20"/>
                              </w:rPr>
                              <w:t xml:space="preserve"> dep</w:t>
                            </w:r>
                            <w:r>
                              <w:rPr>
                                <w:b w:val="0"/>
                                <w:i/>
                                <w:iCs/>
                                <w:sz w:val="20"/>
                                <w:szCs w:val="20"/>
                              </w:rPr>
                              <w:t xml:space="preserve">artment for improvement is </w:t>
                            </w:r>
                            <w:r w:rsidRPr="00F52B67">
                              <w:rPr>
                                <w:b w:val="0"/>
                                <w:i/>
                                <w:iCs/>
                                <w:sz w:val="20"/>
                                <w:szCs w:val="20"/>
                              </w:rPr>
                              <w:t>encouraged by close collaboration with the system developer</w:t>
                            </w:r>
                            <w:r>
                              <w:rPr>
                                <w:b w:val="0"/>
                                <w:i/>
                                <w:iCs/>
                                <w:sz w:val="20"/>
                                <w:szCs w:val="20"/>
                              </w:rPr>
                              <w:t>.</w:t>
                            </w:r>
                            <w:r w:rsidRPr="00F52B67">
                              <w:rPr>
                                <w:b w:val="0"/>
                                <w:i/>
                                <w:iCs/>
                                <w:sz w:val="20"/>
                                <w:szCs w:val="20"/>
                              </w:rPr>
                              <w:t xml:space="preserve"> </w:t>
                            </w:r>
                          </w:p>
                          <w:p w:rsidR="004E4B13" w:rsidRPr="00FD4499" w:rsidRDefault="004E4B13" w:rsidP="00F52B67">
                            <w:pPr>
                              <w:pStyle w:val="AbstractLiteratur"/>
                              <w:spacing w:before="0" w:after="0" w:line="240" w:lineRule="auto"/>
                              <w:jc w:val="both"/>
                            </w:pPr>
                            <w:r>
                              <w:rPr>
                                <w:b w:val="0"/>
                                <w:bCs/>
                                <w:i/>
                                <w:iCs/>
                                <w:sz w:val="20"/>
                                <w:szCs w:val="20"/>
                                <w:lang w:val="en-US"/>
                              </w:rPr>
                              <w:t>KEY WO</w:t>
                            </w:r>
                            <w:r w:rsidRPr="00B26C1C">
                              <w:rPr>
                                <w:b w:val="0"/>
                                <w:bCs/>
                                <w:i/>
                                <w:iCs/>
                                <w:sz w:val="20"/>
                                <w:szCs w:val="20"/>
                                <w:lang w:val="en-US"/>
                              </w:rPr>
                              <w:t>RDS:</w:t>
                            </w:r>
                            <w:r w:rsidRPr="00FC605A">
                              <w:rPr>
                                <w:b w:val="0"/>
                                <w:i/>
                                <w:color w:val="FF0000"/>
                                <w:sz w:val="20"/>
                                <w:szCs w:val="20"/>
                              </w:rPr>
                              <w:t xml:space="preserve"> </w:t>
                            </w:r>
                            <w:r>
                              <w:rPr>
                                <w:i/>
                                <w:iCs/>
                                <w:sz w:val="20"/>
                                <w:szCs w:val="20"/>
                                <w:lang w:val="en-US"/>
                              </w:rPr>
                              <w:t>Personnel</w:t>
                            </w:r>
                            <w:r w:rsidRPr="00F52B67">
                              <w:rPr>
                                <w:i/>
                                <w:iCs/>
                                <w:sz w:val="20"/>
                                <w:szCs w:val="20"/>
                                <w:lang w:val="en-US"/>
                              </w:rPr>
                              <w:t>, Personnel Management, Information System</w:t>
                            </w:r>
                            <w:r>
                              <w:rPr>
                                <w:i/>
                                <w:iCs/>
                                <w:sz w:val="20"/>
                                <w:szCs w:val="20"/>
                                <w:lang w:val="en-US"/>
                              </w:rPr>
                              <w:t xml:space="preserve">, Management </w:t>
                            </w:r>
                            <w:r w:rsidRPr="00F52B67">
                              <w:rPr>
                                <w:i/>
                                <w:iCs/>
                                <w:sz w:val="20"/>
                                <w:szCs w:val="20"/>
                                <w:lang w:val="en-US"/>
                              </w:rPr>
                              <w:t>Information System</w:t>
                            </w:r>
                            <w:r>
                              <w:rPr>
                                <w:i/>
                                <w:iCs/>
                                <w:sz w:val="20"/>
                                <w:szCs w:val="20"/>
                                <w:lang w:val="en-US"/>
                              </w:rPr>
                              <w:t>, Personnel Management</w:t>
                            </w:r>
                            <w:r w:rsidRPr="00F52B67">
                              <w:rPr>
                                <w:i/>
                                <w:iCs/>
                                <w:sz w:val="20"/>
                                <w:szCs w:val="20"/>
                                <w:lang w:val="en-US"/>
                              </w:rPr>
                              <w:t xml:space="preserve"> Information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CEBD0" id="AutoShape 15" o:spid="_x0000_s1026" style="position:absolute;left:0;text-align:left;margin-left:-.9pt;margin-top:11.55pt;width:447.15pt;height:24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" strokecolor="#d99594" strokeweight="1pt">
                <v:fill color2="#e5b8b7" focus="100%" type="gradient"/>
                <v:shadow on="t" color="#622423" opacity=".5" offset="1pt"/>
                <v:textbox>
                  <w:txbxContent>
                    <w:p w:rsidR="004E4B13" w:rsidRDefault="004E4B13" w:rsidP="00F52B67">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sidRPr="00FC605A">
                        <w:rPr>
                          <w:i/>
                          <w:color w:val="FF0000"/>
                          <w:sz w:val="20"/>
                          <w:szCs w:val="20"/>
                        </w:rPr>
                        <w:t xml:space="preserve"> </w:t>
                      </w:r>
                      <w:r w:rsidRPr="004E0DDA">
                        <w:rPr>
                          <w:b w:val="0"/>
                          <w:i/>
                          <w:iCs/>
                          <w:sz w:val="20"/>
                          <w:szCs w:val="20"/>
                        </w:rPr>
                        <w:t>Despite the ever-accelerated deepening of enterprise reform and the continuous progress of enterprises, the informatization construction of human resources management software models in enterprises has demonstrated its shortcomings (the differing nature in terms of scope, nature, effectiveness and longevity) and an increasingly strong necessity for intensification and institutionalization of personnel management information system</w:t>
                      </w:r>
                      <w:r w:rsidRPr="00FD4499">
                        <w:rPr>
                          <w:b w:val="0"/>
                          <w:i/>
                          <w:iCs/>
                          <w:sz w:val="20"/>
                          <w:szCs w:val="20"/>
                        </w:rPr>
                        <w:t xml:space="preserve">. In this paper, </w:t>
                      </w:r>
                      <w:r w:rsidRPr="004E0DDA">
                        <w:rPr>
                          <w:b w:val="0"/>
                          <w:i/>
                          <w:iCs/>
                          <w:sz w:val="20"/>
                          <w:szCs w:val="20"/>
                        </w:rPr>
                        <w:t>a Web-based Enterprise Personnel electronic records Management Information System (PerMIS) for Ladoke Akintola University of Technology (LAUTECH) Teaching Hospital, Ogbomoso, Oyo State, Nigeria</w:t>
                      </w:r>
                      <w:r>
                        <w:rPr>
                          <w:b w:val="0"/>
                          <w:i/>
                          <w:iCs/>
                          <w:sz w:val="20"/>
                          <w:szCs w:val="20"/>
                        </w:rPr>
                        <w:t xml:space="preserve"> was designed and developed</w:t>
                      </w:r>
                      <w:r w:rsidRPr="00FD4499">
                        <w:rPr>
                          <w:b w:val="0"/>
                          <w:i/>
                          <w:iCs/>
                          <w:sz w:val="20"/>
                          <w:szCs w:val="20"/>
                        </w:rPr>
                        <w:t xml:space="preserve"> using </w:t>
                      </w:r>
                      <w:r w:rsidRPr="004E0DDA">
                        <w:rPr>
                          <w:b w:val="0"/>
                          <w:i/>
                          <w:iCs/>
                          <w:sz w:val="20"/>
                          <w:szCs w:val="20"/>
                        </w:rPr>
                        <w:t>Descriptive qualitative research technique and Agile development model of the Software Development Life Cycle</w:t>
                      </w:r>
                      <w:r w:rsidRPr="00FD4499">
                        <w:rPr>
                          <w:b w:val="0"/>
                          <w:i/>
                          <w:iCs/>
                          <w:sz w:val="20"/>
                          <w:szCs w:val="20"/>
                        </w:rPr>
                        <w:t xml:space="preserve">. </w:t>
                      </w:r>
                      <w:r>
                        <w:rPr>
                          <w:b w:val="0"/>
                          <w:i/>
                          <w:iCs/>
                          <w:sz w:val="20"/>
                          <w:szCs w:val="20"/>
                        </w:rPr>
                        <w:t>In addition, t</w:t>
                      </w:r>
                      <w:r w:rsidRPr="004E0DDA">
                        <w:rPr>
                          <w:b w:val="0"/>
                          <w:i/>
                          <w:iCs/>
                          <w:sz w:val="20"/>
                          <w:szCs w:val="20"/>
                        </w:rPr>
                        <w:t>he technical qualities o</w:t>
                      </w:r>
                      <w:r>
                        <w:rPr>
                          <w:b w:val="0"/>
                          <w:i/>
                          <w:iCs/>
                          <w:sz w:val="20"/>
                          <w:szCs w:val="20"/>
                        </w:rPr>
                        <w:t>f the implemented PerMIS was evaluated</w:t>
                      </w:r>
                      <w:r w:rsidRPr="004E0DDA">
                        <w:rPr>
                          <w:b w:val="0"/>
                          <w:i/>
                          <w:iCs/>
                          <w:sz w:val="20"/>
                          <w:szCs w:val="20"/>
                        </w:rPr>
                        <w:t xml:space="preserve"> by </w:t>
                      </w:r>
                      <w:r>
                        <w:rPr>
                          <w:b w:val="0"/>
                          <w:i/>
                          <w:iCs/>
                          <w:sz w:val="20"/>
                          <w:szCs w:val="20"/>
                        </w:rPr>
                        <w:t xml:space="preserve">IT Experts, Human Resource Practitioners and </w:t>
                      </w:r>
                      <w:r w:rsidRPr="004E0DDA">
                        <w:rPr>
                          <w:b w:val="0"/>
                          <w:i/>
                          <w:iCs/>
                          <w:sz w:val="20"/>
                          <w:szCs w:val="20"/>
                        </w:rPr>
                        <w:t>users from LAUTECH Teaching Hospital, Ogbomoso</w:t>
                      </w:r>
                      <w:r>
                        <w:rPr>
                          <w:b w:val="0"/>
                          <w:i/>
                          <w:iCs/>
                          <w:sz w:val="20"/>
                          <w:szCs w:val="20"/>
                        </w:rPr>
                        <w:t xml:space="preserve"> as</w:t>
                      </w:r>
                      <w:r w:rsidRPr="004E0DDA">
                        <w:rPr>
                          <w:b w:val="0"/>
                          <w:i/>
                          <w:iCs/>
                          <w:sz w:val="20"/>
                          <w:szCs w:val="20"/>
                        </w:rPr>
                        <w:t xml:space="preserve"> end</w:t>
                      </w:r>
                      <w:r>
                        <w:rPr>
                          <w:b w:val="0"/>
                          <w:i/>
                          <w:iCs/>
                          <w:sz w:val="20"/>
                          <w:szCs w:val="20"/>
                        </w:rPr>
                        <w:t>-users</w:t>
                      </w:r>
                      <w:r w:rsidRPr="004E0DDA">
                        <w:rPr>
                          <w:b w:val="0"/>
                          <w:i/>
                          <w:iCs/>
                          <w:sz w:val="20"/>
                          <w:szCs w:val="20"/>
                        </w:rPr>
                        <w:t>, based on ISO/IEC 25010:2011</w:t>
                      </w:r>
                      <w:r>
                        <w:rPr>
                          <w:b w:val="0"/>
                          <w:i/>
                          <w:iCs/>
                          <w:sz w:val="20"/>
                          <w:szCs w:val="20"/>
                        </w:rPr>
                        <w:t>standards. The general rating given by the PerMIS evaluators</w:t>
                      </w:r>
                      <w:r w:rsidRPr="00F62284">
                        <w:rPr>
                          <w:b w:val="0"/>
                          <w:i/>
                          <w:iCs/>
                          <w:sz w:val="20"/>
                          <w:szCs w:val="20"/>
                        </w:rPr>
                        <w:t xml:space="preserve"> </w:t>
                      </w:r>
                      <w:r>
                        <w:rPr>
                          <w:b w:val="0"/>
                          <w:i/>
                          <w:iCs/>
                          <w:sz w:val="20"/>
                          <w:szCs w:val="20"/>
                        </w:rPr>
                        <w:t>was</w:t>
                      </w:r>
                      <w:r w:rsidRPr="00F62284">
                        <w:rPr>
                          <w:b w:val="0"/>
                          <w:i/>
                          <w:iCs/>
                          <w:sz w:val="20"/>
                          <w:szCs w:val="20"/>
                        </w:rPr>
                        <w:t xml:space="preserve"> 4.25, </w:t>
                      </w:r>
                      <w:r>
                        <w:rPr>
                          <w:b w:val="0"/>
                          <w:i/>
                          <w:iCs/>
                          <w:sz w:val="20"/>
                          <w:szCs w:val="20"/>
                        </w:rPr>
                        <w:t xml:space="preserve">which means PerMIS is </w:t>
                      </w:r>
                      <w:r w:rsidRPr="00F62284">
                        <w:rPr>
                          <w:b w:val="0"/>
                          <w:i/>
                          <w:iCs/>
                          <w:sz w:val="20"/>
                          <w:szCs w:val="20"/>
                        </w:rPr>
                        <w:t>Fully Compliance to ISO/IEC 25010:2011 standards</w:t>
                      </w:r>
                      <w:r w:rsidRPr="00FD4499">
                        <w:rPr>
                          <w:b w:val="0"/>
                          <w:i/>
                          <w:iCs/>
                          <w:sz w:val="20"/>
                          <w:szCs w:val="20"/>
                        </w:rPr>
                        <w:t xml:space="preserve">. In addition, </w:t>
                      </w:r>
                      <w:r>
                        <w:rPr>
                          <w:b w:val="0"/>
                          <w:i/>
                          <w:iCs/>
                          <w:sz w:val="20"/>
                          <w:szCs w:val="20"/>
                        </w:rPr>
                        <w:t>t</w:t>
                      </w:r>
                      <w:r w:rsidRPr="0000688A">
                        <w:rPr>
                          <w:b w:val="0"/>
                          <w:i/>
                          <w:iCs/>
                          <w:sz w:val="20"/>
                          <w:szCs w:val="20"/>
                        </w:rPr>
                        <w:t>he developed web-based enterprise PerMIS was able to excellentl</w:t>
                      </w:r>
                      <w:r>
                        <w:rPr>
                          <w:b w:val="0"/>
                          <w:i/>
                          <w:iCs/>
                          <w:sz w:val="20"/>
                          <w:szCs w:val="20"/>
                        </w:rPr>
                        <w:t>y perform the expected functionalities</w:t>
                      </w:r>
                      <w:r w:rsidRPr="0000688A">
                        <w:rPr>
                          <w:b w:val="0"/>
                          <w:i/>
                          <w:iCs/>
                          <w:sz w:val="20"/>
                          <w:szCs w:val="20"/>
                        </w:rPr>
                        <w:t>, like s</w:t>
                      </w:r>
                      <w:r>
                        <w:rPr>
                          <w:b w:val="0"/>
                          <w:i/>
                          <w:iCs/>
                          <w:sz w:val="20"/>
                          <w:szCs w:val="20"/>
                        </w:rPr>
                        <w:t>toring, updating, and generating</w:t>
                      </w:r>
                      <w:r w:rsidRPr="0000688A">
                        <w:rPr>
                          <w:b w:val="0"/>
                          <w:i/>
                          <w:iCs/>
                          <w:sz w:val="20"/>
                          <w:szCs w:val="20"/>
                        </w:rPr>
                        <w:t xml:space="preserve"> pertinent</w:t>
                      </w:r>
                      <w:r>
                        <w:rPr>
                          <w:b w:val="0"/>
                          <w:i/>
                          <w:iCs/>
                          <w:sz w:val="20"/>
                          <w:szCs w:val="20"/>
                        </w:rPr>
                        <w:t xml:space="preserve"> reports based on</w:t>
                      </w:r>
                      <w:r w:rsidRPr="0000688A">
                        <w:rPr>
                          <w:b w:val="0"/>
                          <w:i/>
                          <w:iCs/>
                          <w:sz w:val="20"/>
                          <w:szCs w:val="20"/>
                        </w:rPr>
                        <w:t xml:space="preserve"> personnel information; offered a great capabilities in improving wider access to personnel information sharing, </w:t>
                      </w:r>
                      <w:r w:rsidRPr="00F52B67">
                        <w:rPr>
                          <w:b w:val="0"/>
                          <w:i/>
                          <w:iCs/>
                          <w:sz w:val="20"/>
                          <w:szCs w:val="20"/>
                        </w:rPr>
                        <w:t xml:space="preserve">streamlined and standardized </w:t>
                      </w:r>
                      <w:r>
                        <w:rPr>
                          <w:b w:val="0"/>
                          <w:i/>
                          <w:iCs/>
                          <w:sz w:val="20"/>
                          <w:szCs w:val="20"/>
                        </w:rPr>
                        <w:t xml:space="preserve">personnel departments‘ </w:t>
                      </w:r>
                      <w:r w:rsidRPr="00F52B67">
                        <w:rPr>
                          <w:b w:val="0"/>
                          <w:i/>
                          <w:iCs/>
                          <w:sz w:val="20"/>
                          <w:szCs w:val="20"/>
                        </w:rPr>
                        <w:t>processes</w:t>
                      </w:r>
                      <w:r>
                        <w:rPr>
                          <w:b w:val="0"/>
                          <w:i/>
                          <w:iCs/>
                          <w:sz w:val="20"/>
                          <w:szCs w:val="20"/>
                        </w:rPr>
                        <w:t xml:space="preserve"> and </w:t>
                      </w:r>
                      <w:r w:rsidRPr="0000688A">
                        <w:rPr>
                          <w:b w:val="0"/>
                          <w:i/>
                          <w:iCs/>
                          <w:sz w:val="20"/>
                          <w:szCs w:val="20"/>
                        </w:rPr>
                        <w:t>services</w:t>
                      </w:r>
                      <w:r>
                        <w:rPr>
                          <w:b w:val="0"/>
                          <w:i/>
                          <w:iCs/>
                          <w:sz w:val="20"/>
                          <w:szCs w:val="20"/>
                        </w:rPr>
                        <w:t>;</w:t>
                      </w:r>
                      <w:r w:rsidRPr="0000688A">
                        <w:rPr>
                          <w:b w:val="0"/>
                          <w:i/>
                          <w:iCs/>
                          <w:sz w:val="20"/>
                          <w:szCs w:val="20"/>
                        </w:rPr>
                        <w:t xml:space="preserve"> and redu</w:t>
                      </w:r>
                      <w:r>
                        <w:rPr>
                          <w:b w:val="0"/>
                          <w:i/>
                          <w:iCs/>
                          <w:sz w:val="20"/>
                          <w:szCs w:val="20"/>
                        </w:rPr>
                        <w:t>ction</w:t>
                      </w:r>
                      <w:r w:rsidRPr="0000688A">
                        <w:rPr>
                          <w:b w:val="0"/>
                          <w:i/>
                          <w:iCs/>
                          <w:sz w:val="20"/>
                          <w:szCs w:val="20"/>
                        </w:rPr>
                        <w:t xml:space="preserve"> of the shortcomings</w:t>
                      </w:r>
                      <w:r>
                        <w:rPr>
                          <w:b w:val="0"/>
                          <w:i/>
                          <w:iCs/>
                          <w:sz w:val="20"/>
                          <w:szCs w:val="20"/>
                        </w:rPr>
                        <w:t xml:space="preserve"> of the existing custom made P</w:t>
                      </w:r>
                      <w:r w:rsidRPr="0000688A">
                        <w:rPr>
                          <w:b w:val="0"/>
                          <w:i/>
                          <w:iCs/>
                          <w:sz w:val="20"/>
                          <w:szCs w:val="20"/>
                        </w:rPr>
                        <w:t>MIS software models</w:t>
                      </w:r>
                      <w:r>
                        <w:rPr>
                          <w:b w:val="0"/>
                          <w:i/>
                          <w:iCs/>
                          <w:sz w:val="20"/>
                          <w:szCs w:val="20"/>
                        </w:rPr>
                        <w:t>. It is highly recommended that</w:t>
                      </w:r>
                      <w:r w:rsidRPr="00FD4499">
                        <w:rPr>
                          <w:b w:val="0"/>
                          <w:i/>
                          <w:iCs/>
                          <w:sz w:val="20"/>
                          <w:szCs w:val="20"/>
                        </w:rPr>
                        <w:t xml:space="preserve"> </w:t>
                      </w:r>
                      <w:r>
                        <w:rPr>
                          <w:b w:val="0"/>
                          <w:i/>
                          <w:iCs/>
                          <w:sz w:val="20"/>
                          <w:szCs w:val="20"/>
                        </w:rPr>
                        <w:t>f</w:t>
                      </w:r>
                      <w:r w:rsidRPr="00F52B67">
                        <w:rPr>
                          <w:b w:val="0"/>
                          <w:i/>
                          <w:iCs/>
                          <w:sz w:val="20"/>
                          <w:szCs w:val="20"/>
                        </w:rPr>
                        <w:t>urther system updates to accomm</w:t>
                      </w:r>
                      <w:r>
                        <w:rPr>
                          <w:b w:val="0"/>
                          <w:i/>
                          <w:iCs/>
                          <w:sz w:val="20"/>
                          <w:szCs w:val="20"/>
                        </w:rPr>
                        <w:t>odate the growing need of the personnel</w:t>
                      </w:r>
                      <w:r w:rsidRPr="00F52B67">
                        <w:rPr>
                          <w:b w:val="0"/>
                          <w:i/>
                          <w:iCs/>
                          <w:sz w:val="20"/>
                          <w:szCs w:val="20"/>
                        </w:rPr>
                        <w:t xml:space="preserve"> dep</w:t>
                      </w:r>
                      <w:r>
                        <w:rPr>
                          <w:b w:val="0"/>
                          <w:i/>
                          <w:iCs/>
                          <w:sz w:val="20"/>
                          <w:szCs w:val="20"/>
                        </w:rPr>
                        <w:t xml:space="preserve">artment for improvement is </w:t>
                      </w:r>
                      <w:r w:rsidRPr="00F52B67">
                        <w:rPr>
                          <w:b w:val="0"/>
                          <w:i/>
                          <w:iCs/>
                          <w:sz w:val="20"/>
                          <w:szCs w:val="20"/>
                        </w:rPr>
                        <w:t>encouraged by close collaboration with the system developer</w:t>
                      </w:r>
                      <w:r>
                        <w:rPr>
                          <w:b w:val="0"/>
                          <w:i/>
                          <w:iCs/>
                          <w:sz w:val="20"/>
                          <w:szCs w:val="20"/>
                        </w:rPr>
                        <w:t>.</w:t>
                      </w:r>
                      <w:r w:rsidRPr="00F52B67">
                        <w:rPr>
                          <w:b w:val="0"/>
                          <w:i/>
                          <w:iCs/>
                          <w:sz w:val="20"/>
                          <w:szCs w:val="20"/>
                        </w:rPr>
                        <w:t xml:space="preserve"> </w:t>
                      </w:r>
                    </w:p>
                    <w:p w:rsidR="004E4B13" w:rsidRPr="00FD4499" w:rsidRDefault="004E4B13" w:rsidP="00F52B67">
                      <w:pPr>
                        <w:pStyle w:val="AbstractLiteratur"/>
                        <w:spacing w:before="0" w:after="0" w:line="240" w:lineRule="auto"/>
                        <w:jc w:val="both"/>
                      </w:pPr>
                      <w:r>
                        <w:rPr>
                          <w:b w:val="0"/>
                          <w:bCs/>
                          <w:i/>
                          <w:iCs/>
                          <w:sz w:val="20"/>
                          <w:szCs w:val="20"/>
                          <w:lang w:val="en-US"/>
                        </w:rPr>
                        <w:t>KEY WO</w:t>
                      </w:r>
                      <w:r w:rsidRPr="00B26C1C">
                        <w:rPr>
                          <w:b w:val="0"/>
                          <w:bCs/>
                          <w:i/>
                          <w:iCs/>
                          <w:sz w:val="20"/>
                          <w:szCs w:val="20"/>
                          <w:lang w:val="en-US"/>
                        </w:rPr>
                        <w:t>RDS:</w:t>
                      </w:r>
                      <w:r w:rsidRPr="00FC605A">
                        <w:rPr>
                          <w:b w:val="0"/>
                          <w:i/>
                          <w:color w:val="FF0000"/>
                          <w:sz w:val="20"/>
                          <w:szCs w:val="20"/>
                        </w:rPr>
                        <w:t xml:space="preserve"> </w:t>
                      </w:r>
                      <w:r>
                        <w:rPr>
                          <w:i/>
                          <w:iCs/>
                          <w:sz w:val="20"/>
                          <w:szCs w:val="20"/>
                          <w:lang w:val="en-US"/>
                        </w:rPr>
                        <w:t>Personnel</w:t>
                      </w:r>
                      <w:r w:rsidRPr="00F52B67">
                        <w:rPr>
                          <w:i/>
                          <w:iCs/>
                          <w:sz w:val="20"/>
                          <w:szCs w:val="20"/>
                          <w:lang w:val="en-US"/>
                        </w:rPr>
                        <w:t>, Personnel Management, Information System</w:t>
                      </w:r>
                      <w:r>
                        <w:rPr>
                          <w:i/>
                          <w:iCs/>
                          <w:sz w:val="20"/>
                          <w:szCs w:val="20"/>
                          <w:lang w:val="en-US"/>
                        </w:rPr>
                        <w:t xml:space="preserve">, Management </w:t>
                      </w:r>
                      <w:r w:rsidRPr="00F52B67">
                        <w:rPr>
                          <w:i/>
                          <w:iCs/>
                          <w:sz w:val="20"/>
                          <w:szCs w:val="20"/>
                          <w:lang w:val="en-US"/>
                        </w:rPr>
                        <w:t>Information System</w:t>
                      </w:r>
                      <w:r>
                        <w:rPr>
                          <w:i/>
                          <w:iCs/>
                          <w:sz w:val="20"/>
                          <w:szCs w:val="20"/>
                          <w:lang w:val="en-US"/>
                        </w:rPr>
                        <w:t>, Personnel Management</w:t>
                      </w:r>
                      <w:r w:rsidRPr="00F52B67">
                        <w:rPr>
                          <w:i/>
                          <w:iCs/>
                          <w:sz w:val="20"/>
                          <w:szCs w:val="20"/>
                          <w:lang w:val="en-US"/>
                        </w:rPr>
                        <w:t xml:space="preserve"> Information System</w:t>
                      </w:r>
                    </w:p>
                  </w:txbxContent>
                </v:textbox>
              </v:roundrect>
            </w:pict>
          </mc:Fallback>
        </mc:AlternateConten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6C3A0A">
      <w:pPr>
        <w:pStyle w:val="Heading1"/>
      </w:pPr>
      <w:r w:rsidRPr="00B26C1C">
        <w:t>INTRODUCTION</w:t>
      </w:r>
      <w:r w:rsidR="00CC1B6D">
        <w:t xml:space="preserve"> </w:t>
      </w:r>
    </w:p>
    <w:p w:rsidR="00BE08B9" w:rsidRPr="00BE08B9" w:rsidRDefault="00BE08B9" w:rsidP="001D47C4">
      <w:pPr>
        <w:spacing w:after="0" w:line="240" w:lineRule="auto"/>
        <w:ind w:firstLine="720"/>
        <w:rPr>
          <w:sz w:val="20"/>
          <w:szCs w:val="20"/>
          <w:lang w:val="en-US"/>
        </w:rPr>
      </w:pPr>
      <w:r w:rsidRPr="00BE08B9">
        <w:rPr>
          <w:sz w:val="20"/>
          <w:szCs w:val="20"/>
          <w:lang w:val="en-US"/>
        </w:rPr>
        <w:t>The concept of Management Information System (MIS) was first proposed by an American J. D. Gallagher in 1961. This is an emerging comprehensive subject combining the management science, information science, system science as well as computer science. It studies the whole process of information management activities in a company, to achieve effective information management, provide information for various management decisions and assist the compan</w:t>
      </w:r>
      <w:r w:rsidR="001D47C4">
        <w:rPr>
          <w:sz w:val="20"/>
          <w:szCs w:val="20"/>
          <w:lang w:val="en-US"/>
        </w:rPr>
        <w:t xml:space="preserve">y to realize modern management. </w:t>
      </w:r>
      <w:r w:rsidRPr="00BE08B9">
        <w:rPr>
          <w:sz w:val="20"/>
          <w:szCs w:val="20"/>
          <w:lang w:val="en-US"/>
        </w:rPr>
        <w:t>Leading management thinkers suggest that “it is not technology, but the art of human and humane-management” that is the continuing challenge for executives in the 21</w:t>
      </w:r>
      <w:r w:rsidR="00D35DCA">
        <w:rPr>
          <w:sz w:val="20"/>
          <w:szCs w:val="20"/>
          <w:lang w:val="en-US"/>
        </w:rPr>
        <w:t>st century [1]</w:t>
      </w:r>
      <w:r w:rsidRPr="00BE08B9">
        <w:rPr>
          <w:sz w:val="20"/>
          <w:szCs w:val="20"/>
          <w:lang w:val="en-US"/>
        </w:rPr>
        <w:t xml:space="preserve">. Similarly, </w:t>
      </w:r>
      <w:r w:rsidR="00270B53">
        <w:rPr>
          <w:sz w:val="20"/>
          <w:szCs w:val="20"/>
          <w:lang w:val="en-US"/>
        </w:rPr>
        <w:t>[2]</w:t>
      </w:r>
      <w:r w:rsidRPr="00BE08B9">
        <w:rPr>
          <w:sz w:val="20"/>
          <w:szCs w:val="20"/>
          <w:lang w:val="en-US"/>
        </w:rPr>
        <w:t xml:space="preserve"> believed that “future economic and strategic advantage will rest with the organizations that can most effectively attract, develop and retain a diverse group of the best and the brightest human talent in the market place”.</w:t>
      </w:r>
    </w:p>
    <w:p w:rsidR="00BE08B9" w:rsidRPr="00BE08B9" w:rsidRDefault="00BE08B9" w:rsidP="00BE08B9">
      <w:pPr>
        <w:spacing w:after="0" w:line="240" w:lineRule="auto"/>
        <w:ind w:firstLine="720"/>
        <w:rPr>
          <w:sz w:val="20"/>
          <w:szCs w:val="20"/>
          <w:lang w:val="en-US"/>
        </w:rPr>
      </w:pPr>
      <w:r w:rsidRPr="00BE08B9">
        <w:rPr>
          <w:sz w:val="20"/>
          <w:szCs w:val="20"/>
          <w:lang w:val="en-US"/>
        </w:rPr>
        <w:t xml:space="preserve">In general, to maintain a competitive advantage in the marketplace, firms need to balance the resources available to the firm to achieve the desired results of profitability and survival. The resources that are available to the firm fall into three general categories: physical, organizational, and human. In discussing how to gain a competitive advantage in the global market, </w:t>
      </w:r>
      <w:r w:rsidR="00270B53">
        <w:rPr>
          <w:sz w:val="20"/>
          <w:szCs w:val="20"/>
          <w:lang w:val="en-US"/>
        </w:rPr>
        <w:t>[3]</w:t>
      </w:r>
      <w:r w:rsidRPr="00BE08B9">
        <w:rPr>
          <w:sz w:val="20"/>
          <w:szCs w:val="20"/>
          <w:lang w:val="en-US"/>
        </w:rPr>
        <w:t xml:space="preserve"> noted that management of the </w:t>
      </w:r>
      <w:r w:rsidR="004E4B13">
        <w:rPr>
          <w:sz w:val="20"/>
          <w:szCs w:val="20"/>
          <w:lang w:val="en-US"/>
        </w:rPr>
        <w:t xml:space="preserve">Human Resources (HR) </w:t>
      </w:r>
      <w:r w:rsidRPr="00BE08B9">
        <w:rPr>
          <w:sz w:val="20"/>
          <w:szCs w:val="20"/>
          <w:lang w:val="en-US"/>
        </w:rPr>
        <w:t>or personn</w:t>
      </w:r>
      <w:r w:rsidR="004E4B13">
        <w:rPr>
          <w:sz w:val="20"/>
          <w:szCs w:val="20"/>
          <w:lang w:val="en-US"/>
        </w:rPr>
        <w:t>el</w:t>
      </w:r>
      <w:r w:rsidRPr="00BE08B9">
        <w:rPr>
          <w:sz w:val="20"/>
          <w:szCs w:val="20"/>
          <w:lang w:val="en-US"/>
        </w:rPr>
        <w:t xml:space="preserve"> is the most critical of the three. The idea </w:t>
      </w:r>
      <w:r w:rsidR="00C52821">
        <w:rPr>
          <w:sz w:val="20"/>
          <w:szCs w:val="20"/>
          <w:lang w:val="en-US"/>
        </w:rPr>
        <w:t xml:space="preserve">of treating </w:t>
      </w:r>
      <w:r w:rsidR="004E4B13">
        <w:rPr>
          <w:sz w:val="20"/>
          <w:szCs w:val="20"/>
          <w:lang w:val="en-US"/>
        </w:rPr>
        <w:t>HR</w:t>
      </w:r>
      <w:r w:rsidRPr="00BE08B9">
        <w:rPr>
          <w:sz w:val="20"/>
          <w:szCs w:val="20"/>
          <w:lang w:val="en-US"/>
        </w:rPr>
        <w:t xml:space="preserve"> as a means of gaining a competitive advantage in both the domestic and the global marketplace has been echoed by other authors. </w:t>
      </w:r>
    </w:p>
    <w:p w:rsidR="001737D0" w:rsidRDefault="00BE08B9" w:rsidP="001737D0">
      <w:pPr>
        <w:spacing w:after="0" w:line="240" w:lineRule="auto"/>
        <w:ind w:firstLine="720"/>
        <w:rPr>
          <w:sz w:val="20"/>
          <w:szCs w:val="20"/>
          <w:lang w:val="en-US"/>
        </w:rPr>
      </w:pPr>
      <w:r w:rsidRPr="00BE08B9">
        <w:rPr>
          <w:sz w:val="20"/>
          <w:szCs w:val="20"/>
          <w:lang w:val="en-US"/>
        </w:rPr>
        <w:t xml:space="preserve">As </w:t>
      </w:r>
      <w:r w:rsidR="00270B53">
        <w:rPr>
          <w:sz w:val="20"/>
          <w:szCs w:val="20"/>
          <w:lang w:val="en-US"/>
        </w:rPr>
        <w:t>[4]</w:t>
      </w:r>
      <w:r w:rsidRPr="00BE08B9">
        <w:rPr>
          <w:sz w:val="20"/>
          <w:szCs w:val="20"/>
          <w:lang w:val="en-US"/>
        </w:rPr>
        <w:t xml:space="preserve"> stated, in a growing number of or</w:t>
      </w:r>
      <w:r w:rsidR="00C52821">
        <w:rPr>
          <w:sz w:val="20"/>
          <w:szCs w:val="20"/>
          <w:lang w:val="en-US"/>
        </w:rPr>
        <w:t xml:space="preserve">ganizations </w:t>
      </w:r>
      <w:r w:rsidR="004E4B13">
        <w:rPr>
          <w:sz w:val="20"/>
          <w:szCs w:val="20"/>
          <w:lang w:val="en-US"/>
        </w:rPr>
        <w:t xml:space="preserve">HR </w:t>
      </w:r>
      <w:r w:rsidRPr="00BE08B9">
        <w:rPr>
          <w:sz w:val="20"/>
          <w:szCs w:val="20"/>
          <w:lang w:val="en-US"/>
        </w:rPr>
        <w:t xml:space="preserve">are now viewed as a source of </w:t>
      </w:r>
      <w:proofErr w:type="gramStart"/>
      <w:r w:rsidRPr="00BE08B9">
        <w:rPr>
          <w:sz w:val="20"/>
          <w:szCs w:val="20"/>
          <w:lang w:val="en-US"/>
        </w:rPr>
        <w:t xml:space="preserve">competitive </w:t>
      </w:r>
      <w:r w:rsidR="001737D0">
        <w:rPr>
          <w:sz w:val="20"/>
          <w:szCs w:val="20"/>
          <w:lang w:val="en-US"/>
        </w:rPr>
        <w:t xml:space="preserve"> </w:t>
      </w:r>
      <w:r w:rsidRPr="00BE08B9">
        <w:rPr>
          <w:sz w:val="20"/>
          <w:szCs w:val="20"/>
          <w:lang w:val="en-US"/>
        </w:rPr>
        <w:t>advantage</w:t>
      </w:r>
      <w:proofErr w:type="gramEnd"/>
      <w:r w:rsidRPr="00BE08B9">
        <w:rPr>
          <w:sz w:val="20"/>
          <w:szCs w:val="20"/>
          <w:lang w:val="en-US"/>
        </w:rPr>
        <w:t>. There is greater recognition that distinctive competencies are ob</w:t>
      </w:r>
      <w:r w:rsidR="001737D0">
        <w:rPr>
          <w:sz w:val="20"/>
          <w:szCs w:val="20"/>
          <w:lang w:val="en-US"/>
        </w:rPr>
        <w:t xml:space="preserve">tained through highly developed </w:t>
      </w:r>
    </w:p>
    <w:p w:rsidR="00BE08B9" w:rsidRPr="00BE08B9" w:rsidRDefault="00BE08B9" w:rsidP="004E4B13">
      <w:pPr>
        <w:spacing w:after="0" w:line="240" w:lineRule="auto"/>
        <w:rPr>
          <w:sz w:val="20"/>
          <w:szCs w:val="20"/>
          <w:lang w:val="en-US"/>
        </w:rPr>
      </w:pPr>
      <w:proofErr w:type="gramStart"/>
      <w:r w:rsidRPr="00BE08B9">
        <w:rPr>
          <w:sz w:val="20"/>
          <w:szCs w:val="20"/>
          <w:lang w:val="en-US"/>
        </w:rPr>
        <w:lastRenderedPageBreak/>
        <w:t>employee</w:t>
      </w:r>
      <w:proofErr w:type="gramEnd"/>
      <w:r w:rsidRPr="00BE08B9">
        <w:rPr>
          <w:sz w:val="20"/>
          <w:szCs w:val="20"/>
          <w:lang w:val="en-US"/>
        </w:rPr>
        <w:t xml:space="preserve"> skills, distinctive organizational cultures, management processes, and systems. This is in contrast to the traditional emphasis on transferable resources such as equipment. Increasingly, it is being recognized that competitive advantage can be obtained with a high quality work force that enables organizations to compete on the basis of market responsiveness, product and service quality, differentiated products, and technological innovation.</w:t>
      </w:r>
    </w:p>
    <w:p w:rsidR="00BE08B9" w:rsidRPr="00BE08B9" w:rsidRDefault="00BE08B9" w:rsidP="00BE08B9">
      <w:pPr>
        <w:spacing w:after="0" w:line="240" w:lineRule="auto"/>
        <w:ind w:firstLine="720"/>
        <w:rPr>
          <w:sz w:val="20"/>
          <w:szCs w:val="20"/>
          <w:lang w:val="en-US"/>
        </w:rPr>
      </w:pPr>
      <w:r w:rsidRPr="00BE08B9">
        <w:rPr>
          <w:sz w:val="20"/>
          <w:szCs w:val="20"/>
          <w:lang w:val="en-US"/>
        </w:rPr>
        <w:t xml:space="preserve"> The effective ma</w:t>
      </w:r>
      <w:r w:rsidR="00C52821">
        <w:rPr>
          <w:sz w:val="20"/>
          <w:szCs w:val="20"/>
          <w:lang w:val="en-US"/>
        </w:rPr>
        <w:t xml:space="preserve">nagement of </w:t>
      </w:r>
      <w:r w:rsidR="004E4B13">
        <w:rPr>
          <w:sz w:val="20"/>
          <w:szCs w:val="20"/>
          <w:lang w:val="en-US"/>
        </w:rPr>
        <w:t>HR</w:t>
      </w:r>
      <w:r w:rsidRPr="00BE08B9">
        <w:rPr>
          <w:sz w:val="20"/>
          <w:szCs w:val="20"/>
          <w:lang w:val="en-US"/>
        </w:rPr>
        <w:t xml:space="preserve"> in a firm to gain a competitive advantage in the marketplace requires timely and accurate information on current employees and potential employees in the </w:t>
      </w:r>
      <w:proofErr w:type="spellStart"/>
      <w:r w:rsidRPr="00BE08B9">
        <w:rPr>
          <w:sz w:val="20"/>
          <w:szCs w:val="20"/>
          <w:lang w:val="en-US"/>
        </w:rPr>
        <w:t>labour</w:t>
      </w:r>
      <w:proofErr w:type="spellEnd"/>
      <w:r w:rsidRPr="00BE08B9">
        <w:rPr>
          <w:sz w:val="20"/>
          <w:szCs w:val="20"/>
          <w:lang w:val="en-US"/>
        </w:rPr>
        <w:t xml:space="preserve"> market. With the evolution of computer technology, meeting this information requirement has been greatly enhanced through the creation of Human Resource Management Information System (HRMIS) or Personnel Management Information System (PMIS). A basic assumption behind this study is that the management of employee information will be the critical process that helps a firm maximize the use of its </w:t>
      </w:r>
      <w:r w:rsidR="00EF2201">
        <w:rPr>
          <w:sz w:val="20"/>
          <w:szCs w:val="20"/>
          <w:lang w:val="en-US"/>
        </w:rPr>
        <w:t>HR</w:t>
      </w:r>
      <w:r w:rsidRPr="00BE08B9">
        <w:rPr>
          <w:sz w:val="20"/>
          <w:szCs w:val="20"/>
          <w:lang w:val="en-US"/>
        </w:rPr>
        <w:t xml:space="preserve"> and maintain competitiveness in its market.</w:t>
      </w:r>
    </w:p>
    <w:p w:rsidR="00BE08B9" w:rsidRPr="00BE08B9" w:rsidRDefault="00BE08B9" w:rsidP="00BE08B9">
      <w:pPr>
        <w:spacing w:after="0" w:line="240" w:lineRule="auto"/>
        <w:ind w:firstLine="720"/>
        <w:rPr>
          <w:sz w:val="20"/>
          <w:szCs w:val="20"/>
          <w:lang w:val="en-US"/>
        </w:rPr>
      </w:pPr>
      <w:r w:rsidRPr="00BE08B9">
        <w:rPr>
          <w:sz w:val="20"/>
          <w:szCs w:val="20"/>
          <w:lang w:val="en-US"/>
        </w:rPr>
        <w:t>The PMIS is the information system of a</w:t>
      </w:r>
      <w:r w:rsidR="00EF2201">
        <w:rPr>
          <w:sz w:val="20"/>
          <w:szCs w:val="20"/>
          <w:lang w:val="en-US"/>
        </w:rPr>
        <w:t>n</w:t>
      </w:r>
      <w:r w:rsidRPr="00BE08B9">
        <w:rPr>
          <w:sz w:val="20"/>
          <w:szCs w:val="20"/>
          <w:lang w:val="en-US"/>
        </w:rPr>
        <w:t xml:space="preserve"> </w:t>
      </w:r>
      <w:r w:rsidR="00EF2201">
        <w:rPr>
          <w:sz w:val="20"/>
          <w:szCs w:val="20"/>
          <w:lang w:val="en-US"/>
        </w:rPr>
        <w:t>organization</w:t>
      </w:r>
      <w:r w:rsidRPr="00BE08B9">
        <w:rPr>
          <w:sz w:val="20"/>
          <w:szCs w:val="20"/>
          <w:lang w:val="en-US"/>
        </w:rPr>
        <w:t>, which can process data, plan, control, predict and assist the function of decision-making, and its detailed functions are as follows: (</w:t>
      </w:r>
      <w:proofErr w:type="spellStart"/>
      <w:r w:rsidRPr="00BE08B9">
        <w:rPr>
          <w:sz w:val="20"/>
          <w:szCs w:val="20"/>
          <w:lang w:val="en-US"/>
        </w:rPr>
        <w:t>i</w:t>
      </w:r>
      <w:proofErr w:type="spellEnd"/>
      <w:r w:rsidRPr="00BE08B9">
        <w:rPr>
          <w:sz w:val="20"/>
          <w:szCs w:val="20"/>
          <w:lang w:val="en-US"/>
        </w:rPr>
        <w:t xml:space="preserve">) Process and provide information under the united standard, and exclude the incomplete data which is inconsistent before and after the use; (ii) Provide the complete data needed in management and decision making in a timely manner; (iii) Use the designated data relation formula to analyze the data and predict the future objectively; (iv) Provide reports with different levels of details to the management organs of different levels to shorten the time of analysis and explanation; and (v) Provide the information which is as accurate and reliable as possible at the least cost and in the shortest time, thus to provide the decision makers with the optimal solutions and improve the </w:t>
      </w:r>
      <w:r w:rsidR="00EF2201">
        <w:rPr>
          <w:sz w:val="20"/>
          <w:szCs w:val="20"/>
          <w:lang w:val="en-US"/>
        </w:rPr>
        <w:t>organization</w:t>
      </w:r>
      <w:r w:rsidRPr="00BE08B9">
        <w:rPr>
          <w:sz w:val="20"/>
          <w:szCs w:val="20"/>
          <w:lang w:val="en-US"/>
        </w:rPr>
        <w:t>’s economic benefits and win the market in the competition.</w:t>
      </w:r>
    </w:p>
    <w:p w:rsidR="00BE08B9" w:rsidRPr="00BE08B9" w:rsidRDefault="00BE08B9" w:rsidP="00A523AB">
      <w:pPr>
        <w:spacing w:after="0" w:line="240" w:lineRule="auto"/>
        <w:ind w:firstLine="720"/>
        <w:rPr>
          <w:sz w:val="20"/>
          <w:szCs w:val="20"/>
          <w:lang w:val="en-US"/>
        </w:rPr>
      </w:pPr>
      <w:r w:rsidRPr="00BE08B9">
        <w:rPr>
          <w:sz w:val="20"/>
          <w:szCs w:val="20"/>
          <w:lang w:val="en-US"/>
        </w:rPr>
        <w:t xml:space="preserve"> PMIS is basically concerned with managing the administration of </w:t>
      </w:r>
      <w:r w:rsidR="00EF2201">
        <w:rPr>
          <w:sz w:val="20"/>
          <w:szCs w:val="20"/>
          <w:lang w:val="en-US"/>
        </w:rPr>
        <w:t>HR</w:t>
      </w:r>
      <w:r w:rsidRPr="00BE08B9">
        <w:rPr>
          <w:sz w:val="20"/>
          <w:szCs w:val="20"/>
          <w:lang w:val="en-US"/>
        </w:rPr>
        <w:t xml:space="preserve"> department in a</w:t>
      </w:r>
      <w:r w:rsidR="004E4B13">
        <w:rPr>
          <w:sz w:val="20"/>
          <w:szCs w:val="20"/>
          <w:lang w:val="en-US"/>
        </w:rPr>
        <w:t>n</w:t>
      </w:r>
      <w:r w:rsidRPr="00BE08B9">
        <w:rPr>
          <w:sz w:val="20"/>
          <w:szCs w:val="20"/>
          <w:lang w:val="en-US"/>
        </w:rPr>
        <w:t xml:space="preserve"> </w:t>
      </w:r>
      <w:r w:rsidR="004E4B13">
        <w:rPr>
          <w:sz w:val="20"/>
          <w:szCs w:val="20"/>
          <w:lang w:val="en-US"/>
        </w:rPr>
        <w:t>organization</w:t>
      </w:r>
      <w:r w:rsidRPr="00BE08B9">
        <w:rPr>
          <w:sz w:val="20"/>
          <w:szCs w:val="20"/>
          <w:lang w:val="en-US"/>
        </w:rPr>
        <w:t>. A PMIS refers to the systems and processes at the intersection between Human Resource Management (HRM) and Information Technology (IT). It merges HRM as a discipli</w:t>
      </w:r>
      <w:r w:rsidR="00EF2201">
        <w:rPr>
          <w:sz w:val="20"/>
          <w:szCs w:val="20"/>
          <w:lang w:val="en-US"/>
        </w:rPr>
        <w:t xml:space="preserve">ne and in particular it’s basic </w:t>
      </w:r>
      <w:r w:rsidRPr="00BE08B9">
        <w:rPr>
          <w:sz w:val="20"/>
          <w:szCs w:val="20"/>
          <w:lang w:val="en-US"/>
        </w:rPr>
        <w:t xml:space="preserve">HR activities and processes with the IT field, whereas the programming of data processing systems evolved into standardized routines and packages of Enterprise Resource Planning </w:t>
      </w:r>
      <w:r w:rsidR="00A523AB">
        <w:rPr>
          <w:sz w:val="20"/>
          <w:szCs w:val="20"/>
          <w:lang w:val="en-US"/>
        </w:rPr>
        <w:t>(ERP) software [5]</w:t>
      </w:r>
      <w:r w:rsidRPr="00BE08B9">
        <w:rPr>
          <w:sz w:val="20"/>
          <w:szCs w:val="20"/>
          <w:lang w:val="en-US"/>
        </w:rPr>
        <w:t>.</w:t>
      </w:r>
      <w:r w:rsidR="00A523AB">
        <w:rPr>
          <w:sz w:val="20"/>
          <w:szCs w:val="20"/>
          <w:lang w:val="en-US"/>
        </w:rPr>
        <w:t xml:space="preserve"> </w:t>
      </w:r>
      <w:r w:rsidRPr="00BE08B9">
        <w:rPr>
          <w:sz w:val="20"/>
          <w:szCs w:val="20"/>
          <w:lang w:val="en-US"/>
        </w:rPr>
        <w:t xml:space="preserve">The addition of IT to the </w:t>
      </w:r>
      <w:r w:rsidR="00EF2201">
        <w:rPr>
          <w:sz w:val="20"/>
          <w:szCs w:val="20"/>
          <w:lang w:val="en-US"/>
        </w:rPr>
        <w:t>HR</w:t>
      </w:r>
      <w:r w:rsidRPr="00BE08B9">
        <w:rPr>
          <w:sz w:val="20"/>
          <w:szCs w:val="20"/>
          <w:lang w:val="en-US"/>
        </w:rPr>
        <w:t xml:space="preserve"> industry has revolutionized the contemporary workplace. HR professionals now have an increased capacity not only to gather information, but also to store and retrieve it in a timely and effective manner. This has not only increased the efficiency of the organization but also the effectiveness of management functions. </w:t>
      </w:r>
    </w:p>
    <w:p w:rsidR="00BE08B9" w:rsidRPr="00BE08B9" w:rsidRDefault="00BE08B9" w:rsidP="00BE08B9">
      <w:pPr>
        <w:spacing w:after="0" w:line="240" w:lineRule="auto"/>
        <w:ind w:firstLine="720"/>
        <w:rPr>
          <w:sz w:val="20"/>
          <w:szCs w:val="20"/>
          <w:lang w:val="en-US"/>
        </w:rPr>
      </w:pPr>
      <w:r w:rsidRPr="00BE08B9">
        <w:rPr>
          <w:sz w:val="20"/>
          <w:szCs w:val="20"/>
          <w:lang w:val="en-US"/>
        </w:rPr>
        <w:t>In this globalized world, a department that is increasingly becoming central to the implementation of organization policy is the</w:t>
      </w:r>
      <w:r w:rsidR="00C52821">
        <w:rPr>
          <w:sz w:val="20"/>
          <w:szCs w:val="20"/>
          <w:lang w:val="en-US"/>
        </w:rPr>
        <w:t xml:space="preserve"> HR department. So the PMIS (</w:t>
      </w:r>
      <w:r w:rsidRPr="00BE08B9">
        <w:rPr>
          <w:sz w:val="20"/>
          <w:szCs w:val="20"/>
          <w:lang w:val="en-US"/>
        </w:rPr>
        <w:t xml:space="preserve">HRMIS) is now considered an integral part of </w:t>
      </w:r>
      <w:r w:rsidR="00091E01">
        <w:rPr>
          <w:sz w:val="20"/>
          <w:szCs w:val="20"/>
          <w:lang w:val="en-US"/>
        </w:rPr>
        <w:t>every organization [6]</w:t>
      </w:r>
      <w:r w:rsidRPr="00BE08B9">
        <w:rPr>
          <w:sz w:val="20"/>
          <w:szCs w:val="20"/>
          <w:lang w:val="en-US"/>
        </w:rPr>
        <w:t>. In fact, personnel information management is one of the crucial, tasking and, risking aspects of an organization which is glaringly not only important bu</w:t>
      </w:r>
      <w:r w:rsidR="001A2388">
        <w:rPr>
          <w:sz w:val="20"/>
          <w:szCs w:val="20"/>
          <w:lang w:val="en-US"/>
        </w:rPr>
        <w:t>t a necessity [7]</w:t>
      </w:r>
      <w:r w:rsidRPr="00BE08B9">
        <w:rPr>
          <w:sz w:val="20"/>
          <w:szCs w:val="20"/>
          <w:lang w:val="en-US"/>
        </w:rPr>
        <w:t xml:space="preserve">. More and more organizations are now developing IT which can help the organization achieve its goals in a timely manner. These information systems can then help the organization make more strategic decisions. </w:t>
      </w:r>
    </w:p>
    <w:p w:rsidR="00BE08B9" w:rsidRPr="00BE08B9" w:rsidRDefault="00BE08B9" w:rsidP="00BE08B9">
      <w:pPr>
        <w:spacing w:after="0" w:line="240" w:lineRule="auto"/>
        <w:ind w:firstLine="720"/>
        <w:rPr>
          <w:sz w:val="20"/>
          <w:szCs w:val="20"/>
          <w:lang w:val="en-US"/>
        </w:rPr>
      </w:pPr>
      <w:r w:rsidRPr="00BE08B9">
        <w:rPr>
          <w:sz w:val="20"/>
          <w:szCs w:val="20"/>
          <w:lang w:val="en-US"/>
        </w:rPr>
        <w:t xml:space="preserve">PMIS is an effective tool that can be used for streamlining the administrative functions of the HR department, which involves designing personnel data formats and arranging systems for collection, processing, storage and reporting of personnel information consisting of employee data, position data, education data, reward data, education and training data, family data, attendance data and others (training completed, awards received, projects participated in and finished successfully, number of years of service, skills, competencies, deployment), so that information can be managed about planning employee needs, performance appraisal, coaching and career development, welfare, and dismissal or retirement </w:t>
      </w:r>
      <w:r w:rsidR="00F6783D">
        <w:rPr>
          <w:sz w:val="20"/>
          <w:szCs w:val="20"/>
          <w:lang w:val="en-US"/>
        </w:rPr>
        <w:t>[8</w:t>
      </w:r>
      <w:r w:rsidRPr="00BE08B9">
        <w:rPr>
          <w:sz w:val="20"/>
          <w:szCs w:val="20"/>
          <w:lang w:val="en-US"/>
        </w:rPr>
        <w:t xml:space="preserve">; </w:t>
      </w:r>
      <w:r w:rsidR="009E56C6">
        <w:rPr>
          <w:sz w:val="20"/>
          <w:szCs w:val="20"/>
          <w:lang w:val="en-US"/>
        </w:rPr>
        <w:t>9</w:t>
      </w:r>
      <w:r w:rsidR="0017212B">
        <w:rPr>
          <w:sz w:val="20"/>
          <w:szCs w:val="20"/>
          <w:lang w:val="en-US"/>
        </w:rPr>
        <w:t>; 10</w:t>
      </w:r>
      <w:r w:rsidR="003C0F1A">
        <w:rPr>
          <w:sz w:val="20"/>
          <w:szCs w:val="20"/>
          <w:lang w:val="en-US"/>
        </w:rPr>
        <w:t>; 11]</w:t>
      </w:r>
      <w:r w:rsidRPr="00BE08B9">
        <w:rPr>
          <w:sz w:val="20"/>
          <w:szCs w:val="20"/>
          <w:lang w:val="en-US"/>
        </w:rPr>
        <w:t>. With an efficient PMIS in place, the development of HR systems becom</w:t>
      </w:r>
      <w:r w:rsidR="004A54E7">
        <w:rPr>
          <w:sz w:val="20"/>
          <w:szCs w:val="20"/>
          <w:lang w:val="en-US"/>
        </w:rPr>
        <w:t>es easier [12]</w:t>
      </w:r>
      <w:r w:rsidRPr="00BE08B9">
        <w:rPr>
          <w:sz w:val="20"/>
          <w:szCs w:val="20"/>
          <w:lang w:val="en-US"/>
        </w:rPr>
        <w:t>.</w:t>
      </w:r>
    </w:p>
    <w:p w:rsidR="00BE08B9" w:rsidRPr="00BE08B9" w:rsidRDefault="00BE08B9" w:rsidP="00BE08B9">
      <w:pPr>
        <w:spacing w:after="0" w:line="240" w:lineRule="auto"/>
        <w:ind w:firstLine="720"/>
        <w:rPr>
          <w:sz w:val="20"/>
          <w:szCs w:val="20"/>
          <w:lang w:val="en-US"/>
        </w:rPr>
      </w:pPr>
      <w:r w:rsidRPr="00BE08B9">
        <w:rPr>
          <w:sz w:val="20"/>
          <w:szCs w:val="20"/>
          <w:lang w:val="en-US"/>
        </w:rPr>
        <w:t xml:space="preserve">Visitation to some organizations, both private and public sectors in </w:t>
      </w:r>
      <w:proofErr w:type="spellStart"/>
      <w:r w:rsidRPr="00BE08B9">
        <w:rPr>
          <w:sz w:val="20"/>
          <w:szCs w:val="20"/>
          <w:lang w:val="en-US"/>
        </w:rPr>
        <w:t>Osun</w:t>
      </w:r>
      <w:proofErr w:type="spellEnd"/>
      <w:r w:rsidRPr="00BE08B9">
        <w:rPr>
          <w:sz w:val="20"/>
          <w:szCs w:val="20"/>
          <w:lang w:val="en-US"/>
        </w:rPr>
        <w:t xml:space="preserve"> and Oyo States of Nigeria including LAUTECH Teaching Hospital </w:t>
      </w:r>
      <w:proofErr w:type="spellStart"/>
      <w:r w:rsidRPr="00BE08B9">
        <w:rPr>
          <w:sz w:val="20"/>
          <w:szCs w:val="20"/>
          <w:lang w:val="en-US"/>
        </w:rPr>
        <w:t>Ogbomoso</w:t>
      </w:r>
      <w:proofErr w:type="spellEnd"/>
      <w:r w:rsidRPr="00BE08B9">
        <w:rPr>
          <w:sz w:val="20"/>
          <w:szCs w:val="20"/>
          <w:lang w:val="en-US"/>
        </w:rPr>
        <w:t>, revealed that some custom made software models have already been designed for processing of personnel records by most of these organizations.  Each of the models, developed with Microsoft Excel or Microsoft Access, fails to cover all major functions of personnel management and the functions covered fall short of complet</w:t>
      </w:r>
      <w:r w:rsidR="00C52821">
        <w:rPr>
          <w:sz w:val="20"/>
          <w:szCs w:val="20"/>
          <w:lang w:val="en-US"/>
        </w:rPr>
        <w:t xml:space="preserve">e and standard operation flow. </w:t>
      </w:r>
      <w:r w:rsidRPr="00BE08B9">
        <w:rPr>
          <w:sz w:val="20"/>
          <w:szCs w:val="20"/>
          <w:lang w:val="en-US"/>
        </w:rPr>
        <w:t xml:space="preserve">Thus, the models are unable to handle some coherent sets of personnel policies and practices in those organizations.  It was found that the initial cost of applying for ready-made solutions lead some of the organizations to develop the in-house solutions, which are characterized with limitations such as data processing delay as records keep growing, poor querying ability, and limited database size. </w:t>
      </w:r>
    </w:p>
    <w:p w:rsidR="001737D0" w:rsidRDefault="00BE08B9" w:rsidP="00BE08B9">
      <w:pPr>
        <w:spacing w:after="0" w:line="240" w:lineRule="auto"/>
        <w:ind w:firstLine="720"/>
        <w:rPr>
          <w:sz w:val="20"/>
          <w:szCs w:val="20"/>
          <w:lang w:val="en-US"/>
        </w:rPr>
      </w:pPr>
      <w:r w:rsidRPr="00BE08B9">
        <w:rPr>
          <w:sz w:val="20"/>
          <w:szCs w:val="20"/>
          <w:lang w:val="en-US"/>
        </w:rPr>
        <w:t xml:space="preserve">Furthermore, the solutions for these models were developed as single user solutions, constraining the users to queuing for computing device that implement each of them.  Loss of employees’ physical files due to human errors is still common in the sense that these systems yet employed mix mode of manual and automated operations for processing of employees records.  Lack of personnel information databank in most of the organizations also hinders local researchers from getting required volume of personnel information to analyze for quality research output. In particular, the process by which the personnel data inputs are transformed into outputs in LAUTECH Teaching Hospital, </w:t>
      </w:r>
      <w:proofErr w:type="spellStart"/>
      <w:r w:rsidRPr="00BE08B9">
        <w:rPr>
          <w:sz w:val="20"/>
          <w:szCs w:val="20"/>
          <w:lang w:val="en-US"/>
        </w:rPr>
        <w:t>Ogbomoso</w:t>
      </w:r>
      <w:proofErr w:type="spellEnd"/>
      <w:r w:rsidRPr="00BE08B9">
        <w:rPr>
          <w:sz w:val="20"/>
          <w:szCs w:val="20"/>
          <w:lang w:val="en-US"/>
        </w:rPr>
        <w:t xml:space="preserve"> Oyo State Nigeria, revealed that the workers of the HR department go through rigorous exercise to get information about employees available for the top management (since the data </w:t>
      </w:r>
    </w:p>
    <w:p w:rsidR="00BE08B9" w:rsidRPr="00BE08B9" w:rsidRDefault="00BE08B9" w:rsidP="001737D0">
      <w:pPr>
        <w:spacing w:after="0" w:line="240" w:lineRule="auto"/>
        <w:rPr>
          <w:sz w:val="20"/>
          <w:szCs w:val="20"/>
          <w:lang w:val="en-US"/>
        </w:rPr>
      </w:pPr>
      <w:proofErr w:type="gramStart"/>
      <w:r w:rsidRPr="00BE08B9">
        <w:rPr>
          <w:sz w:val="20"/>
          <w:szCs w:val="20"/>
          <w:lang w:val="en-US"/>
        </w:rPr>
        <w:lastRenderedPageBreak/>
        <w:t>are</w:t>
      </w:r>
      <w:proofErr w:type="gramEnd"/>
      <w:r w:rsidRPr="00BE08B9">
        <w:rPr>
          <w:sz w:val="20"/>
          <w:szCs w:val="20"/>
          <w:lang w:val="en-US"/>
        </w:rPr>
        <w:t xml:space="preserve"> not integrated); this resulted from the spreadsheet solution inadequately developed for use.  </w:t>
      </w:r>
    </w:p>
    <w:p w:rsidR="00BE08B9" w:rsidRPr="00BE08B9" w:rsidRDefault="00BE08B9" w:rsidP="00BE08B9">
      <w:pPr>
        <w:spacing w:after="0" w:line="240" w:lineRule="auto"/>
        <w:ind w:firstLine="720"/>
        <w:rPr>
          <w:sz w:val="20"/>
          <w:szCs w:val="20"/>
          <w:lang w:val="en-US"/>
        </w:rPr>
      </w:pPr>
      <w:r w:rsidRPr="00BE08B9">
        <w:rPr>
          <w:sz w:val="20"/>
          <w:szCs w:val="20"/>
          <w:lang w:val="en-US"/>
        </w:rPr>
        <w:t xml:space="preserve">To assist these firms, particularly LAUTECH Teaching Hospital, </w:t>
      </w:r>
      <w:proofErr w:type="spellStart"/>
      <w:r w:rsidRPr="00BE08B9">
        <w:rPr>
          <w:sz w:val="20"/>
          <w:szCs w:val="20"/>
          <w:lang w:val="en-US"/>
        </w:rPr>
        <w:t>Ogbomoso</w:t>
      </w:r>
      <w:proofErr w:type="spellEnd"/>
      <w:r w:rsidRPr="00BE08B9">
        <w:rPr>
          <w:sz w:val="20"/>
          <w:szCs w:val="20"/>
          <w:lang w:val="en-US"/>
        </w:rPr>
        <w:t xml:space="preserve"> Oyo State Nigeria, address the limitations faced with the custom made PMIS solutions, and to have seamless operation with regards to managing the tasks of HR department in their respective domain, there is dire need to develop PMIS solution framework that suit the requirements of such organizations and which also ensures timely retrieval and improved generation of employee information in the institution. </w:t>
      </w:r>
    </w:p>
    <w:p w:rsidR="00BE08B9" w:rsidRDefault="00BE08B9" w:rsidP="00BE08B9">
      <w:pPr>
        <w:spacing w:after="0" w:line="240" w:lineRule="auto"/>
        <w:ind w:firstLine="720"/>
        <w:rPr>
          <w:sz w:val="20"/>
          <w:szCs w:val="20"/>
          <w:lang w:val="en-US"/>
        </w:rPr>
      </w:pPr>
      <w:r w:rsidRPr="00BE08B9">
        <w:rPr>
          <w:sz w:val="20"/>
          <w:szCs w:val="20"/>
          <w:lang w:val="en-US"/>
        </w:rPr>
        <w:t>As a result of this, a robust PIMS called a Web-based Enterprise Personnel electronic records Management Informat</w:t>
      </w:r>
      <w:r w:rsidR="00C52821">
        <w:rPr>
          <w:sz w:val="20"/>
          <w:szCs w:val="20"/>
          <w:lang w:val="en-US"/>
        </w:rPr>
        <w:t>ion System (</w:t>
      </w:r>
      <w:proofErr w:type="spellStart"/>
      <w:r w:rsidR="00C52821">
        <w:rPr>
          <w:sz w:val="20"/>
          <w:szCs w:val="20"/>
          <w:lang w:val="en-US"/>
        </w:rPr>
        <w:t>PerMIS</w:t>
      </w:r>
      <w:proofErr w:type="spellEnd"/>
      <w:r w:rsidR="00C52821">
        <w:rPr>
          <w:sz w:val="20"/>
          <w:szCs w:val="20"/>
          <w:lang w:val="en-US"/>
        </w:rPr>
        <w:t>) was developed</w:t>
      </w:r>
      <w:r w:rsidRPr="00BE08B9">
        <w:rPr>
          <w:sz w:val="20"/>
          <w:szCs w:val="20"/>
          <w:lang w:val="en-US"/>
        </w:rPr>
        <w:t xml:space="preserve"> to assist in carrying out personnel management tasks in line with personnel management practice in the context of Teaching Hospita</w:t>
      </w:r>
      <w:r w:rsidR="00C52821">
        <w:rPr>
          <w:sz w:val="20"/>
          <w:szCs w:val="20"/>
          <w:lang w:val="en-US"/>
        </w:rPr>
        <w:t xml:space="preserve">ls in Nigeria.  The developed </w:t>
      </w:r>
      <w:proofErr w:type="spellStart"/>
      <w:r w:rsidR="00C52821">
        <w:rPr>
          <w:sz w:val="20"/>
          <w:szCs w:val="20"/>
          <w:lang w:val="en-US"/>
        </w:rPr>
        <w:t>PerMIS</w:t>
      </w:r>
      <w:proofErr w:type="spellEnd"/>
      <w:r w:rsidR="00C52821">
        <w:rPr>
          <w:sz w:val="20"/>
          <w:szCs w:val="20"/>
          <w:lang w:val="en-US"/>
        </w:rPr>
        <w:t xml:space="preserve"> helped to resolve the issues mentioned above; </w:t>
      </w:r>
      <w:r w:rsidRPr="00BE08B9">
        <w:rPr>
          <w:sz w:val="20"/>
          <w:szCs w:val="20"/>
          <w:lang w:val="en-US"/>
        </w:rPr>
        <w:t>serve</w:t>
      </w:r>
      <w:r w:rsidR="00C52821">
        <w:rPr>
          <w:sz w:val="20"/>
          <w:szCs w:val="20"/>
          <w:lang w:val="en-US"/>
        </w:rPr>
        <w:t>d</w:t>
      </w:r>
      <w:r w:rsidRPr="00BE08B9">
        <w:rPr>
          <w:sz w:val="20"/>
          <w:szCs w:val="20"/>
          <w:lang w:val="en-US"/>
        </w:rPr>
        <w:t xml:space="preserve"> as a managerial control information system for tracking employees’ data and for maintaining employees’ in-service records</w:t>
      </w:r>
      <w:r w:rsidR="00C52821">
        <w:rPr>
          <w:sz w:val="20"/>
          <w:szCs w:val="20"/>
          <w:lang w:val="en-US"/>
        </w:rPr>
        <w:t>;</w:t>
      </w:r>
      <w:r w:rsidR="00787A79">
        <w:rPr>
          <w:sz w:val="20"/>
          <w:szCs w:val="20"/>
          <w:lang w:val="en-US"/>
        </w:rPr>
        <w:t xml:space="preserve"> and </w:t>
      </w:r>
      <w:r w:rsidR="00C52821">
        <w:rPr>
          <w:iCs/>
          <w:sz w:val="20"/>
          <w:szCs w:val="20"/>
        </w:rPr>
        <w:t>streamline and standardize</w:t>
      </w:r>
      <w:r w:rsidR="00C52821" w:rsidRPr="00C52821">
        <w:rPr>
          <w:iCs/>
          <w:sz w:val="20"/>
          <w:szCs w:val="20"/>
        </w:rPr>
        <w:t xml:space="preserve"> personnel departments‘processes and</w:t>
      </w:r>
      <w:r w:rsidR="00C52821">
        <w:rPr>
          <w:b/>
          <w:i/>
          <w:iCs/>
          <w:sz w:val="20"/>
          <w:szCs w:val="20"/>
        </w:rPr>
        <w:t xml:space="preserve"> </w:t>
      </w:r>
      <w:r w:rsidR="00C52821" w:rsidRPr="00C52821">
        <w:rPr>
          <w:iCs/>
          <w:sz w:val="20"/>
          <w:szCs w:val="20"/>
        </w:rPr>
        <w:t>services</w:t>
      </w:r>
      <w:r w:rsidRPr="00BE08B9">
        <w:rPr>
          <w:sz w:val="20"/>
          <w:szCs w:val="20"/>
          <w:lang w:val="en-US"/>
        </w:rPr>
        <w:t xml:space="preserve">. </w:t>
      </w:r>
      <w:r w:rsidR="00C52821">
        <w:rPr>
          <w:sz w:val="20"/>
          <w:szCs w:val="20"/>
          <w:lang w:val="en-US"/>
        </w:rPr>
        <w:t xml:space="preserve">The developed </w:t>
      </w:r>
      <w:proofErr w:type="spellStart"/>
      <w:r w:rsidR="00C52821">
        <w:rPr>
          <w:sz w:val="20"/>
          <w:szCs w:val="20"/>
          <w:lang w:val="en-US"/>
        </w:rPr>
        <w:t>PerMIS</w:t>
      </w:r>
      <w:proofErr w:type="spellEnd"/>
      <w:r w:rsidRPr="00BE08B9">
        <w:rPr>
          <w:sz w:val="20"/>
          <w:szCs w:val="20"/>
          <w:lang w:val="en-US"/>
        </w:rPr>
        <w:t xml:space="preserve"> </w:t>
      </w:r>
      <w:r w:rsidR="00C52821">
        <w:rPr>
          <w:sz w:val="20"/>
          <w:szCs w:val="20"/>
          <w:lang w:val="en-US"/>
        </w:rPr>
        <w:t xml:space="preserve">also </w:t>
      </w:r>
      <w:r w:rsidR="00787A79">
        <w:rPr>
          <w:sz w:val="20"/>
          <w:szCs w:val="20"/>
          <w:lang w:val="en-US"/>
        </w:rPr>
        <w:t>helped to reduce costs, improve communication, and reduce</w:t>
      </w:r>
      <w:r w:rsidRPr="00BE08B9">
        <w:rPr>
          <w:sz w:val="20"/>
          <w:szCs w:val="20"/>
          <w:lang w:val="en-US"/>
        </w:rPr>
        <w:t xml:space="preserve"> time to complete personnel-related activities.</w:t>
      </w:r>
    </w:p>
    <w:p w:rsidR="00F16C5D" w:rsidRPr="00B26C1C" w:rsidRDefault="00F16C5D" w:rsidP="00A730AA">
      <w:pPr>
        <w:pStyle w:val="Default"/>
        <w:jc w:val="both"/>
        <w:rPr>
          <w:b/>
          <w:bCs/>
          <w:sz w:val="20"/>
          <w:szCs w:val="20"/>
        </w:rPr>
      </w:pPr>
      <w:bookmarkStart w:id="0" w:name="_Toc362244865"/>
      <w:bookmarkStart w:id="1" w:name="_Toc362245029"/>
      <w:bookmarkStart w:id="2" w:name="_Toc362245040"/>
    </w:p>
    <w:p w:rsidR="00BB4AD5" w:rsidRPr="00B26C1C" w:rsidRDefault="00B67BB7" w:rsidP="006C3A0A">
      <w:pPr>
        <w:pStyle w:val="Heading1"/>
      </w:pPr>
      <w:r w:rsidRPr="00B26C1C">
        <w:t>MATERIAL AND METHODS</w:t>
      </w:r>
      <w:r w:rsidR="00CC1B6D">
        <w:t xml:space="preserve"> </w:t>
      </w:r>
    </w:p>
    <w:p w:rsidR="00BE08B9" w:rsidRPr="00BE08B9" w:rsidRDefault="00BE08B9" w:rsidP="00BE08B9">
      <w:pPr>
        <w:pStyle w:val="Default"/>
        <w:ind w:firstLine="720"/>
        <w:jc w:val="both"/>
        <w:rPr>
          <w:sz w:val="20"/>
          <w:szCs w:val="20"/>
        </w:rPr>
      </w:pPr>
      <w:r w:rsidRPr="00BE08B9">
        <w:rPr>
          <w:sz w:val="20"/>
          <w:szCs w:val="20"/>
        </w:rPr>
        <w:t xml:space="preserve">In this work, the System Development Life Cycle (SDLC) Agile Scrum methodology or framework in terms of analysis, design, development (implementation), testing and evaluation was adapted. Agile Scrum Methodology is one of the popular </w:t>
      </w:r>
      <w:proofErr w:type="gramStart"/>
      <w:r w:rsidRPr="00BE08B9">
        <w:rPr>
          <w:sz w:val="20"/>
          <w:szCs w:val="20"/>
        </w:rPr>
        <w:t>Agile</w:t>
      </w:r>
      <w:proofErr w:type="gramEnd"/>
      <w:r w:rsidRPr="00BE08B9">
        <w:rPr>
          <w:sz w:val="20"/>
          <w:szCs w:val="20"/>
        </w:rPr>
        <w:t xml:space="preserve"> software development methods. There are some other </w:t>
      </w:r>
      <w:proofErr w:type="gramStart"/>
      <w:r w:rsidRPr="00BE08B9">
        <w:rPr>
          <w:sz w:val="20"/>
          <w:szCs w:val="20"/>
        </w:rPr>
        <w:t>Agile</w:t>
      </w:r>
      <w:proofErr w:type="gramEnd"/>
      <w:r w:rsidRPr="00BE08B9">
        <w:rPr>
          <w:sz w:val="20"/>
          <w:szCs w:val="20"/>
        </w:rPr>
        <w:t xml:space="preserve"> software development methods but the popular one which is used widely is Agile Scrum Methodology. The Agile Scrum Methodology is a combination of both Incremental and Iterative model for managing product development. Agile Scrum is a software development methodology that divides system development tasks by regular cadences of work, knows as sprints or iterations. Each sprint coves the phases of development process.</w:t>
      </w:r>
    </w:p>
    <w:p w:rsidR="00BE08B9" w:rsidRPr="00BE08B9" w:rsidRDefault="00BE08B9" w:rsidP="00BE08B9">
      <w:pPr>
        <w:pStyle w:val="Default"/>
        <w:ind w:firstLine="720"/>
        <w:jc w:val="both"/>
        <w:rPr>
          <w:sz w:val="20"/>
          <w:szCs w:val="20"/>
        </w:rPr>
      </w:pPr>
      <w:r>
        <w:rPr>
          <w:sz w:val="20"/>
          <w:szCs w:val="20"/>
        </w:rPr>
        <w:t>The technical</w:t>
      </w:r>
      <w:r w:rsidRPr="00BE08B9">
        <w:rPr>
          <w:sz w:val="20"/>
          <w:szCs w:val="20"/>
        </w:rPr>
        <w:t xml:space="preserve"> q</w:t>
      </w:r>
      <w:r>
        <w:rPr>
          <w:sz w:val="20"/>
          <w:szCs w:val="20"/>
        </w:rPr>
        <w:t xml:space="preserve">ualities of the implemented </w:t>
      </w:r>
      <w:proofErr w:type="spellStart"/>
      <w:r>
        <w:rPr>
          <w:sz w:val="20"/>
          <w:szCs w:val="20"/>
        </w:rPr>
        <w:t>PerMIS</w:t>
      </w:r>
      <w:proofErr w:type="spellEnd"/>
      <w:r>
        <w:rPr>
          <w:sz w:val="20"/>
          <w:szCs w:val="20"/>
        </w:rPr>
        <w:t xml:space="preserve"> software</w:t>
      </w:r>
      <w:r w:rsidRPr="00BE08B9">
        <w:rPr>
          <w:sz w:val="20"/>
          <w:szCs w:val="20"/>
        </w:rPr>
        <w:t xml:space="preserve"> in terms of functionality, usability, reliability, efficiency, maintainability, and portability was evaluated and validated by the system evaluators, composed of IT Experts</w:t>
      </w:r>
      <w:r>
        <w:rPr>
          <w:sz w:val="20"/>
          <w:szCs w:val="20"/>
        </w:rPr>
        <w:t xml:space="preserve">, Human Resources Practioners and Users from LAUTECH Teaching Hospital, </w:t>
      </w:r>
      <w:proofErr w:type="spellStart"/>
      <w:r>
        <w:rPr>
          <w:sz w:val="20"/>
          <w:szCs w:val="20"/>
        </w:rPr>
        <w:t>Ogbomoso</w:t>
      </w:r>
      <w:proofErr w:type="spellEnd"/>
      <w:r w:rsidRPr="00BE08B9">
        <w:rPr>
          <w:sz w:val="20"/>
          <w:szCs w:val="20"/>
        </w:rPr>
        <w:t>, based on ISO/IEC 25010:2011</w:t>
      </w:r>
      <w:r>
        <w:rPr>
          <w:sz w:val="20"/>
          <w:szCs w:val="20"/>
        </w:rPr>
        <w:t xml:space="preserve"> standards</w:t>
      </w:r>
      <w:r w:rsidRPr="00BE08B9">
        <w:rPr>
          <w:sz w:val="20"/>
          <w:szCs w:val="20"/>
        </w:rPr>
        <w:t xml:space="preserve">. </w:t>
      </w:r>
    </w:p>
    <w:p w:rsidR="00BE08B9" w:rsidRPr="00BE08B9" w:rsidRDefault="00BE08B9" w:rsidP="00BE08B9">
      <w:pPr>
        <w:pStyle w:val="Default"/>
        <w:ind w:firstLine="720"/>
        <w:rPr>
          <w:sz w:val="20"/>
          <w:szCs w:val="20"/>
        </w:rPr>
      </w:pPr>
      <w:r w:rsidRPr="00BE08B9">
        <w:rPr>
          <w:sz w:val="20"/>
          <w:szCs w:val="20"/>
        </w:rPr>
        <w:t xml:space="preserve"> </w:t>
      </w:r>
    </w:p>
    <w:p w:rsidR="00BE08B9" w:rsidRPr="00BE08B9" w:rsidRDefault="00BE08B9" w:rsidP="00BE08B9">
      <w:pPr>
        <w:pStyle w:val="Default"/>
        <w:rPr>
          <w:b/>
          <w:i/>
          <w:sz w:val="20"/>
          <w:szCs w:val="20"/>
        </w:rPr>
      </w:pPr>
      <w:r w:rsidRPr="00BE08B9">
        <w:rPr>
          <w:b/>
          <w:i/>
          <w:sz w:val="20"/>
          <w:szCs w:val="20"/>
        </w:rPr>
        <w:t xml:space="preserve">2.1 System Analysis </w:t>
      </w:r>
    </w:p>
    <w:p w:rsidR="00BE08B9" w:rsidRPr="00BE08B9" w:rsidRDefault="00BE08B9" w:rsidP="00BE08B9">
      <w:pPr>
        <w:pStyle w:val="Default"/>
        <w:ind w:firstLine="720"/>
        <w:jc w:val="both"/>
        <w:rPr>
          <w:sz w:val="20"/>
          <w:szCs w:val="20"/>
        </w:rPr>
      </w:pPr>
      <w:r w:rsidRPr="00BE08B9">
        <w:rPr>
          <w:sz w:val="20"/>
          <w:szCs w:val="20"/>
        </w:rPr>
        <w:t xml:space="preserve">Analysis involved a detailed study of the current system and it includes sub dividing of complex process involving the entire system, identification of data store and manual process. During analysis, data were collected on available files, decision points and transactions handled by the present system. Interviews, case study, document and archives, on-site observations, questionnaire and review of literature ere the tools used to establish the objectives, requirements and services expected from the system. </w:t>
      </w:r>
    </w:p>
    <w:p w:rsidR="00BE08B9" w:rsidRPr="00BE08B9" w:rsidRDefault="00BE08B9" w:rsidP="00BE08B9">
      <w:pPr>
        <w:pStyle w:val="Default"/>
        <w:ind w:firstLine="720"/>
        <w:jc w:val="both"/>
        <w:rPr>
          <w:sz w:val="20"/>
          <w:szCs w:val="20"/>
        </w:rPr>
      </w:pPr>
      <w:r w:rsidRPr="00BE08B9">
        <w:rPr>
          <w:sz w:val="20"/>
          <w:szCs w:val="20"/>
        </w:rPr>
        <w:t xml:space="preserve"> </w:t>
      </w:r>
    </w:p>
    <w:p w:rsidR="00BE08B9" w:rsidRPr="00BE08B9" w:rsidRDefault="00BE08B9" w:rsidP="00BE08B9">
      <w:pPr>
        <w:pStyle w:val="Default"/>
        <w:jc w:val="both"/>
        <w:rPr>
          <w:b/>
          <w:i/>
          <w:sz w:val="20"/>
          <w:szCs w:val="20"/>
        </w:rPr>
      </w:pPr>
      <w:r w:rsidRPr="00BE08B9">
        <w:rPr>
          <w:b/>
          <w:i/>
          <w:sz w:val="20"/>
          <w:szCs w:val="20"/>
        </w:rPr>
        <w:t xml:space="preserve">2.2 System Design </w:t>
      </w:r>
    </w:p>
    <w:p w:rsidR="00BE08B9" w:rsidRPr="00BE08B9" w:rsidRDefault="00BE08B9" w:rsidP="0049530F">
      <w:pPr>
        <w:pStyle w:val="Default"/>
        <w:ind w:firstLine="720"/>
        <w:jc w:val="both"/>
        <w:rPr>
          <w:sz w:val="20"/>
          <w:szCs w:val="20"/>
        </w:rPr>
      </w:pPr>
      <w:r w:rsidRPr="00BE08B9">
        <w:rPr>
          <w:sz w:val="20"/>
          <w:szCs w:val="20"/>
        </w:rPr>
        <w:t>System design brings a proposed system much closer by describing the nature of input and output file as well as sharing the processing in which they are connected. These design elements consisted of functional hierarchy, business process diagrams, pseudo code, entity-rela</w:t>
      </w:r>
      <w:r w:rsidR="0049530F">
        <w:rPr>
          <w:sz w:val="20"/>
          <w:szCs w:val="20"/>
        </w:rPr>
        <w:t>tionship diagram and flowcharts</w:t>
      </w:r>
      <w:r w:rsidRPr="00BE08B9">
        <w:rPr>
          <w:sz w:val="20"/>
          <w:szCs w:val="20"/>
        </w:rPr>
        <w:t>. In this stage the design elements were defined with the help of interviews, case study, document and archives, on-site observations, questionnaire and review of literature conducted. These design elements provided detail description about the software and each element is related to a specific requirement, as well as the movement of information and relationships of entitie</w:t>
      </w:r>
      <w:r w:rsidR="0049530F">
        <w:rPr>
          <w:sz w:val="20"/>
          <w:szCs w:val="20"/>
        </w:rPr>
        <w:t xml:space="preserve">s, and schedule of development. </w:t>
      </w:r>
      <w:r w:rsidRPr="00BE08B9">
        <w:rPr>
          <w:sz w:val="20"/>
          <w:szCs w:val="20"/>
        </w:rPr>
        <w:t>The major designs for this system were (</w:t>
      </w:r>
      <w:proofErr w:type="spellStart"/>
      <w:r w:rsidRPr="00BE08B9">
        <w:rPr>
          <w:sz w:val="20"/>
          <w:szCs w:val="20"/>
        </w:rPr>
        <w:t>i</w:t>
      </w:r>
      <w:proofErr w:type="spellEnd"/>
      <w:r w:rsidRPr="00BE08B9">
        <w:rPr>
          <w:sz w:val="20"/>
          <w:szCs w:val="20"/>
        </w:rPr>
        <w:t xml:space="preserve">) Input Specification and Design; (ii) Output Specification and Design; (iii) </w:t>
      </w:r>
      <w:proofErr w:type="spellStart"/>
      <w:r w:rsidRPr="00BE08B9">
        <w:rPr>
          <w:sz w:val="20"/>
          <w:szCs w:val="20"/>
        </w:rPr>
        <w:t>Input/Output</w:t>
      </w:r>
      <w:proofErr w:type="spellEnd"/>
      <w:r w:rsidRPr="00BE08B9">
        <w:rPr>
          <w:sz w:val="20"/>
          <w:szCs w:val="20"/>
        </w:rPr>
        <w:t xml:space="preserve"> Specification and Design; and (iv) Database Design. </w:t>
      </w:r>
    </w:p>
    <w:p w:rsidR="00BE08B9" w:rsidRPr="00BE08B9" w:rsidRDefault="00BE08B9" w:rsidP="00BE08B9">
      <w:pPr>
        <w:pStyle w:val="Default"/>
        <w:ind w:firstLine="720"/>
        <w:jc w:val="both"/>
        <w:rPr>
          <w:sz w:val="20"/>
          <w:szCs w:val="20"/>
        </w:rPr>
      </w:pPr>
    </w:p>
    <w:p w:rsidR="00BE08B9" w:rsidRPr="0049530F" w:rsidRDefault="0049530F" w:rsidP="0049530F">
      <w:pPr>
        <w:pStyle w:val="Default"/>
        <w:jc w:val="both"/>
        <w:rPr>
          <w:b/>
          <w:i/>
          <w:sz w:val="20"/>
          <w:szCs w:val="20"/>
        </w:rPr>
      </w:pPr>
      <w:r w:rsidRPr="0049530F">
        <w:rPr>
          <w:b/>
          <w:i/>
          <w:sz w:val="20"/>
          <w:szCs w:val="20"/>
        </w:rPr>
        <w:t xml:space="preserve">2.3 </w:t>
      </w:r>
      <w:r w:rsidR="00BE08B9" w:rsidRPr="0049530F">
        <w:rPr>
          <w:b/>
          <w:i/>
          <w:sz w:val="20"/>
          <w:szCs w:val="20"/>
        </w:rPr>
        <w:t>System Development (Implementation)</w:t>
      </w:r>
    </w:p>
    <w:p w:rsidR="00BE08B9" w:rsidRPr="00BE08B9" w:rsidRDefault="00BE08B9" w:rsidP="00BE08B9">
      <w:pPr>
        <w:pStyle w:val="Default"/>
        <w:ind w:firstLine="720"/>
        <w:jc w:val="both"/>
        <w:rPr>
          <w:sz w:val="20"/>
          <w:szCs w:val="20"/>
        </w:rPr>
      </w:pPr>
      <w:r w:rsidRPr="00BE08B9">
        <w:rPr>
          <w:sz w:val="20"/>
          <w:szCs w:val="20"/>
        </w:rPr>
        <w:t xml:space="preserve">The development stage was initialized by the previous design stage. The </w:t>
      </w:r>
      <w:proofErr w:type="spellStart"/>
      <w:r w:rsidR="0049530F">
        <w:rPr>
          <w:sz w:val="20"/>
          <w:szCs w:val="20"/>
        </w:rPr>
        <w:t>PerMIS</w:t>
      </w:r>
      <w:proofErr w:type="spellEnd"/>
      <w:r w:rsidRPr="00BE08B9">
        <w:rPr>
          <w:sz w:val="20"/>
          <w:szCs w:val="20"/>
        </w:rPr>
        <w:t xml:space="preserve"> was designed using Client-Server architectural framework on a three-tier architectural layers, in which the user’s interface, functional process logic, computer data storage and data access was developed and maintained as independent modules. During this stage, the modules were divided into sprints attainable in iteration every three weeks of completion. </w:t>
      </w:r>
    </w:p>
    <w:p w:rsidR="00BE08B9" w:rsidRPr="00BE08B9" w:rsidRDefault="00BE08B9" w:rsidP="00BE08B9">
      <w:pPr>
        <w:pStyle w:val="Default"/>
        <w:ind w:firstLine="720"/>
        <w:jc w:val="both"/>
        <w:rPr>
          <w:sz w:val="20"/>
          <w:szCs w:val="20"/>
        </w:rPr>
      </w:pPr>
      <w:r w:rsidRPr="00BE08B9">
        <w:rPr>
          <w:sz w:val="20"/>
          <w:szCs w:val="20"/>
        </w:rPr>
        <w:t xml:space="preserve">The developed </w:t>
      </w:r>
      <w:proofErr w:type="spellStart"/>
      <w:r w:rsidRPr="00BE08B9">
        <w:rPr>
          <w:sz w:val="20"/>
          <w:szCs w:val="20"/>
        </w:rPr>
        <w:t>PerMIS</w:t>
      </w:r>
      <w:proofErr w:type="spellEnd"/>
      <w:r w:rsidRPr="00BE08B9">
        <w:rPr>
          <w:sz w:val="20"/>
          <w:szCs w:val="20"/>
        </w:rPr>
        <w:t xml:space="preserve"> as a web application was implemented using a traditional three-tier architecture. Three-tier architecture includes a presentation layer, business rules/logic layer, and the data layer. The Presentation Layer, also called the Client tier, which is responsible for the presentation of data, receiving user events, and controlling the user interface was implemented with Angular JavaScript and runs in the user’s browser. The user interaction with the system is entirely through this layer.</w:t>
      </w:r>
    </w:p>
    <w:p w:rsidR="001737D0" w:rsidRDefault="00BE08B9" w:rsidP="00BE08B9">
      <w:pPr>
        <w:pStyle w:val="Default"/>
        <w:ind w:firstLine="720"/>
        <w:jc w:val="both"/>
        <w:rPr>
          <w:sz w:val="20"/>
          <w:szCs w:val="20"/>
        </w:rPr>
      </w:pPr>
      <w:r w:rsidRPr="00BE08B9">
        <w:rPr>
          <w:sz w:val="20"/>
          <w:szCs w:val="20"/>
        </w:rPr>
        <w:t xml:space="preserve">This middle tier, which is the Business Rules/Logic layer is the middleman between the presentation layer and the data layer. The middle tier provides process management where business logic and rules are executed and can accommodate hundreds of users. This middle tier was introduced to overcome the deployment limitation (whenever the application logic changed the application had to be redistributed at each and every client) in the </w:t>
      </w:r>
    </w:p>
    <w:p w:rsidR="00BE08B9" w:rsidRPr="00BE08B9" w:rsidRDefault="00BE08B9" w:rsidP="001737D0">
      <w:pPr>
        <w:pStyle w:val="Default"/>
        <w:jc w:val="both"/>
        <w:rPr>
          <w:sz w:val="20"/>
          <w:szCs w:val="20"/>
        </w:rPr>
      </w:pPr>
      <w:proofErr w:type="gramStart"/>
      <w:r w:rsidRPr="00BE08B9">
        <w:rPr>
          <w:sz w:val="20"/>
          <w:szCs w:val="20"/>
        </w:rPr>
        <w:lastRenderedPageBreak/>
        <w:t>two-tier</w:t>
      </w:r>
      <w:proofErr w:type="gramEnd"/>
      <w:r w:rsidRPr="00BE08B9">
        <w:rPr>
          <w:sz w:val="20"/>
          <w:szCs w:val="20"/>
        </w:rPr>
        <w:t xml:space="preserve"> architecture. </w:t>
      </w:r>
    </w:p>
    <w:p w:rsidR="00BE08B9" w:rsidRPr="00BE08B9" w:rsidRDefault="00BE08B9" w:rsidP="00BE08B9">
      <w:pPr>
        <w:pStyle w:val="Default"/>
        <w:ind w:firstLine="720"/>
        <w:jc w:val="both"/>
        <w:rPr>
          <w:sz w:val="20"/>
          <w:szCs w:val="20"/>
        </w:rPr>
      </w:pPr>
      <w:r w:rsidRPr="00BE08B9">
        <w:rPr>
          <w:sz w:val="20"/>
          <w:szCs w:val="20"/>
        </w:rPr>
        <w:t xml:space="preserve">The Data layer which is responsible for data storage was implemented using </w:t>
      </w:r>
      <w:proofErr w:type="spellStart"/>
      <w:r w:rsidRPr="00BE08B9">
        <w:rPr>
          <w:sz w:val="20"/>
          <w:szCs w:val="20"/>
        </w:rPr>
        <w:t>Laravel</w:t>
      </w:r>
      <w:proofErr w:type="spellEnd"/>
      <w:r w:rsidRPr="00BE08B9">
        <w:rPr>
          <w:sz w:val="20"/>
          <w:szCs w:val="20"/>
        </w:rPr>
        <w:t xml:space="preserve"> 5.6 and provided other features such as routing, validation, catching, queues, file storage and more. Primarily this tier (data layer) consists of database servers, or more relational databases and/or file systems and provides the persistent data storage services for the system. MySQL Database Server was used to implement the </w:t>
      </w:r>
      <w:proofErr w:type="spellStart"/>
      <w:r w:rsidRPr="00BE08B9">
        <w:rPr>
          <w:sz w:val="20"/>
          <w:szCs w:val="20"/>
        </w:rPr>
        <w:t>PerMIS</w:t>
      </w:r>
      <w:proofErr w:type="spellEnd"/>
      <w:r w:rsidRPr="00BE08B9">
        <w:rPr>
          <w:sz w:val="20"/>
          <w:szCs w:val="20"/>
        </w:rPr>
        <w:t>.</w:t>
      </w:r>
    </w:p>
    <w:p w:rsidR="00BE08B9" w:rsidRPr="00BE08B9" w:rsidRDefault="00BE08B9" w:rsidP="0049530F">
      <w:pPr>
        <w:pStyle w:val="Default"/>
        <w:ind w:firstLine="720"/>
        <w:jc w:val="both"/>
        <w:rPr>
          <w:sz w:val="20"/>
          <w:szCs w:val="20"/>
        </w:rPr>
      </w:pPr>
      <w:r w:rsidRPr="00BE08B9">
        <w:rPr>
          <w:sz w:val="20"/>
          <w:szCs w:val="20"/>
        </w:rPr>
        <w:t>The three-tier architecture is generally used when an effective distributed client/server design is needed that provides: increased performance, flexibility, maintainability, reusability and scalability. This model hides the complexity of distributed processing from the user. These features have made the three-tier architecture a popular choice over the two-</w:t>
      </w:r>
      <w:r w:rsidR="0049530F">
        <w:rPr>
          <w:sz w:val="20"/>
          <w:szCs w:val="20"/>
        </w:rPr>
        <w:t xml:space="preserve">tier architecture for Internet </w:t>
      </w:r>
      <w:r w:rsidRPr="00BE08B9">
        <w:rPr>
          <w:sz w:val="20"/>
          <w:szCs w:val="20"/>
        </w:rPr>
        <w:t>applications.</w:t>
      </w:r>
    </w:p>
    <w:p w:rsidR="00BE08B9" w:rsidRPr="00BE08B9" w:rsidRDefault="00BE08B9" w:rsidP="00BE08B9">
      <w:pPr>
        <w:pStyle w:val="Default"/>
        <w:ind w:firstLine="720"/>
        <w:jc w:val="both"/>
        <w:rPr>
          <w:sz w:val="20"/>
          <w:szCs w:val="20"/>
        </w:rPr>
      </w:pPr>
      <w:r w:rsidRPr="00BE08B9">
        <w:rPr>
          <w:sz w:val="20"/>
          <w:szCs w:val="20"/>
        </w:rPr>
        <w:t xml:space="preserve">The front end was developed using Angular JavaScript while the back end was developed using </w:t>
      </w:r>
      <w:proofErr w:type="spellStart"/>
      <w:r w:rsidRPr="00BE08B9">
        <w:rPr>
          <w:sz w:val="20"/>
          <w:szCs w:val="20"/>
        </w:rPr>
        <w:t>Laravel</w:t>
      </w:r>
      <w:proofErr w:type="spellEnd"/>
      <w:r w:rsidRPr="00BE08B9">
        <w:rPr>
          <w:sz w:val="20"/>
          <w:szCs w:val="20"/>
        </w:rPr>
        <w:t xml:space="preserve"> 5.6 (PHP Framework). These two ends was integrated with an Application Program Interface (API). PHP programming language was used in coding process with MySQL for defining the database structure. MySQL Workbench was used for data modeling, SQL development, and comprehensive administration tools for server configuration, user administration and backup. Visual Studio Code was used as a text editor for coding, and JavaScript Object Notation (JSON) file in transmitting data objects that consisted of attribute-value pairs to easily manage the administration of the system data entry maintenance.</w:t>
      </w:r>
    </w:p>
    <w:p w:rsidR="00BE08B9" w:rsidRPr="00BE08B9" w:rsidRDefault="00BE08B9" w:rsidP="00BE08B9">
      <w:pPr>
        <w:pStyle w:val="Default"/>
        <w:ind w:firstLine="720"/>
        <w:jc w:val="both"/>
        <w:rPr>
          <w:sz w:val="20"/>
          <w:szCs w:val="20"/>
        </w:rPr>
      </w:pPr>
    </w:p>
    <w:p w:rsidR="00BE08B9" w:rsidRPr="0049530F" w:rsidRDefault="00736060" w:rsidP="0049530F">
      <w:pPr>
        <w:pStyle w:val="Default"/>
        <w:jc w:val="both"/>
        <w:rPr>
          <w:b/>
          <w:i/>
          <w:sz w:val="20"/>
          <w:szCs w:val="20"/>
        </w:rPr>
      </w:pPr>
      <w:r>
        <w:rPr>
          <w:b/>
          <w:i/>
          <w:sz w:val="20"/>
          <w:szCs w:val="20"/>
        </w:rPr>
        <w:t>2</w:t>
      </w:r>
      <w:r w:rsidR="0049530F" w:rsidRPr="0049530F">
        <w:rPr>
          <w:b/>
          <w:i/>
          <w:sz w:val="20"/>
          <w:szCs w:val="20"/>
        </w:rPr>
        <w:t xml:space="preserve">.4 </w:t>
      </w:r>
      <w:r w:rsidR="00BE08B9" w:rsidRPr="0049530F">
        <w:rPr>
          <w:b/>
          <w:i/>
          <w:sz w:val="20"/>
          <w:szCs w:val="20"/>
        </w:rPr>
        <w:t>System Testing</w:t>
      </w:r>
    </w:p>
    <w:p w:rsidR="00BE08B9" w:rsidRPr="00BE08B9" w:rsidRDefault="00BE08B9" w:rsidP="00BE08B9">
      <w:pPr>
        <w:pStyle w:val="Default"/>
        <w:ind w:firstLine="720"/>
        <w:jc w:val="both"/>
        <w:rPr>
          <w:sz w:val="20"/>
          <w:szCs w:val="20"/>
        </w:rPr>
      </w:pPr>
      <w:r w:rsidRPr="00BE08B9">
        <w:rPr>
          <w:sz w:val="20"/>
          <w:szCs w:val="20"/>
        </w:rPr>
        <w:t xml:space="preserve">A series of tests (white box and black box) were conducted and examined on each sprint or module delivered in order to check for validity, correctness and completeness of the system. The system was also tested using both valid and invalid data to ensure it can handle different inputs and prevent errors. </w:t>
      </w:r>
    </w:p>
    <w:p w:rsidR="00BE08B9" w:rsidRPr="00BE08B9" w:rsidRDefault="00BE08B9" w:rsidP="00BE08B9">
      <w:pPr>
        <w:pStyle w:val="Default"/>
        <w:ind w:firstLine="720"/>
        <w:jc w:val="both"/>
        <w:rPr>
          <w:sz w:val="20"/>
          <w:szCs w:val="20"/>
        </w:rPr>
      </w:pPr>
    </w:p>
    <w:p w:rsidR="00BE08B9" w:rsidRPr="0049530F" w:rsidRDefault="00736060" w:rsidP="0049530F">
      <w:pPr>
        <w:pStyle w:val="Default"/>
        <w:jc w:val="both"/>
        <w:rPr>
          <w:b/>
          <w:i/>
          <w:sz w:val="20"/>
          <w:szCs w:val="20"/>
        </w:rPr>
      </w:pPr>
      <w:r>
        <w:rPr>
          <w:b/>
          <w:i/>
          <w:sz w:val="20"/>
          <w:szCs w:val="20"/>
        </w:rPr>
        <w:t>2</w:t>
      </w:r>
      <w:r w:rsidR="0049530F" w:rsidRPr="0049530F">
        <w:rPr>
          <w:b/>
          <w:i/>
          <w:sz w:val="20"/>
          <w:szCs w:val="20"/>
        </w:rPr>
        <w:t xml:space="preserve">.5 </w:t>
      </w:r>
      <w:r w:rsidR="00BE08B9" w:rsidRPr="0049530F">
        <w:rPr>
          <w:b/>
          <w:i/>
          <w:sz w:val="20"/>
          <w:szCs w:val="20"/>
        </w:rPr>
        <w:t>System Evaluation</w:t>
      </w:r>
    </w:p>
    <w:p w:rsidR="00BE08B9" w:rsidRPr="00BE08B9" w:rsidRDefault="00BE08B9" w:rsidP="00BE08B9">
      <w:pPr>
        <w:pStyle w:val="Default"/>
        <w:ind w:firstLine="720"/>
        <w:jc w:val="both"/>
        <w:rPr>
          <w:sz w:val="20"/>
          <w:szCs w:val="20"/>
        </w:rPr>
      </w:pPr>
      <w:r w:rsidRPr="00BE08B9">
        <w:rPr>
          <w:sz w:val="20"/>
          <w:szCs w:val="20"/>
        </w:rPr>
        <w:t xml:space="preserve">The evaluation phase is the stage wherein </w:t>
      </w:r>
      <w:r w:rsidR="0049530F">
        <w:rPr>
          <w:sz w:val="20"/>
          <w:szCs w:val="20"/>
        </w:rPr>
        <w:t>technical qualities</w:t>
      </w:r>
      <w:r w:rsidRPr="00BE08B9">
        <w:rPr>
          <w:sz w:val="20"/>
          <w:szCs w:val="20"/>
        </w:rPr>
        <w:t xml:space="preserve"> of the developed </w:t>
      </w:r>
      <w:proofErr w:type="spellStart"/>
      <w:r w:rsidRPr="00BE08B9">
        <w:rPr>
          <w:sz w:val="20"/>
          <w:szCs w:val="20"/>
        </w:rPr>
        <w:t>PerMIS</w:t>
      </w:r>
      <w:proofErr w:type="spellEnd"/>
      <w:r w:rsidRPr="00BE08B9">
        <w:rPr>
          <w:sz w:val="20"/>
          <w:szCs w:val="20"/>
        </w:rPr>
        <w:t xml:space="preserve"> </w:t>
      </w:r>
      <w:r w:rsidR="0049530F">
        <w:rPr>
          <w:sz w:val="20"/>
          <w:szCs w:val="20"/>
        </w:rPr>
        <w:t xml:space="preserve">software </w:t>
      </w:r>
      <w:r w:rsidRPr="00BE08B9">
        <w:rPr>
          <w:sz w:val="20"/>
          <w:szCs w:val="20"/>
        </w:rPr>
        <w:t xml:space="preserve">was determined. The technical qualities of the implemented </w:t>
      </w:r>
      <w:proofErr w:type="spellStart"/>
      <w:r w:rsidRPr="00BE08B9">
        <w:rPr>
          <w:sz w:val="20"/>
          <w:szCs w:val="20"/>
        </w:rPr>
        <w:t>PerMIS</w:t>
      </w:r>
      <w:proofErr w:type="spellEnd"/>
      <w:r w:rsidRPr="00BE08B9">
        <w:rPr>
          <w:sz w:val="20"/>
          <w:szCs w:val="20"/>
        </w:rPr>
        <w:t xml:space="preserve"> was </w:t>
      </w:r>
      <w:r w:rsidR="0049530F">
        <w:rPr>
          <w:sz w:val="20"/>
          <w:szCs w:val="20"/>
        </w:rPr>
        <w:t xml:space="preserve">evaluated and </w:t>
      </w:r>
      <w:r w:rsidRPr="00BE08B9">
        <w:rPr>
          <w:sz w:val="20"/>
          <w:szCs w:val="20"/>
        </w:rPr>
        <w:t xml:space="preserve">validated by the system evaluators, composed of seventy (70) IT Experts, seventy (70) Human Resource Practitioners and ten (10) Users from LAUTECH Teaching Hospital, </w:t>
      </w:r>
      <w:proofErr w:type="spellStart"/>
      <w:r w:rsidRPr="00BE08B9">
        <w:rPr>
          <w:sz w:val="20"/>
          <w:szCs w:val="20"/>
        </w:rPr>
        <w:t>Ogbomoso</w:t>
      </w:r>
      <w:proofErr w:type="spellEnd"/>
      <w:r w:rsidRPr="00BE08B9">
        <w:rPr>
          <w:sz w:val="20"/>
          <w:szCs w:val="20"/>
        </w:rPr>
        <w:t xml:space="preserve">, using the ISO/IEC Software Quality Assurance Metrics (Questions) based on ISO/IEC 25010:2011 standards. The questions focused on these six areas for determining the system's performance; namely, functionality, usability, reliability, efficiency, maintainability, and portability. </w:t>
      </w:r>
    </w:p>
    <w:p w:rsidR="00BE08B9" w:rsidRPr="00BE08B9" w:rsidRDefault="00BE08B9" w:rsidP="00BE08B9">
      <w:pPr>
        <w:pStyle w:val="Default"/>
        <w:ind w:firstLine="720"/>
        <w:jc w:val="both"/>
        <w:rPr>
          <w:sz w:val="20"/>
          <w:szCs w:val="20"/>
        </w:rPr>
      </w:pPr>
      <w:r w:rsidRPr="00BE08B9">
        <w:rPr>
          <w:sz w:val="20"/>
          <w:szCs w:val="20"/>
        </w:rPr>
        <w:t>Responses from the ISO/IEC 25010:2011 were directly encoded and analyzed using Microsoft Excel application – descriptive statistics (frequency counts, percentages, and mean). The formula used for the profile of respondents was</w:t>
      </w:r>
    </w:p>
    <w:p w:rsidR="00BE08B9" w:rsidRPr="00BE08B9" w:rsidRDefault="001710A0" w:rsidP="00BE08B9">
      <w:pPr>
        <w:pStyle w:val="Default"/>
        <w:ind w:firstLine="720"/>
        <w:rPr>
          <w:sz w:val="20"/>
          <w:szCs w:val="20"/>
        </w:rPr>
      </w:pPr>
      <w:r>
        <w:rPr>
          <w:sz w:val="20"/>
          <w:szCs w:val="20"/>
        </w:rPr>
        <w:t>P = (f</w:t>
      </w:r>
      <w:r w:rsidR="00BE08B9" w:rsidRPr="00BE08B9">
        <w:rPr>
          <w:sz w:val="20"/>
          <w:szCs w:val="20"/>
        </w:rPr>
        <w:t>/n</w:t>
      </w:r>
      <w:r>
        <w:rPr>
          <w:sz w:val="20"/>
          <w:szCs w:val="20"/>
        </w:rPr>
        <w:t>) x 100</w:t>
      </w:r>
      <w:r w:rsidR="00BE08B9" w:rsidRPr="00BE08B9">
        <w:rPr>
          <w:sz w:val="20"/>
          <w:szCs w:val="20"/>
        </w:rPr>
        <w:t xml:space="preserve"> where:</w:t>
      </w:r>
    </w:p>
    <w:p w:rsidR="00BE08B9" w:rsidRPr="00BE08B9" w:rsidRDefault="00BE08B9" w:rsidP="00BE08B9">
      <w:pPr>
        <w:pStyle w:val="Default"/>
        <w:ind w:firstLine="720"/>
        <w:rPr>
          <w:sz w:val="20"/>
          <w:szCs w:val="20"/>
        </w:rPr>
      </w:pPr>
      <w:r w:rsidRPr="00BE08B9">
        <w:rPr>
          <w:sz w:val="20"/>
          <w:szCs w:val="20"/>
        </w:rPr>
        <w:t>P = is the percentage</w:t>
      </w:r>
    </w:p>
    <w:p w:rsidR="00BE08B9" w:rsidRPr="00BE08B9" w:rsidRDefault="00BE08B9" w:rsidP="00BE08B9">
      <w:pPr>
        <w:pStyle w:val="Default"/>
        <w:ind w:firstLine="720"/>
        <w:rPr>
          <w:sz w:val="20"/>
          <w:szCs w:val="20"/>
        </w:rPr>
      </w:pPr>
      <w:r w:rsidRPr="00BE08B9">
        <w:rPr>
          <w:sz w:val="20"/>
          <w:szCs w:val="20"/>
        </w:rPr>
        <w:t xml:space="preserve">f = is the frequency </w:t>
      </w:r>
    </w:p>
    <w:p w:rsidR="00BE08B9" w:rsidRPr="00BE08B9" w:rsidRDefault="00BE08B9" w:rsidP="00BE08B9">
      <w:pPr>
        <w:pStyle w:val="Default"/>
        <w:ind w:firstLine="720"/>
        <w:rPr>
          <w:sz w:val="20"/>
          <w:szCs w:val="20"/>
        </w:rPr>
      </w:pPr>
      <w:r w:rsidRPr="00BE08B9">
        <w:rPr>
          <w:sz w:val="20"/>
          <w:szCs w:val="20"/>
        </w:rPr>
        <w:t>n = total responses</w:t>
      </w:r>
    </w:p>
    <w:p w:rsidR="00BE08B9" w:rsidRPr="00BE08B9" w:rsidRDefault="00BE08B9" w:rsidP="00BE08B9">
      <w:pPr>
        <w:pStyle w:val="Default"/>
        <w:ind w:firstLine="720"/>
        <w:rPr>
          <w:sz w:val="20"/>
          <w:szCs w:val="20"/>
        </w:rPr>
      </w:pPr>
      <w:r w:rsidRPr="00BE08B9">
        <w:rPr>
          <w:sz w:val="20"/>
          <w:szCs w:val="20"/>
        </w:rPr>
        <w:t>The mean of each item in the instrument was determined based on the following formula:</w:t>
      </w:r>
    </w:p>
    <w:p w:rsidR="00BE08B9" w:rsidRPr="00BE08B9" w:rsidRDefault="00BE08B9" w:rsidP="00BE08B9">
      <w:pPr>
        <w:pStyle w:val="Default"/>
        <w:ind w:firstLine="720"/>
        <w:rPr>
          <w:sz w:val="20"/>
          <w:szCs w:val="20"/>
        </w:rPr>
      </w:pPr>
      <w:r w:rsidRPr="00BE08B9">
        <w:rPr>
          <w:sz w:val="20"/>
          <w:szCs w:val="20"/>
        </w:rPr>
        <w:t xml:space="preserve">x = </w:t>
      </w:r>
      <w:r w:rsidR="006B53D6">
        <w:rPr>
          <w:sz w:val="20"/>
          <w:szCs w:val="20"/>
        </w:rPr>
        <w:t>(∑</w:t>
      </w:r>
      <w:r w:rsidRPr="00BE08B9">
        <w:rPr>
          <w:sz w:val="20"/>
          <w:szCs w:val="20"/>
        </w:rPr>
        <w:t>x</w:t>
      </w:r>
      <w:r w:rsidR="006B53D6" w:rsidRPr="006B53D6">
        <w:rPr>
          <w:sz w:val="20"/>
          <w:szCs w:val="20"/>
          <w:vertAlign w:val="subscript"/>
        </w:rPr>
        <w:t>i</w:t>
      </w:r>
      <w:r w:rsidR="006B53D6">
        <w:rPr>
          <w:sz w:val="20"/>
          <w:szCs w:val="20"/>
        </w:rPr>
        <w:t>)/</w:t>
      </w:r>
      <w:r w:rsidRPr="00BE08B9">
        <w:rPr>
          <w:sz w:val="20"/>
          <w:szCs w:val="20"/>
        </w:rPr>
        <w:t>n where;</w:t>
      </w:r>
    </w:p>
    <w:p w:rsidR="00BE08B9" w:rsidRPr="00BE08B9" w:rsidRDefault="006B53D6" w:rsidP="00BE08B9">
      <w:pPr>
        <w:pStyle w:val="Default"/>
        <w:ind w:firstLine="720"/>
        <w:rPr>
          <w:sz w:val="20"/>
          <w:szCs w:val="20"/>
        </w:rPr>
      </w:pPr>
      <w:r w:rsidRPr="006B53D6">
        <w:rPr>
          <w:color w:val="1F1F1F"/>
          <w:sz w:val="20"/>
          <w:szCs w:val="20"/>
          <w:shd w:val="clear" w:color="auto" w:fill="FFFFFF"/>
        </w:rPr>
        <w:t>x̄</w:t>
      </w:r>
      <w:r w:rsidR="00BE08B9" w:rsidRPr="00BE08B9">
        <w:rPr>
          <w:sz w:val="20"/>
          <w:szCs w:val="20"/>
        </w:rPr>
        <w:t xml:space="preserve"> = weighted average</w:t>
      </w:r>
    </w:p>
    <w:p w:rsidR="00BE08B9" w:rsidRPr="00BE08B9" w:rsidRDefault="00BE08B9" w:rsidP="00BE08B9">
      <w:pPr>
        <w:pStyle w:val="Default"/>
        <w:ind w:firstLine="720"/>
        <w:rPr>
          <w:sz w:val="20"/>
          <w:szCs w:val="20"/>
        </w:rPr>
      </w:pPr>
      <w:r w:rsidRPr="00BE08B9">
        <w:rPr>
          <w:sz w:val="20"/>
          <w:szCs w:val="20"/>
        </w:rPr>
        <w:t xml:space="preserve">x = score of each respondent </w:t>
      </w:r>
    </w:p>
    <w:p w:rsidR="00BE08B9" w:rsidRPr="00BE08B9" w:rsidRDefault="00BE08B9" w:rsidP="00BE08B9">
      <w:pPr>
        <w:pStyle w:val="Default"/>
        <w:ind w:firstLine="720"/>
        <w:rPr>
          <w:sz w:val="20"/>
          <w:szCs w:val="20"/>
        </w:rPr>
      </w:pPr>
      <w:r w:rsidRPr="00BE08B9">
        <w:rPr>
          <w:sz w:val="20"/>
          <w:szCs w:val="20"/>
        </w:rPr>
        <w:t>n = number of responses</w:t>
      </w:r>
    </w:p>
    <w:p w:rsidR="00BB4AD5" w:rsidRDefault="00BE08B9" w:rsidP="006B53D6">
      <w:pPr>
        <w:pStyle w:val="Default"/>
        <w:jc w:val="both"/>
        <w:rPr>
          <w:sz w:val="20"/>
          <w:szCs w:val="20"/>
        </w:rPr>
      </w:pPr>
      <w:r w:rsidRPr="00BE08B9">
        <w:rPr>
          <w:sz w:val="20"/>
          <w:szCs w:val="20"/>
        </w:rPr>
        <w:t>The ISO/IEC 25010:2011 Software Quality Assurance metrics depicted in Table 1 were devised in the evaluation</w:t>
      </w:r>
      <w:r w:rsidR="00736060">
        <w:rPr>
          <w:sz w:val="20"/>
          <w:szCs w:val="20"/>
        </w:rPr>
        <w:t xml:space="preserve"> questionnaire</w:t>
      </w:r>
      <w:r w:rsidRPr="00BE08B9">
        <w:rPr>
          <w:sz w:val="20"/>
          <w:szCs w:val="20"/>
        </w:rPr>
        <w:t>.</w:t>
      </w:r>
      <w:r w:rsidR="00BB4AD5" w:rsidRPr="00B26C1C">
        <w:rPr>
          <w:sz w:val="20"/>
          <w:szCs w:val="20"/>
        </w:rPr>
        <w:t xml:space="preserve"> </w:t>
      </w:r>
    </w:p>
    <w:p w:rsidR="006B53D6" w:rsidRDefault="006B53D6" w:rsidP="006B53D6">
      <w:pPr>
        <w:pStyle w:val="Default"/>
        <w:jc w:val="both"/>
        <w:rPr>
          <w:sz w:val="20"/>
          <w:szCs w:val="20"/>
        </w:rPr>
      </w:pPr>
    </w:p>
    <w:p w:rsidR="006B53D6" w:rsidRDefault="006B53D6" w:rsidP="006B53D6">
      <w:pPr>
        <w:pStyle w:val="Default"/>
        <w:jc w:val="both"/>
        <w:rPr>
          <w:sz w:val="20"/>
          <w:szCs w:val="20"/>
        </w:rPr>
      </w:pPr>
    </w:p>
    <w:p w:rsidR="006B53D6" w:rsidRDefault="006B53D6" w:rsidP="006B53D6">
      <w:pPr>
        <w:pStyle w:val="Default"/>
        <w:jc w:val="both"/>
        <w:rPr>
          <w:sz w:val="20"/>
          <w:szCs w:val="20"/>
        </w:rPr>
      </w:pPr>
    </w:p>
    <w:p w:rsidR="006B53D6" w:rsidRDefault="006B53D6" w:rsidP="006B53D6">
      <w:pPr>
        <w:pStyle w:val="Default"/>
        <w:jc w:val="both"/>
        <w:rPr>
          <w:sz w:val="20"/>
          <w:szCs w:val="20"/>
        </w:rPr>
      </w:pPr>
    </w:p>
    <w:p w:rsidR="006B53D6" w:rsidRDefault="006B53D6" w:rsidP="006B53D6">
      <w:pPr>
        <w:pStyle w:val="Default"/>
        <w:jc w:val="both"/>
        <w:rPr>
          <w:sz w:val="20"/>
          <w:szCs w:val="20"/>
        </w:rPr>
      </w:pPr>
    </w:p>
    <w:p w:rsidR="006B53D6" w:rsidRDefault="006B53D6" w:rsidP="006B53D6">
      <w:pPr>
        <w:pStyle w:val="Default"/>
        <w:jc w:val="both"/>
        <w:rPr>
          <w:sz w:val="20"/>
          <w:szCs w:val="20"/>
        </w:rPr>
      </w:pPr>
    </w:p>
    <w:p w:rsidR="00EA6E0F" w:rsidRDefault="00EA6E0F" w:rsidP="006B53D6">
      <w:pPr>
        <w:pStyle w:val="Default"/>
        <w:jc w:val="both"/>
        <w:rPr>
          <w:sz w:val="20"/>
          <w:szCs w:val="20"/>
        </w:rPr>
      </w:pPr>
    </w:p>
    <w:p w:rsidR="00EA6E0F" w:rsidRDefault="00EA6E0F" w:rsidP="006B53D6">
      <w:pPr>
        <w:pStyle w:val="Default"/>
        <w:jc w:val="both"/>
        <w:rPr>
          <w:sz w:val="20"/>
          <w:szCs w:val="20"/>
        </w:rPr>
      </w:pPr>
    </w:p>
    <w:p w:rsidR="00EA6E0F" w:rsidRDefault="00EA6E0F" w:rsidP="006B53D6">
      <w:pPr>
        <w:pStyle w:val="Default"/>
        <w:jc w:val="both"/>
        <w:rPr>
          <w:sz w:val="20"/>
          <w:szCs w:val="20"/>
        </w:rPr>
      </w:pPr>
    </w:p>
    <w:p w:rsidR="00EA6E0F" w:rsidRDefault="00EA6E0F" w:rsidP="006B53D6">
      <w:pPr>
        <w:pStyle w:val="Default"/>
        <w:jc w:val="both"/>
        <w:rPr>
          <w:sz w:val="20"/>
          <w:szCs w:val="20"/>
        </w:rPr>
      </w:pPr>
    </w:p>
    <w:p w:rsidR="006B53D6" w:rsidRDefault="006B53D6" w:rsidP="006B53D6">
      <w:pPr>
        <w:pStyle w:val="Default"/>
        <w:jc w:val="both"/>
        <w:rPr>
          <w:sz w:val="20"/>
          <w:szCs w:val="20"/>
        </w:rPr>
      </w:pPr>
    </w:p>
    <w:p w:rsidR="006B53D6" w:rsidRDefault="006B53D6" w:rsidP="006B53D6">
      <w:pPr>
        <w:pStyle w:val="Default"/>
        <w:jc w:val="both"/>
        <w:rPr>
          <w:sz w:val="20"/>
          <w:szCs w:val="20"/>
        </w:rPr>
      </w:pPr>
    </w:p>
    <w:p w:rsidR="006B53D6" w:rsidRDefault="006B53D6" w:rsidP="006B53D6">
      <w:pPr>
        <w:pStyle w:val="Default"/>
        <w:jc w:val="both"/>
        <w:rPr>
          <w:sz w:val="20"/>
          <w:szCs w:val="20"/>
        </w:rPr>
      </w:pPr>
    </w:p>
    <w:p w:rsidR="006B53D6" w:rsidRPr="00B26C1C" w:rsidRDefault="006B53D6" w:rsidP="006B53D6">
      <w:pPr>
        <w:pStyle w:val="Default"/>
        <w:jc w:val="both"/>
        <w:rPr>
          <w:sz w:val="20"/>
          <w:szCs w:val="20"/>
        </w:rPr>
      </w:pPr>
    </w:p>
    <w:p w:rsidR="0049530F" w:rsidRDefault="0049530F" w:rsidP="00BE08B9">
      <w:pPr>
        <w:pStyle w:val="Default"/>
        <w:rPr>
          <w:sz w:val="20"/>
          <w:szCs w:val="20"/>
        </w:rPr>
      </w:pPr>
    </w:p>
    <w:p w:rsidR="0049530F" w:rsidRDefault="002A7DEF" w:rsidP="002A7DEF">
      <w:pPr>
        <w:pStyle w:val="Default"/>
        <w:rPr>
          <w:sz w:val="20"/>
          <w:szCs w:val="20"/>
        </w:rPr>
      </w:pPr>
      <w:r>
        <w:rPr>
          <w:b/>
          <w:i/>
          <w:sz w:val="20"/>
          <w:szCs w:val="20"/>
        </w:rPr>
        <w:t xml:space="preserve"> </w:t>
      </w:r>
      <w:r w:rsidR="0049530F" w:rsidRPr="0049530F">
        <w:rPr>
          <w:b/>
          <w:i/>
          <w:sz w:val="20"/>
          <w:szCs w:val="20"/>
        </w:rPr>
        <w:t>Table I</w:t>
      </w:r>
      <w:r w:rsidR="0049530F">
        <w:rPr>
          <w:b/>
          <w:i/>
          <w:sz w:val="20"/>
          <w:szCs w:val="20"/>
        </w:rPr>
        <w:t>.</w:t>
      </w:r>
      <w:r w:rsidR="0049530F" w:rsidRPr="0049530F">
        <w:rPr>
          <w:b/>
          <w:i/>
          <w:sz w:val="20"/>
          <w:szCs w:val="20"/>
        </w:rPr>
        <w:t xml:space="preserve"> 5 Point </w:t>
      </w:r>
      <w:proofErr w:type="spellStart"/>
      <w:r w:rsidR="0049530F" w:rsidRPr="0049530F">
        <w:rPr>
          <w:b/>
          <w:i/>
          <w:sz w:val="20"/>
          <w:szCs w:val="20"/>
        </w:rPr>
        <w:t>Likert</w:t>
      </w:r>
      <w:proofErr w:type="spellEnd"/>
      <w:r w:rsidR="0049530F" w:rsidRPr="0049530F">
        <w:rPr>
          <w:b/>
          <w:i/>
          <w:sz w:val="20"/>
          <w:szCs w:val="20"/>
        </w:rPr>
        <w:t xml:space="preserve"> Scale that was used for the responses in the Questionnaire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139"/>
      </w:tblGrid>
      <w:tr w:rsidR="0049530F" w:rsidRPr="00617544" w:rsidTr="00736060">
        <w:tc>
          <w:tcPr>
            <w:tcW w:w="2660" w:type="dxa"/>
            <w:shd w:val="clear" w:color="auto" w:fill="auto"/>
          </w:tcPr>
          <w:p w:rsidR="0049530F" w:rsidRPr="00736060" w:rsidRDefault="0049530F" w:rsidP="004E4B13">
            <w:pPr>
              <w:spacing w:after="0" w:line="240" w:lineRule="auto"/>
              <w:rPr>
                <w:b/>
                <w:sz w:val="16"/>
                <w:szCs w:val="16"/>
              </w:rPr>
            </w:pPr>
            <w:r w:rsidRPr="00736060">
              <w:rPr>
                <w:b/>
                <w:sz w:val="16"/>
                <w:szCs w:val="16"/>
              </w:rPr>
              <w:lastRenderedPageBreak/>
              <w:t>Range of Scale</w:t>
            </w:r>
          </w:p>
        </w:tc>
        <w:tc>
          <w:tcPr>
            <w:tcW w:w="4139" w:type="dxa"/>
            <w:shd w:val="clear" w:color="auto" w:fill="auto"/>
          </w:tcPr>
          <w:p w:rsidR="0049530F" w:rsidRPr="00736060" w:rsidRDefault="0049530F" w:rsidP="004E4B13">
            <w:pPr>
              <w:spacing w:after="0" w:line="240" w:lineRule="auto"/>
              <w:rPr>
                <w:b/>
                <w:sz w:val="16"/>
                <w:szCs w:val="16"/>
              </w:rPr>
            </w:pPr>
            <w:r w:rsidRPr="00736060">
              <w:rPr>
                <w:b/>
                <w:sz w:val="16"/>
                <w:szCs w:val="16"/>
              </w:rPr>
              <w:t>Qualitative Description</w:t>
            </w:r>
          </w:p>
        </w:tc>
      </w:tr>
      <w:tr w:rsidR="0049530F" w:rsidRPr="00617544" w:rsidTr="00736060">
        <w:tc>
          <w:tcPr>
            <w:tcW w:w="2660" w:type="dxa"/>
            <w:vMerge w:val="restart"/>
            <w:shd w:val="clear" w:color="auto" w:fill="auto"/>
          </w:tcPr>
          <w:p w:rsidR="0049530F" w:rsidRPr="00736060" w:rsidRDefault="0049530F" w:rsidP="004E4B13">
            <w:pPr>
              <w:spacing w:after="0" w:line="240" w:lineRule="auto"/>
              <w:rPr>
                <w:sz w:val="16"/>
                <w:szCs w:val="16"/>
              </w:rPr>
            </w:pPr>
          </w:p>
          <w:p w:rsidR="0049530F" w:rsidRPr="00736060" w:rsidRDefault="0049530F" w:rsidP="004E4B13">
            <w:pPr>
              <w:spacing w:after="0" w:line="240" w:lineRule="auto"/>
              <w:rPr>
                <w:sz w:val="16"/>
                <w:szCs w:val="16"/>
              </w:rPr>
            </w:pPr>
          </w:p>
          <w:p w:rsidR="0049530F" w:rsidRPr="00736060" w:rsidRDefault="0049530F" w:rsidP="004E4B13">
            <w:pPr>
              <w:spacing w:after="0" w:line="240" w:lineRule="auto"/>
              <w:jc w:val="center"/>
              <w:rPr>
                <w:sz w:val="16"/>
                <w:szCs w:val="16"/>
              </w:rPr>
            </w:pPr>
            <w:r w:rsidRPr="00736060">
              <w:rPr>
                <w:sz w:val="16"/>
                <w:szCs w:val="16"/>
              </w:rPr>
              <w:t>4.21 – 5.0</w:t>
            </w: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Fully Functional (FF)</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Fully Usable (FU)</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Fully Reliable (FR)</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Fully Efficient (FE)</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Fully Maintainable (FM)</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Fully Portable (FP)</w:t>
            </w:r>
          </w:p>
        </w:tc>
      </w:tr>
      <w:tr w:rsidR="0049530F" w:rsidRPr="00617544" w:rsidTr="00736060">
        <w:tc>
          <w:tcPr>
            <w:tcW w:w="2660" w:type="dxa"/>
            <w:vMerge w:val="restart"/>
            <w:shd w:val="clear" w:color="auto" w:fill="auto"/>
          </w:tcPr>
          <w:p w:rsidR="0049530F" w:rsidRPr="00736060" w:rsidRDefault="0049530F" w:rsidP="004E4B13">
            <w:pPr>
              <w:spacing w:after="0" w:line="240" w:lineRule="auto"/>
              <w:rPr>
                <w:sz w:val="16"/>
                <w:szCs w:val="16"/>
              </w:rPr>
            </w:pPr>
          </w:p>
          <w:p w:rsidR="0049530F" w:rsidRPr="00736060" w:rsidRDefault="0049530F" w:rsidP="004E4B13">
            <w:pPr>
              <w:spacing w:after="0" w:line="240" w:lineRule="auto"/>
              <w:rPr>
                <w:sz w:val="16"/>
                <w:szCs w:val="16"/>
              </w:rPr>
            </w:pPr>
          </w:p>
          <w:p w:rsidR="0049530F" w:rsidRPr="00736060" w:rsidRDefault="0049530F" w:rsidP="004E4B13">
            <w:pPr>
              <w:spacing w:after="0" w:line="240" w:lineRule="auto"/>
              <w:jc w:val="center"/>
              <w:rPr>
                <w:sz w:val="16"/>
                <w:szCs w:val="16"/>
              </w:rPr>
            </w:pPr>
            <w:r w:rsidRPr="00736060">
              <w:rPr>
                <w:sz w:val="16"/>
                <w:szCs w:val="16"/>
              </w:rPr>
              <w:t>3.21 – 4.20</w:t>
            </w: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Mostly Functional (MF)</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Mostly Usable (MU)</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Mostly Reliable (MR)</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Mostly Efficient (ME)</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Mostly  Maintainable (MM)</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Mostly Portable (MP)</w:t>
            </w:r>
          </w:p>
        </w:tc>
      </w:tr>
      <w:tr w:rsidR="0049530F" w:rsidRPr="00617544" w:rsidTr="00736060">
        <w:tc>
          <w:tcPr>
            <w:tcW w:w="2660" w:type="dxa"/>
            <w:vMerge w:val="restart"/>
            <w:shd w:val="clear" w:color="auto" w:fill="auto"/>
          </w:tcPr>
          <w:p w:rsidR="0049530F" w:rsidRPr="00736060" w:rsidRDefault="0049530F" w:rsidP="004E4B13">
            <w:pPr>
              <w:spacing w:after="0" w:line="240" w:lineRule="auto"/>
              <w:rPr>
                <w:sz w:val="16"/>
                <w:szCs w:val="16"/>
              </w:rPr>
            </w:pPr>
          </w:p>
          <w:p w:rsidR="0049530F" w:rsidRPr="00736060" w:rsidRDefault="0049530F" w:rsidP="004E4B13">
            <w:pPr>
              <w:spacing w:after="0" w:line="240" w:lineRule="auto"/>
              <w:rPr>
                <w:sz w:val="16"/>
                <w:szCs w:val="16"/>
              </w:rPr>
            </w:pPr>
          </w:p>
          <w:p w:rsidR="0049530F" w:rsidRPr="00736060" w:rsidRDefault="0049530F" w:rsidP="004E4B13">
            <w:pPr>
              <w:spacing w:after="0" w:line="240" w:lineRule="auto"/>
              <w:jc w:val="center"/>
              <w:rPr>
                <w:sz w:val="16"/>
                <w:szCs w:val="16"/>
              </w:rPr>
            </w:pPr>
            <w:r w:rsidRPr="00736060">
              <w:rPr>
                <w:sz w:val="16"/>
                <w:szCs w:val="16"/>
              </w:rPr>
              <w:t>2.61 – 3.20</w:t>
            </w: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Functional (F)</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Usable (U)</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Reliable (R)</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Efficient (E)</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Maintainable (M)</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Portable (P)</w:t>
            </w:r>
          </w:p>
        </w:tc>
      </w:tr>
      <w:tr w:rsidR="0049530F" w:rsidRPr="00617544" w:rsidTr="00736060">
        <w:tc>
          <w:tcPr>
            <w:tcW w:w="2660" w:type="dxa"/>
            <w:vMerge w:val="restart"/>
            <w:shd w:val="clear" w:color="auto" w:fill="auto"/>
          </w:tcPr>
          <w:p w:rsidR="0049530F" w:rsidRPr="00736060" w:rsidRDefault="0049530F" w:rsidP="004E4B13">
            <w:pPr>
              <w:spacing w:after="0" w:line="240" w:lineRule="auto"/>
              <w:rPr>
                <w:sz w:val="16"/>
                <w:szCs w:val="16"/>
              </w:rPr>
            </w:pPr>
          </w:p>
          <w:p w:rsidR="0049530F" w:rsidRPr="00736060" w:rsidRDefault="0049530F" w:rsidP="004E4B13">
            <w:pPr>
              <w:spacing w:after="0" w:line="240" w:lineRule="auto"/>
              <w:rPr>
                <w:sz w:val="16"/>
                <w:szCs w:val="16"/>
              </w:rPr>
            </w:pPr>
          </w:p>
          <w:p w:rsidR="0049530F" w:rsidRPr="00736060" w:rsidRDefault="0049530F" w:rsidP="004E4B13">
            <w:pPr>
              <w:spacing w:after="0" w:line="240" w:lineRule="auto"/>
              <w:jc w:val="center"/>
              <w:rPr>
                <w:sz w:val="16"/>
                <w:szCs w:val="16"/>
              </w:rPr>
            </w:pPr>
            <w:r w:rsidRPr="00736060">
              <w:rPr>
                <w:sz w:val="16"/>
                <w:szCs w:val="16"/>
              </w:rPr>
              <w:t>1.81 – 2.60</w:t>
            </w: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Slightly Functional (SF)</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Slightly Usable (SU)</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Slightly Reliable (SR)</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Slightly Efficient (SE)</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Slightly Maintainable (SM)</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Slightly Portable</w:t>
            </w:r>
          </w:p>
        </w:tc>
      </w:tr>
      <w:tr w:rsidR="0049530F" w:rsidRPr="00617544" w:rsidTr="00736060">
        <w:tc>
          <w:tcPr>
            <w:tcW w:w="2660" w:type="dxa"/>
            <w:vMerge w:val="restart"/>
            <w:shd w:val="clear" w:color="auto" w:fill="auto"/>
          </w:tcPr>
          <w:p w:rsidR="0049530F" w:rsidRPr="00736060" w:rsidRDefault="0049530F" w:rsidP="004E4B13">
            <w:pPr>
              <w:spacing w:after="0" w:line="240" w:lineRule="auto"/>
              <w:rPr>
                <w:sz w:val="16"/>
                <w:szCs w:val="16"/>
              </w:rPr>
            </w:pPr>
          </w:p>
          <w:p w:rsidR="0049530F" w:rsidRPr="00736060" w:rsidRDefault="0049530F" w:rsidP="004E4B13">
            <w:pPr>
              <w:spacing w:after="0" w:line="240" w:lineRule="auto"/>
              <w:rPr>
                <w:sz w:val="16"/>
                <w:szCs w:val="16"/>
              </w:rPr>
            </w:pPr>
          </w:p>
          <w:p w:rsidR="0049530F" w:rsidRPr="00736060" w:rsidRDefault="0049530F" w:rsidP="004E4B13">
            <w:pPr>
              <w:spacing w:after="0" w:line="240" w:lineRule="auto"/>
              <w:jc w:val="center"/>
              <w:rPr>
                <w:sz w:val="16"/>
                <w:szCs w:val="16"/>
              </w:rPr>
            </w:pPr>
            <w:r w:rsidRPr="00736060">
              <w:rPr>
                <w:sz w:val="16"/>
                <w:szCs w:val="16"/>
              </w:rPr>
              <w:t>1.0 – 1.80</w:t>
            </w: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Not Functional (NF)</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Not Usable (NU)</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Not Reliable (NR)</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Not Efficient (NE)</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Not Maintainable (NM)</w:t>
            </w:r>
          </w:p>
        </w:tc>
      </w:tr>
      <w:tr w:rsidR="0049530F" w:rsidRPr="00617544" w:rsidTr="00736060">
        <w:tc>
          <w:tcPr>
            <w:tcW w:w="2660" w:type="dxa"/>
            <w:vMerge/>
            <w:shd w:val="clear" w:color="auto" w:fill="auto"/>
          </w:tcPr>
          <w:p w:rsidR="0049530F" w:rsidRPr="00736060" w:rsidRDefault="0049530F" w:rsidP="004E4B13">
            <w:pPr>
              <w:spacing w:after="0" w:line="240" w:lineRule="auto"/>
              <w:rPr>
                <w:sz w:val="16"/>
                <w:szCs w:val="16"/>
              </w:rPr>
            </w:pPr>
          </w:p>
        </w:tc>
        <w:tc>
          <w:tcPr>
            <w:tcW w:w="4139" w:type="dxa"/>
            <w:shd w:val="clear" w:color="auto" w:fill="auto"/>
          </w:tcPr>
          <w:p w:rsidR="0049530F" w:rsidRPr="00736060" w:rsidRDefault="0049530F" w:rsidP="004E4B13">
            <w:pPr>
              <w:spacing w:after="0" w:line="240" w:lineRule="auto"/>
              <w:rPr>
                <w:sz w:val="16"/>
                <w:szCs w:val="16"/>
              </w:rPr>
            </w:pPr>
            <w:r w:rsidRPr="00736060">
              <w:rPr>
                <w:sz w:val="16"/>
                <w:szCs w:val="16"/>
              </w:rPr>
              <w:t>Not Portable (NP)</w:t>
            </w:r>
          </w:p>
        </w:tc>
      </w:tr>
    </w:tbl>
    <w:p w:rsidR="0049530F" w:rsidRDefault="0049530F" w:rsidP="00BE08B9">
      <w:pPr>
        <w:pStyle w:val="Default"/>
        <w:rPr>
          <w:sz w:val="20"/>
          <w:szCs w:val="20"/>
        </w:rPr>
      </w:pPr>
    </w:p>
    <w:p w:rsidR="0049530F" w:rsidRDefault="0049530F" w:rsidP="00BE08B9">
      <w:pPr>
        <w:pStyle w:val="Default"/>
        <w:rPr>
          <w:sz w:val="20"/>
          <w:szCs w:val="20"/>
        </w:rPr>
      </w:pPr>
    </w:p>
    <w:p w:rsidR="009E2E50" w:rsidRPr="00B26C1C" w:rsidRDefault="001103F4" w:rsidP="006C3A0A">
      <w:pPr>
        <w:pStyle w:val="Heading1"/>
      </w:pPr>
      <w:r w:rsidRPr="00B26C1C">
        <w:t>RESULTS AND DISCUSSIONS</w:t>
      </w:r>
      <w:r w:rsidR="00CC1B6D">
        <w:t xml:space="preserve"> </w:t>
      </w:r>
    </w:p>
    <w:p w:rsidR="00736060" w:rsidRPr="00736060" w:rsidRDefault="00736060" w:rsidP="00736060">
      <w:pPr>
        <w:autoSpaceDE w:val="0"/>
        <w:autoSpaceDN w:val="0"/>
        <w:adjustRightInd w:val="0"/>
        <w:spacing w:after="0" w:line="240" w:lineRule="auto"/>
        <w:ind w:firstLine="720"/>
        <w:rPr>
          <w:sz w:val="20"/>
          <w:szCs w:val="20"/>
          <w:lang w:val="en-US"/>
        </w:rPr>
      </w:pPr>
      <w:r w:rsidRPr="00736060">
        <w:rPr>
          <w:sz w:val="20"/>
          <w:szCs w:val="20"/>
          <w:lang w:val="en-US"/>
        </w:rPr>
        <w:t>The result of this study was the developed Web-based Enterprise Personnel electronic records Management Information System (</w:t>
      </w:r>
      <w:proofErr w:type="spellStart"/>
      <w:r w:rsidRPr="00736060">
        <w:rPr>
          <w:sz w:val="20"/>
          <w:szCs w:val="20"/>
          <w:lang w:val="en-US"/>
        </w:rPr>
        <w:t>PerMIS</w:t>
      </w:r>
      <w:proofErr w:type="spellEnd"/>
      <w:r w:rsidRPr="00736060">
        <w:rPr>
          <w:sz w:val="20"/>
          <w:szCs w:val="20"/>
          <w:lang w:val="en-US"/>
        </w:rPr>
        <w:t xml:space="preserve">). The developed </w:t>
      </w:r>
      <w:proofErr w:type="spellStart"/>
      <w:r w:rsidRPr="00736060">
        <w:rPr>
          <w:sz w:val="20"/>
          <w:szCs w:val="20"/>
          <w:lang w:val="en-US"/>
        </w:rPr>
        <w:t>PerMIS</w:t>
      </w:r>
      <w:proofErr w:type="spellEnd"/>
      <w:r w:rsidRPr="00736060">
        <w:rPr>
          <w:sz w:val="20"/>
          <w:szCs w:val="20"/>
          <w:lang w:val="en-US"/>
        </w:rPr>
        <w:t xml:space="preserve"> was able to perform the expected functionalities, such as storing, updating, retrieving pertinent employee information and generating HR reports</w:t>
      </w:r>
      <w:r>
        <w:rPr>
          <w:sz w:val="20"/>
          <w:szCs w:val="20"/>
          <w:lang w:val="en-US"/>
        </w:rPr>
        <w:t xml:space="preserve"> provided by the HR department. </w:t>
      </w:r>
      <w:r w:rsidRPr="00736060">
        <w:rPr>
          <w:sz w:val="20"/>
          <w:szCs w:val="20"/>
          <w:lang w:val="en-US"/>
        </w:rPr>
        <w:t xml:space="preserve">The </w:t>
      </w:r>
      <w:proofErr w:type="spellStart"/>
      <w:r w:rsidRPr="00736060">
        <w:rPr>
          <w:sz w:val="20"/>
          <w:szCs w:val="20"/>
          <w:lang w:val="en-US"/>
        </w:rPr>
        <w:t>PerMIS</w:t>
      </w:r>
      <w:proofErr w:type="spellEnd"/>
      <w:r w:rsidRPr="00736060">
        <w:rPr>
          <w:sz w:val="20"/>
          <w:szCs w:val="20"/>
          <w:lang w:val="en-US"/>
        </w:rPr>
        <w:t xml:space="preserve"> provided a number of the interfaces each of which represents module that the users can work with. These interfaces reduced the transaction processing overhead, enhanced the </w:t>
      </w:r>
      <w:proofErr w:type="spellStart"/>
      <w:r w:rsidRPr="00736060">
        <w:rPr>
          <w:sz w:val="20"/>
          <w:szCs w:val="20"/>
          <w:lang w:val="en-US"/>
        </w:rPr>
        <w:t>organisation</w:t>
      </w:r>
      <w:proofErr w:type="spellEnd"/>
      <w:r w:rsidRPr="00736060">
        <w:rPr>
          <w:sz w:val="20"/>
          <w:szCs w:val="20"/>
          <w:lang w:val="en-US"/>
        </w:rPr>
        <w:t xml:space="preserve">-wide data sharing, improved data quality and integrity, and empowered employees and superior officers with the ability to independently manage their </w:t>
      </w:r>
      <w:proofErr w:type="spellStart"/>
      <w:r w:rsidRPr="00736060">
        <w:rPr>
          <w:sz w:val="20"/>
          <w:szCs w:val="20"/>
          <w:lang w:val="en-US"/>
        </w:rPr>
        <w:t>personel</w:t>
      </w:r>
      <w:proofErr w:type="spellEnd"/>
      <w:r w:rsidRPr="00736060">
        <w:rPr>
          <w:sz w:val="20"/>
          <w:szCs w:val="20"/>
          <w:lang w:val="en-US"/>
        </w:rPr>
        <w:t xml:space="preserve"> information seamlessly through the </w:t>
      </w:r>
      <w:proofErr w:type="spellStart"/>
      <w:r w:rsidRPr="00736060">
        <w:rPr>
          <w:sz w:val="20"/>
          <w:szCs w:val="20"/>
          <w:lang w:val="en-US"/>
        </w:rPr>
        <w:t>organisation</w:t>
      </w:r>
      <w:proofErr w:type="spellEnd"/>
      <w:r w:rsidRPr="00736060">
        <w:rPr>
          <w:sz w:val="20"/>
          <w:szCs w:val="20"/>
          <w:lang w:val="en-US"/>
        </w:rPr>
        <w:t xml:space="preserve"> intranet workflow processes.</w:t>
      </w:r>
    </w:p>
    <w:p w:rsidR="009B6579" w:rsidRDefault="00736060" w:rsidP="00736060">
      <w:pPr>
        <w:autoSpaceDE w:val="0"/>
        <w:autoSpaceDN w:val="0"/>
        <w:adjustRightInd w:val="0"/>
        <w:spacing w:after="0" w:line="240" w:lineRule="auto"/>
        <w:ind w:firstLine="720"/>
        <w:rPr>
          <w:sz w:val="20"/>
          <w:szCs w:val="20"/>
          <w:lang w:val="en-US"/>
        </w:rPr>
      </w:pPr>
      <w:r w:rsidRPr="00736060">
        <w:rPr>
          <w:sz w:val="20"/>
          <w:szCs w:val="20"/>
          <w:lang w:val="en-US"/>
        </w:rPr>
        <w:t xml:space="preserve">To gain access to the system, the </w:t>
      </w:r>
      <w:proofErr w:type="spellStart"/>
      <w:r w:rsidRPr="00736060">
        <w:rPr>
          <w:sz w:val="20"/>
          <w:szCs w:val="20"/>
          <w:lang w:val="en-US"/>
        </w:rPr>
        <w:t>PerMIS</w:t>
      </w:r>
      <w:proofErr w:type="spellEnd"/>
      <w:r w:rsidRPr="00736060">
        <w:rPr>
          <w:sz w:val="20"/>
          <w:szCs w:val="20"/>
          <w:lang w:val="en-US"/>
        </w:rPr>
        <w:t xml:space="preserve"> program icon (Figure 1) would be selected to run after which the splash screen (Figure 2) would be displayed, and then the Access Data Entry interface (Figure 3) would be displayed for the user to log on to the system by entering the user’s identification number and access code</w:t>
      </w:r>
      <w:r w:rsidR="009B6579" w:rsidRPr="00B26C1C">
        <w:rPr>
          <w:sz w:val="20"/>
          <w:szCs w:val="20"/>
          <w:lang w:val="en-US"/>
        </w:rPr>
        <w:t>.</w:t>
      </w:r>
    </w:p>
    <w:p w:rsidR="00736060" w:rsidRDefault="00736060" w:rsidP="00736060">
      <w:pPr>
        <w:autoSpaceDE w:val="0"/>
        <w:autoSpaceDN w:val="0"/>
        <w:adjustRightInd w:val="0"/>
        <w:spacing w:after="0" w:line="240" w:lineRule="auto"/>
        <w:ind w:firstLine="720"/>
        <w:rPr>
          <w:sz w:val="20"/>
          <w:szCs w:val="20"/>
          <w:lang w:val="en-US"/>
        </w:rPr>
      </w:pPr>
    </w:p>
    <w:p w:rsidR="00736060" w:rsidRPr="00736060" w:rsidRDefault="00736060" w:rsidP="00736060">
      <w:pPr>
        <w:autoSpaceDE w:val="0"/>
        <w:autoSpaceDN w:val="0"/>
        <w:adjustRightInd w:val="0"/>
        <w:spacing w:after="0" w:line="240" w:lineRule="auto"/>
        <w:rPr>
          <w:rFonts w:eastAsia="Times New Roman"/>
          <w:sz w:val="20"/>
          <w:szCs w:val="20"/>
          <w:lang w:eastAsia="en-GB"/>
        </w:rPr>
      </w:pPr>
      <w:r w:rsidRPr="00736060">
        <w:rPr>
          <w:rFonts w:eastAsia="Times New Roman"/>
          <w:noProof/>
          <w:sz w:val="20"/>
          <w:szCs w:val="20"/>
          <w:lang w:val="en-US"/>
        </w:rPr>
        <w:drawing>
          <wp:inline distT="0" distB="0" distL="0" distR="0">
            <wp:extent cx="2514600" cy="9093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47668" t="42828" r="47650" b="48767"/>
                    <a:stretch>
                      <a:fillRect/>
                    </a:stretch>
                  </pic:blipFill>
                  <pic:spPr bwMode="auto">
                    <a:xfrm>
                      <a:off x="0" y="0"/>
                      <a:ext cx="2514600" cy="909320"/>
                    </a:xfrm>
                    <a:prstGeom prst="rect">
                      <a:avLst/>
                    </a:prstGeom>
                    <a:noFill/>
                    <a:ln>
                      <a:noFill/>
                    </a:ln>
                  </pic:spPr>
                </pic:pic>
              </a:graphicData>
            </a:graphic>
          </wp:inline>
        </w:drawing>
      </w:r>
    </w:p>
    <w:p w:rsidR="00736060" w:rsidRPr="00BF0D12" w:rsidRDefault="00736060" w:rsidP="00736060">
      <w:pPr>
        <w:autoSpaceDE w:val="0"/>
        <w:autoSpaceDN w:val="0"/>
        <w:adjustRightInd w:val="0"/>
        <w:spacing w:after="0" w:line="240" w:lineRule="auto"/>
        <w:rPr>
          <w:rFonts w:eastAsia="Times New Roman"/>
          <w:b/>
          <w:sz w:val="20"/>
          <w:szCs w:val="20"/>
          <w:lang w:eastAsia="en-GB"/>
        </w:rPr>
      </w:pPr>
      <w:r w:rsidRPr="00BF0D12">
        <w:rPr>
          <w:rFonts w:eastAsia="Times New Roman"/>
          <w:b/>
          <w:sz w:val="20"/>
          <w:szCs w:val="20"/>
          <w:lang w:eastAsia="en-GB"/>
        </w:rPr>
        <w:t>Figure 1: PerMIS Program Icon on the Screen</w:t>
      </w:r>
    </w:p>
    <w:p w:rsidR="00736060" w:rsidRDefault="00736060" w:rsidP="00736060">
      <w:pPr>
        <w:autoSpaceDE w:val="0"/>
        <w:autoSpaceDN w:val="0"/>
        <w:adjustRightInd w:val="0"/>
        <w:spacing w:after="0" w:line="240" w:lineRule="auto"/>
        <w:ind w:firstLine="720"/>
        <w:rPr>
          <w:sz w:val="20"/>
          <w:szCs w:val="20"/>
          <w:lang w:val="en-US"/>
        </w:rPr>
      </w:pPr>
    </w:p>
    <w:p w:rsidR="00736060" w:rsidRPr="00736060" w:rsidRDefault="00736060" w:rsidP="00736060">
      <w:pPr>
        <w:autoSpaceDE w:val="0"/>
        <w:autoSpaceDN w:val="0"/>
        <w:adjustRightInd w:val="0"/>
        <w:spacing w:after="0" w:line="240" w:lineRule="auto"/>
        <w:rPr>
          <w:rFonts w:eastAsia="Times New Roman"/>
          <w:sz w:val="20"/>
          <w:szCs w:val="20"/>
          <w:lang w:eastAsia="en-GB"/>
        </w:rPr>
      </w:pPr>
      <w:r w:rsidRPr="00736060">
        <w:rPr>
          <w:rFonts w:eastAsia="Times New Roman"/>
          <w:noProof/>
          <w:sz w:val="20"/>
          <w:szCs w:val="20"/>
          <w:lang w:val="en-US"/>
        </w:rPr>
        <w:drawing>
          <wp:inline distT="0" distB="0" distL="0" distR="0">
            <wp:extent cx="3291840" cy="934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34308" t="23613" r="34344" b="28856"/>
                    <a:stretch>
                      <a:fillRect/>
                    </a:stretch>
                  </pic:blipFill>
                  <pic:spPr bwMode="auto">
                    <a:xfrm>
                      <a:off x="0" y="0"/>
                      <a:ext cx="3291840" cy="934720"/>
                    </a:xfrm>
                    <a:prstGeom prst="rect">
                      <a:avLst/>
                    </a:prstGeom>
                    <a:noFill/>
                    <a:ln>
                      <a:noFill/>
                    </a:ln>
                  </pic:spPr>
                </pic:pic>
              </a:graphicData>
            </a:graphic>
          </wp:inline>
        </w:drawing>
      </w:r>
    </w:p>
    <w:p w:rsidR="00736060" w:rsidRPr="00BF0D12" w:rsidRDefault="00736060" w:rsidP="00736060">
      <w:pPr>
        <w:autoSpaceDE w:val="0"/>
        <w:autoSpaceDN w:val="0"/>
        <w:adjustRightInd w:val="0"/>
        <w:spacing w:after="0" w:line="240" w:lineRule="auto"/>
        <w:rPr>
          <w:rFonts w:eastAsia="Times New Roman"/>
          <w:b/>
          <w:sz w:val="20"/>
          <w:szCs w:val="20"/>
          <w:lang w:eastAsia="en-GB"/>
        </w:rPr>
      </w:pPr>
      <w:r w:rsidRPr="00BF0D12">
        <w:rPr>
          <w:rFonts w:eastAsia="Times New Roman"/>
          <w:b/>
          <w:sz w:val="20"/>
          <w:szCs w:val="20"/>
          <w:lang w:eastAsia="en-GB"/>
        </w:rPr>
        <w:t>Figure 2: PerMIS Execution Splash (Introductory) Screen</w:t>
      </w:r>
    </w:p>
    <w:p w:rsidR="001452D2" w:rsidRPr="001452D2" w:rsidRDefault="001452D2" w:rsidP="001452D2">
      <w:pPr>
        <w:spacing w:after="0" w:line="240" w:lineRule="auto"/>
        <w:rPr>
          <w:sz w:val="20"/>
          <w:szCs w:val="20"/>
          <w:lang w:val="en-GB"/>
        </w:rPr>
      </w:pPr>
      <w:r w:rsidRPr="001452D2">
        <w:rPr>
          <w:noProof/>
          <w:sz w:val="20"/>
          <w:szCs w:val="20"/>
          <w:lang w:val="en-US"/>
        </w:rPr>
        <w:lastRenderedPageBreak/>
        <w:drawing>
          <wp:inline distT="0" distB="0" distL="0" distR="0" wp14:anchorId="02C04D57" wp14:editId="2663A932">
            <wp:extent cx="4023360" cy="1224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3360" cy="1224280"/>
                    </a:xfrm>
                    <a:prstGeom prst="rect">
                      <a:avLst/>
                    </a:prstGeom>
                    <a:noFill/>
                    <a:ln>
                      <a:noFill/>
                    </a:ln>
                  </pic:spPr>
                </pic:pic>
              </a:graphicData>
            </a:graphic>
          </wp:inline>
        </w:drawing>
      </w:r>
    </w:p>
    <w:p w:rsidR="001452D2" w:rsidRPr="001452D2" w:rsidRDefault="001452D2" w:rsidP="001452D2">
      <w:pPr>
        <w:spacing w:after="0" w:line="240" w:lineRule="auto"/>
        <w:rPr>
          <w:b/>
          <w:sz w:val="20"/>
          <w:szCs w:val="20"/>
          <w:lang w:val="en-GB"/>
        </w:rPr>
      </w:pPr>
      <w:r w:rsidRPr="001452D2">
        <w:rPr>
          <w:b/>
          <w:sz w:val="20"/>
          <w:szCs w:val="20"/>
          <w:lang w:val="en-GB"/>
        </w:rPr>
        <w:t>Figure 3: User’s Access Data Entry Interface</w:t>
      </w:r>
    </w:p>
    <w:p w:rsidR="00736060" w:rsidRDefault="00736060" w:rsidP="00736060">
      <w:pPr>
        <w:autoSpaceDE w:val="0"/>
        <w:autoSpaceDN w:val="0"/>
        <w:adjustRightInd w:val="0"/>
        <w:spacing w:after="0" w:line="240" w:lineRule="auto"/>
        <w:ind w:firstLine="720"/>
        <w:rPr>
          <w:sz w:val="20"/>
          <w:szCs w:val="20"/>
          <w:lang w:val="en-US"/>
        </w:rPr>
      </w:pPr>
    </w:p>
    <w:p w:rsidR="00736060" w:rsidRDefault="003754E4" w:rsidP="00736060">
      <w:pPr>
        <w:autoSpaceDE w:val="0"/>
        <w:autoSpaceDN w:val="0"/>
        <w:adjustRightInd w:val="0"/>
        <w:spacing w:after="0" w:line="240" w:lineRule="auto"/>
        <w:ind w:firstLine="720"/>
        <w:rPr>
          <w:sz w:val="20"/>
          <w:szCs w:val="20"/>
          <w:lang w:val="en-US"/>
        </w:rPr>
      </w:pPr>
      <w:r w:rsidRPr="003754E4">
        <w:rPr>
          <w:sz w:val="20"/>
          <w:szCs w:val="20"/>
          <w:lang w:val="en-US"/>
        </w:rPr>
        <w:t>Some of the other interfaces of the developed system are shown in Figures 4 to 24.</w:t>
      </w:r>
    </w:p>
    <w:p w:rsidR="00736060" w:rsidRDefault="00736060" w:rsidP="00736060">
      <w:pPr>
        <w:autoSpaceDE w:val="0"/>
        <w:autoSpaceDN w:val="0"/>
        <w:adjustRightInd w:val="0"/>
        <w:spacing w:after="0" w:line="240" w:lineRule="auto"/>
        <w:ind w:firstLine="720"/>
        <w:rPr>
          <w:sz w:val="20"/>
          <w:szCs w:val="20"/>
          <w:lang w:val="en-US"/>
        </w:rPr>
      </w:pPr>
    </w:p>
    <w:p w:rsidR="002A7DEF" w:rsidRPr="002A7DEF" w:rsidRDefault="002A7DEF" w:rsidP="002A7DEF">
      <w:pPr>
        <w:autoSpaceDE w:val="0"/>
        <w:autoSpaceDN w:val="0"/>
        <w:adjustRightInd w:val="0"/>
        <w:spacing w:after="0" w:line="240" w:lineRule="auto"/>
        <w:rPr>
          <w:rFonts w:eastAsia="Times New Roman"/>
          <w:sz w:val="20"/>
          <w:szCs w:val="20"/>
          <w:lang w:eastAsia="en-GB"/>
        </w:rPr>
      </w:pPr>
      <w:r w:rsidRPr="002A7DEF">
        <w:rPr>
          <w:noProof/>
          <w:sz w:val="20"/>
          <w:szCs w:val="20"/>
          <w:lang w:val="en-US"/>
        </w:rPr>
        <w:drawing>
          <wp:inline distT="0" distB="0" distL="0" distR="0" wp14:anchorId="7E3D8148" wp14:editId="1895AD48">
            <wp:extent cx="3301882" cy="1713123"/>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6868" cy="1715710"/>
                    </a:xfrm>
                    <a:prstGeom prst="rect">
                      <a:avLst/>
                    </a:prstGeom>
                    <a:noFill/>
                    <a:ln>
                      <a:noFill/>
                    </a:ln>
                  </pic:spPr>
                </pic:pic>
              </a:graphicData>
            </a:graphic>
          </wp:inline>
        </w:drawing>
      </w:r>
    </w:p>
    <w:p w:rsidR="002A7DEF" w:rsidRPr="002A7DEF" w:rsidRDefault="002A7DEF" w:rsidP="002A7DEF">
      <w:pPr>
        <w:autoSpaceDE w:val="0"/>
        <w:autoSpaceDN w:val="0"/>
        <w:adjustRightInd w:val="0"/>
        <w:spacing w:after="0" w:line="240" w:lineRule="auto"/>
        <w:rPr>
          <w:rFonts w:eastAsia="Times New Roman"/>
          <w:b/>
          <w:sz w:val="20"/>
          <w:szCs w:val="20"/>
          <w:lang w:eastAsia="en-GB"/>
        </w:rPr>
      </w:pPr>
      <w:r w:rsidRPr="002A7DEF">
        <w:rPr>
          <w:rFonts w:eastAsia="Times New Roman"/>
          <w:b/>
          <w:sz w:val="20"/>
          <w:szCs w:val="20"/>
          <w:lang w:eastAsia="en-GB"/>
        </w:rPr>
        <w:t>Figure 4: System Main Interface</w:t>
      </w:r>
    </w:p>
    <w:p w:rsidR="002A7DEF" w:rsidRDefault="002A7DEF" w:rsidP="002A7DEF">
      <w:pPr>
        <w:autoSpaceDE w:val="0"/>
        <w:autoSpaceDN w:val="0"/>
        <w:adjustRightInd w:val="0"/>
        <w:spacing w:after="0" w:line="240" w:lineRule="auto"/>
        <w:rPr>
          <w:rFonts w:eastAsia="Times New Roman"/>
          <w:lang w:eastAsia="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3307080" cy="1844040"/>
            <wp:effectExtent l="0" t="0" r="762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184404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5: Software Access-Levels Interface</w:t>
      </w:r>
    </w:p>
    <w:p w:rsidR="002A7DEF" w:rsidRPr="00CE18B7" w:rsidRDefault="002A7DEF" w:rsidP="002A7DEF">
      <w:pPr>
        <w:spacing w:after="0" w:line="360" w:lineRule="auto"/>
        <w:rPr>
          <w:b/>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3302000" cy="2208882"/>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012" cy="2210228"/>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6: DB Connection and Institution Operating Data Interface</w:t>
      </w:r>
    </w:p>
    <w:p w:rsidR="002A7DEF" w:rsidRPr="002A7DEF" w:rsidRDefault="002A7DEF" w:rsidP="002A7DEF">
      <w:pPr>
        <w:spacing w:after="0" w:line="240" w:lineRule="auto"/>
        <w:rPr>
          <w:sz w:val="20"/>
          <w:szCs w:val="20"/>
          <w:lang w:val="en-GB"/>
        </w:rPr>
      </w:pPr>
      <w:r w:rsidRPr="002A7DEF">
        <w:rPr>
          <w:noProof/>
          <w:sz w:val="20"/>
          <w:szCs w:val="20"/>
          <w:lang w:val="en-US"/>
        </w:rPr>
        <w:lastRenderedPageBreak/>
        <w:drawing>
          <wp:inline distT="0" distB="0" distL="0" distR="0">
            <wp:extent cx="3180080" cy="1894901"/>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487" cy="1901102"/>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7: Transactions Options Set-Up Interface</w:t>
      </w:r>
    </w:p>
    <w:p w:rsidR="002A7DEF" w:rsidRPr="0065510F" w:rsidRDefault="002A7DEF" w:rsidP="002A7DEF">
      <w:pPr>
        <w:spacing w:after="0" w:line="360" w:lineRule="auto"/>
        <w:rPr>
          <w:lang w:val="en-GB"/>
        </w:rPr>
      </w:pPr>
    </w:p>
    <w:p w:rsidR="002A7DEF" w:rsidRPr="0065510F" w:rsidRDefault="002A7DEF" w:rsidP="002A7DEF">
      <w:pPr>
        <w:spacing w:after="0" w:line="240" w:lineRule="auto"/>
        <w:rPr>
          <w:lang w:val="en-GB"/>
        </w:rPr>
      </w:pPr>
      <w:r w:rsidRPr="0065510F">
        <w:rPr>
          <w:noProof/>
          <w:lang w:val="en-US"/>
        </w:rPr>
        <w:drawing>
          <wp:inline distT="0" distB="0" distL="0" distR="0">
            <wp:extent cx="2656840" cy="208218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1927" cy="2086175"/>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8: Promotable Years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3962400" cy="1514819"/>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3943" cy="1519232"/>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9: Leave Eligible Days Interface</w:t>
      </w:r>
    </w:p>
    <w:p w:rsidR="002A7DEF" w:rsidRPr="002A7DEF" w:rsidRDefault="002A7DEF" w:rsidP="002A7DEF">
      <w:pPr>
        <w:spacing w:after="0" w:line="240" w:lineRule="auto"/>
        <w:rPr>
          <w:sz w:val="20"/>
          <w:szCs w:val="20"/>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4323080" cy="1696597"/>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4648" cy="1705062"/>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10: Staff Promotions Structure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lastRenderedPageBreak/>
        <w:drawing>
          <wp:inline distT="0" distB="0" distL="0" distR="0">
            <wp:extent cx="3723640" cy="2258457"/>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136" cy="2260577"/>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11: Emoluments Structure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4287520" cy="22910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7520" cy="229108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12: Staff Service Days Leave Rate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3987800" cy="22402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7800" cy="224028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13: Staff’s Leave Applications &amp; Resumptions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lastRenderedPageBreak/>
        <w:drawing>
          <wp:inline distT="0" distB="0" distL="0" distR="0">
            <wp:extent cx="3987800" cy="22504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7800" cy="225044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Figure14: Staff’s Leave Applications &amp; Resumptions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3977640" cy="206248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7640" cy="206248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15: Staff Promotions &amp; Retirements Status Interface</w:t>
      </w:r>
    </w:p>
    <w:p w:rsidR="002A7DE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3418840" cy="2240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8840" cy="224028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16: Staff's Appointment and Service Status Records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lastRenderedPageBreak/>
        <w:drawing>
          <wp:inline distT="0" distB="0" distL="0" distR="0">
            <wp:extent cx="4236720" cy="2529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6720" cy="252984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17: Annual Salary Steps Status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3180080" cy="1783080"/>
            <wp:effectExtent l="0" t="0" r="127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0080" cy="178308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18: User’s Access Codes Substitution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4302760" cy="23622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2760" cy="236220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19: Users’ Transactions-Events Inspection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lastRenderedPageBreak/>
        <w:drawing>
          <wp:inline distT="0" distB="0" distL="0" distR="0">
            <wp:extent cx="3365653" cy="20777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2801" cy="2082133"/>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20: User Access (Level &amp; Codes) Definition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drawing>
          <wp:inline distT="0" distB="0" distL="0" distR="0">
            <wp:extent cx="3647440" cy="1976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7440" cy="197612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21: Printing Interface</w:t>
      </w:r>
    </w:p>
    <w:p w:rsidR="002A7DEF" w:rsidRPr="0065510F" w:rsidRDefault="002A7DEF" w:rsidP="002A7DEF">
      <w:pPr>
        <w:spacing w:after="0" w:line="360" w:lineRule="auto"/>
        <w:rPr>
          <w:lang w:val="en-GB"/>
        </w:rPr>
      </w:pPr>
    </w:p>
    <w:p w:rsidR="002A7DEF" w:rsidRPr="0065510F" w:rsidRDefault="002A7DEF" w:rsidP="002A7DEF">
      <w:pPr>
        <w:spacing w:after="0" w:line="240" w:lineRule="auto"/>
        <w:rPr>
          <w:lang w:val="en-GB"/>
        </w:rPr>
      </w:pPr>
      <w:r w:rsidRPr="0065510F">
        <w:rPr>
          <w:noProof/>
          <w:lang w:val="en-US"/>
        </w:rPr>
        <w:drawing>
          <wp:inline distT="0" distB="0" distL="0" distR="0">
            <wp:extent cx="2464641"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9434" cy="1145223"/>
                    </a:xfrm>
                    <a:prstGeom prst="rect">
                      <a:avLst/>
                    </a:prstGeom>
                    <a:noFill/>
                    <a:ln>
                      <a:noFill/>
                    </a:ln>
                  </pic:spPr>
                </pic:pic>
              </a:graphicData>
            </a:graphic>
          </wp:inline>
        </w:drawing>
      </w:r>
    </w:p>
    <w:p w:rsidR="002A7DEF" w:rsidRPr="002A7DEF" w:rsidRDefault="002A7DEF" w:rsidP="002A7DEF">
      <w:pPr>
        <w:spacing w:after="0" w:line="240" w:lineRule="auto"/>
        <w:rPr>
          <w:b/>
          <w:lang w:val="en-GB"/>
        </w:rPr>
      </w:pPr>
      <w:r w:rsidRPr="002A7DEF">
        <w:rPr>
          <w:b/>
          <w:lang w:val="en-GB"/>
        </w:rPr>
        <w:t>Figure 22: Date Entry Interface</w:t>
      </w:r>
    </w:p>
    <w:p w:rsidR="002A7DEF" w:rsidRPr="0065510F" w:rsidRDefault="002A7DEF" w:rsidP="002A7DEF">
      <w:pPr>
        <w:spacing w:after="0" w:line="360" w:lineRule="auto"/>
        <w:rPr>
          <w:lang w:val="en-GB"/>
        </w:rPr>
      </w:pPr>
    </w:p>
    <w:p w:rsidR="002A7DEF" w:rsidRPr="0065510F" w:rsidRDefault="002A7DEF" w:rsidP="002A7DEF">
      <w:pPr>
        <w:spacing w:after="0" w:line="240" w:lineRule="auto"/>
        <w:rPr>
          <w:lang w:val="en-GB"/>
        </w:rPr>
      </w:pPr>
      <w:r w:rsidRPr="0065510F">
        <w:rPr>
          <w:noProof/>
          <w:lang w:val="en-US"/>
        </w:rPr>
        <w:drawing>
          <wp:inline distT="0" distB="0" distL="0" distR="0">
            <wp:extent cx="4191000" cy="1239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1239520"/>
                    </a:xfrm>
                    <a:prstGeom prst="rect">
                      <a:avLst/>
                    </a:prstGeom>
                    <a:noFill/>
                    <a:ln>
                      <a:noFill/>
                    </a:ln>
                  </pic:spPr>
                </pic:pic>
              </a:graphicData>
            </a:graphic>
          </wp:inline>
        </w:drawing>
      </w:r>
    </w:p>
    <w:p w:rsidR="002A7DEF" w:rsidRPr="002A7DEF" w:rsidRDefault="002A7DEF" w:rsidP="002A7DEF">
      <w:pPr>
        <w:spacing w:after="0" w:line="240" w:lineRule="auto"/>
        <w:rPr>
          <w:b/>
          <w:lang w:val="en-GB"/>
        </w:rPr>
      </w:pPr>
      <w:r w:rsidRPr="002A7DEF">
        <w:rPr>
          <w:b/>
          <w:lang w:val="en-GB"/>
        </w:rPr>
        <w:t>Figure 23: Period Entry Interface</w:t>
      </w:r>
    </w:p>
    <w:p w:rsidR="002A7DEF" w:rsidRPr="0065510F" w:rsidRDefault="002A7DEF" w:rsidP="002A7DEF">
      <w:pPr>
        <w:spacing w:after="0" w:line="360" w:lineRule="auto"/>
        <w:rPr>
          <w:lang w:val="en-GB"/>
        </w:rPr>
      </w:pPr>
    </w:p>
    <w:p w:rsidR="002A7DEF" w:rsidRPr="002A7DEF" w:rsidRDefault="002A7DEF" w:rsidP="002A7DEF">
      <w:pPr>
        <w:spacing w:after="0" w:line="240" w:lineRule="auto"/>
        <w:rPr>
          <w:sz w:val="20"/>
          <w:szCs w:val="20"/>
          <w:lang w:val="en-GB"/>
        </w:rPr>
      </w:pPr>
      <w:r w:rsidRPr="002A7DEF">
        <w:rPr>
          <w:noProof/>
          <w:sz w:val="20"/>
          <w:szCs w:val="20"/>
          <w:lang w:val="en-US"/>
        </w:rPr>
        <w:lastRenderedPageBreak/>
        <w:drawing>
          <wp:inline distT="0" distB="0" distL="0" distR="0">
            <wp:extent cx="5542280" cy="2626360"/>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2280" cy="2626360"/>
                    </a:xfrm>
                    <a:prstGeom prst="rect">
                      <a:avLst/>
                    </a:prstGeom>
                    <a:noFill/>
                    <a:ln>
                      <a:noFill/>
                    </a:ln>
                  </pic:spPr>
                </pic:pic>
              </a:graphicData>
            </a:graphic>
          </wp:inline>
        </w:drawing>
      </w:r>
    </w:p>
    <w:p w:rsidR="002A7DEF" w:rsidRPr="002A7DEF" w:rsidRDefault="002A7DEF" w:rsidP="002A7DEF">
      <w:pPr>
        <w:spacing w:after="0" w:line="240" w:lineRule="auto"/>
        <w:rPr>
          <w:b/>
          <w:sz w:val="20"/>
          <w:szCs w:val="20"/>
          <w:lang w:val="en-GB"/>
        </w:rPr>
      </w:pPr>
      <w:r w:rsidRPr="002A7DEF">
        <w:rPr>
          <w:b/>
          <w:sz w:val="20"/>
          <w:szCs w:val="20"/>
          <w:lang w:val="en-GB"/>
        </w:rPr>
        <w:t>Figure 24: MS-Word Output Design Interface displaying Users Transactions records</w:t>
      </w:r>
    </w:p>
    <w:p w:rsidR="00736060" w:rsidRPr="002A7DEF" w:rsidRDefault="00736060" w:rsidP="002A7DEF">
      <w:pPr>
        <w:autoSpaceDE w:val="0"/>
        <w:autoSpaceDN w:val="0"/>
        <w:adjustRightInd w:val="0"/>
        <w:spacing w:after="0" w:line="240" w:lineRule="auto"/>
        <w:rPr>
          <w:iCs/>
          <w:sz w:val="20"/>
          <w:szCs w:val="20"/>
          <w:lang w:val="en-US"/>
        </w:rPr>
      </w:pPr>
    </w:p>
    <w:p w:rsidR="00736060" w:rsidRPr="002A7DEF" w:rsidRDefault="002A7DEF" w:rsidP="002A7DEF">
      <w:pPr>
        <w:autoSpaceDE w:val="0"/>
        <w:autoSpaceDN w:val="0"/>
        <w:adjustRightInd w:val="0"/>
        <w:spacing w:after="0" w:line="240" w:lineRule="auto"/>
        <w:ind w:firstLine="720"/>
        <w:rPr>
          <w:iCs/>
          <w:sz w:val="20"/>
          <w:szCs w:val="20"/>
          <w:lang w:val="en-US"/>
        </w:rPr>
      </w:pPr>
      <w:r w:rsidRPr="002A7DEF">
        <w:rPr>
          <w:iCs/>
          <w:sz w:val="20"/>
          <w:szCs w:val="20"/>
          <w:lang w:val="en-US"/>
        </w:rPr>
        <w:t>Web-based Enterprise Personnel electronic records Management Information System (</w:t>
      </w:r>
      <w:proofErr w:type="spellStart"/>
      <w:r w:rsidRPr="002A7DEF">
        <w:rPr>
          <w:iCs/>
          <w:sz w:val="20"/>
          <w:szCs w:val="20"/>
          <w:lang w:val="en-US"/>
        </w:rPr>
        <w:t>PerMIS</w:t>
      </w:r>
      <w:proofErr w:type="spellEnd"/>
      <w:r w:rsidRPr="002A7DEF">
        <w:rPr>
          <w:iCs/>
          <w:sz w:val="20"/>
          <w:szCs w:val="20"/>
          <w:lang w:val="en-US"/>
        </w:rPr>
        <w:t>).was evaluated based on its functionality, efficiency, validity, reliability, maintainability, and portability through a series of tests based on ISO/IEC 25010:2011</w:t>
      </w:r>
      <w:r w:rsidR="00335BB6">
        <w:rPr>
          <w:iCs/>
          <w:sz w:val="20"/>
          <w:szCs w:val="20"/>
          <w:lang w:val="en-US"/>
        </w:rPr>
        <w:t xml:space="preserve"> standards</w:t>
      </w:r>
      <w:r w:rsidRPr="002A7DEF">
        <w:rPr>
          <w:iCs/>
          <w:sz w:val="20"/>
          <w:szCs w:val="20"/>
          <w:lang w:val="en-US"/>
        </w:rPr>
        <w:t xml:space="preserve"> and conducted with IT experts, HR practitioners and </w:t>
      </w:r>
      <w:r w:rsidR="00335BB6" w:rsidRPr="00AE70D5">
        <w:rPr>
          <w:sz w:val="20"/>
          <w:szCs w:val="20"/>
        </w:rPr>
        <w:t>users from LAUTECH Teaching H</w:t>
      </w:r>
      <w:r w:rsidR="00335BB6">
        <w:rPr>
          <w:sz w:val="20"/>
          <w:szCs w:val="20"/>
        </w:rPr>
        <w:t>ospital, Ogbomoso</w:t>
      </w:r>
      <w:r w:rsidRPr="002A7DEF">
        <w:rPr>
          <w:iCs/>
          <w:sz w:val="20"/>
          <w:szCs w:val="20"/>
          <w:lang w:val="en-US"/>
        </w:rPr>
        <w:t>. The results of the evaluation and feedbacks of the evaluators as shown in Tables 2 to Table 7 were collected and incorp</w:t>
      </w:r>
      <w:r>
        <w:rPr>
          <w:iCs/>
          <w:sz w:val="20"/>
          <w:szCs w:val="20"/>
          <w:lang w:val="en-US"/>
        </w:rPr>
        <w:t xml:space="preserve">orated into the development of </w:t>
      </w:r>
      <w:proofErr w:type="spellStart"/>
      <w:r w:rsidRPr="002A7DEF">
        <w:rPr>
          <w:iCs/>
          <w:sz w:val="20"/>
          <w:szCs w:val="20"/>
          <w:lang w:val="en-US"/>
        </w:rPr>
        <w:t>PerMIS</w:t>
      </w:r>
      <w:proofErr w:type="spellEnd"/>
      <w:r w:rsidRPr="002A7DEF">
        <w:rPr>
          <w:iCs/>
          <w:sz w:val="20"/>
          <w:szCs w:val="20"/>
          <w:lang w:val="en-US"/>
        </w:rPr>
        <w:t>.</w:t>
      </w:r>
    </w:p>
    <w:p w:rsidR="00736060" w:rsidRPr="00B26C1C" w:rsidRDefault="00736060" w:rsidP="00736060">
      <w:pPr>
        <w:autoSpaceDE w:val="0"/>
        <w:autoSpaceDN w:val="0"/>
        <w:adjustRightInd w:val="0"/>
        <w:spacing w:after="0" w:line="240" w:lineRule="auto"/>
        <w:ind w:firstLine="720"/>
        <w:rPr>
          <w:i/>
          <w:iCs/>
          <w:sz w:val="20"/>
          <w:szCs w:val="20"/>
          <w:lang w:val="en-US"/>
        </w:rPr>
      </w:pPr>
    </w:p>
    <w:p w:rsidR="009C3545" w:rsidRPr="002A7DEF" w:rsidRDefault="002A7DEF" w:rsidP="00B83150">
      <w:pPr>
        <w:autoSpaceDE w:val="0"/>
        <w:autoSpaceDN w:val="0"/>
        <w:adjustRightInd w:val="0"/>
        <w:spacing w:after="0" w:line="240" w:lineRule="auto"/>
        <w:jc w:val="center"/>
        <w:rPr>
          <w:b/>
          <w:i/>
          <w:iCs/>
          <w:color w:val="000000"/>
          <w:sz w:val="20"/>
          <w:szCs w:val="20"/>
          <w:lang w:val="en-US"/>
        </w:rPr>
      </w:pPr>
      <w:r w:rsidRPr="002A7DEF">
        <w:rPr>
          <w:b/>
          <w:i/>
          <w:iCs/>
          <w:color w:val="000000"/>
          <w:sz w:val="20"/>
          <w:szCs w:val="20"/>
          <w:lang w:val="en-US"/>
        </w:rPr>
        <w:t>Table II</w:t>
      </w:r>
      <w:r w:rsidR="00507BFD">
        <w:rPr>
          <w:b/>
          <w:i/>
          <w:iCs/>
          <w:color w:val="000000"/>
          <w:sz w:val="20"/>
          <w:szCs w:val="20"/>
          <w:lang w:val="en-US"/>
        </w:rPr>
        <w:t>. Functionality Evaluation Result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4"/>
        <w:gridCol w:w="1260"/>
        <w:gridCol w:w="1008"/>
        <w:gridCol w:w="992"/>
        <w:gridCol w:w="1276"/>
      </w:tblGrid>
      <w:tr w:rsidR="000F7333" w:rsidRPr="00617544" w:rsidTr="001C37C5">
        <w:tc>
          <w:tcPr>
            <w:tcW w:w="3256" w:type="dxa"/>
            <w:shd w:val="clear" w:color="auto" w:fill="auto"/>
          </w:tcPr>
          <w:p w:rsidR="002A7DEF" w:rsidRPr="002A7DEF" w:rsidRDefault="002A7DEF" w:rsidP="004E4B13">
            <w:pPr>
              <w:spacing w:after="0" w:line="240" w:lineRule="auto"/>
              <w:jc w:val="center"/>
              <w:rPr>
                <w:b/>
                <w:sz w:val="16"/>
                <w:szCs w:val="16"/>
              </w:rPr>
            </w:pPr>
            <w:r w:rsidRPr="002A7DEF">
              <w:rPr>
                <w:b/>
                <w:sz w:val="16"/>
                <w:szCs w:val="16"/>
              </w:rPr>
              <w:t>Functionality of the System</w:t>
            </w:r>
          </w:p>
        </w:tc>
        <w:tc>
          <w:tcPr>
            <w:tcW w:w="1134" w:type="dxa"/>
            <w:shd w:val="clear" w:color="auto" w:fill="auto"/>
          </w:tcPr>
          <w:p w:rsidR="002A7DEF" w:rsidRPr="002A7DEF" w:rsidRDefault="002A7DEF" w:rsidP="004E4B13">
            <w:pPr>
              <w:spacing w:after="0" w:line="240" w:lineRule="auto"/>
              <w:jc w:val="center"/>
              <w:rPr>
                <w:b/>
                <w:sz w:val="16"/>
                <w:szCs w:val="16"/>
              </w:rPr>
            </w:pPr>
            <w:r w:rsidRPr="002A7DEF">
              <w:rPr>
                <w:b/>
                <w:sz w:val="16"/>
                <w:szCs w:val="16"/>
              </w:rPr>
              <w:t>IT Experts</w:t>
            </w:r>
          </w:p>
        </w:tc>
        <w:tc>
          <w:tcPr>
            <w:tcW w:w="1260" w:type="dxa"/>
            <w:shd w:val="clear" w:color="auto" w:fill="auto"/>
          </w:tcPr>
          <w:p w:rsidR="000F7333" w:rsidRDefault="002A7DEF" w:rsidP="004E4B13">
            <w:pPr>
              <w:spacing w:after="0" w:line="240" w:lineRule="auto"/>
              <w:jc w:val="center"/>
              <w:rPr>
                <w:b/>
                <w:sz w:val="16"/>
                <w:szCs w:val="16"/>
              </w:rPr>
            </w:pPr>
            <w:r w:rsidRPr="002A7DEF">
              <w:rPr>
                <w:b/>
                <w:sz w:val="16"/>
                <w:szCs w:val="16"/>
              </w:rPr>
              <w:t xml:space="preserve">HR </w:t>
            </w:r>
          </w:p>
          <w:p w:rsidR="002A7DEF" w:rsidRPr="002A7DEF" w:rsidRDefault="002A7DEF" w:rsidP="004E4B13">
            <w:pPr>
              <w:spacing w:after="0" w:line="240" w:lineRule="auto"/>
              <w:jc w:val="center"/>
              <w:rPr>
                <w:b/>
                <w:sz w:val="16"/>
                <w:szCs w:val="16"/>
              </w:rPr>
            </w:pPr>
            <w:r w:rsidRPr="002A7DEF">
              <w:rPr>
                <w:b/>
                <w:sz w:val="16"/>
                <w:szCs w:val="16"/>
              </w:rPr>
              <w:t>Practitioners</w:t>
            </w:r>
          </w:p>
        </w:tc>
        <w:tc>
          <w:tcPr>
            <w:tcW w:w="1008" w:type="dxa"/>
            <w:shd w:val="clear" w:color="auto" w:fill="auto"/>
          </w:tcPr>
          <w:p w:rsidR="001C37C5" w:rsidRDefault="002A7DEF" w:rsidP="004E4B13">
            <w:pPr>
              <w:spacing w:after="0" w:line="240" w:lineRule="auto"/>
              <w:jc w:val="center"/>
              <w:rPr>
                <w:b/>
                <w:sz w:val="16"/>
                <w:szCs w:val="16"/>
              </w:rPr>
            </w:pPr>
            <w:r>
              <w:rPr>
                <w:b/>
                <w:sz w:val="16"/>
                <w:szCs w:val="16"/>
              </w:rPr>
              <w:t>LAUTECH</w:t>
            </w:r>
          </w:p>
          <w:p w:rsidR="002A7DEF" w:rsidRPr="002A7DEF" w:rsidRDefault="002A7DEF" w:rsidP="004E4B13">
            <w:pPr>
              <w:spacing w:after="0" w:line="240" w:lineRule="auto"/>
              <w:jc w:val="center"/>
              <w:rPr>
                <w:b/>
                <w:sz w:val="16"/>
                <w:szCs w:val="16"/>
              </w:rPr>
            </w:pPr>
            <w:r>
              <w:rPr>
                <w:b/>
                <w:sz w:val="16"/>
                <w:szCs w:val="16"/>
              </w:rPr>
              <w:t xml:space="preserve"> Users</w:t>
            </w:r>
          </w:p>
        </w:tc>
        <w:tc>
          <w:tcPr>
            <w:tcW w:w="992" w:type="dxa"/>
            <w:shd w:val="clear" w:color="auto" w:fill="auto"/>
          </w:tcPr>
          <w:p w:rsidR="002A7DEF" w:rsidRPr="002A7DEF" w:rsidRDefault="002A7DEF" w:rsidP="004E4B13">
            <w:pPr>
              <w:spacing w:after="0" w:line="240" w:lineRule="auto"/>
              <w:jc w:val="center"/>
              <w:rPr>
                <w:b/>
                <w:sz w:val="16"/>
                <w:szCs w:val="16"/>
              </w:rPr>
            </w:pPr>
            <w:r w:rsidRPr="002A7DEF">
              <w:rPr>
                <w:b/>
                <w:sz w:val="16"/>
                <w:szCs w:val="16"/>
              </w:rPr>
              <w:t>Average</w:t>
            </w:r>
          </w:p>
        </w:tc>
        <w:tc>
          <w:tcPr>
            <w:tcW w:w="1276" w:type="dxa"/>
            <w:shd w:val="clear" w:color="auto" w:fill="auto"/>
          </w:tcPr>
          <w:p w:rsidR="000F7333" w:rsidRDefault="002A7DEF" w:rsidP="004E4B13">
            <w:pPr>
              <w:spacing w:after="0" w:line="240" w:lineRule="auto"/>
              <w:jc w:val="center"/>
              <w:rPr>
                <w:b/>
                <w:sz w:val="16"/>
                <w:szCs w:val="16"/>
              </w:rPr>
            </w:pPr>
            <w:r w:rsidRPr="002A7DEF">
              <w:rPr>
                <w:b/>
                <w:sz w:val="16"/>
                <w:szCs w:val="16"/>
              </w:rPr>
              <w:t xml:space="preserve">Quantitative </w:t>
            </w:r>
          </w:p>
          <w:p w:rsidR="002A7DEF" w:rsidRPr="002A7DEF" w:rsidRDefault="002A7DEF" w:rsidP="004E4B13">
            <w:pPr>
              <w:spacing w:after="0" w:line="240" w:lineRule="auto"/>
              <w:jc w:val="center"/>
              <w:rPr>
                <w:b/>
                <w:sz w:val="16"/>
                <w:szCs w:val="16"/>
              </w:rPr>
            </w:pPr>
            <w:r w:rsidRPr="002A7DEF">
              <w:rPr>
                <w:b/>
                <w:sz w:val="16"/>
                <w:szCs w:val="16"/>
              </w:rPr>
              <w:t>Description</w:t>
            </w:r>
          </w:p>
        </w:tc>
      </w:tr>
      <w:tr w:rsidR="000F7333" w:rsidRPr="00617544" w:rsidTr="001C37C5">
        <w:tc>
          <w:tcPr>
            <w:tcW w:w="3256" w:type="dxa"/>
            <w:shd w:val="clear" w:color="auto" w:fill="auto"/>
          </w:tcPr>
          <w:p w:rsidR="002A7DEF" w:rsidRPr="002A7DEF" w:rsidRDefault="002A7DEF" w:rsidP="004E4B13">
            <w:pPr>
              <w:spacing w:after="0" w:line="240" w:lineRule="auto"/>
              <w:rPr>
                <w:sz w:val="16"/>
                <w:szCs w:val="16"/>
              </w:rPr>
            </w:pPr>
            <w:r w:rsidRPr="002A7DEF">
              <w:rPr>
                <w:sz w:val="16"/>
                <w:szCs w:val="16"/>
              </w:rPr>
              <w:t>1.The system can perform the tasks required</w:t>
            </w:r>
          </w:p>
        </w:tc>
        <w:tc>
          <w:tcPr>
            <w:tcW w:w="1134"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4.50</w:t>
            </w:r>
          </w:p>
        </w:tc>
        <w:tc>
          <w:tcPr>
            <w:tcW w:w="1260"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4.65</w:t>
            </w:r>
          </w:p>
        </w:tc>
        <w:tc>
          <w:tcPr>
            <w:tcW w:w="1008"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4.70</w:t>
            </w:r>
          </w:p>
        </w:tc>
        <w:tc>
          <w:tcPr>
            <w:tcW w:w="992"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4.62</w:t>
            </w:r>
          </w:p>
        </w:tc>
        <w:tc>
          <w:tcPr>
            <w:tcW w:w="1276" w:type="dxa"/>
            <w:shd w:val="clear" w:color="auto" w:fill="auto"/>
          </w:tcPr>
          <w:p w:rsidR="002A7DEF" w:rsidRPr="002A7DEF" w:rsidRDefault="002A7DEF" w:rsidP="004E4B13">
            <w:pPr>
              <w:spacing w:after="0" w:line="240" w:lineRule="auto"/>
              <w:jc w:val="center"/>
              <w:rPr>
                <w:sz w:val="16"/>
                <w:szCs w:val="16"/>
              </w:rPr>
            </w:pPr>
            <w:r w:rsidRPr="002A7DEF">
              <w:rPr>
                <w:sz w:val="16"/>
                <w:szCs w:val="16"/>
              </w:rPr>
              <w:t>FF</w:t>
            </w:r>
          </w:p>
        </w:tc>
      </w:tr>
      <w:tr w:rsidR="000F7333" w:rsidRPr="00617544" w:rsidTr="001C37C5">
        <w:tc>
          <w:tcPr>
            <w:tcW w:w="3256" w:type="dxa"/>
            <w:shd w:val="clear" w:color="auto" w:fill="auto"/>
          </w:tcPr>
          <w:p w:rsidR="002A7DEF" w:rsidRPr="002A7DEF" w:rsidRDefault="002A7DEF" w:rsidP="004E4B13">
            <w:pPr>
              <w:spacing w:after="0" w:line="240" w:lineRule="auto"/>
              <w:rPr>
                <w:sz w:val="16"/>
                <w:szCs w:val="16"/>
              </w:rPr>
            </w:pPr>
            <w:r w:rsidRPr="002A7DEF">
              <w:rPr>
                <w:sz w:val="16"/>
                <w:szCs w:val="16"/>
              </w:rPr>
              <w:t>2.The results were as expected</w:t>
            </w:r>
          </w:p>
        </w:tc>
        <w:tc>
          <w:tcPr>
            <w:tcW w:w="1134"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4.40</w:t>
            </w:r>
          </w:p>
        </w:tc>
        <w:tc>
          <w:tcPr>
            <w:tcW w:w="1260"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4.45</w:t>
            </w:r>
          </w:p>
        </w:tc>
        <w:tc>
          <w:tcPr>
            <w:tcW w:w="1008"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4.50</w:t>
            </w:r>
          </w:p>
        </w:tc>
        <w:tc>
          <w:tcPr>
            <w:tcW w:w="992"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4.45</w:t>
            </w:r>
          </w:p>
        </w:tc>
        <w:tc>
          <w:tcPr>
            <w:tcW w:w="1276" w:type="dxa"/>
            <w:shd w:val="clear" w:color="auto" w:fill="auto"/>
          </w:tcPr>
          <w:p w:rsidR="002A7DEF" w:rsidRPr="002A7DEF" w:rsidRDefault="002A7DEF" w:rsidP="004E4B13">
            <w:pPr>
              <w:spacing w:after="0" w:line="240" w:lineRule="auto"/>
              <w:jc w:val="center"/>
              <w:rPr>
                <w:sz w:val="16"/>
                <w:szCs w:val="16"/>
              </w:rPr>
            </w:pPr>
            <w:r w:rsidRPr="002A7DEF">
              <w:rPr>
                <w:sz w:val="16"/>
                <w:szCs w:val="16"/>
              </w:rPr>
              <w:t>FF</w:t>
            </w:r>
          </w:p>
        </w:tc>
      </w:tr>
      <w:tr w:rsidR="000F7333" w:rsidRPr="00617544" w:rsidTr="001C37C5">
        <w:tc>
          <w:tcPr>
            <w:tcW w:w="3256" w:type="dxa"/>
            <w:shd w:val="clear" w:color="auto" w:fill="auto"/>
          </w:tcPr>
          <w:p w:rsidR="002A7DEF" w:rsidRPr="002A7DEF" w:rsidRDefault="002A7DEF" w:rsidP="004E4B13">
            <w:pPr>
              <w:spacing w:after="0" w:line="240" w:lineRule="auto"/>
              <w:rPr>
                <w:sz w:val="16"/>
                <w:szCs w:val="16"/>
              </w:rPr>
            </w:pPr>
            <w:r w:rsidRPr="002A7DEF">
              <w:rPr>
                <w:sz w:val="16"/>
                <w:szCs w:val="16"/>
              </w:rPr>
              <w:t>3.The system can interact with other system</w:t>
            </w:r>
          </w:p>
        </w:tc>
        <w:tc>
          <w:tcPr>
            <w:tcW w:w="1134" w:type="dxa"/>
            <w:shd w:val="clear" w:color="auto" w:fill="auto"/>
          </w:tcPr>
          <w:p w:rsidR="002A7DEF" w:rsidRPr="002A7DEF" w:rsidRDefault="002A7DEF" w:rsidP="004E4B13">
            <w:pPr>
              <w:spacing w:after="0" w:line="240" w:lineRule="auto"/>
              <w:jc w:val="center"/>
              <w:rPr>
                <w:sz w:val="16"/>
                <w:szCs w:val="16"/>
              </w:rPr>
            </w:pPr>
            <w:r w:rsidRPr="002A7DEF">
              <w:rPr>
                <w:sz w:val="16"/>
                <w:szCs w:val="16"/>
              </w:rPr>
              <w:t>3.04</w:t>
            </w:r>
          </w:p>
        </w:tc>
        <w:tc>
          <w:tcPr>
            <w:tcW w:w="1260" w:type="dxa"/>
            <w:shd w:val="clear" w:color="auto" w:fill="auto"/>
          </w:tcPr>
          <w:p w:rsidR="002A7DEF" w:rsidRPr="002A7DEF" w:rsidRDefault="002A7DEF" w:rsidP="004E4B13">
            <w:pPr>
              <w:spacing w:after="0" w:line="240" w:lineRule="auto"/>
              <w:jc w:val="center"/>
              <w:rPr>
                <w:sz w:val="16"/>
                <w:szCs w:val="16"/>
              </w:rPr>
            </w:pPr>
            <w:r w:rsidRPr="002A7DEF">
              <w:rPr>
                <w:sz w:val="16"/>
                <w:szCs w:val="16"/>
              </w:rPr>
              <w:t>3.08</w:t>
            </w:r>
          </w:p>
        </w:tc>
        <w:tc>
          <w:tcPr>
            <w:tcW w:w="1008" w:type="dxa"/>
            <w:shd w:val="clear" w:color="auto" w:fill="auto"/>
          </w:tcPr>
          <w:p w:rsidR="002A7DEF" w:rsidRPr="002A7DEF" w:rsidRDefault="002A7DEF" w:rsidP="004E4B13">
            <w:pPr>
              <w:spacing w:after="0" w:line="240" w:lineRule="auto"/>
              <w:jc w:val="center"/>
              <w:rPr>
                <w:sz w:val="16"/>
                <w:szCs w:val="16"/>
              </w:rPr>
            </w:pPr>
            <w:r w:rsidRPr="002A7DEF">
              <w:rPr>
                <w:sz w:val="16"/>
                <w:szCs w:val="16"/>
              </w:rPr>
              <w:t>3.10</w:t>
            </w:r>
          </w:p>
        </w:tc>
        <w:tc>
          <w:tcPr>
            <w:tcW w:w="992" w:type="dxa"/>
            <w:shd w:val="clear" w:color="auto" w:fill="auto"/>
          </w:tcPr>
          <w:p w:rsidR="002A7DEF" w:rsidRPr="002A7DEF" w:rsidRDefault="002A7DEF" w:rsidP="004E4B13">
            <w:pPr>
              <w:spacing w:after="0" w:line="240" w:lineRule="auto"/>
              <w:jc w:val="center"/>
              <w:rPr>
                <w:sz w:val="16"/>
                <w:szCs w:val="16"/>
              </w:rPr>
            </w:pPr>
            <w:r w:rsidRPr="002A7DEF">
              <w:rPr>
                <w:sz w:val="16"/>
                <w:szCs w:val="16"/>
              </w:rPr>
              <w:t>3.07</w:t>
            </w:r>
          </w:p>
        </w:tc>
        <w:tc>
          <w:tcPr>
            <w:tcW w:w="1276" w:type="dxa"/>
            <w:shd w:val="clear" w:color="auto" w:fill="auto"/>
          </w:tcPr>
          <w:p w:rsidR="002A7DEF" w:rsidRPr="002A7DEF" w:rsidRDefault="002A7DEF" w:rsidP="004E4B13">
            <w:pPr>
              <w:spacing w:after="0" w:line="240" w:lineRule="auto"/>
              <w:jc w:val="center"/>
              <w:rPr>
                <w:sz w:val="16"/>
                <w:szCs w:val="16"/>
              </w:rPr>
            </w:pPr>
            <w:r w:rsidRPr="002A7DEF">
              <w:rPr>
                <w:sz w:val="16"/>
                <w:szCs w:val="16"/>
              </w:rPr>
              <w:t>F</w:t>
            </w:r>
          </w:p>
        </w:tc>
      </w:tr>
      <w:tr w:rsidR="000F7333" w:rsidRPr="00617544" w:rsidTr="001C37C5">
        <w:tc>
          <w:tcPr>
            <w:tcW w:w="3256" w:type="dxa"/>
            <w:shd w:val="clear" w:color="auto" w:fill="auto"/>
          </w:tcPr>
          <w:p w:rsidR="002A7DEF" w:rsidRPr="002A7DEF" w:rsidRDefault="002A7DEF" w:rsidP="004E4B13">
            <w:pPr>
              <w:spacing w:after="0" w:line="240" w:lineRule="auto"/>
              <w:rPr>
                <w:sz w:val="16"/>
                <w:szCs w:val="16"/>
              </w:rPr>
            </w:pPr>
            <w:r w:rsidRPr="002A7DEF">
              <w:rPr>
                <w:sz w:val="16"/>
                <w:szCs w:val="16"/>
              </w:rPr>
              <w:t>4.The system prevents unauthorized access</w:t>
            </w:r>
          </w:p>
        </w:tc>
        <w:tc>
          <w:tcPr>
            <w:tcW w:w="1134"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4.30</w:t>
            </w:r>
          </w:p>
        </w:tc>
        <w:tc>
          <w:tcPr>
            <w:tcW w:w="1260"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4.55</w:t>
            </w:r>
          </w:p>
        </w:tc>
        <w:tc>
          <w:tcPr>
            <w:tcW w:w="1008"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4.65</w:t>
            </w:r>
          </w:p>
        </w:tc>
        <w:tc>
          <w:tcPr>
            <w:tcW w:w="992" w:type="dxa"/>
            <w:shd w:val="clear" w:color="auto" w:fill="auto"/>
          </w:tcPr>
          <w:p w:rsidR="002A7DEF" w:rsidRPr="002A7DEF" w:rsidRDefault="002A7DEF" w:rsidP="004E4B13">
            <w:pPr>
              <w:spacing w:after="0" w:line="240" w:lineRule="auto"/>
              <w:jc w:val="center"/>
              <w:rPr>
                <w:sz w:val="16"/>
                <w:szCs w:val="16"/>
              </w:rPr>
            </w:pPr>
            <w:r w:rsidRPr="002A7DEF">
              <w:rPr>
                <w:sz w:val="16"/>
                <w:szCs w:val="16"/>
              </w:rPr>
              <w:t>4.50</w:t>
            </w:r>
          </w:p>
        </w:tc>
        <w:tc>
          <w:tcPr>
            <w:tcW w:w="1276" w:type="dxa"/>
            <w:shd w:val="clear" w:color="auto" w:fill="auto"/>
          </w:tcPr>
          <w:p w:rsidR="002A7DEF" w:rsidRPr="002A7DEF" w:rsidRDefault="002A7DEF" w:rsidP="004E4B13">
            <w:pPr>
              <w:spacing w:after="0" w:line="240" w:lineRule="auto"/>
              <w:jc w:val="center"/>
              <w:rPr>
                <w:sz w:val="16"/>
                <w:szCs w:val="16"/>
              </w:rPr>
            </w:pPr>
            <w:r w:rsidRPr="002A7DEF">
              <w:rPr>
                <w:sz w:val="16"/>
                <w:szCs w:val="16"/>
              </w:rPr>
              <w:t>FF</w:t>
            </w:r>
          </w:p>
        </w:tc>
      </w:tr>
      <w:tr w:rsidR="000F7333" w:rsidRPr="00617544" w:rsidTr="001C37C5">
        <w:tc>
          <w:tcPr>
            <w:tcW w:w="3256" w:type="dxa"/>
            <w:shd w:val="clear" w:color="auto" w:fill="auto"/>
          </w:tcPr>
          <w:p w:rsidR="002A7DEF" w:rsidRPr="002A7DEF" w:rsidRDefault="002A7DEF" w:rsidP="004E4B13">
            <w:pPr>
              <w:spacing w:after="0" w:line="240" w:lineRule="auto"/>
              <w:jc w:val="center"/>
              <w:rPr>
                <w:b/>
                <w:sz w:val="16"/>
                <w:szCs w:val="16"/>
              </w:rPr>
            </w:pPr>
            <w:r w:rsidRPr="002A7DEF">
              <w:rPr>
                <w:b/>
                <w:sz w:val="16"/>
                <w:szCs w:val="16"/>
              </w:rPr>
              <w:t>Weighted Mean</w:t>
            </w:r>
          </w:p>
        </w:tc>
        <w:tc>
          <w:tcPr>
            <w:tcW w:w="1134" w:type="dxa"/>
            <w:shd w:val="clear" w:color="auto" w:fill="auto"/>
          </w:tcPr>
          <w:p w:rsidR="002A7DEF" w:rsidRPr="002A7DEF" w:rsidRDefault="002A7DEF" w:rsidP="004E4B13">
            <w:pPr>
              <w:spacing w:after="0" w:line="240" w:lineRule="auto"/>
              <w:jc w:val="center"/>
              <w:rPr>
                <w:b/>
                <w:sz w:val="16"/>
                <w:szCs w:val="16"/>
              </w:rPr>
            </w:pPr>
            <w:r w:rsidRPr="002A7DEF">
              <w:rPr>
                <w:b/>
                <w:sz w:val="16"/>
                <w:szCs w:val="16"/>
              </w:rPr>
              <w:t>4.06</w:t>
            </w:r>
          </w:p>
        </w:tc>
        <w:tc>
          <w:tcPr>
            <w:tcW w:w="1260" w:type="dxa"/>
            <w:shd w:val="clear" w:color="auto" w:fill="auto"/>
          </w:tcPr>
          <w:p w:rsidR="002A7DEF" w:rsidRPr="002A7DEF" w:rsidRDefault="002A7DEF" w:rsidP="004E4B13">
            <w:pPr>
              <w:spacing w:after="0" w:line="240" w:lineRule="auto"/>
              <w:jc w:val="center"/>
              <w:rPr>
                <w:b/>
                <w:sz w:val="16"/>
                <w:szCs w:val="16"/>
              </w:rPr>
            </w:pPr>
            <w:r w:rsidRPr="002A7DEF">
              <w:rPr>
                <w:b/>
                <w:sz w:val="16"/>
                <w:szCs w:val="16"/>
              </w:rPr>
              <w:t>4.18</w:t>
            </w:r>
          </w:p>
        </w:tc>
        <w:tc>
          <w:tcPr>
            <w:tcW w:w="1008" w:type="dxa"/>
            <w:shd w:val="clear" w:color="auto" w:fill="auto"/>
          </w:tcPr>
          <w:p w:rsidR="002A7DEF" w:rsidRPr="002A7DEF" w:rsidRDefault="002A7DEF" w:rsidP="004E4B13">
            <w:pPr>
              <w:spacing w:after="0" w:line="240" w:lineRule="auto"/>
              <w:jc w:val="center"/>
              <w:rPr>
                <w:b/>
                <w:sz w:val="16"/>
                <w:szCs w:val="16"/>
              </w:rPr>
            </w:pPr>
            <w:r w:rsidRPr="002A7DEF">
              <w:rPr>
                <w:b/>
                <w:sz w:val="16"/>
                <w:szCs w:val="16"/>
              </w:rPr>
              <w:t>4.23</w:t>
            </w:r>
          </w:p>
        </w:tc>
        <w:tc>
          <w:tcPr>
            <w:tcW w:w="992" w:type="dxa"/>
            <w:shd w:val="clear" w:color="auto" w:fill="auto"/>
          </w:tcPr>
          <w:p w:rsidR="002A7DEF" w:rsidRPr="002A7DEF" w:rsidRDefault="002A7DEF" w:rsidP="004E4B13">
            <w:pPr>
              <w:spacing w:after="0" w:line="240" w:lineRule="auto"/>
              <w:jc w:val="center"/>
              <w:rPr>
                <w:b/>
                <w:sz w:val="16"/>
                <w:szCs w:val="16"/>
              </w:rPr>
            </w:pPr>
            <w:r w:rsidRPr="002A7DEF">
              <w:rPr>
                <w:b/>
                <w:sz w:val="16"/>
                <w:szCs w:val="16"/>
              </w:rPr>
              <w:t>4.18</w:t>
            </w:r>
          </w:p>
        </w:tc>
        <w:tc>
          <w:tcPr>
            <w:tcW w:w="1276" w:type="dxa"/>
            <w:shd w:val="clear" w:color="auto" w:fill="auto"/>
          </w:tcPr>
          <w:p w:rsidR="002A7DEF" w:rsidRPr="002A7DEF" w:rsidRDefault="002A7DEF" w:rsidP="004E4B13">
            <w:pPr>
              <w:spacing w:after="0" w:line="240" w:lineRule="auto"/>
              <w:jc w:val="center"/>
              <w:rPr>
                <w:b/>
                <w:sz w:val="16"/>
                <w:szCs w:val="16"/>
              </w:rPr>
            </w:pPr>
            <w:r w:rsidRPr="002A7DEF">
              <w:rPr>
                <w:b/>
                <w:sz w:val="16"/>
                <w:szCs w:val="16"/>
              </w:rPr>
              <w:t>MF</w:t>
            </w:r>
          </w:p>
        </w:tc>
      </w:tr>
    </w:tbl>
    <w:p w:rsidR="00703D23" w:rsidRPr="00B26C1C" w:rsidRDefault="00703D23" w:rsidP="00A730AA">
      <w:pPr>
        <w:pStyle w:val="Default"/>
        <w:jc w:val="both"/>
        <w:rPr>
          <w:sz w:val="20"/>
          <w:szCs w:val="20"/>
          <w:highlight w:val="yellow"/>
        </w:rPr>
      </w:pPr>
    </w:p>
    <w:p w:rsidR="00B03FE8" w:rsidRPr="00810F49" w:rsidRDefault="00810F49" w:rsidP="00810F49">
      <w:pPr>
        <w:pStyle w:val="Default"/>
        <w:ind w:firstLine="708"/>
        <w:jc w:val="both"/>
        <w:rPr>
          <w:sz w:val="20"/>
          <w:szCs w:val="20"/>
        </w:rPr>
      </w:pPr>
      <w:r>
        <w:rPr>
          <w:sz w:val="20"/>
          <w:szCs w:val="20"/>
        </w:rPr>
        <w:t>Table II</w:t>
      </w:r>
      <w:r w:rsidRPr="00810F49">
        <w:rPr>
          <w:sz w:val="20"/>
          <w:szCs w:val="20"/>
        </w:rPr>
        <w:t xml:space="preserve"> shows the combined assessment of all the respondents’ rating of items which measured the systems overall components and its essential functionalities having a qualitative result of Mostly Functional (MF) and a mean of 4.18. The IT experts’ assessment has a weighted mean of 4.06 qualitatively interpreted as Mostly Functional (MF); HR Practitioners’ assessment has a weighted mean of 4.18 qualitatively interpreted as Mostly Functional (MF), while the End Users tabulated assessment is 4.23 qualitatively interpreted as Fully Functional (FF).</w:t>
      </w:r>
      <w:r>
        <w:rPr>
          <w:sz w:val="20"/>
          <w:szCs w:val="20"/>
        </w:rPr>
        <w:t xml:space="preserve"> </w:t>
      </w:r>
      <w:r w:rsidRPr="00810F49">
        <w:rPr>
          <w:sz w:val="20"/>
          <w:szCs w:val="20"/>
        </w:rPr>
        <w:t>As shown in the table, the majority of the items were rated Fully Functional (FF) (the system can perform the task required = 4.62, the results were as expected = 4.45, and the system prevents unauthorized access = 4.50). The result means that the users were able to prove that the functionality of the system complied with their expectations. Furthermore, the item rated as Functional (the system can interact with another system = 3.07) measured reasonably proving that the developed system fulfilled the user’s requirements regarding the functionality of the system.</w:t>
      </w:r>
    </w:p>
    <w:p w:rsidR="00810F49" w:rsidRDefault="00810F49" w:rsidP="00810F49">
      <w:pPr>
        <w:pStyle w:val="Default"/>
        <w:rPr>
          <w:sz w:val="20"/>
          <w:szCs w:val="20"/>
          <w:highlight w:val="yellow"/>
        </w:rPr>
      </w:pPr>
    </w:p>
    <w:p w:rsidR="00507BFD" w:rsidRDefault="00507BFD" w:rsidP="00810F49">
      <w:pPr>
        <w:pStyle w:val="Default"/>
        <w:rPr>
          <w:sz w:val="20"/>
          <w:szCs w:val="20"/>
          <w:highlight w:val="yellow"/>
        </w:rPr>
      </w:pPr>
      <w:r>
        <w:rPr>
          <w:b/>
          <w:i/>
          <w:iCs/>
          <w:sz w:val="20"/>
          <w:szCs w:val="20"/>
        </w:rPr>
        <w:t xml:space="preserve">                                                           </w:t>
      </w:r>
      <w:r w:rsidRPr="002A7DEF">
        <w:rPr>
          <w:b/>
          <w:i/>
          <w:iCs/>
          <w:sz w:val="20"/>
          <w:szCs w:val="20"/>
        </w:rPr>
        <w:t>Table I</w:t>
      </w:r>
      <w:r>
        <w:rPr>
          <w:b/>
          <w:i/>
          <w:iCs/>
          <w:sz w:val="20"/>
          <w:szCs w:val="20"/>
        </w:rPr>
        <w:t>I</w:t>
      </w:r>
      <w:r w:rsidRPr="002A7DEF">
        <w:rPr>
          <w:b/>
          <w:i/>
          <w:iCs/>
          <w:sz w:val="20"/>
          <w:szCs w:val="20"/>
        </w:rPr>
        <w:t>I</w:t>
      </w:r>
      <w:r>
        <w:rPr>
          <w:b/>
          <w:i/>
          <w:iCs/>
          <w:sz w:val="20"/>
          <w:szCs w:val="20"/>
        </w:rPr>
        <w:t>. Usability Evaluation Result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750"/>
        <w:gridCol w:w="1105"/>
        <w:gridCol w:w="1008"/>
        <w:gridCol w:w="841"/>
        <w:gridCol w:w="1130"/>
      </w:tblGrid>
      <w:tr w:rsidR="00507BFD" w:rsidRPr="00617544" w:rsidTr="00507BFD">
        <w:tc>
          <w:tcPr>
            <w:tcW w:w="3470" w:type="dxa"/>
            <w:shd w:val="clear" w:color="auto" w:fill="auto"/>
          </w:tcPr>
          <w:p w:rsidR="00507BFD" w:rsidRPr="00507BFD" w:rsidRDefault="00507BFD" w:rsidP="004E4B13">
            <w:pPr>
              <w:spacing w:after="0" w:line="240" w:lineRule="auto"/>
              <w:jc w:val="center"/>
              <w:rPr>
                <w:b/>
                <w:sz w:val="16"/>
                <w:szCs w:val="16"/>
              </w:rPr>
            </w:pPr>
            <w:r w:rsidRPr="00507BFD">
              <w:rPr>
                <w:b/>
                <w:sz w:val="16"/>
                <w:szCs w:val="16"/>
              </w:rPr>
              <w:t>Usability of the System</w:t>
            </w:r>
          </w:p>
        </w:tc>
        <w:tc>
          <w:tcPr>
            <w:tcW w:w="750" w:type="dxa"/>
            <w:shd w:val="clear" w:color="auto" w:fill="auto"/>
          </w:tcPr>
          <w:p w:rsidR="00507BFD" w:rsidRPr="00507BFD" w:rsidRDefault="00507BFD" w:rsidP="00507BFD">
            <w:pPr>
              <w:spacing w:after="0" w:line="240" w:lineRule="auto"/>
              <w:rPr>
                <w:b/>
                <w:sz w:val="16"/>
                <w:szCs w:val="16"/>
              </w:rPr>
            </w:pPr>
            <w:r w:rsidRPr="00507BFD">
              <w:rPr>
                <w:b/>
                <w:sz w:val="16"/>
                <w:szCs w:val="16"/>
              </w:rPr>
              <w:t>IT Experts</w:t>
            </w:r>
          </w:p>
        </w:tc>
        <w:tc>
          <w:tcPr>
            <w:tcW w:w="1105" w:type="dxa"/>
            <w:shd w:val="clear" w:color="auto" w:fill="auto"/>
          </w:tcPr>
          <w:p w:rsidR="00507BFD" w:rsidRDefault="00507BFD" w:rsidP="004E4B13">
            <w:pPr>
              <w:spacing w:after="0" w:line="240" w:lineRule="auto"/>
              <w:jc w:val="center"/>
              <w:rPr>
                <w:b/>
                <w:sz w:val="16"/>
                <w:szCs w:val="16"/>
              </w:rPr>
            </w:pPr>
            <w:r w:rsidRPr="00507BFD">
              <w:rPr>
                <w:b/>
                <w:sz w:val="16"/>
                <w:szCs w:val="16"/>
              </w:rPr>
              <w:t xml:space="preserve">HR </w:t>
            </w:r>
          </w:p>
          <w:p w:rsidR="00507BFD" w:rsidRPr="00507BFD" w:rsidRDefault="00507BFD" w:rsidP="004E4B13">
            <w:pPr>
              <w:spacing w:after="0" w:line="240" w:lineRule="auto"/>
              <w:jc w:val="center"/>
              <w:rPr>
                <w:b/>
                <w:sz w:val="16"/>
                <w:szCs w:val="16"/>
              </w:rPr>
            </w:pPr>
            <w:r w:rsidRPr="00507BFD">
              <w:rPr>
                <w:b/>
                <w:sz w:val="16"/>
                <w:szCs w:val="16"/>
              </w:rPr>
              <w:t>Practitioners</w:t>
            </w:r>
          </w:p>
        </w:tc>
        <w:tc>
          <w:tcPr>
            <w:tcW w:w="1008" w:type="dxa"/>
            <w:shd w:val="clear" w:color="auto" w:fill="auto"/>
          </w:tcPr>
          <w:p w:rsidR="00507BFD" w:rsidRDefault="00507BFD" w:rsidP="004E4B13">
            <w:pPr>
              <w:spacing w:after="0" w:line="240" w:lineRule="auto"/>
              <w:jc w:val="center"/>
              <w:rPr>
                <w:b/>
                <w:sz w:val="16"/>
                <w:szCs w:val="16"/>
              </w:rPr>
            </w:pPr>
            <w:r>
              <w:rPr>
                <w:b/>
                <w:sz w:val="16"/>
                <w:szCs w:val="16"/>
              </w:rPr>
              <w:t>LAUTECH</w:t>
            </w:r>
            <w:r w:rsidRPr="00507BFD">
              <w:rPr>
                <w:b/>
                <w:sz w:val="16"/>
                <w:szCs w:val="16"/>
              </w:rPr>
              <w:t xml:space="preserve"> </w:t>
            </w:r>
          </w:p>
          <w:p w:rsidR="00507BFD" w:rsidRPr="00507BFD" w:rsidRDefault="00507BFD" w:rsidP="004E4B13">
            <w:pPr>
              <w:spacing w:after="0" w:line="240" w:lineRule="auto"/>
              <w:jc w:val="center"/>
              <w:rPr>
                <w:b/>
                <w:sz w:val="16"/>
                <w:szCs w:val="16"/>
              </w:rPr>
            </w:pPr>
            <w:r w:rsidRPr="00507BFD">
              <w:rPr>
                <w:b/>
                <w:sz w:val="16"/>
                <w:szCs w:val="16"/>
              </w:rPr>
              <w:t>Users</w:t>
            </w:r>
          </w:p>
        </w:tc>
        <w:tc>
          <w:tcPr>
            <w:tcW w:w="841" w:type="dxa"/>
            <w:shd w:val="clear" w:color="auto" w:fill="auto"/>
          </w:tcPr>
          <w:p w:rsidR="00507BFD" w:rsidRPr="00507BFD" w:rsidRDefault="00507BFD" w:rsidP="004E4B13">
            <w:pPr>
              <w:spacing w:after="0" w:line="240" w:lineRule="auto"/>
              <w:jc w:val="center"/>
              <w:rPr>
                <w:b/>
                <w:sz w:val="16"/>
                <w:szCs w:val="16"/>
              </w:rPr>
            </w:pPr>
            <w:r w:rsidRPr="00507BFD">
              <w:rPr>
                <w:b/>
                <w:sz w:val="16"/>
                <w:szCs w:val="16"/>
              </w:rPr>
              <w:t>Average</w:t>
            </w:r>
          </w:p>
        </w:tc>
        <w:tc>
          <w:tcPr>
            <w:tcW w:w="1130" w:type="dxa"/>
            <w:shd w:val="clear" w:color="auto" w:fill="auto"/>
          </w:tcPr>
          <w:p w:rsidR="00507BFD" w:rsidRPr="00507BFD" w:rsidRDefault="00507BFD" w:rsidP="004E4B13">
            <w:pPr>
              <w:spacing w:after="0" w:line="240" w:lineRule="auto"/>
              <w:jc w:val="center"/>
              <w:rPr>
                <w:b/>
                <w:sz w:val="16"/>
                <w:szCs w:val="16"/>
              </w:rPr>
            </w:pPr>
            <w:r w:rsidRPr="00507BFD">
              <w:rPr>
                <w:b/>
                <w:sz w:val="16"/>
                <w:szCs w:val="16"/>
              </w:rPr>
              <w:t>Quantitative Description</w:t>
            </w:r>
          </w:p>
        </w:tc>
      </w:tr>
      <w:tr w:rsidR="00507BFD" w:rsidRPr="00617544" w:rsidTr="00507BFD">
        <w:tc>
          <w:tcPr>
            <w:tcW w:w="3470" w:type="dxa"/>
            <w:shd w:val="clear" w:color="auto" w:fill="auto"/>
          </w:tcPr>
          <w:p w:rsidR="00507BFD" w:rsidRPr="00507BFD" w:rsidRDefault="00507BFD" w:rsidP="004E4B13">
            <w:pPr>
              <w:spacing w:after="0" w:line="240" w:lineRule="auto"/>
              <w:rPr>
                <w:sz w:val="16"/>
                <w:szCs w:val="16"/>
              </w:rPr>
            </w:pPr>
            <w:r w:rsidRPr="00507BFD">
              <w:rPr>
                <w:sz w:val="16"/>
                <w:szCs w:val="16"/>
              </w:rPr>
              <w:t>1.The user comprehends how to use the system easily</w:t>
            </w:r>
          </w:p>
        </w:tc>
        <w:tc>
          <w:tcPr>
            <w:tcW w:w="750"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4.20</w:t>
            </w:r>
          </w:p>
        </w:tc>
        <w:tc>
          <w:tcPr>
            <w:tcW w:w="1105"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4.25</w:t>
            </w:r>
          </w:p>
        </w:tc>
        <w:tc>
          <w:tcPr>
            <w:tcW w:w="1008"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4.35</w:t>
            </w:r>
          </w:p>
        </w:tc>
        <w:tc>
          <w:tcPr>
            <w:tcW w:w="841"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4.27</w:t>
            </w:r>
          </w:p>
        </w:tc>
        <w:tc>
          <w:tcPr>
            <w:tcW w:w="1130" w:type="dxa"/>
            <w:shd w:val="clear" w:color="auto" w:fill="auto"/>
          </w:tcPr>
          <w:p w:rsidR="00507BFD" w:rsidRPr="00507BFD" w:rsidRDefault="00507BFD" w:rsidP="004E4B13">
            <w:pPr>
              <w:spacing w:after="0" w:line="240" w:lineRule="auto"/>
              <w:jc w:val="center"/>
              <w:rPr>
                <w:sz w:val="16"/>
                <w:szCs w:val="16"/>
              </w:rPr>
            </w:pPr>
            <w:r w:rsidRPr="00507BFD">
              <w:rPr>
                <w:sz w:val="16"/>
                <w:szCs w:val="16"/>
              </w:rPr>
              <w:t>FU</w:t>
            </w:r>
          </w:p>
        </w:tc>
      </w:tr>
      <w:tr w:rsidR="00507BFD" w:rsidRPr="00617544" w:rsidTr="00507BFD">
        <w:tc>
          <w:tcPr>
            <w:tcW w:w="3470" w:type="dxa"/>
            <w:shd w:val="clear" w:color="auto" w:fill="auto"/>
          </w:tcPr>
          <w:p w:rsidR="00507BFD" w:rsidRPr="00507BFD" w:rsidRDefault="00507BFD" w:rsidP="004E4B13">
            <w:pPr>
              <w:spacing w:after="0" w:line="240" w:lineRule="auto"/>
              <w:rPr>
                <w:sz w:val="16"/>
                <w:szCs w:val="16"/>
              </w:rPr>
            </w:pPr>
            <w:r w:rsidRPr="00507BFD">
              <w:rPr>
                <w:sz w:val="16"/>
                <w:szCs w:val="16"/>
              </w:rPr>
              <w:t>2.The user learns how to use the system easily</w:t>
            </w:r>
          </w:p>
        </w:tc>
        <w:tc>
          <w:tcPr>
            <w:tcW w:w="750"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4.35</w:t>
            </w:r>
          </w:p>
        </w:tc>
        <w:tc>
          <w:tcPr>
            <w:tcW w:w="1105"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4.40</w:t>
            </w:r>
          </w:p>
        </w:tc>
        <w:tc>
          <w:tcPr>
            <w:tcW w:w="1008"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4.50</w:t>
            </w:r>
          </w:p>
        </w:tc>
        <w:tc>
          <w:tcPr>
            <w:tcW w:w="841"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4.42</w:t>
            </w:r>
          </w:p>
        </w:tc>
        <w:tc>
          <w:tcPr>
            <w:tcW w:w="1130" w:type="dxa"/>
            <w:shd w:val="clear" w:color="auto" w:fill="auto"/>
          </w:tcPr>
          <w:p w:rsidR="00507BFD" w:rsidRPr="00507BFD" w:rsidRDefault="00507BFD" w:rsidP="004E4B13">
            <w:pPr>
              <w:spacing w:after="0" w:line="240" w:lineRule="auto"/>
              <w:jc w:val="center"/>
              <w:rPr>
                <w:sz w:val="16"/>
                <w:szCs w:val="16"/>
              </w:rPr>
            </w:pPr>
            <w:r w:rsidRPr="00507BFD">
              <w:rPr>
                <w:sz w:val="16"/>
                <w:szCs w:val="16"/>
              </w:rPr>
              <w:t>FU</w:t>
            </w:r>
          </w:p>
        </w:tc>
      </w:tr>
      <w:tr w:rsidR="00507BFD" w:rsidRPr="00617544" w:rsidTr="00507BFD">
        <w:tc>
          <w:tcPr>
            <w:tcW w:w="3470" w:type="dxa"/>
            <w:shd w:val="clear" w:color="auto" w:fill="auto"/>
          </w:tcPr>
          <w:p w:rsidR="00507BFD" w:rsidRPr="00507BFD" w:rsidRDefault="00507BFD" w:rsidP="004E4B13">
            <w:pPr>
              <w:spacing w:after="0" w:line="240" w:lineRule="auto"/>
              <w:rPr>
                <w:sz w:val="16"/>
                <w:szCs w:val="16"/>
              </w:rPr>
            </w:pPr>
            <w:r w:rsidRPr="00507BFD">
              <w:rPr>
                <w:sz w:val="16"/>
                <w:szCs w:val="16"/>
              </w:rPr>
              <w:t>3.The user use the system without much effort</w:t>
            </w:r>
          </w:p>
        </w:tc>
        <w:tc>
          <w:tcPr>
            <w:tcW w:w="750"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4.08</w:t>
            </w:r>
          </w:p>
        </w:tc>
        <w:tc>
          <w:tcPr>
            <w:tcW w:w="1105"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4.10</w:t>
            </w:r>
          </w:p>
        </w:tc>
        <w:tc>
          <w:tcPr>
            <w:tcW w:w="1008"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4.15</w:t>
            </w:r>
          </w:p>
        </w:tc>
        <w:tc>
          <w:tcPr>
            <w:tcW w:w="841"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4.11</w:t>
            </w:r>
          </w:p>
        </w:tc>
        <w:tc>
          <w:tcPr>
            <w:tcW w:w="1130" w:type="dxa"/>
            <w:shd w:val="clear" w:color="auto" w:fill="auto"/>
          </w:tcPr>
          <w:p w:rsidR="00507BFD" w:rsidRPr="00507BFD" w:rsidRDefault="00507BFD" w:rsidP="004E4B13">
            <w:pPr>
              <w:spacing w:after="0" w:line="240" w:lineRule="auto"/>
              <w:jc w:val="center"/>
              <w:rPr>
                <w:sz w:val="16"/>
                <w:szCs w:val="16"/>
              </w:rPr>
            </w:pPr>
            <w:r w:rsidRPr="00507BFD">
              <w:rPr>
                <w:sz w:val="16"/>
                <w:szCs w:val="16"/>
              </w:rPr>
              <w:t>MU</w:t>
            </w:r>
          </w:p>
        </w:tc>
      </w:tr>
      <w:tr w:rsidR="00507BFD" w:rsidRPr="00617544" w:rsidTr="00507BFD">
        <w:tc>
          <w:tcPr>
            <w:tcW w:w="3470" w:type="dxa"/>
            <w:shd w:val="clear" w:color="auto" w:fill="auto"/>
          </w:tcPr>
          <w:p w:rsidR="00507BFD" w:rsidRPr="00507BFD" w:rsidRDefault="00507BFD" w:rsidP="004E4B13">
            <w:pPr>
              <w:spacing w:after="0" w:line="240" w:lineRule="auto"/>
              <w:rPr>
                <w:sz w:val="16"/>
                <w:szCs w:val="16"/>
              </w:rPr>
            </w:pPr>
            <w:r w:rsidRPr="00507BFD">
              <w:rPr>
                <w:sz w:val="16"/>
                <w:szCs w:val="16"/>
              </w:rPr>
              <w:t>4.The interface looks good</w:t>
            </w:r>
          </w:p>
        </w:tc>
        <w:tc>
          <w:tcPr>
            <w:tcW w:w="750"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4.15</w:t>
            </w:r>
          </w:p>
        </w:tc>
        <w:tc>
          <w:tcPr>
            <w:tcW w:w="1105"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4.25</w:t>
            </w:r>
          </w:p>
        </w:tc>
        <w:tc>
          <w:tcPr>
            <w:tcW w:w="1008"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4.30</w:t>
            </w:r>
          </w:p>
        </w:tc>
        <w:tc>
          <w:tcPr>
            <w:tcW w:w="841" w:type="dxa"/>
            <w:shd w:val="clear" w:color="auto" w:fill="auto"/>
          </w:tcPr>
          <w:p w:rsidR="00507BFD" w:rsidRPr="00507BFD" w:rsidRDefault="00507BFD" w:rsidP="004E4B13">
            <w:pPr>
              <w:spacing w:after="0" w:line="240" w:lineRule="auto"/>
              <w:jc w:val="center"/>
              <w:rPr>
                <w:sz w:val="16"/>
                <w:szCs w:val="16"/>
              </w:rPr>
            </w:pPr>
            <w:r w:rsidRPr="00507BFD">
              <w:rPr>
                <w:sz w:val="16"/>
                <w:szCs w:val="16"/>
              </w:rPr>
              <w:t>4.23</w:t>
            </w:r>
          </w:p>
        </w:tc>
        <w:tc>
          <w:tcPr>
            <w:tcW w:w="1130" w:type="dxa"/>
            <w:shd w:val="clear" w:color="auto" w:fill="auto"/>
          </w:tcPr>
          <w:p w:rsidR="00507BFD" w:rsidRPr="00507BFD" w:rsidRDefault="00507BFD" w:rsidP="004E4B13">
            <w:pPr>
              <w:spacing w:after="0" w:line="240" w:lineRule="auto"/>
              <w:jc w:val="center"/>
              <w:rPr>
                <w:sz w:val="16"/>
                <w:szCs w:val="16"/>
              </w:rPr>
            </w:pPr>
            <w:r w:rsidRPr="00507BFD">
              <w:rPr>
                <w:sz w:val="16"/>
                <w:szCs w:val="16"/>
              </w:rPr>
              <w:t>FU</w:t>
            </w:r>
          </w:p>
        </w:tc>
      </w:tr>
      <w:tr w:rsidR="00507BFD" w:rsidRPr="00617544" w:rsidTr="00507BFD">
        <w:tc>
          <w:tcPr>
            <w:tcW w:w="3470" w:type="dxa"/>
            <w:shd w:val="clear" w:color="auto" w:fill="auto"/>
          </w:tcPr>
          <w:p w:rsidR="00507BFD" w:rsidRPr="00507BFD" w:rsidRDefault="00507BFD" w:rsidP="004E4B13">
            <w:pPr>
              <w:spacing w:after="0" w:line="240" w:lineRule="auto"/>
              <w:jc w:val="center"/>
              <w:rPr>
                <w:b/>
                <w:sz w:val="16"/>
                <w:szCs w:val="16"/>
              </w:rPr>
            </w:pPr>
            <w:r>
              <w:rPr>
                <w:b/>
                <w:sz w:val="16"/>
                <w:szCs w:val="16"/>
              </w:rPr>
              <w:t xml:space="preserve">Weighted </w:t>
            </w:r>
            <w:r w:rsidRPr="00507BFD">
              <w:rPr>
                <w:b/>
                <w:sz w:val="16"/>
                <w:szCs w:val="16"/>
              </w:rPr>
              <w:t>Mean</w:t>
            </w:r>
          </w:p>
        </w:tc>
        <w:tc>
          <w:tcPr>
            <w:tcW w:w="750" w:type="dxa"/>
            <w:shd w:val="clear" w:color="auto" w:fill="auto"/>
          </w:tcPr>
          <w:p w:rsidR="00507BFD" w:rsidRPr="00507BFD" w:rsidRDefault="00507BFD" w:rsidP="004E4B13">
            <w:pPr>
              <w:spacing w:after="0" w:line="240" w:lineRule="auto"/>
              <w:jc w:val="center"/>
              <w:rPr>
                <w:b/>
                <w:sz w:val="16"/>
                <w:szCs w:val="16"/>
              </w:rPr>
            </w:pPr>
            <w:r w:rsidRPr="00507BFD">
              <w:rPr>
                <w:b/>
                <w:sz w:val="16"/>
                <w:szCs w:val="16"/>
              </w:rPr>
              <w:t>4.20</w:t>
            </w:r>
          </w:p>
        </w:tc>
        <w:tc>
          <w:tcPr>
            <w:tcW w:w="1105" w:type="dxa"/>
            <w:shd w:val="clear" w:color="auto" w:fill="auto"/>
          </w:tcPr>
          <w:p w:rsidR="00507BFD" w:rsidRPr="00507BFD" w:rsidRDefault="00507BFD" w:rsidP="004E4B13">
            <w:pPr>
              <w:spacing w:after="0" w:line="240" w:lineRule="auto"/>
              <w:jc w:val="center"/>
              <w:rPr>
                <w:b/>
                <w:sz w:val="16"/>
                <w:szCs w:val="16"/>
              </w:rPr>
            </w:pPr>
            <w:r w:rsidRPr="00507BFD">
              <w:rPr>
                <w:b/>
                <w:sz w:val="16"/>
                <w:szCs w:val="16"/>
              </w:rPr>
              <w:t>4.25</w:t>
            </w:r>
          </w:p>
        </w:tc>
        <w:tc>
          <w:tcPr>
            <w:tcW w:w="1008" w:type="dxa"/>
            <w:shd w:val="clear" w:color="auto" w:fill="auto"/>
          </w:tcPr>
          <w:p w:rsidR="00507BFD" w:rsidRPr="00507BFD" w:rsidRDefault="00507BFD" w:rsidP="004E4B13">
            <w:pPr>
              <w:spacing w:after="0" w:line="240" w:lineRule="auto"/>
              <w:jc w:val="center"/>
              <w:rPr>
                <w:b/>
                <w:sz w:val="16"/>
                <w:szCs w:val="16"/>
              </w:rPr>
            </w:pPr>
            <w:r w:rsidRPr="00507BFD">
              <w:rPr>
                <w:b/>
                <w:sz w:val="16"/>
                <w:szCs w:val="16"/>
              </w:rPr>
              <w:t>4.33</w:t>
            </w:r>
          </w:p>
        </w:tc>
        <w:tc>
          <w:tcPr>
            <w:tcW w:w="841" w:type="dxa"/>
            <w:shd w:val="clear" w:color="auto" w:fill="auto"/>
          </w:tcPr>
          <w:p w:rsidR="00507BFD" w:rsidRPr="00507BFD" w:rsidRDefault="00507BFD" w:rsidP="004E4B13">
            <w:pPr>
              <w:spacing w:after="0" w:line="240" w:lineRule="auto"/>
              <w:jc w:val="center"/>
              <w:rPr>
                <w:b/>
                <w:sz w:val="16"/>
                <w:szCs w:val="16"/>
              </w:rPr>
            </w:pPr>
            <w:r w:rsidRPr="00507BFD">
              <w:rPr>
                <w:b/>
                <w:sz w:val="16"/>
                <w:szCs w:val="16"/>
              </w:rPr>
              <w:t>4.26</w:t>
            </w:r>
          </w:p>
        </w:tc>
        <w:tc>
          <w:tcPr>
            <w:tcW w:w="1130" w:type="dxa"/>
            <w:shd w:val="clear" w:color="auto" w:fill="auto"/>
          </w:tcPr>
          <w:p w:rsidR="00507BFD" w:rsidRPr="00507BFD" w:rsidRDefault="00507BFD" w:rsidP="004E4B13">
            <w:pPr>
              <w:spacing w:after="0" w:line="240" w:lineRule="auto"/>
              <w:jc w:val="center"/>
              <w:rPr>
                <w:b/>
                <w:sz w:val="16"/>
                <w:szCs w:val="16"/>
              </w:rPr>
            </w:pPr>
            <w:r w:rsidRPr="00507BFD">
              <w:rPr>
                <w:b/>
                <w:sz w:val="16"/>
                <w:szCs w:val="16"/>
              </w:rPr>
              <w:t>FU</w:t>
            </w:r>
          </w:p>
        </w:tc>
      </w:tr>
    </w:tbl>
    <w:p w:rsidR="00810F49" w:rsidRDefault="00810F49" w:rsidP="00810F49">
      <w:pPr>
        <w:pStyle w:val="Default"/>
        <w:rPr>
          <w:sz w:val="20"/>
          <w:szCs w:val="20"/>
          <w:highlight w:val="yellow"/>
        </w:rPr>
      </w:pPr>
    </w:p>
    <w:p w:rsidR="00810F49" w:rsidRDefault="00507BFD" w:rsidP="00507BFD">
      <w:pPr>
        <w:pStyle w:val="Default"/>
        <w:ind w:firstLine="708"/>
        <w:jc w:val="both"/>
        <w:rPr>
          <w:sz w:val="20"/>
          <w:szCs w:val="20"/>
        </w:rPr>
      </w:pPr>
      <w:r>
        <w:rPr>
          <w:sz w:val="20"/>
          <w:szCs w:val="20"/>
        </w:rPr>
        <w:t>Table III</w:t>
      </w:r>
      <w:r w:rsidRPr="00507BFD">
        <w:rPr>
          <w:sz w:val="20"/>
          <w:szCs w:val="20"/>
        </w:rPr>
        <w:t xml:space="preserve"> shows the combined assessment of all the respondents’ rating of items which measured the systems' usability and the ease of use for the client on a given function or transactions within the system having a qualitative result of Fully Usable (FU) and a mean of 4.26. The IT experts’ assessment has a weighted mean of 4.20 qualitatively interpreted as Mostly Usable (MU); HR Practitioners’ assessment has a weighted mean of 4.25 </w:t>
      </w:r>
      <w:r w:rsidRPr="00507BFD">
        <w:rPr>
          <w:sz w:val="20"/>
          <w:szCs w:val="20"/>
        </w:rPr>
        <w:lastRenderedPageBreak/>
        <w:t xml:space="preserve">qualitatively interpreted as Fully Functional (FF), while the End Users tabulated assessment is 4.33 also </w:t>
      </w:r>
      <w:bookmarkStart w:id="3" w:name="_GoBack"/>
      <w:bookmarkEnd w:id="3"/>
      <w:r w:rsidRPr="00507BFD">
        <w:rPr>
          <w:sz w:val="20"/>
          <w:szCs w:val="20"/>
        </w:rPr>
        <w:t>qualitatively interpreted as Fully Functional (FF).</w:t>
      </w:r>
      <w:r>
        <w:rPr>
          <w:sz w:val="20"/>
          <w:szCs w:val="20"/>
        </w:rPr>
        <w:t xml:space="preserve"> </w:t>
      </w:r>
      <w:r w:rsidRPr="00507BFD">
        <w:rPr>
          <w:sz w:val="20"/>
          <w:szCs w:val="20"/>
        </w:rPr>
        <w:t>As shown in the table, the majority of the items were rated Fully Usable (FU) (the user learns how to use the system easily = 4.42, the user comprehends how to use the system easily = 4.27, and the interface looks good = 4.23). The result means that the users were able to prove that the functionality of the system complied with their expectations. Furthermore, the item rated as Mostly Usable (the user uses the system without much effort = 4.11) measured reasonably proving that the developed system fulfilled the user’s requirements regarding the usability of the system</w:t>
      </w:r>
      <w:r>
        <w:rPr>
          <w:sz w:val="20"/>
          <w:szCs w:val="20"/>
        </w:rPr>
        <w:t>.</w:t>
      </w:r>
    </w:p>
    <w:p w:rsidR="00E323CD" w:rsidRDefault="00E323CD" w:rsidP="00507BFD">
      <w:pPr>
        <w:pStyle w:val="Default"/>
        <w:ind w:firstLine="708"/>
        <w:jc w:val="both"/>
        <w:rPr>
          <w:sz w:val="20"/>
          <w:szCs w:val="20"/>
        </w:rPr>
      </w:pPr>
    </w:p>
    <w:p w:rsidR="00507BFD" w:rsidRDefault="00E323CD" w:rsidP="00E323CD">
      <w:pPr>
        <w:pStyle w:val="Default"/>
        <w:ind w:firstLine="708"/>
        <w:jc w:val="center"/>
        <w:rPr>
          <w:sz w:val="20"/>
          <w:szCs w:val="20"/>
        </w:rPr>
      </w:pPr>
      <w:r w:rsidRPr="002A7DEF">
        <w:rPr>
          <w:b/>
          <w:i/>
          <w:iCs/>
          <w:sz w:val="20"/>
          <w:szCs w:val="20"/>
        </w:rPr>
        <w:t>Table I</w:t>
      </w:r>
      <w:r>
        <w:rPr>
          <w:b/>
          <w:i/>
          <w:iCs/>
          <w:sz w:val="20"/>
          <w:szCs w:val="20"/>
        </w:rPr>
        <w:t xml:space="preserve">V. Reliability </w:t>
      </w:r>
      <w:r w:rsidR="00E3340C">
        <w:rPr>
          <w:b/>
          <w:i/>
          <w:iCs/>
          <w:sz w:val="20"/>
          <w:szCs w:val="20"/>
        </w:rPr>
        <w:t xml:space="preserve">Evaluation </w:t>
      </w:r>
      <w:r>
        <w:rPr>
          <w:b/>
          <w:i/>
          <w:iCs/>
          <w:sz w:val="20"/>
          <w:szCs w:val="20"/>
        </w:rPr>
        <w:t>Result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750"/>
        <w:gridCol w:w="1118"/>
        <w:gridCol w:w="1008"/>
        <w:gridCol w:w="850"/>
        <w:gridCol w:w="1083"/>
      </w:tblGrid>
      <w:tr w:rsidR="00E323CD" w:rsidRPr="00617544" w:rsidTr="00E323CD">
        <w:tc>
          <w:tcPr>
            <w:tcW w:w="4207" w:type="dxa"/>
            <w:shd w:val="clear" w:color="auto" w:fill="auto"/>
          </w:tcPr>
          <w:p w:rsidR="00E323CD" w:rsidRPr="00E323CD" w:rsidRDefault="00E323CD" w:rsidP="004E4B13">
            <w:pPr>
              <w:spacing w:after="0" w:line="240" w:lineRule="auto"/>
              <w:jc w:val="center"/>
              <w:rPr>
                <w:b/>
                <w:sz w:val="16"/>
                <w:szCs w:val="16"/>
              </w:rPr>
            </w:pPr>
            <w:r w:rsidRPr="00E323CD">
              <w:rPr>
                <w:b/>
                <w:sz w:val="16"/>
                <w:szCs w:val="16"/>
              </w:rPr>
              <w:t>Reliability of the System</w:t>
            </w:r>
          </w:p>
        </w:tc>
        <w:tc>
          <w:tcPr>
            <w:tcW w:w="750" w:type="dxa"/>
            <w:shd w:val="clear" w:color="auto" w:fill="auto"/>
          </w:tcPr>
          <w:p w:rsidR="00E323CD" w:rsidRDefault="00E323CD" w:rsidP="004E4B13">
            <w:pPr>
              <w:spacing w:after="0" w:line="240" w:lineRule="auto"/>
              <w:jc w:val="center"/>
              <w:rPr>
                <w:b/>
                <w:sz w:val="16"/>
                <w:szCs w:val="16"/>
              </w:rPr>
            </w:pPr>
            <w:r w:rsidRPr="00E323CD">
              <w:rPr>
                <w:b/>
                <w:sz w:val="16"/>
                <w:szCs w:val="16"/>
              </w:rPr>
              <w:t xml:space="preserve">IT </w:t>
            </w:r>
          </w:p>
          <w:p w:rsidR="00E323CD" w:rsidRPr="00E323CD" w:rsidRDefault="00E323CD" w:rsidP="004E4B13">
            <w:pPr>
              <w:spacing w:after="0" w:line="240" w:lineRule="auto"/>
              <w:jc w:val="center"/>
              <w:rPr>
                <w:b/>
                <w:sz w:val="16"/>
                <w:szCs w:val="16"/>
              </w:rPr>
            </w:pPr>
            <w:r w:rsidRPr="00E323CD">
              <w:rPr>
                <w:b/>
                <w:sz w:val="16"/>
                <w:szCs w:val="16"/>
              </w:rPr>
              <w:t>Experts</w:t>
            </w:r>
          </w:p>
        </w:tc>
        <w:tc>
          <w:tcPr>
            <w:tcW w:w="1118" w:type="dxa"/>
            <w:shd w:val="clear" w:color="auto" w:fill="auto"/>
          </w:tcPr>
          <w:p w:rsidR="00E323CD" w:rsidRDefault="00E323CD" w:rsidP="004E4B13">
            <w:pPr>
              <w:spacing w:after="0" w:line="240" w:lineRule="auto"/>
              <w:jc w:val="center"/>
              <w:rPr>
                <w:b/>
                <w:sz w:val="16"/>
                <w:szCs w:val="16"/>
              </w:rPr>
            </w:pPr>
            <w:r w:rsidRPr="00E323CD">
              <w:rPr>
                <w:b/>
                <w:sz w:val="16"/>
                <w:szCs w:val="16"/>
              </w:rPr>
              <w:t xml:space="preserve">HR </w:t>
            </w:r>
          </w:p>
          <w:p w:rsidR="00E323CD" w:rsidRPr="00E323CD" w:rsidRDefault="00E323CD" w:rsidP="004E4B13">
            <w:pPr>
              <w:spacing w:after="0" w:line="240" w:lineRule="auto"/>
              <w:jc w:val="center"/>
              <w:rPr>
                <w:b/>
                <w:sz w:val="16"/>
                <w:szCs w:val="16"/>
              </w:rPr>
            </w:pPr>
            <w:r w:rsidRPr="00E323CD">
              <w:rPr>
                <w:b/>
                <w:sz w:val="16"/>
                <w:szCs w:val="16"/>
              </w:rPr>
              <w:t>Practitioners</w:t>
            </w:r>
          </w:p>
        </w:tc>
        <w:tc>
          <w:tcPr>
            <w:tcW w:w="1008" w:type="dxa"/>
            <w:shd w:val="clear" w:color="auto" w:fill="auto"/>
          </w:tcPr>
          <w:p w:rsidR="00E323CD" w:rsidRDefault="00E323CD" w:rsidP="004E4B13">
            <w:pPr>
              <w:spacing w:after="0" w:line="240" w:lineRule="auto"/>
              <w:jc w:val="center"/>
              <w:rPr>
                <w:b/>
                <w:sz w:val="16"/>
                <w:szCs w:val="16"/>
              </w:rPr>
            </w:pPr>
            <w:r>
              <w:rPr>
                <w:b/>
                <w:sz w:val="16"/>
                <w:szCs w:val="16"/>
              </w:rPr>
              <w:t>LAUTECH</w:t>
            </w:r>
            <w:r w:rsidRPr="00E323CD">
              <w:rPr>
                <w:b/>
                <w:sz w:val="16"/>
                <w:szCs w:val="16"/>
              </w:rPr>
              <w:t xml:space="preserve"> </w:t>
            </w:r>
          </w:p>
          <w:p w:rsidR="00E323CD" w:rsidRPr="00E323CD" w:rsidRDefault="00E323CD" w:rsidP="004E4B13">
            <w:pPr>
              <w:spacing w:after="0" w:line="240" w:lineRule="auto"/>
              <w:jc w:val="center"/>
              <w:rPr>
                <w:b/>
                <w:sz w:val="16"/>
                <w:szCs w:val="16"/>
              </w:rPr>
            </w:pPr>
            <w:r w:rsidRPr="00E323CD">
              <w:rPr>
                <w:b/>
                <w:sz w:val="16"/>
                <w:szCs w:val="16"/>
              </w:rPr>
              <w:t>Users</w:t>
            </w:r>
          </w:p>
        </w:tc>
        <w:tc>
          <w:tcPr>
            <w:tcW w:w="850" w:type="dxa"/>
            <w:shd w:val="clear" w:color="auto" w:fill="auto"/>
          </w:tcPr>
          <w:p w:rsidR="00E323CD" w:rsidRPr="00E323CD" w:rsidRDefault="00E323CD" w:rsidP="004E4B13">
            <w:pPr>
              <w:spacing w:after="0" w:line="240" w:lineRule="auto"/>
              <w:jc w:val="center"/>
              <w:rPr>
                <w:b/>
                <w:sz w:val="16"/>
                <w:szCs w:val="16"/>
              </w:rPr>
            </w:pPr>
            <w:r w:rsidRPr="00E323CD">
              <w:rPr>
                <w:b/>
                <w:sz w:val="16"/>
                <w:szCs w:val="16"/>
              </w:rPr>
              <w:t>Average</w:t>
            </w:r>
          </w:p>
        </w:tc>
        <w:tc>
          <w:tcPr>
            <w:tcW w:w="1083" w:type="dxa"/>
            <w:shd w:val="clear" w:color="auto" w:fill="auto"/>
          </w:tcPr>
          <w:p w:rsidR="00E323CD" w:rsidRPr="00E323CD" w:rsidRDefault="00E323CD" w:rsidP="004E4B13">
            <w:pPr>
              <w:spacing w:after="0" w:line="240" w:lineRule="auto"/>
              <w:jc w:val="center"/>
              <w:rPr>
                <w:b/>
                <w:sz w:val="16"/>
                <w:szCs w:val="16"/>
              </w:rPr>
            </w:pPr>
            <w:r w:rsidRPr="00E323CD">
              <w:rPr>
                <w:b/>
                <w:sz w:val="16"/>
                <w:szCs w:val="16"/>
              </w:rPr>
              <w:t>Quantitative Description</w:t>
            </w:r>
          </w:p>
        </w:tc>
      </w:tr>
      <w:tr w:rsidR="00E323CD" w:rsidRPr="00617544" w:rsidTr="00E323CD">
        <w:tc>
          <w:tcPr>
            <w:tcW w:w="4207" w:type="dxa"/>
            <w:shd w:val="clear" w:color="auto" w:fill="auto"/>
          </w:tcPr>
          <w:p w:rsidR="00E323CD" w:rsidRPr="00E323CD" w:rsidRDefault="00E323CD" w:rsidP="004E4B13">
            <w:pPr>
              <w:spacing w:after="0" w:line="240" w:lineRule="auto"/>
              <w:rPr>
                <w:sz w:val="16"/>
                <w:szCs w:val="16"/>
              </w:rPr>
            </w:pPr>
            <w:r w:rsidRPr="00E323CD">
              <w:rPr>
                <w:sz w:val="16"/>
                <w:szCs w:val="16"/>
              </w:rPr>
              <w:t>1.Most of the faults in the system has been eliminated</w:t>
            </w:r>
          </w:p>
        </w:tc>
        <w:tc>
          <w:tcPr>
            <w:tcW w:w="750" w:type="dxa"/>
            <w:shd w:val="clear" w:color="auto" w:fill="auto"/>
          </w:tcPr>
          <w:p w:rsidR="00E323CD" w:rsidRPr="00E323CD" w:rsidRDefault="00E323CD" w:rsidP="004E4B13">
            <w:pPr>
              <w:spacing w:after="0" w:line="240" w:lineRule="auto"/>
              <w:jc w:val="center"/>
              <w:rPr>
                <w:sz w:val="16"/>
                <w:szCs w:val="16"/>
              </w:rPr>
            </w:pPr>
            <w:r w:rsidRPr="00E323CD">
              <w:rPr>
                <w:sz w:val="16"/>
                <w:szCs w:val="16"/>
              </w:rPr>
              <w:t>4.50</w:t>
            </w:r>
          </w:p>
        </w:tc>
        <w:tc>
          <w:tcPr>
            <w:tcW w:w="1118" w:type="dxa"/>
            <w:shd w:val="clear" w:color="auto" w:fill="auto"/>
          </w:tcPr>
          <w:p w:rsidR="00E323CD" w:rsidRPr="00E323CD" w:rsidRDefault="00E323CD" w:rsidP="004E4B13">
            <w:pPr>
              <w:spacing w:after="0" w:line="240" w:lineRule="auto"/>
              <w:jc w:val="center"/>
              <w:rPr>
                <w:sz w:val="16"/>
                <w:szCs w:val="16"/>
              </w:rPr>
            </w:pPr>
            <w:r w:rsidRPr="00E323CD">
              <w:rPr>
                <w:sz w:val="16"/>
                <w:szCs w:val="16"/>
              </w:rPr>
              <w:t>4.55</w:t>
            </w:r>
          </w:p>
        </w:tc>
        <w:tc>
          <w:tcPr>
            <w:tcW w:w="1008" w:type="dxa"/>
            <w:shd w:val="clear" w:color="auto" w:fill="auto"/>
          </w:tcPr>
          <w:p w:rsidR="00E323CD" w:rsidRPr="00E323CD" w:rsidRDefault="00E323CD" w:rsidP="004E4B13">
            <w:pPr>
              <w:spacing w:after="0" w:line="240" w:lineRule="auto"/>
              <w:jc w:val="center"/>
              <w:rPr>
                <w:sz w:val="16"/>
                <w:szCs w:val="16"/>
              </w:rPr>
            </w:pPr>
            <w:r w:rsidRPr="00E323CD">
              <w:rPr>
                <w:sz w:val="16"/>
                <w:szCs w:val="16"/>
              </w:rPr>
              <w:t>4.75</w:t>
            </w:r>
          </w:p>
        </w:tc>
        <w:tc>
          <w:tcPr>
            <w:tcW w:w="850" w:type="dxa"/>
            <w:shd w:val="clear" w:color="auto" w:fill="auto"/>
          </w:tcPr>
          <w:p w:rsidR="00E323CD" w:rsidRPr="00E323CD" w:rsidRDefault="00E323CD" w:rsidP="004E4B13">
            <w:pPr>
              <w:spacing w:after="0" w:line="240" w:lineRule="auto"/>
              <w:jc w:val="center"/>
              <w:rPr>
                <w:sz w:val="16"/>
                <w:szCs w:val="16"/>
              </w:rPr>
            </w:pPr>
            <w:r w:rsidRPr="00E323CD">
              <w:rPr>
                <w:sz w:val="16"/>
                <w:szCs w:val="16"/>
              </w:rPr>
              <w:t>4.60</w:t>
            </w:r>
          </w:p>
        </w:tc>
        <w:tc>
          <w:tcPr>
            <w:tcW w:w="1083" w:type="dxa"/>
            <w:shd w:val="clear" w:color="auto" w:fill="auto"/>
          </w:tcPr>
          <w:p w:rsidR="00E323CD" w:rsidRPr="00E323CD" w:rsidRDefault="00E323CD" w:rsidP="004E4B13">
            <w:pPr>
              <w:spacing w:after="0" w:line="240" w:lineRule="auto"/>
              <w:jc w:val="center"/>
              <w:rPr>
                <w:sz w:val="16"/>
                <w:szCs w:val="16"/>
              </w:rPr>
            </w:pPr>
            <w:r w:rsidRPr="00E323CD">
              <w:rPr>
                <w:sz w:val="16"/>
                <w:szCs w:val="16"/>
              </w:rPr>
              <w:t>FR</w:t>
            </w:r>
          </w:p>
        </w:tc>
      </w:tr>
      <w:tr w:rsidR="00E323CD" w:rsidRPr="00617544" w:rsidTr="00E323CD">
        <w:tc>
          <w:tcPr>
            <w:tcW w:w="4207" w:type="dxa"/>
            <w:shd w:val="clear" w:color="auto" w:fill="auto"/>
          </w:tcPr>
          <w:p w:rsidR="00E323CD" w:rsidRPr="00E323CD" w:rsidRDefault="00E323CD" w:rsidP="004E4B13">
            <w:pPr>
              <w:spacing w:after="0" w:line="240" w:lineRule="auto"/>
              <w:rPr>
                <w:sz w:val="16"/>
                <w:szCs w:val="16"/>
              </w:rPr>
            </w:pPr>
            <w:r w:rsidRPr="00E323CD">
              <w:rPr>
                <w:sz w:val="16"/>
                <w:szCs w:val="16"/>
              </w:rPr>
              <w:t>2.The system is capable of handling errors</w:t>
            </w:r>
          </w:p>
        </w:tc>
        <w:tc>
          <w:tcPr>
            <w:tcW w:w="750" w:type="dxa"/>
            <w:shd w:val="clear" w:color="auto" w:fill="auto"/>
          </w:tcPr>
          <w:p w:rsidR="00E323CD" w:rsidRPr="00E323CD" w:rsidRDefault="00E323CD" w:rsidP="004E4B13">
            <w:pPr>
              <w:spacing w:after="0" w:line="240" w:lineRule="auto"/>
              <w:jc w:val="center"/>
              <w:rPr>
                <w:sz w:val="16"/>
                <w:szCs w:val="16"/>
              </w:rPr>
            </w:pPr>
            <w:r w:rsidRPr="00E323CD">
              <w:rPr>
                <w:sz w:val="16"/>
                <w:szCs w:val="16"/>
              </w:rPr>
              <w:t>3.30</w:t>
            </w:r>
          </w:p>
        </w:tc>
        <w:tc>
          <w:tcPr>
            <w:tcW w:w="1118" w:type="dxa"/>
            <w:shd w:val="clear" w:color="auto" w:fill="auto"/>
          </w:tcPr>
          <w:p w:rsidR="00E323CD" w:rsidRPr="00E323CD" w:rsidRDefault="00E323CD" w:rsidP="004E4B13">
            <w:pPr>
              <w:spacing w:after="0" w:line="240" w:lineRule="auto"/>
              <w:jc w:val="center"/>
              <w:rPr>
                <w:sz w:val="16"/>
                <w:szCs w:val="16"/>
              </w:rPr>
            </w:pPr>
            <w:r w:rsidRPr="00E323CD">
              <w:rPr>
                <w:sz w:val="16"/>
                <w:szCs w:val="16"/>
              </w:rPr>
              <w:t>3.50</w:t>
            </w:r>
          </w:p>
        </w:tc>
        <w:tc>
          <w:tcPr>
            <w:tcW w:w="1008" w:type="dxa"/>
            <w:shd w:val="clear" w:color="auto" w:fill="auto"/>
          </w:tcPr>
          <w:p w:rsidR="00E323CD" w:rsidRPr="00E323CD" w:rsidRDefault="00E323CD" w:rsidP="004E4B13">
            <w:pPr>
              <w:spacing w:after="0" w:line="240" w:lineRule="auto"/>
              <w:jc w:val="center"/>
              <w:rPr>
                <w:sz w:val="16"/>
                <w:szCs w:val="16"/>
              </w:rPr>
            </w:pPr>
            <w:r w:rsidRPr="00E323CD">
              <w:rPr>
                <w:sz w:val="16"/>
                <w:szCs w:val="16"/>
              </w:rPr>
              <w:t>3.90</w:t>
            </w:r>
          </w:p>
        </w:tc>
        <w:tc>
          <w:tcPr>
            <w:tcW w:w="850" w:type="dxa"/>
            <w:shd w:val="clear" w:color="auto" w:fill="auto"/>
          </w:tcPr>
          <w:p w:rsidR="00E323CD" w:rsidRPr="00E323CD" w:rsidRDefault="00E323CD" w:rsidP="004E4B13">
            <w:pPr>
              <w:spacing w:after="0" w:line="240" w:lineRule="auto"/>
              <w:jc w:val="center"/>
              <w:rPr>
                <w:sz w:val="16"/>
                <w:szCs w:val="16"/>
              </w:rPr>
            </w:pPr>
            <w:r w:rsidRPr="00E323CD">
              <w:rPr>
                <w:sz w:val="16"/>
                <w:szCs w:val="16"/>
              </w:rPr>
              <w:t>3.57</w:t>
            </w:r>
          </w:p>
        </w:tc>
        <w:tc>
          <w:tcPr>
            <w:tcW w:w="1083" w:type="dxa"/>
            <w:shd w:val="clear" w:color="auto" w:fill="auto"/>
          </w:tcPr>
          <w:p w:rsidR="00E323CD" w:rsidRPr="00E323CD" w:rsidRDefault="00E323CD" w:rsidP="004E4B13">
            <w:pPr>
              <w:spacing w:after="0" w:line="240" w:lineRule="auto"/>
              <w:jc w:val="center"/>
              <w:rPr>
                <w:sz w:val="16"/>
                <w:szCs w:val="16"/>
              </w:rPr>
            </w:pPr>
            <w:r w:rsidRPr="00E323CD">
              <w:rPr>
                <w:sz w:val="16"/>
                <w:szCs w:val="16"/>
              </w:rPr>
              <w:t>MR</w:t>
            </w:r>
          </w:p>
        </w:tc>
      </w:tr>
      <w:tr w:rsidR="00E323CD" w:rsidRPr="00617544" w:rsidTr="00E323CD">
        <w:tc>
          <w:tcPr>
            <w:tcW w:w="4207" w:type="dxa"/>
            <w:shd w:val="clear" w:color="auto" w:fill="auto"/>
          </w:tcPr>
          <w:p w:rsidR="00E323CD" w:rsidRPr="00E323CD" w:rsidRDefault="00E323CD" w:rsidP="004E4B13">
            <w:pPr>
              <w:spacing w:after="0" w:line="240" w:lineRule="auto"/>
              <w:rPr>
                <w:sz w:val="16"/>
                <w:szCs w:val="16"/>
              </w:rPr>
            </w:pPr>
            <w:r w:rsidRPr="00E323CD">
              <w:rPr>
                <w:sz w:val="16"/>
                <w:szCs w:val="16"/>
              </w:rPr>
              <w:t>3.The system informs users concerning invalid data entry</w:t>
            </w:r>
          </w:p>
        </w:tc>
        <w:tc>
          <w:tcPr>
            <w:tcW w:w="750" w:type="dxa"/>
            <w:shd w:val="clear" w:color="auto" w:fill="auto"/>
          </w:tcPr>
          <w:p w:rsidR="00E323CD" w:rsidRPr="00E323CD" w:rsidRDefault="00E323CD" w:rsidP="004E4B13">
            <w:pPr>
              <w:spacing w:after="0" w:line="240" w:lineRule="auto"/>
              <w:jc w:val="center"/>
              <w:rPr>
                <w:sz w:val="16"/>
                <w:szCs w:val="16"/>
              </w:rPr>
            </w:pPr>
            <w:r w:rsidRPr="00E323CD">
              <w:rPr>
                <w:sz w:val="16"/>
                <w:szCs w:val="16"/>
              </w:rPr>
              <w:t>4.20</w:t>
            </w:r>
          </w:p>
        </w:tc>
        <w:tc>
          <w:tcPr>
            <w:tcW w:w="1118" w:type="dxa"/>
            <w:shd w:val="clear" w:color="auto" w:fill="auto"/>
          </w:tcPr>
          <w:p w:rsidR="00E323CD" w:rsidRPr="00E323CD" w:rsidRDefault="00E323CD" w:rsidP="004E4B13">
            <w:pPr>
              <w:spacing w:after="0" w:line="240" w:lineRule="auto"/>
              <w:jc w:val="center"/>
              <w:rPr>
                <w:sz w:val="16"/>
                <w:szCs w:val="16"/>
              </w:rPr>
            </w:pPr>
            <w:r w:rsidRPr="00E323CD">
              <w:rPr>
                <w:sz w:val="16"/>
                <w:szCs w:val="16"/>
              </w:rPr>
              <w:t>4.50</w:t>
            </w:r>
          </w:p>
        </w:tc>
        <w:tc>
          <w:tcPr>
            <w:tcW w:w="1008" w:type="dxa"/>
            <w:shd w:val="clear" w:color="auto" w:fill="auto"/>
          </w:tcPr>
          <w:p w:rsidR="00E323CD" w:rsidRPr="00E323CD" w:rsidRDefault="00E323CD" w:rsidP="004E4B13">
            <w:pPr>
              <w:spacing w:after="0" w:line="240" w:lineRule="auto"/>
              <w:jc w:val="center"/>
              <w:rPr>
                <w:sz w:val="16"/>
                <w:szCs w:val="16"/>
              </w:rPr>
            </w:pPr>
            <w:r w:rsidRPr="00E323CD">
              <w:rPr>
                <w:sz w:val="16"/>
                <w:szCs w:val="16"/>
              </w:rPr>
              <w:t>4.65</w:t>
            </w:r>
          </w:p>
        </w:tc>
        <w:tc>
          <w:tcPr>
            <w:tcW w:w="850" w:type="dxa"/>
            <w:shd w:val="clear" w:color="auto" w:fill="auto"/>
          </w:tcPr>
          <w:p w:rsidR="00E323CD" w:rsidRPr="00E323CD" w:rsidRDefault="00E323CD" w:rsidP="004E4B13">
            <w:pPr>
              <w:spacing w:after="0" w:line="240" w:lineRule="auto"/>
              <w:jc w:val="center"/>
              <w:rPr>
                <w:sz w:val="16"/>
                <w:szCs w:val="16"/>
              </w:rPr>
            </w:pPr>
            <w:r w:rsidRPr="00E323CD">
              <w:rPr>
                <w:sz w:val="16"/>
                <w:szCs w:val="16"/>
              </w:rPr>
              <w:t>4.45</w:t>
            </w:r>
          </w:p>
        </w:tc>
        <w:tc>
          <w:tcPr>
            <w:tcW w:w="1083" w:type="dxa"/>
            <w:shd w:val="clear" w:color="auto" w:fill="auto"/>
          </w:tcPr>
          <w:p w:rsidR="00E323CD" w:rsidRPr="00E323CD" w:rsidRDefault="00E323CD" w:rsidP="004E4B13">
            <w:pPr>
              <w:spacing w:after="0" w:line="240" w:lineRule="auto"/>
              <w:jc w:val="center"/>
              <w:rPr>
                <w:sz w:val="16"/>
                <w:szCs w:val="16"/>
              </w:rPr>
            </w:pPr>
            <w:r w:rsidRPr="00E323CD">
              <w:rPr>
                <w:sz w:val="16"/>
                <w:szCs w:val="16"/>
              </w:rPr>
              <w:t>FR</w:t>
            </w:r>
          </w:p>
        </w:tc>
      </w:tr>
      <w:tr w:rsidR="00E323CD" w:rsidRPr="00617544" w:rsidTr="00E323CD">
        <w:tc>
          <w:tcPr>
            <w:tcW w:w="4207" w:type="dxa"/>
            <w:shd w:val="clear" w:color="auto" w:fill="auto"/>
          </w:tcPr>
          <w:p w:rsidR="00E323CD" w:rsidRPr="00E323CD" w:rsidRDefault="00E323CD" w:rsidP="004E4B13">
            <w:pPr>
              <w:spacing w:after="0" w:line="240" w:lineRule="auto"/>
              <w:rPr>
                <w:sz w:val="16"/>
                <w:szCs w:val="16"/>
              </w:rPr>
            </w:pPr>
            <w:r w:rsidRPr="00E323CD">
              <w:rPr>
                <w:sz w:val="16"/>
                <w:szCs w:val="16"/>
              </w:rPr>
              <w:t>4.The system can resume working and restore lost data after failure</w:t>
            </w:r>
          </w:p>
        </w:tc>
        <w:tc>
          <w:tcPr>
            <w:tcW w:w="750" w:type="dxa"/>
            <w:shd w:val="clear" w:color="auto" w:fill="auto"/>
          </w:tcPr>
          <w:p w:rsidR="00E323CD" w:rsidRPr="00E323CD" w:rsidRDefault="00E323CD" w:rsidP="004E4B13">
            <w:pPr>
              <w:spacing w:after="0" w:line="240" w:lineRule="auto"/>
              <w:jc w:val="center"/>
              <w:rPr>
                <w:sz w:val="16"/>
                <w:szCs w:val="16"/>
              </w:rPr>
            </w:pPr>
            <w:r w:rsidRPr="00E323CD">
              <w:rPr>
                <w:sz w:val="16"/>
                <w:szCs w:val="16"/>
              </w:rPr>
              <w:t>3.25</w:t>
            </w:r>
          </w:p>
        </w:tc>
        <w:tc>
          <w:tcPr>
            <w:tcW w:w="1118" w:type="dxa"/>
            <w:shd w:val="clear" w:color="auto" w:fill="auto"/>
          </w:tcPr>
          <w:p w:rsidR="00E323CD" w:rsidRPr="00E323CD" w:rsidRDefault="00E323CD" w:rsidP="004E4B13">
            <w:pPr>
              <w:spacing w:after="0" w:line="240" w:lineRule="auto"/>
              <w:jc w:val="center"/>
              <w:rPr>
                <w:sz w:val="16"/>
                <w:szCs w:val="16"/>
              </w:rPr>
            </w:pPr>
            <w:r w:rsidRPr="00E323CD">
              <w:rPr>
                <w:sz w:val="16"/>
                <w:szCs w:val="16"/>
              </w:rPr>
              <w:t>3.45</w:t>
            </w:r>
          </w:p>
        </w:tc>
        <w:tc>
          <w:tcPr>
            <w:tcW w:w="1008" w:type="dxa"/>
            <w:shd w:val="clear" w:color="auto" w:fill="auto"/>
          </w:tcPr>
          <w:p w:rsidR="00E323CD" w:rsidRPr="00E323CD" w:rsidRDefault="00E323CD" w:rsidP="004E4B13">
            <w:pPr>
              <w:spacing w:after="0" w:line="240" w:lineRule="auto"/>
              <w:jc w:val="center"/>
              <w:rPr>
                <w:sz w:val="16"/>
                <w:szCs w:val="16"/>
              </w:rPr>
            </w:pPr>
            <w:r w:rsidRPr="00E323CD">
              <w:rPr>
                <w:sz w:val="16"/>
                <w:szCs w:val="16"/>
              </w:rPr>
              <w:t>3.60</w:t>
            </w:r>
          </w:p>
        </w:tc>
        <w:tc>
          <w:tcPr>
            <w:tcW w:w="850" w:type="dxa"/>
            <w:shd w:val="clear" w:color="auto" w:fill="auto"/>
          </w:tcPr>
          <w:p w:rsidR="00E323CD" w:rsidRPr="00E323CD" w:rsidRDefault="00E323CD" w:rsidP="004E4B13">
            <w:pPr>
              <w:spacing w:after="0" w:line="240" w:lineRule="auto"/>
              <w:jc w:val="center"/>
              <w:rPr>
                <w:sz w:val="16"/>
                <w:szCs w:val="16"/>
              </w:rPr>
            </w:pPr>
            <w:r w:rsidRPr="00E323CD">
              <w:rPr>
                <w:sz w:val="16"/>
                <w:szCs w:val="16"/>
              </w:rPr>
              <w:t>3.43</w:t>
            </w:r>
          </w:p>
        </w:tc>
        <w:tc>
          <w:tcPr>
            <w:tcW w:w="1083" w:type="dxa"/>
            <w:shd w:val="clear" w:color="auto" w:fill="auto"/>
          </w:tcPr>
          <w:p w:rsidR="00E323CD" w:rsidRPr="00E323CD" w:rsidRDefault="00E323CD" w:rsidP="004E4B13">
            <w:pPr>
              <w:spacing w:after="0" w:line="240" w:lineRule="auto"/>
              <w:jc w:val="center"/>
              <w:rPr>
                <w:sz w:val="16"/>
                <w:szCs w:val="16"/>
              </w:rPr>
            </w:pPr>
            <w:r w:rsidRPr="00E323CD">
              <w:rPr>
                <w:sz w:val="16"/>
                <w:szCs w:val="16"/>
              </w:rPr>
              <w:t>MR</w:t>
            </w:r>
          </w:p>
        </w:tc>
      </w:tr>
      <w:tr w:rsidR="00E323CD" w:rsidRPr="00617544" w:rsidTr="00E323CD">
        <w:tc>
          <w:tcPr>
            <w:tcW w:w="4207" w:type="dxa"/>
            <w:shd w:val="clear" w:color="auto" w:fill="auto"/>
          </w:tcPr>
          <w:p w:rsidR="00E323CD" w:rsidRPr="00E323CD" w:rsidRDefault="00E323CD" w:rsidP="004E4B13">
            <w:pPr>
              <w:spacing w:after="0" w:line="240" w:lineRule="auto"/>
              <w:jc w:val="center"/>
              <w:rPr>
                <w:b/>
                <w:sz w:val="16"/>
                <w:szCs w:val="16"/>
              </w:rPr>
            </w:pPr>
            <w:r>
              <w:rPr>
                <w:b/>
                <w:sz w:val="16"/>
                <w:szCs w:val="16"/>
              </w:rPr>
              <w:t xml:space="preserve">Weighted </w:t>
            </w:r>
            <w:r w:rsidRPr="00E323CD">
              <w:rPr>
                <w:b/>
                <w:sz w:val="16"/>
                <w:szCs w:val="16"/>
              </w:rPr>
              <w:t>Mean</w:t>
            </w:r>
          </w:p>
        </w:tc>
        <w:tc>
          <w:tcPr>
            <w:tcW w:w="750" w:type="dxa"/>
            <w:shd w:val="clear" w:color="auto" w:fill="auto"/>
          </w:tcPr>
          <w:p w:rsidR="00E323CD" w:rsidRPr="00E323CD" w:rsidRDefault="00E323CD" w:rsidP="004E4B13">
            <w:pPr>
              <w:spacing w:after="0" w:line="240" w:lineRule="auto"/>
              <w:jc w:val="center"/>
              <w:rPr>
                <w:b/>
                <w:sz w:val="16"/>
                <w:szCs w:val="16"/>
              </w:rPr>
            </w:pPr>
            <w:r w:rsidRPr="00E323CD">
              <w:rPr>
                <w:b/>
                <w:sz w:val="16"/>
                <w:szCs w:val="16"/>
              </w:rPr>
              <w:t>3.81</w:t>
            </w:r>
          </w:p>
        </w:tc>
        <w:tc>
          <w:tcPr>
            <w:tcW w:w="1118" w:type="dxa"/>
            <w:shd w:val="clear" w:color="auto" w:fill="auto"/>
          </w:tcPr>
          <w:p w:rsidR="00E323CD" w:rsidRPr="00E323CD" w:rsidRDefault="00E323CD" w:rsidP="004E4B13">
            <w:pPr>
              <w:spacing w:after="0" w:line="240" w:lineRule="auto"/>
              <w:jc w:val="center"/>
              <w:rPr>
                <w:b/>
                <w:sz w:val="16"/>
                <w:szCs w:val="16"/>
              </w:rPr>
            </w:pPr>
            <w:r w:rsidRPr="00E323CD">
              <w:rPr>
                <w:b/>
                <w:sz w:val="16"/>
                <w:szCs w:val="16"/>
              </w:rPr>
              <w:t>4.00</w:t>
            </w:r>
          </w:p>
        </w:tc>
        <w:tc>
          <w:tcPr>
            <w:tcW w:w="1008" w:type="dxa"/>
            <w:shd w:val="clear" w:color="auto" w:fill="auto"/>
          </w:tcPr>
          <w:p w:rsidR="00E323CD" w:rsidRPr="00E323CD" w:rsidRDefault="00E323CD" w:rsidP="004E4B13">
            <w:pPr>
              <w:spacing w:after="0" w:line="240" w:lineRule="auto"/>
              <w:jc w:val="center"/>
              <w:rPr>
                <w:b/>
                <w:sz w:val="16"/>
                <w:szCs w:val="16"/>
              </w:rPr>
            </w:pPr>
            <w:r w:rsidRPr="00E323CD">
              <w:rPr>
                <w:b/>
                <w:sz w:val="16"/>
                <w:szCs w:val="16"/>
              </w:rPr>
              <w:t>4.23</w:t>
            </w:r>
          </w:p>
        </w:tc>
        <w:tc>
          <w:tcPr>
            <w:tcW w:w="850" w:type="dxa"/>
            <w:shd w:val="clear" w:color="auto" w:fill="auto"/>
          </w:tcPr>
          <w:p w:rsidR="00E323CD" w:rsidRPr="00E323CD" w:rsidRDefault="00E323CD" w:rsidP="004E4B13">
            <w:pPr>
              <w:spacing w:after="0" w:line="240" w:lineRule="auto"/>
              <w:jc w:val="center"/>
              <w:rPr>
                <w:b/>
                <w:sz w:val="16"/>
                <w:szCs w:val="16"/>
              </w:rPr>
            </w:pPr>
            <w:r w:rsidRPr="00E323CD">
              <w:rPr>
                <w:b/>
                <w:sz w:val="16"/>
                <w:szCs w:val="16"/>
              </w:rPr>
              <w:t>4.01</w:t>
            </w:r>
          </w:p>
        </w:tc>
        <w:tc>
          <w:tcPr>
            <w:tcW w:w="1083" w:type="dxa"/>
            <w:shd w:val="clear" w:color="auto" w:fill="auto"/>
          </w:tcPr>
          <w:p w:rsidR="00E323CD" w:rsidRPr="00E323CD" w:rsidRDefault="00E323CD" w:rsidP="004E4B13">
            <w:pPr>
              <w:spacing w:after="0" w:line="240" w:lineRule="auto"/>
              <w:jc w:val="center"/>
              <w:rPr>
                <w:b/>
                <w:sz w:val="16"/>
                <w:szCs w:val="16"/>
              </w:rPr>
            </w:pPr>
            <w:r w:rsidRPr="00E323CD">
              <w:rPr>
                <w:b/>
                <w:sz w:val="16"/>
                <w:szCs w:val="16"/>
              </w:rPr>
              <w:t>MR</w:t>
            </w:r>
          </w:p>
        </w:tc>
      </w:tr>
    </w:tbl>
    <w:p w:rsidR="00507BFD" w:rsidRDefault="00507BFD" w:rsidP="00E323CD">
      <w:pPr>
        <w:pStyle w:val="Default"/>
        <w:jc w:val="both"/>
        <w:rPr>
          <w:sz w:val="20"/>
          <w:szCs w:val="20"/>
        </w:rPr>
      </w:pPr>
    </w:p>
    <w:p w:rsidR="00507BFD" w:rsidRDefault="00E323CD" w:rsidP="00E323CD">
      <w:pPr>
        <w:pStyle w:val="Default"/>
        <w:ind w:firstLine="708"/>
        <w:jc w:val="both"/>
        <w:rPr>
          <w:sz w:val="20"/>
          <w:szCs w:val="20"/>
        </w:rPr>
      </w:pPr>
      <w:r>
        <w:rPr>
          <w:sz w:val="20"/>
          <w:szCs w:val="20"/>
        </w:rPr>
        <w:t>Table IV</w:t>
      </w:r>
      <w:r w:rsidRPr="00E323CD">
        <w:rPr>
          <w:sz w:val="20"/>
          <w:szCs w:val="20"/>
        </w:rPr>
        <w:t xml:space="preserve"> shows the combined assessment of all the respondents’ rating of items which measured the systems Reliability or the capability of the system to achieve its intended functions and operations in a system's environment without experiencing failure having a qualitative result of Mostly Reliable (MR) and a mean of 4.01. The IT experts’ assessment has a weighted mean of 3.81 qualitatively interpreted as Mostly Reliable (MR); HR Practitioners’ assessment has a weighted mean of 4.00 qualitatively interpreted as Mostly Reliable (MR), while the End Users tabulated assessment is 4.23 qualitatively interpreted as Fully Reliable (FR).</w:t>
      </w:r>
      <w:r>
        <w:rPr>
          <w:sz w:val="20"/>
          <w:szCs w:val="20"/>
        </w:rPr>
        <w:t xml:space="preserve"> </w:t>
      </w:r>
      <w:r w:rsidRPr="00E323CD">
        <w:rPr>
          <w:sz w:val="20"/>
          <w:szCs w:val="20"/>
        </w:rPr>
        <w:t>As shown in the table, the items rated as Fully Reliable were (Most of the faults in the system has been eliminated = 4.60 and the system informs users concerning invalid data entry = 4.45). Furthermore, other items rated as Mostly Reliable were (the system can resume working and restore lost data after failure = 3.57, and the system is capable of handling errors = 3.43) measured reasonably proving that the developed system fulfilled the user’s requirements regarding the reliability of the system.</w:t>
      </w:r>
    </w:p>
    <w:p w:rsidR="001314A1" w:rsidRDefault="001314A1" w:rsidP="00E323CD">
      <w:pPr>
        <w:pStyle w:val="Default"/>
        <w:ind w:firstLine="708"/>
        <w:jc w:val="both"/>
        <w:rPr>
          <w:sz w:val="20"/>
          <w:szCs w:val="20"/>
        </w:rPr>
      </w:pPr>
    </w:p>
    <w:p w:rsidR="00507BFD" w:rsidRDefault="001C37C5" w:rsidP="001C37C5">
      <w:pPr>
        <w:pStyle w:val="Default"/>
        <w:ind w:firstLine="708"/>
        <w:jc w:val="center"/>
        <w:rPr>
          <w:sz w:val="20"/>
          <w:szCs w:val="20"/>
        </w:rPr>
      </w:pPr>
      <w:r>
        <w:rPr>
          <w:b/>
          <w:i/>
          <w:iCs/>
          <w:sz w:val="20"/>
          <w:szCs w:val="20"/>
        </w:rPr>
        <w:t xml:space="preserve">Table V. Efficiency </w:t>
      </w:r>
      <w:r w:rsidR="00E3340C">
        <w:rPr>
          <w:b/>
          <w:i/>
          <w:iCs/>
          <w:sz w:val="20"/>
          <w:szCs w:val="20"/>
        </w:rPr>
        <w:t>Evaluation</w:t>
      </w:r>
      <w:r>
        <w:rPr>
          <w:b/>
          <w:i/>
          <w:iCs/>
          <w:sz w:val="20"/>
          <w:szCs w:val="20"/>
        </w:rPr>
        <w:t xml:space="preserve"> Result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
        <w:gridCol w:w="1276"/>
        <w:gridCol w:w="1134"/>
        <w:gridCol w:w="1134"/>
        <w:gridCol w:w="1224"/>
      </w:tblGrid>
      <w:tr w:rsidR="001C37C5" w:rsidRPr="00617544" w:rsidTr="001C37C5">
        <w:tc>
          <w:tcPr>
            <w:tcW w:w="3256" w:type="dxa"/>
            <w:shd w:val="clear" w:color="auto" w:fill="auto"/>
          </w:tcPr>
          <w:p w:rsidR="001314A1" w:rsidRPr="001314A1" w:rsidRDefault="001314A1" w:rsidP="004E4B13">
            <w:pPr>
              <w:spacing w:after="0" w:line="240" w:lineRule="auto"/>
              <w:jc w:val="center"/>
              <w:rPr>
                <w:b/>
                <w:sz w:val="16"/>
                <w:szCs w:val="16"/>
              </w:rPr>
            </w:pPr>
            <w:r w:rsidRPr="001314A1">
              <w:rPr>
                <w:b/>
                <w:sz w:val="16"/>
                <w:szCs w:val="16"/>
              </w:rPr>
              <w:t>Efficiency of the System</w:t>
            </w:r>
          </w:p>
        </w:tc>
        <w:tc>
          <w:tcPr>
            <w:tcW w:w="992" w:type="dxa"/>
            <w:shd w:val="clear" w:color="auto" w:fill="auto"/>
          </w:tcPr>
          <w:p w:rsidR="001314A1" w:rsidRDefault="001314A1" w:rsidP="004E4B13">
            <w:pPr>
              <w:spacing w:after="0" w:line="240" w:lineRule="auto"/>
              <w:jc w:val="center"/>
              <w:rPr>
                <w:b/>
                <w:sz w:val="16"/>
                <w:szCs w:val="16"/>
              </w:rPr>
            </w:pPr>
            <w:r w:rsidRPr="001314A1">
              <w:rPr>
                <w:b/>
                <w:sz w:val="16"/>
                <w:szCs w:val="16"/>
              </w:rPr>
              <w:t xml:space="preserve">IT </w:t>
            </w:r>
          </w:p>
          <w:p w:rsidR="001314A1" w:rsidRPr="001314A1" w:rsidRDefault="001314A1" w:rsidP="004E4B13">
            <w:pPr>
              <w:spacing w:after="0" w:line="240" w:lineRule="auto"/>
              <w:jc w:val="center"/>
              <w:rPr>
                <w:b/>
                <w:sz w:val="16"/>
                <w:szCs w:val="16"/>
              </w:rPr>
            </w:pPr>
            <w:r w:rsidRPr="001314A1">
              <w:rPr>
                <w:b/>
                <w:sz w:val="16"/>
                <w:szCs w:val="16"/>
              </w:rPr>
              <w:t>Experts</w:t>
            </w:r>
          </w:p>
        </w:tc>
        <w:tc>
          <w:tcPr>
            <w:tcW w:w="1276" w:type="dxa"/>
            <w:shd w:val="clear" w:color="auto" w:fill="auto"/>
          </w:tcPr>
          <w:p w:rsidR="001314A1" w:rsidRDefault="001314A1" w:rsidP="004E4B13">
            <w:pPr>
              <w:spacing w:after="0" w:line="240" w:lineRule="auto"/>
              <w:jc w:val="center"/>
              <w:rPr>
                <w:b/>
                <w:sz w:val="16"/>
                <w:szCs w:val="16"/>
              </w:rPr>
            </w:pPr>
            <w:r w:rsidRPr="001314A1">
              <w:rPr>
                <w:b/>
                <w:sz w:val="16"/>
                <w:szCs w:val="16"/>
              </w:rPr>
              <w:t xml:space="preserve">HR </w:t>
            </w:r>
          </w:p>
          <w:p w:rsidR="001314A1" w:rsidRPr="001314A1" w:rsidRDefault="001314A1" w:rsidP="004E4B13">
            <w:pPr>
              <w:spacing w:after="0" w:line="240" w:lineRule="auto"/>
              <w:jc w:val="center"/>
              <w:rPr>
                <w:b/>
                <w:sz w:val="16"/>
                <w:szCs w:val="16"/>
              </w:rPr>
            </w:pPr>
            <w:r w:rsidRPr="001314A1">
              <w:rPr>
                <w:b/>
                <w:sz w:val="16"/>
                <w:szCs w:val="16"/>
              </w:rPr>
              <w:t>Practitioners</w:t>
            </w:r>
          </w:p>
        </w:tc>
        <w:tc>
          <w:tcPr>
            <w:tcW w:w="1134" w:type="dxa"/>
            <w:shd w:val="clear" w:color="auto" w:fill="auto"/>
          </w:tcPr>
          <w:p w:rsidR="001C37C5" w:rsidRDefault="001314A1" w:rsidP="004E4B13">
            <w:pPr>
              <w:spacing w:after="0" w:line="240" w:lineRule="auto"/>
              <w:jc w:val="center"/>
              <w:rPr>
                <w:b/>
                <w:sz w:val="16"/>
                <w:szCs w:val="16"/>
              </w:rPr>
            </w:pPr>
            <w:r>
              <w:rPr>
                <w:b/>
                <w:sz w:val="16"/>
                <w:szCs w:val="16"/>
              </w:rPr>
              <w:t>LAUTECH</w:t>
            </w:r>
          </w:p>
          <w:p w:rsidR="001314A1" w:rsidRPr="001314A1" w:rsidRDefault="001314A1" w:rsidP="004E4B13">
            <w:pPr>
              <w:spacing w:after="0" w:line="240" w:lineRule="auto"/>
              <w:jc w:val="center"/>
              <w:rPr>
                <w:b/>
                <w:sz w:val="16"/>
                <w:szCs w:val="16"/>
              </w:rPr>
            </w:pPr>
            <w:r w:rsidRPr="001314A1">
              <w:rPr>
                <w:b/>
                <w:sz w:val="16"/>
                <w:szCs w:val="16"/>
              </w:rPr>
              <w:t xml:space="preserve"> Users</w:t>
            </w:r>
          </w:p>
        </w:tc>
        <w:tc>
          <w:tcPr>
            <w:tcW w:w="1134" w:type="dxa"/>
            <w:shd w:val="clear" w:color="auto" w:fill="auto"/>
          </w:tcPr>
          <w:p w:rsidR="001314A1" w:rsidRPr="001314A1" w:rsidRDefault="001314A1" w:rsidP="004E4B13">
            <w:pPr>
              <w:spacing w:after="0" w:line="240" w:lineRule="auto"/>
              <w:jc w:val="center"/>
              <w:rPr>
                <w:b/>
                <w:sz w:val="16"/>
                <w:szCs w:val="16"/>
              </w:rPr>
            </w:pPr>
            <w:r w:rsidRPr="001314A1">
              <w:rPr>
                <w:b/>
                <w:sz w:val="16"/>
                <w:szCs w:val="16"/>
              </w:rPr>
              <w:t>Average</w:t>
            </w:r>
          </w:p>
        </w:tc>
        <w:tc>
          <w:tcPr>
            <w:tcW w:w="1224" w:type="dxa"/>
            <w:shd w:val="clear" w:color="auto" w:fill="auto"/>
          </w:tcPr>
          <w:p w:rsidR="001314A1" w:rsidRPr="001314A1" w:rsidRDefault="001314A1" w:rsidP="004E4B13">
            <w:pPr>
              <w:spacing w:after="0" w:line="240" w:lineRule="auto"/>
              <w:jc w:val="center"/>
              <w:rPr>
                <w:b/>
                <w:sz w:val="16"/>
                <w:szCs w:val="16"/>
              </w:rPr>
            </w:pPr>
            <w:r w:rsidRPr="001314A1">
              <w:rPr>
                <w:b/>
                <w:sz w:val="16"/>
                <w:szCs w:val="16"/>
              </w:rPr>
              <w:t>Quantitative Description</w:t>
            </w:r>
          </w:p>
        </w:tc>
      </w:tr>
      <w:tr w:rsidR="001C37C5" w:rsidRPr="00617544" w:rsidTr="001C37C5">
        <w:tc>
          <w:tcPr>
            <w:tcW w:w="3256" w:type="dxa"/>
            <w:shd w:val="clear" w:color="auto" w:fill="auto"/>
          </w:tcPr>
          <w:p w:rsidR="001314A1" w:rsidRPr="001314A1" w:rsidRDefault="001314A1" w:rsidP="004E4B13">
            <w:pPr>
              <w:spacing w:after="0" w:line="240" w:lineRule="auto"/>
              <w:rPr>
                <w:sz w:val="16"/>
                <w:szCs w:val="16"/>
              </w:rPr>
            </w:pPr>
            <w:r w:rsidRPr="001314A1">
              <w:rPr>
                <w:sz w:val="16"/>
                <w:szCs w:val="16"/>
              </w:rPr>
              <w:t>1.The system can respond quickly</w:t>
            </w:r>
          </w:p>
        </w:tc>
        <w:tc>
          <w:tcPr>
            <w:tcW w:w="992"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4.30</w:t>
            </w:r>
          </w:p>
        </w:tc>
        <w:tc>
          <w:tcPr>
            <w:tcW w:w="1276"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4.55</w:t>
            </w:r>
          </w:p>
        </w:tc>
        <w:tc>
          <w:tcPr>
            <w:tcW w:w="1134"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4.90</w:t>
            </w:r>
          </w:p>
        </w:tc>
        <w:tc>
          <w:tcPr>
            <w:tcW w:w="1134"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4.58</w:t>
            </w:r>
          </w:p>
        </w:tc>
        <w:tc>
          <w:tcPr>
            <w:tcW w:w="1224" w:type="dxa"/>
            <w:shd w:val="clear" w:color="auto" w:fill="auto"/>
          </w:tcPr>
          <w:p w:rsidR="001314A1" w:rsidRPr="001314A1" w:rsidRDefault="001314A1" w:rsidP="004E4B13">
            <w:pPr>
              <w:spacing w:after="0" w:line="240" w:lineRule="auto"/>
              <w:jc w:val="center"/>
              <w:rPr>
                <w:sz w:val="16"/>
                <w:szCs w:val="16"/>
              </w:rPr>
            </w:pPr>
            <w:r w:rsidRPr="001314A1">
              <w:rPr>
                <w:sz w:val="16"/>
                <w:szCs w:val="16"/>
              </w:rPr>
              <w:t>FE</w:t>
            </w:r>
          </w:p>
        </w:tc>
      </w:tr>
      <w:tr w:rsidR="001C37C5" w:rsidRPr="00617544" w:rsidTr="001C37C5">
        <w:tc>
          <w:tcPr>
            <w:tcW w:w="3256" w:type="dxa"/>
            <w:shd w:val="clear" w:color="auto" w:fill="auto"/>
          </w:tcPr>
          <w:p w:rsidR="001314A1" w:rsidRPr="001314A1" w:rsidRDefault="001314A1" w:rsidP="004E4B13">
            <w:pPr>
              <w:spacing w:after="0" w:line="240" w:lineRule="auto"/>
              <w:rPr>
                <w:sz w:val="16"/>
                <w:szCs w:val="16"/>
              </w:rPr>
            </w:pPr>
            <w:r w:rsidRPr="001314A1">
              <w:rPr>
                <w:sz w:val="16"/>
                <w:szCs w:val="16"/>
              </w:rPr>
              <w:t>2.The system’s execution time is appropriate</w:t>
            </w:r>
          </w:p>
        </w:tc>
        <w:tc>
          <w:tcPr>
            <w:tcW w:w="992" w:type="dxa"/>
            <w:shd w:val="clear" w:color="auto" w:fill="auto"/>
          </w:tcPr>
          <w:p w:rsidR="001314A1" w:rsidRPr="001314A1" w:rsidRDefault="001314A1" w:rsidP="004E4B13">
            <w:pPr>
              <w:spacing w:after="0" w:line="240" w:lineRule="auto"/>
              <w:jc w:val="center"/>
              <w:rPr>
                <w:sz w:val="16"/>
                <w:szCs w:val="16"/>
              </w:rPr>
            </w:pPr>
            <w:r w:rsidRPr="001314A1">
              <w:rPr>
                <w:sz w:val="16"/>
                <w:szCs w:val="16"/>
              </w:rPr>
              <w:t>3.90</w:t>
            </w:r>
          </w:p>
        </w:tc>
        <w:tc>
          <w:tcPr>
            <w:tcW w:w="1276"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4.10</w:t>
            </w:r>
          </w:p>
        </w:tc>
        <w:tc>
          <w:tcPr>
            <w:tcW w:w="1134"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4.35</w:t>
            </w:r>
          </w:p>
        </w:tc>
        <w:tc>
          <w:tcPr>
            <w:tcW w:w="1134"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4.12</w:t>
            </w:r>
          </w:p>
        </w:tc>
        <w:tc>
          <w:tcPr>
            <w:tcW w:w="1224" w:type="dxa"/>
            <w:shd w:val="clear" w:color="auto" w:fill="auto"/>
          </w:tcPr>
          <w:p w:rsidR="001314A1" w:rsidRPr="001314A1" w:rsidRDefault="001314A1" w:rsidP="004E4B13">
            <w:pPr>
              <w:spacing w:after="0" w:line="240" w:lineRule="auto"/>
              <w:jc w:val="center"/>
              <w:rPr>
                <w:sz w:val="16"/>
                <w:szCs w:val="16"/>
              </w:rPr>
            </w:pPr>
            <w:r w:rsidRPr="001314A1">
              <w:rPr>
                <w:sz w:val="16"/>
                <w:szCs w:val="16"/>
              </w:rPr>
              <w:t>ME</w:t>
            </w:r>
          </w:p>
        </w:tc>
      </w:tr>
      <w:tr w:rsidR="001C37C5" w:rsidRPr="00617544" w:rsidTr="001C37C5">
        <w:tc>
          <w:tcPr>
            <w:tcW w:w="3256" w:type="dxa"/>
            <w:shd w:val="clear" w:color="auto" w:fill="auto"/>
          </w:tcPr>
          <w:p w:rsidR="001314A1" w:rsidRPr="001314A1" w:rsidRDefault="001314A1" w:rsidP="004E4B13">
            <w:pPr>
              <w:spacing w:after="0" w:line="240" w:lineRule="auto"/>
              <w:rPr>
                <w:sz w:val="16"/>
                <w:szCs w:val="16"/>
              </w:rPr>
            </w:pPr>
            <w:r w:rsidRPr="001314A1">
              <w:rPr>
                <w:sz w:val="16"/>
                <w:szCs w:val="16"/>
              </w:rPr>
              <w:t>3.The system utilizes resources efficiently</w:t>
            </w:r>
          </w:p>
        </w:tc>
        <w:tc>
          <w:tcPr>
            <w:tcW w:w="992"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4.08</w:t>
            </w:r>
          </w:p>
        </w:tc>
        <w:tc>
          <w:tcPr>
            <w:tcW w:w="1276"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4.20</w:t>
            </w:r>
          </w:p>
        </w:tc>
        <w:tc>
          <w:tcPr>
            <w:tcW w:w="1134"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4.56</w:t>
            </w:r>
          </w:p>
        </w:tc>
        <w:tc>
          <w:tcPr>
            <w:tcW w:w="1134" w:type="dxa"/>
            <w:shd w:val="clear" w:color="auto" w:fill="auto"/>
          </w:tcPr>
          <w:p w:rsidR="001314A1" w:rsidRPr="001314A1" w:rsidRDefault="001314A1" w:rsidP="004E4B13">
            <w:pPr>
              <w:spacing w:after="0" w:line="240" w:lineRule="auto"/>
              <w:jc w:val="center"/>
              <w:rPr>
                <w:sz w:val="16"/>
                <w:szCs w:val="16"/>
              </w:rPr>
            </w:pPr>
            <w:r w:rsidRPr="001314A1">
              <w:rPr>
                <w:sz w:val="16"/>
                <w:szCs w:val="16"/>
              </w:rPr>
              <w:t>4.28</w:t>
            </w:r>
          </w:p>
        </w:tc>
        <w:tc>
          <w:tcPr>
            <w:tcW w:w="1224" w:type="dxa"/>
            <w:shd w:val="clear" w:color="auto" w:fill="auto"/>
          </w:tcPr>
          <w:p w:rsidR="001314A1" w:rsidRPr="001314A1" w:rsidRDefault="001314A1" w:rsidP="004E4B13">
            <w:pPr>
              <w:spacing w:after="0" w:line="240" w:lineRule="auto"/>
              <w:jc w:val="center"/>
              <w:rPr>
                <w:sz w:val="16"/>
                <w:szCs w:val="16"/>
              </w:rPr>
            </w:pPr>
            <w:r w:rsidRPr="001314A1">
              <w:rPr>
                <w:sz w:val="16"/>
                <w:szCs w:val="16"/>
              </w:rPr>
              <w:t>FE</w:t>
            </w:r>
          </w:p>
        </w:tc>
      </w:tr>
      <w:tr w:rsidR="001C37C5" w:rsidRPr="00617544" w:rsidTr="001C37C5">
        <w:tc>
          <w:tcPr>
            <w:tcW w:w="3256" w:type="dxa"/>
            <w:shd w:val="clear" w:color="auto" w:fill="auto"/>
          </w:tcPr>
          <w:p w:rsidR="001314A1" w:rsidRPr="001314A1" w:rsidRDefault="00722133" w:rsidP="004E4B13">
            <w:pPr>
              <w:spacing w:after="0" w:line="240" w:lineRule="auto"/>
              <w:jc w:val="center"/>
              <w:rPr>
                <w:b/>
                <w:sz w:val="16"/>
                <w:szCs w:val="16"/>
              </w:rPr>
            </w:pPr>
            <w:r>
              <w:rPr>
                <w:b/>
                <w:sz w:val="16"/>
                <w:szCs w:val="16"/>
              </w:rPr>
              <w:t xml:space="preserve">Weighted </w:t>
            </w:r>
            <w:r w:rsidR="001314A1" w:rsidRPr="001314A1">
              <w:rPr>
                <w:b/>
                <w:sz w:val="16"/>
                <w:szCs w:val="16"/>
              </w:rPr>
              <w:t>Mean</w:t>
            </w:r>
          </w:p>
        </w:tc>
        <w:tc>
          <w:tcPr>
            <w:tcW w:w="992" w:type="dxa"/>
            <w:shd w:val="clear" w:color="auto" w:fill="auto"/>
          </w:tcPr>
          <w:p w:rsidR="001314A1" w:rsidRPr="001314A1" w:rsidRDefault="001314A1" w:rsidP="004E4B13">
            <w:pPr>
              <w:spacing w:after="0" w:line="240" w:lineRule="auto"/>
              <w:jc w:val="center"/>
              <w:rPr>
                <w:b/>
                <w:sz w:val="16"/>
                <w:szCs w:val="16"/>
              </w:rPr>
            </w:pPr>
            <w:r w:rsidRPr="001314A1">
              <w:rPr>
                <w:b/>
                <w:sz w:val="16"/>
                <w:szCs w:val="16"/>
              </w:rPr>
              <w:t>4.09</w:t>
            </w:r>
          </w:p>
        </w:tc>
        <w:tc>
          <w:tcPr>
            <w:tcW w:w="1276" w:type="dxa"/>
            <w:shd w:val="clear" w:color="auto" w:fill="auto"/>
          </w:tcPr>
          <w:p w:rsidR="001314A1" w:rsidRPr="001314A1" w:rsidRDefault="001314A1" w:rsidP="004E4B13">
            <w:pPr>
              <w:spacing w:after="0" w:line="240" w:lineRule="auto"/>
              <w:jc w:val="center"/>
              <w:rPr>
                <w:b/>
                <w:sz w:val="16"/>
                <w:szCs w:val="16"/>
              </w:rPr>
            </w:pPr>
            <w:r w:rsidRPr="001314A1">
              <w:rPr>
                <w:b/>
                <w:sz w:val="16"/>
                <w:szCs w:val="16"/>
              </w:rPr>
              <w:t>4.28</w:t>
            </w:r>
          </w:p>
        </w:tc>
        <w:tc>
          <w:tcPr>
            <w:tcW w:w="1134" w:type="dxa"/>
            <w:shd w:val="clear" w:color="auto" w:fill="auto"/>
          </w:tcPr>
          <w:p w:rsidR="001314A1" w:rsidRPr="001314A1" w:rsidRDefault="001314A1" w:rsidP="004E4B13">
            <w:pPr>
              <w:spacing w:after="0" w:line="240" w:lineRule="auto"/>
              <w:jc w:val="center"/>
              <w:rPr>
                <w:b/>
                <w:sz w:val="16"/>
                <w:szCs w:val="16"/>
              </w:rPr>
            </w:pPr>
            <w:r w:rsidRPr="001314A1">
              <w:rPr>
                <w:b/>
                <w:sz w:val="16"/>
                <w:szCs w:val="16"/>
              </w:rPr>
              <w:t>4.60</w:t>
            </w:r>
          </w:p>
        </w:tc>
        <w:tc>
          <w:tcPr>
            <w:tcW w:w="1134" w:type="dxa"/>
            <w:shd w:val="clear" w:color="auto" w:fill="auto"/>
          </w:tcPr>
          <w:p w:rsidR="001314A1" w:rsidRPr="001314A1" w:rsidRDefault="001314A1" w:rsidP="004E4B13">
            <w:pPr>
              <w:spacing w:after="0" w:line="240" w:lineRule="auto"/>
              <w:jc w:val="center"/>
              <w:rPr>
                <w:b/>
                <w:sz w:val="16"/>
                <w:szCs w:val="16"/>
              </w:rPr>
            </w:pPr>
            <w:r w:rsidRPr="001314A1">
              <w:rPr>
                <w:b/>
                <w:sz w:val="16"/>
                <w:szCs w:val="16"/>
              </w:rPr>
              <w:t>4.33</w:t>
            </w:r>
          </w:p>
        </w:tc>
        <w:tc>
          <w:tcPr>
            <w:tcW w:w="1224" w:type="dxa"/>
            <w:shd w:val="clear" w:color="auto" w:fill="auto"/>
          </w:tcPr>
          <w:p w:rsidR="001314A1" w:rsidRPr="001314A1" w:rsidRDefault="001314A1" w:rsidP="004E4B13">
            <w:pPr>
              <w:spacing w:after="0" w:line="240" w:lineRule="auto"/>
              <w:jc w:val="center"/>
              <w:rPr>
                <w:b/>
                <w:sz w:val="16"/>
                <w:szCs w:val="16"/>
              </w:rPr>
            </w:pPr>
            <w:r w:rsidRPr="001314A1">
              <w:rPr>
                <w:b/>
                <w:sz w:val="16"/>
                <w:szCs w:val="16"/>
              </w:rPr>
              <w:t>FE</w:t>
            </w:r>
          </w:p>
        </w:tc>
      </w:tr>
    </w:tbl>
    <w:p w:rsidR="00507BFD" w:rsidRDefault="00507BFD" w:rsidP="001314A1">
      <w:pPr>
        <w:pStyle w:val="Default"/>
        <w:jc w:val="both"/>
        <w:rPr>
          <w:sz w:val="20"/>
          <w:szCs w:val="20"/>
        </w:rPr>
      </w:pPr>
    </w:p>
    <w:p w:rsidR="00507BFD" w:rsidRDefault="00943329" w:rsidP="00943329">
      <w:pPr>
        <w:pStyle w:val="Default"/>
        <w:ind w:firstLine="708"/>
        <w:jc w:val="both"/>
        <w:rPr>
          <w:sz w:val="20"/>
          <w:szCs w:val="20"/>
        </w:rPr>
      </w:pPr>
      <w:r>
        <w:rPr>
          <w:sz w:val="20"/>
          <w:szCs w:val="20"/>
        </w:rPr>
        <w:t>Table V</w:t>
      </w:r>
      <w:r w:rsidRPr="00943329">
        <w:rPr>
          <w:sz w:val="20"/>
          <w:szCs w:val="20"/>
        </w:rPr>
        <w:t xml:space="preserve"> shows the combined assessment of all the respondents’ rating of items which measured the systems efficiency or the system’s ability to support the number of system users at peak processing with no degradation of system performance having a qualitative result of Fully Efficient (FE) and a mean of 4.33. The IT experts’ assessment has a weighted mean of 4.09 qualitatively interpreted as Mostly Efficient (ME); HR Practitioners’ assessment has a weighted mean of 4.28 qualitatively interpreted as Fully Efficient (FE), while the End Users tabulated assessment is 4.60 also qualitatively interpreted as Fully Efficient (FE).</w:t>
      </w:r>
      <w:r>
        <w:rPr>
          <w:sz w:val="20"/>
          <w:szCs w:val="20"/>
        </w:rPr>
        <w:t xml:space="preserve"> </w:t>
      </w:r>
      <w:r w:rsidRPr="00943329">
        <w:rPr>
          <w:sz w:val="20"/>
          <w:szCs w:val="20"/>
        </w:rPr>
        <w:t>As shown in the table, the majority of the items were rated Fully Efficient (FE) (The system can respond quickly = 4.58, and the system utilizes resources efficiently = 4.28). The result means that the users were able to prove that the efficiency of the system complied with their expectations. Furthermore, the other item rated as Mostly Efficient (the system’s execution time is appropriate = 4.12) measured reasonably proving that the developed system fulfilled the user’s requirements regarding the efficiency of the system</w:t>
      </w:r>
      <w:r>
        <w:rPr>
          <w:sz w:val="20"/>
          <w:szCs w:val="20"/>
        </w:rPr>
        <w:t>.</w:t>
      </w:r>
    </w:p>
    <w:p w:rsidR="00943329" w:rsidRDefault="00943329" w:rsidP="00943329">
      <w:pPr>
        <w:pStyle w:val="Default"/>
        <w:ind w:firstLine="708"/>
        <w:jc w:val="both"/>
        <w:rPr>
          <w:sz w:val="20"/>
          <w:szCs w:val="20"/>
        </w:rPr>
      </w:pPr>
    </w:p>
    <w:p w:rsidR="00943329" w:rsidRDefault="003262E4" w:rsidP="003262E4">
      <w:pPr>
        <w:pStyle w:val="Default"/>
        <w:jc w:val="center"/>
        <w:rPr>
          <w:sz w:val="20"/>
          <w:szCs w:val="20"/>
        </w:rPr>
      </w:pPr>
      <w:r>
        <w:rPr>
          <w:b/>
          <w:i/>
          <w:iCs/>
          <w:sz w:val="20"/>
          <w:szCs w:val="20"/>
        </w:rPr>
        <w:t>Table VI. Maintainability Evaluation Result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892"/>
        <w:gridCol w:w="1275"/>
        <w:gridCol w:w="1276"/>
        <w:gridCol w:w="992"/>
        <w:gridCol w:w="1083"/>
      </w:tblGrid>
      <w:tr w:rsidR="0095293A" w:rsidRPr="00617544" w:rsidTr="0095293A">
        <w:tc>
          <w:tcPr>
            <w:tcW w:w="3498" w:type="dxa"/>
            <w:shd w:val="clear" w:color="auto" w:fill="auto"/>
          </w:tcPr>
          <w:p w:rsidR="0095293A" w:rsidRPr="0095293A" w:rsidRDefault="0095293A" w:rsidP="004E4B13">
            <w:pPr>
              <w:spacing w:after="0" w:line="240" w:lineRule="auto"/>
              <w:jc w:val="center"/>
              <w:rPr>
                <w:b/>
                <w:sz w:val="16"/>
                <w:szCs w:val="16"/>
              </w:rPr>
            </w:pPr>
            <w:r w:rsidRPr="0095293A">
              <w:rPr>
                <w:b/>
                <w:sz w:val="16"/>
                <w:szCs w:val="16"/>
              </w:rPr>
              <w:t>Maintainability of the System</w:t>
            </w:r>
          </w:p>
        </w:tc>
        <w:tc>
          <w:tcPr>
            <w:tcW w:w="892" w:type="dxa"/>
            <w:shd w:val="clear" w:color="auto" w:fill="auto"/>
          </w:tcPr>
          <w:p w:rsidR="0095293A" w:rsidRPr="0095293A" w:rsidRDefault="0095293A" w:rsidP="004E4B13">
            <w:pPr>
              <w:spacing w:after="0" w:line="240" w:lineRule="auto"/>
              <w:jc w:val="center"/>
              <w:rPr>
                <w:b/>
                <w:sz w:val="16"/>
                <w:szCs w:val="16"/>
              </w:rPr>
            </w:pPr>
            <w:r w:rsidRPr="0095293A">
              <w:rPr>
                <w:b/>
                <w:sz w:val="16"/>
                <w:szCs w:val="16"/>
              </w:rPr>
              <w:t>IT Experts</w:t>
            </w:r>
          </w:p>
        </w:tc>
        <w:tc>
          <w:tcPr>
            <w:tcW w:w="1275" w:type="dxa"/>
            <w:shd w:val="clear" w:color="auto" w:fill="auto"/>
          </w:tcPr>
          <w:p w:rsidR="0095293A" w:rsidRDefault="0095293A" w:rsidP="004E4B13">
            <w:pPr>
              <w:spacing w:after="0" w:line="240" w:lineRule="auto"/>
              <w:jc w:val="center"/>
              <w:rPr>
                <w:b/>
                <w:sz w:val="16"/>
                <w:szCs w:val="16"/>
              </w:rPr>
            </w:pPr>
            <w:r w:rsidRPr="0095293A">
              <w:rPr>
                <w:b/>
                <w:sz w:val="16"/>
                <w:szCs w:val="16"/>
              </w:rPr>
              <w:t xml:space="preserve">HR </w:t>
            </w:r>
          </w:p>
          <w:p w:rsidR="0095293A" w:rsidRPr="0095293A" w:rsidRDefault="0095293A" w:rsidP="004E4B13">
            <w:pPr>
              <w:spacing w:after="0" w:line="240" w:lineRule="auto"/>
              <w:jc w:val="center"/>
              <w:rPr>
                <w:b/>
                <w:sz w:val="16"/>
                <w:szCs w:val="16"/>
              </w:rPr>
            </w:pPr>
            <w:r w:rsidRPr="0095293A">
              <w:rPr>
                <w:b/>
                <w:sz w:val="16"/>
                <w:szCs w:val="16"/>
              </w:rPr>
              <w:t>Practitioners</w:t>
            </w:r>
          </w:p>
        </w:tc>
        <w:tc>
          <w:tcPr>
            <w:tcW w:w="1276" w:type="dxa"/>
            <w:shd w:val="clear" w:color="auto" w:fill="auto"/>
          </w:tcPr>
          <w:p w:rsidR="0095293A" w:rsidRDefault="0095293A" w:rsidP="004E4B13">
            <w:pPr>
              <w:spacing w:after="0" w:line="240" w:lineRule="auto"/>
              <w:jc w:val="center"/>
              <w:rPr>
                <w:b/>
                <w:sz w:val="16"/>
                <w:szCs w:val="16"/>
              </w:rPr>
            </w:pPr>
            <w:r>
              <w:rPr>
                <w:b/>
                <w:sz w:val="16"/>
                <w:szCs w:val="16"/>
              </w:rPr>
              <w:t>LAUTECH</w:t>
            </w:r>
          </w:p>
          <w:p w:rsidR="0095293A" w:rsidRPr="0095293A" w:rsidRDefault="0095293A" w:rsidP="004E4B13">
            <w:pPr>
              <w:spacing w:after="0" w:line="240" w:lineRule="auto"/>
              <w:jc w:val="center"/>
              <w:rPr>
                <w:b/>
                <w:sz w:val="16"/>
                <w:szCs w:val="16"/>
              </w:rPr>
            </w:pPr>
            <w:r w:rsidRPr="0095293A">
              <w:rPr>
                <w:b/>
                <w:sz w:val="16"/>
                <w:szCs w:val="16"/>
              </w:rPr>
              <w:t xml:space="preserve"> Users</w:t>
            </w:r>
          </w:p>
        </w:tc>
        <w:tc>
          <w:tcPr>
            <w:tcW w:w="992" w:type="dxa"/>
            <w:shd w:val="clear" w:color="auto" w:fill="auto"/>
          </w:tcPr>
          <w:p w:rsidR="0095293A" w:rsidRPr="0095293A" w:rsidRDefault="0095293A" w:rsidP="004E4B13">
            <w:pPr>
              <w:spacing w:after="0" w:line="240" w:lineRule="auto"/>
              <w:jc w:val="center"/>
              <w:rPr>
                <w:b/>
                <w:sz w:val="16"/>
                <w:szCs w:val="16"/>
              </w:rPr>
            </w:pPr>
            <w:r w:rsidRPr="0095293A">
              <w:rPr>
                <w:b/>
                <w:sz w:val="16"/>
                <w:szCs w:val="16"/>
              </w:rPr>
              <w:t>Average</w:t>
            </w:r>
          </w:p>
        </w:tc>
        <w:tc>
          <w:tcPr>
            <w:tcW w:w="1083" w:type="dxa"/>
            <w:shd w:val="clear" w:color="auto" w:fill="auto"/>
          </w:tcPr>
          <w:p w:rsidR="0095293A" w:rsidRPr="0095293A" w:rsidRDefault="0095293A" w:rsidP="004E4B13">
            <w:pPr>
              <w:spacing w:after="0" w:line="240" w:lineRule="auto"/>
              <w:jc w:val="center"/>
              <w:rPr>
                <w:b/>
                <w:sz w:val="16"/>
                <w:szCs w:val="16"/>
              </w:rPr>
            </w:pPr>
            <w:r w:rsidRPr="0095293A">
              <w:rPr>
                <w:b/>
                <w:sz w:val="16"/>
                <w:szCs w:val="16"/>
              </w:rPr>
              <w:t>Quantitative Description</w:t>
            </w:r>
          </w:p>
        </w:tc>
      </w:tr>
      <w:tr w:rsidR="0095293A" w:rsidRPr="00617544" w:rsidTr="0095293A">
        <w:tc>
          <w:tcPr>
            <w:tcW w:w="3498" w:type="dxa"/>
            <w:shd w:val="clear" w:color="auto" w:fill="auto"/>
          </w:tcPr>
          <w:p w:rsidR="0095293A" w:rsidRPr="0095293A" w:rsidRDefault="0095293A" w:rsidP="004E4B13">
            <w:pPr>
              <w:spacing w:after="0" w:line="240" w:lineRule="auto"/>
              <w:rPr>
                <w:sz w:val="16"/>
                <w:szCs w:val="16"/>
              </w:rPr>
            </w:pPr>
            <w:r w:rsidRPr="0095293A">
              <w:rPr>
                <w:sz w:val="16"/>
                <w:szCs w:val="16"/>
              </w:rPr>
              <w:t>1.The faults in the system can be easily diagnosed</w:t>
            </w:r>
          </w:p>
        </w:tc>
        <w:tc>
          <w:tcPr>
            <w:tcW w:w="892"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4.20</w:t>
            </w:r>
          </w:p>
        </w:tc>
        <w:tc>
          <w:tcPr>
            <w:tcW w:w="1275"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4.35</w:t>
            </w:r>
          </w:p>
        </w:tc>
        <w:tc>
          <w:tcPr>
            <w:tcW w:w="1276"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4.60</w:t>
            </w:r>
          </w:p>
        </w:tc>
        <w:tc>
          <w:tcPr>
            <w:tcW w:w="992"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4.38</w:t>
            </w:r>
          </w:p>
        </w:tc>
        <w:tc>
          <w:tcPr>
            <w:tcW w:w="1083" w:type="dxa"/>
            <w:shd w:val="clear" w:color="auto" w:fill="auto"/>
          </w:tcPr>
          <w:p w:rsidR="0095293A" w:rsidRPr="0095293A" w:rsidRDefault="0095293A" w:rsidP="004E4B13">
            <w:pPr>
              <w:spacing w:after="0" w:line="240" w:lineRule="auto"/>
              <w:jc w:val="center"/>
              <w:rPr>
                <w:sz w:val="16"/>
                <w:szCs w:val="16"/>
              </w:rPr>
            </w:pPr>
            <w:r w:rsidRPr="0095293A">
              <w:rPr>
                <w:sz w:val="16"/>
                <w:szCs w:val="16"/>
              </w:rPr>
              <w:t>FM</w:t>
            </w:r>
          </w:p>
        </w:tc>
      </w:tr>
      <w:tr w:rsidR="0095293A" w:rsidRPr="00617544" w:rsidTr="0095293A">
        <w:tc>
          <w:tcPr>
            <w:tcW w:w="3498" w:type="dxa"/>
            <w:shd w:val="clear" w:color="auto" w:fill="auto"/>
          </w:tcPr>
          <w:p w:rsidR="0095293A" w:rsidRPr="0095293A" w:rsidRDefault="0095293A" w:rsidP="004E4B13">
            <w:pPr>
              <w:spacing w:after="0" w:line="240" w:lineRule="auto"/>
              <w:rPr>
                <w:sz w:val="16"/>
                <w:szCs w:val="16"/>
              </w:rPr>
            </w:pPr>
            <w:r w:rsidRPr="0095293A">
              <w:rPr>
                <w:sz w:val="16"/>
                <w:szCs w:val="16"/>
              </w:rPr>
              <w:t>2.The software can be easily modified</w:t>
            </w:r>
          </w:p>
        </w:tc>
        <w:tc>
          <w:tcPr>
            <w:tcW w:w="892"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4.30</w:t>
            </w:r>
          </w:p>
        </w:tc>
        <w:tc>
          <w:tcPr>
            <w:tcW w:w="1275"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4.40</w:t>
            </w:r>
          </w:p>
        </w:tc>
        <w:tc>
          <w:tcPr>
            <w:tcW w:w="1276"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4.80</w:t>
            </w:r>
          </w:p>
        </w:tc>
        <w:tc>
          <w:tcPr>
            <w:tcW w:w="992"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4.50</w:t>
            </w:r>
          </w:p>
        </w:tc>
        <w:tc>
          <w:tcPr>
            <w:tcW w:w="1083" w:type="dxa"/>
            <w:shd w:val="clear" w:color="auto" w:fill="auto"/>
          </w:tcPr>
          <w:p w:rsidR="0095293A" w:rsidRPr="0095293A" w:rsidRDefault="0095293A" w:rsidP="004E4B13">
            <w:pPr>
              <w:spacing w:after="0" w:line="240" w:lineRule="auto"/>
              <w:jc w:val="center"/>
              <w:rPr>
                <w:sz w:val="16"/>
                <w:szCs w:val="16"/>
              </w:rPr>
            </w:pPr>
            <w:r w:rsidRPr="0095293A">
              <w:rPr>
                <w:sz w:val="16"/>
                <w:szCs w:val="16"/>
              </w:rPr>
              <w:t>FM</w:t>
            </w:r>
          </w:p>
        </w:tc>
      </w:tr>
      <w:tr w:rsidR="0095293A" w:rsidRPr="00617544" w:rsidTr="0095293A">
        <w:tc>
          <w:tcPr>
            <w:tcW w:w="3498" w:type="dxa"/>
            <w:shd w:val="clear" w:color="auto" w:fill="auto"/>
          </w:tcPr>
          <w:p w:rsidR="0095293A" w:rsidRPr="0095293A" w:rsidRDefault="0095293A" w:rsidP="004E4B13">
            <w:pPr>
              <w:spacing w:after="0" w:line="240" w:lineRule="auto"/>
              <w:rPr>
                <w:sz w:val="16"/>
                <w:szCs w:val="16"/>
              </w:rPr>
            </w:pPr>
            <w:r w:rsidRPr="0095293A">
              <w:rPr>
                <w:sz w:val="16"/>
                <w:szCs w:val="16"/>
              </w:rPr>
              <w:t>3.The software can continue functioning even if changes are made</w:t>
            </w:r>
          </w:p>
        </w:tc>
        <w:tc>
          <w:tcPr>
            <w:tcW w:w="892"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4.05</w:t>
            </w:r>
          </w:p>
        </w:tc>
        <w:tc>
          <w:tcPr>
            <w:tcW w:w="1275"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4.10</w:t>
            </w:r>
          </w:p>
        </w:tc>
        <w:tc>
          <w:tcPr>
            <w:tcW w:w="1276"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4.25</w:t>
            </w:r>
          </w:p>
        </w:tc>
        <w:tc>
          <w:tcPr>
            <w:tcW w:w="992"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4.13</w:t>
            </w:r>
          </w:p>
        </w:tc>
        <w:tc>
          <w:tcPr>
            <w:tcW w:w="1083" w:type="dxa"/>
            <w:shd w:val="clear" w:color="auto" w:fill="auto"/>
          </w:tcPr>
          <w:p w:rsidR="0095293A" w:rsidRPr="0095293A" w:rsidRDefault="0095293A" w:rsidP="004E4B13">
            <w:pPr>
              <w:spacing w:after="0" w:line="240" w:lineRule="auto"/>
              <w:jc w:val="center"/>
              <w:rPr>
                <w:sz w:val="16"/>
                <w:szCs w:val="16"/>
              </w:rPr>
            </w:pPr>
            <w:r w:rsidRPr="0095293A">
              <w:rPr>
                <w:sz w:val="16"/>
                <w:szCs w:val="16"/>
              </w:rPr>
              <w:t>MM</w:t>
            </w:r>
          </w:p>
        </w:tc>
      </w:tr>
      <w:tr w:rsidR="0095293A" w:rsidRPr="00617544" w:rsidTr="0095293A">
        <w:tc>
          <w:tcPr>
            <w:tcW w:w="3498" w:type="dxa"/>
            <w:shd w:val="clear" w:color="auto" w:fill="auto"/>
          </w:tcPr>
          <w:p w:rsidR="0095293A" w:rsidRPr="0095293A" w:rsidRDefault="0095293A" w:rsidP="004E4B13">
            <w:pPr>
              <w:spacing w:after="0" w:line="240" w:lineRule="auto"/>
              <w:rPr>
                <w:sz w:val="16"/>
                <w:szCs w:val="16"/>
              </w:rPr>
            </w:pPr>
            <w:r w:rsidRPr="0095293A">
              <w:rPr>
                <w:sz w:val="16"/>
                <w:szCs w:val="16"/>
              </w:rPr>
              <w:t>4.The software can be tested easily</w:t>
            </w:r>
          </w:p>
        </w:tc>
        <w:tc>
          <w:tcPr>
            <w:tcW w:w="892"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4.45</w:t>
            </w:r>
          </w:p>
        </w:tc>
        <w:tc>
          <w:tcPr>
            <w:tcW w:w="1275"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4.60</w:t>
            </w:r>
          </w:p>
        </w:tc>
        <w:tc>
          <w:tcPr>
            <w:tcW w:w="1276"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4.90</w:t>
            </w:r>
          </w:p>
        </w:tc>
        <w:tc>
          <w:tcPr>
            <w:tcW w:w="992" w:type="dxa"/>
            <w:shd w:val="clear" w:color="auto" w:fill="auto"/>
          </w:tcPr>
          <w:p w:rsidR="0095293A" w:rsidRPr="0095293A" w:rsidRDefault="0095293A" w:rsidP="004E4B13">
            <w:pPr>
              <w:spacing w:after="0" w:line="240" w:lineRule="auto"/>
              <w:jc w:val="center"/>
              <w:rPr>
                <w:sz w:val="16"/>
                <w:szCs w:val="16"/>
              </w:rPr>
            </w:pPr>
            <w:r w:rsidRPr="0095293A">
              <w:rPr>
                <w:sz w:val="16"/>
                <w:szCs w:val="16"/>
              </w:rPr>
              <w:t>4.65</w:t>
            </w:r>
          </w:p>
        </w:tc>
        <w:tc>
          <w:tcPr>
            <w:tcW w:w="1083" w:type="dxa"/>
            <w:shd w:val="clear" w:color="auto" w:fill="auto"/>
          </w:tcPr>
          <w:p w:rsidR="0095293A" w:rsidRPr="0095293A" w:rsidRDefault="0095293A" w:rsidP="004E4B13">
            <w:pPr>
              <w:spacing w:after="0" w:line="240" w:lineRule="auto"/>
              <w:jc w:val="center"/>
              <w:rPr>
                <w:sz w:val="16"/>
                <w:szCs w:val="16"/>
              </w:rPr>
            </w:pPr>
            <w:r w:rsidRPr="0095293A">
              <w:rPr>
                <w:sz w:val="16"/>
                <w:szCs w:val="16"/>
              </w:rPr>
              <w:t>FM</w:t>
            </w:r>
          </w:p>
        </w:tc>
      </w:tr>
      <w:tr w:rsidR="0095293A" w:rsidRPr="00617544" w:rsidTr="0095293A">
        <w:tc>
          <w:tcPr>
            <w:tcW w:w="3498" w:type="dxa"/>
            <w:shd w:val="clear" w:color="auto" w:fill="auto"/>
          </w:tcPr>
          <w:p w:rsidR="0095293A" w:rsidRPr="0095293A" w:rsidRDefault="00722133" w:rsidP="004E4B13">
            <w:pPr>
              <w:spacing w:after="0" w:line="240" w:lineRule="auto"/>
              <w:jc w:val="center"/>
              <w:rPr>
                <w:b/>
                <w:sz w:val="16"/>
                <w:szCs w:val="16"/>
              </w:rPr>
            </w:pPr>
            <w:r>
              <w:rPr>
                <w:b/>
                <w:sz w:val="16"/>
                <w:szCs w:val="16"/>
              </w:rPr>
              <w:t xml:space="preserve">Weighted </w:t>
            </w:r>
            <w:r w:rsidR="0095293A" w:rsidRPr="0095293A">
              <w:rPr>
                <w:b/>
                <w:sz w:val="16"/>
                <w:szCs w:val="16"/>
              </w:rPr>
              <w:t>Mean</w:t>
            </w:r>
          </w:p>
        </w:tc>
        <w:tc>
          <w:tcPr>
            <w:tcW w:w="892" w:type="dxa"/>
            <w:shd w:val="clear" w:color="auto" w:fill="auto"/>
          </w:tcPr>
          <w:p w:rsidR="0095293A" w:rsidRPr="0095293A" w:rsidRDefault="0095293A" w:rsidP="004E4B13">
            <w:pPr>
              <w:spacing w:after="0" w:line="240" w:lineRule="auto"/>
              <w:jc w:val="center"/>
              <w:rPr>
                <w:b/>
                <w:sz w:val="16"/>
                <w:szCs w:val="16"/>
              </w:rPr>
            </w:pPr>
            <w:r w:rsidRPr="0095293A">
              <w:rPr>
                <w:b/>
                <w:sz w:val="16"/>
                <w:szCs w:val="16"/>
              </w:rPr>
              <w:t>4.25</w:t>
            </w:r>
          </w:p>
        </w:tc>
        <w:tc>
          <w:tcPr>
            <w:tcW w:w="1275" w:type="dxa"/>
            <w:shd w:val="clear" w:color="auto" w:fill="auto"/>
          </w:tcPr>
          <w:p w:rsidR="0095293A" w:rsidRPr="0095293A" w:rsidRDefault="0095293A" w:rsidP="004E4B13">
            <w:pPr>
              <w:spacing w:after="0" w:line="240" w:lineRule="auto"/>
              <w:jc w:val="center"/>
              <w:rPr>
                <w:b/>
                <w:sz w:val="16"/>
                <w:szCs w:val="16"/>
              </w:rPr>
            </w:pPr>
            <w:r w:rsidRPr="0095293A">
              <w:rPr>
                <w:b/>
                <w:sz w:val="16"/>
                <w:szCs w:val="16"/>
              </w:rPr>
              <w:t>4.36</w:t>
            </w:r>
          </w:p>
        </w:tc>
        <w:tc>
          <w:tcPr>
            <w:tcW w:w="1276" w:type="dxa"/>
            <w:shd w:val="clear" w:color="auto" w:fill="auto"/>
          </w:tcPr>
          <w:p w:rsidR="0095293A" w:rsidRPr="0095293A" w:rsidRDefault="0095293A" w:rsidP="004E4B13">
            <w:pPr>
              <w:spacing w:after="0" w:line="240" w:lineRule="auto"/>
              <w:jc w:val="center"/>
              <w:rPr>
                <w:b/>
                <w:sz w:val="16"/>
                <w:szCs w:val="16"/>
              </w:rPr>
            </w:pPr>
            <w:r w:rsidRPr="0095293A">
              <w:rPr>
                <w:b/>
                <w:sz w:val="16"/>
                <w:szCs w:val="16"/>
              </w:rPr>
              <w:t>4.64</w:t>
            </w:r>
          </w:p>
        </w:tc>
        <w:tc>
          <w:tcPr>
            <w:tcW w:w="992" w:type="dxa"/>
            <w:shd w:val="clear" w:color="auto" w:fill="auto"/>
          </w:tcPr>
          <w:p w:rsidR="0095293A" w:rsidRPr="0095293A" w:rsidRDefault="0095293A" w:rsidP="004E4B13">
            <w:pPr>
              <w:spacing w:after="0" w:line="240" w:lineRule="auto"/>
              <w:jc w:val="center"/>
              <w:rPr>
                <w:b/>
                <w:sz w:val="16"/>
                <w:szCs w:val="16"/>
              </w:rPr>
            </w:pPr>
            <w:r w:rsidRPr="0095293A">
              <w:rPr>
                <w:b/>
                <w:sz w:val="16"/>
                <w:szCs w:val="16"/>
              </w:rPr>
              <w:t>4.42</w:t>
            </w:r>
          </w:p>
        </w:tc>
        <w:tc>
          <w:tcPr>
            <w:tcW w:w="1083" w:type="dxa"/>
            <w:shd w:val="clear" w:color="auto" w:fill="auto"/>
          </w:tcPr>
          <w:p w:rsidR="0095293A" w:rsidRPr="0095293A" w:rsidRDefault="0095293A" w:rsidP="004E4B13">
            <w:pPr>
              <w:spacing w:after="0" w:line="240" w:lineRule="auto"/>
              <w:jc w:val="center"/>
              <w:rPr>
                <w:b/>
                <w:sz w:val="16"/>
                <w:szCs w:val="16"/>
              </w:rPr>
            </w:pPr>
            <w:r w:rsidRPr="0095293A">
              <w:rPr>
                <w:b/>
                <w:sz w:val="16"/>
                <w:szCs w:val="16"/>
              </w:rPr>
              <w:t>FM</w:t>
            </w:r>
          </w:p>
        </w:tc>
      </w:tr>
    </w:tbl>
    <w:p w:rsidR="0095293A" w:rsidRDefault="0095293A" w:rsidP="0095293A">
      <w:pPr>
        <w:pStyle w:val="Default"/>
        <w:jc w:val="both"/>
        <w:rPr>
          <w:sz w:val="20"/>
          <w:szCs w:val="20"/>
        </w:rPr>
      </w:pPr>
    </w:p>
    <w:p w:rsidR="000E2E3F" w:rsidRDefault="000E2E3F" w:rsidP="000E2E3F">
      <w:pPr>
        <w:pStyle w:val="Default"/>
        <w:ind w:firstLine="708"/>
        <w:jc w:val="both"/>
        <w:rPr>
          <w:sz w:val="20"/>
          <w:szCs w:val="20"/>
        </w:rPr>
      </w:pPr>
      <w:r>
        <w:rPr>
          <w:sz w:val="20"/>
          <w:szCs w:val="20"/>
        </w:rPr>
        <w:t>Table VI</w:t>
      </w:r>
      <w:r w:rsidRPr="000E2E3F">
        <w:rPr>
          <w:sz w:val="20"/>
          <w:szCs w:val="20"/>
        </w:rPr>
        <w:t xml:space="preserve"> shows the combined assessment of all the respondents’ rating of items which measured the systems maintainability or the system characteristic of design and installation, expressed as the possibility that </w:t>
      </w:r>
      <w:r w:rsidRPr="000E2E3F">
        <w:rPr>
          <w:sz w:val="20"/>
          <w:szCs w:val="20"/>
        </w:rPr>
        <w:lastRenderedPageBreak/>
        <w:t>software will be retained in or restored to a specified condition within a given period having a qualitative result of Fully Maintainable (FM) and a mean of 4.42. The IT experts’ assessment has a weighted mean of 4.25 qualitatively interpreted as Fully Maintainable (FM); HR Practitioners’ assessment has a weighted mean of 4.36 qualitatively interpreted as Fully Maintainable (FM), while the End Users tabulated assessment is 4.64 also qualitatively interpreted as Fully Maintainable (FM).</w:t>
      </w:r>
      <w:r>
        <w:rPr>
          <w:sz w:val="20"/>
          <w:szCs w:val="20"/>
        </w:rPr>
        <w:t xml:space="preserve"> </w:t>
      </w:r>
      <w:r w:rsidRPr="000E2E3F">
        <w:rPr>
          <w:sz w:val="20"/>
          <w:szCs w:val="20"/>
        </w:rPr>
        <w:t>As shown in the table, the majority of the items were rated Fully Maintainable (FM) (the software can be tested easily = 4.65, the software can be easily modified = 4.50, and the fault in the system can be easily diagnosed = 4.38). The result means that the users were able to prove that the maintainability of the system complied with their expectations. Furthermore, the item rated as Mostly Maintainable (the software can be easily modified = 4.13) measured reasonably proving that the developed system fulfilled the user’s requirements regarding the maintainability of the system.</w:t>
      </w:r>
    </w:p>
    <w:p w:rsidR="00507BFD" w:rsidRDefault="00507BFD" w:rsidP="00507BFD">
      <w:pPr>
        <w:pStyle w:val="Default"/>
        <w:ind w:firstLine="708"/>
        <w:jc w:val="both"/>
        <w:rPr>
          <w:sz w:val="20"/>
          <w:szCs w:val="20"/>
        </w:rPr>
      </w:pPr>
    </w:p>
    <w:p w:rsidR="00507BFD" w:rsidRDefault="00697CE4" w:rsidP="00697CE4">
      <w:pPr>
        <w:pStyle w:val="Default"/>
        <w:jc w:val="center"/>
        <w:rPr>
          <w:sz w:val="20"/>
          <w:szCs w:val="20"/>
        </w:rPr>
      </w:pPr>
      <w:r>
        <w:rPr>
          <w:b/>
          <w:i/>
          <w:iCs/>
          <w:sz w:val="20"/>
          <w:szCs w:val="20"/>
        </w:rPr>
        <w:t>Table VII. Portability Evaluation Result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993"/>
        <w:gridCol w:w="1275"/>
        <w:gridCol w:w="1288"/>
        <w:gridCol w:w="984"/>
        <w:gridCol w:w="1079"/>
      </w:tblGrid>
      <w:tr w:rsidR="00EB6DE7" w:rsidRPr="00617544" w:rsidTr="00EB6DE7">
        <w:tc>
          <w:tcPr>
            <w:tcW w:w="3397" w:type="dxa"/>
            <w:shd w:val="clear" w:color="auto" w:fill="auto"/>
          </w:tcPr>
          <w:p w:rsidR="00EB6DE7" w:rsidRPr="00EB6DE7" w:rsidRDefault="00EB6DE7" w:rsidP="004E4B13">
            <w:pPr>
              <w:spacing w:after="0" w:line="240" w:lineRule="auto"/>
              <w:jc w:val="center"/>
              <w:rPr>
                <w:b/>
                <w:sz w:val="16"/>
                <w:szCs w:val="16"/>
              </w:rPr>
            </w:pPr>
            <w:r w:rsidRPr="00EB6DE7">
              <w:rPr>
                <w:b/>
                <w:sz w:val="16"/>
                <w:szCs w:val="16"/>
              </w:rPr>
              <w:t>Portability of the System</w:t>
            </w:r>
          </w:p>
        </w:tc>
        <w:tc>
          <w:tcPr>
            <w:tcW w:w="993" w:type="dxa"/>
            <w:shd w:val="clear" w:color="auto" w:fill="auto"/>
          </w:tcPr>
          <w:p w:rsidR="00EB6DE7" w:rsidRPr="00EB6DE7" w:rsidRDefault="00EB6DE7" w:rsidP="004E4B13">
            <w:pPr>
              <w:spacing w:after="0" w:line="240" w:lineRule="auto"/>
              <w:jc w:val="center"/>
              <w:rPr>
                <w:b/>
                <w:sz w:val="16"/>
                <w:szCs w:val="16"/>
              </w:rPr>
            </w:pPr>
            <w:r w:rsidRPr="00EB6DE7">
              <w:rPr>
                <w:b/>
                <w:sz w:val="16"/>
                <w:szCs w:val="16"/>
              </w:rPr>
              <w:t>IT Experts</w:t>
            </w:r>
          </w:p>
        </w:tc>
        <w:tc>
          <w:tcPr>
            <w:tcW w:w="1275" w:type="dxa"/>
            <w:shd w:val="clear" w:color="auto" w:fill="auto"/>
          </w:tcPr>
          <w:p w:rsidR="00EB6DE7" w:rsidRDefault="00EB6DE7" w:rsidP="004E4B13">
            <w:pPr>
              <w:spacing w:after="0" w:line="240" w:lineRule="auto"/>
              <w:jc w:val="center"/>
              <w:rPr>
                <w:b/>
                <w:sz w:val="16"/>
                <w:szCs w:val="16"/>
              </w:rPr>
            </w:pPr>
            <w:r w:rsidRPr="00EB6DE7">
              <w:rPr>
                <w:b/>
                <w:sz w:val="16"/>
                <w:szCs w:val="16"/>
              </w:rPr>
              <w:t xml:space="preserve">HR </w:t>
            </w:r>
          </w:p>
          <w:p w:rsidR="00EB6DE7" w:rsidRPr="00EB6DE7" w:rsidRDefault="00EB6DE7" w:rsidP="004E4B13">
            <w:pPr>
              <w:spacing w:after="0" w:line="240" w:lineRule="auto"/>
              <w:jc w:val="center"/>
              <w:rPr>
                <w:b/>
                <w:sz w:val="16"/>
                <w:szCs w:val="16"/>
              </w:rPr>
            </w:pPr>
            <w:r w:rsidRPr="00EB6DE7">
              <w:rPr>
                <w:b/>
                <w:sz w:val="16"/>
                <w:szCs w:val="16"/>
              </w:rPr>
              <w:t>Practitioners</w:t>
            </w:r>
          </w:p>
        </w:tc>
        <w:tc>
          <w:tcPr>
            <w:tcW w:w="1288" w:type="dxa"/>
            <w:shd w:val="clear" w:color="auto" w:fill="auto"/>
          </w:tcPr>
          <w:p w:rsidR="00EB6DE7" w:rsidRDefault="00EB6DE7" w:rsidP="004E4B13">
            <w:pPr>
              <w:spacing w:after="0" w:line="240" w:lineRule="auto"/>
              <w:jc w:val="center"/>
              <w:rPr>
                <w:b/>
                <w:sz w:val="16"/>
                <w:szCs w:val="16"/>
              </w:rPr>
            </w:pPr>
            <w:r>
              <w:rPr>
                <w:b/>
                <w:sz w:val="16"/>
                <w:szCs w:val="16"/>
              </w:rPr>
              <w:t>LAUTECH</w:t>
            </w:r>
          </w:p>
          <w:p w:rsidR="00EB6DE7" w:rsidRPr="00EB6DE7" w:rsidRDefault="00EB6DE7" w:rsidP="004E4B13">
            <w:pPr>
              <w:spacing w:after="0" w:line="240" w:lineRule="auto"/>
              <w:jc w:val="center"/>
              <w:rPr>
                <w:b/>
                <w:sz w:val="16"/>
                <w:szCs w:val="16"/>
              </w:rPr>
            </w:pPr>
            <w:r w:rsidRPr="00EB6DE7">
              <w:rPr>
                <w:b/>
                <w:sz w:val="16"/>
                <w:szCs w:val="16"/>
              </w:rPr>
              <w:t xml:space="preserve"> Users</w:t>
            </w:r>
          </w:p>
        </w:tc>
        <w:tc>
          <w:tcPr>
            <w:tcW w:w="984" w:type="dxa"/>
            <w:shd w:val="clear" w:color="auto" w:fill="auto"/>
          </w:tcPr>
          <w:p w:rsidR="00EB6DE7" w:rsidRPr="00EB6DE7" w:rsidRDefault="00EB6DE7" w:rsidP="004E4B13">
            <w:pPr>
              <w:spacing w:after="0" w:line="240" w:lineRule="auto"/>
              <w:jc w:val="center"/>
              <w:rPr>
                <w:b/>
                <w:sz w:val="16"/>
                <w:szCs w:val="16"/>
              </w:rPr>
            </w:pPr>
            <w:r w:rsidRPr="00EB6DE7">
              <w:rPr>
                <w:b/>
                <w:sz w:val="16"/>
                <w:szCs w:val="16"/>
              </w:rPr>
              <w:t>Average</w:t>
            </w:r>
          </w:p>
        </w:tc>
        <w:tc>
          <w:tcPr>
            <w:tcW w:w="1079" w:type="dxa"/>
            <w:shd w:val="clear" w:color="auto" w:fill="auto"/>
          </w:tcPr>
          <w:p w:rsidR="00EB6DE7" w:rsidRPr="00EB6DE7" w:rsidRDefault="00EB6DE7" w:rsidP="004E4B13">
            <w:pPr>
              <w:spacing w:after="0" w:line="240" w:lineRule="auto"/>
              <w:jc w:val="center"/>
              <w:rPr>
                <w:b/>
                <w:sz w:val="16"/>
                <w:szCs w:val="16"/>
              </w:rPr>
            </w:pPr>
            <w:r w:rsidRPr="00EB6DE7">
              <w:rPr>
                <w:b/>
                <w:sz w:val="16"/>
                <w:szCs w:val="16"/>
              </w:rPr>
              <w:t>Quantitative Description</w:t>
            </w:r>
          </w:p>
        </w:tc>
      </w:tr>
      <w:tr w:rsidR="00EB6DE7" w:rsidRPr="00617544" w:rsidTr="00EB6DE7">
        <w:tc>
          <w:tcPr>
            <w:tcW w:w="3397" w:type="dxa"/>
            <w:shd w:val="clear" w:color="auto" w:fill="auto"/>
          </w:tcPr>
          <w:p w:rsidR="00EB6DE7" w:rsidRPr="00EB6DE7" w:rsidRDefault="00EB6DE7" w:rsidP="004E4B13">
            <w:pPr>
              <w:spacing w:after="0" w:line="240" w:lineRule="auto"/>
              <w:rPr>
                <w:sz w:val="16"/>
                <w:szCs w:val="16"/>
              </w:rPr>
            </w:pPr>
            <w:r w:rsidRPr="00EB6DE7">
              <w:rPr>
                <w:sz w:val="16"/>
                <w:szCs w:val="16"/>
              </w:rPr>
              <w:t>1.The system adapts to other environments</w:t>
            </w:r>
          </w:p>
        </w:tc>
        <w:tc>
          <w:tcPr>
            <w:tcW w:w="993" w:type="dxa"/>
            <w:shd w:val="clear" w:color="auto" w:fill="auto"/>
          </w:tcPr>
          <w:p w:rsidR="00EB6DE7" w:rsidRPr="00EB6DE7" w:rsidRDefault="00EB6DE7" w:rsidP="004E4B13">
            <w:pPr>
              <w:spacing w:after="0" w:line="240" w:lineRule="auto"/>
              <w:jc w:val="center"/>
              <w:rPr>
                <w:sz w:val="16"/>
                <w:szCs w:val="16"/>
              </w:rPr>
            </w:pPr>
            <w:r w:rsidRPr="00EB6DE7">
              <w:rPr>
                <w:sz w:val="16"/>
                <w:szCs w:val="16"/>
              </w:rPr>
              <w:t>3.45</w:t>
            </w:r>
          </w:p>
        </w:tc>
        <w:tc>
          <w:tcPr>
            <w:tcW w:w="1275" w:type="dxa"/>
            <w:shd w:val="clear" w:color="auto" w:fill="auto"/>
          </w:tcPr>
          <w:p w:rsidR="00EB6DE7" w:rsidRPr="00EB6DE7" w:rsidRDefault="00EB6DE7" w:rsidP="004E4B13">
            <w:pPr>
              <w:spacing w:after="0" w:line="240" w:lineRule="auto"/>
              <w:jc w:val="center"/>
              <w:rPr>
                <w:sz w:val="16"/>
                <w:szCs w:val="16"/>
              </w:rPr>
            </w:pPr>
            <w:r w:rsidRPr="00EB6DE7">
              <w:rPr>
                <w:sz w:val="16"/>
                <w:szCs w:val="16"/>
              </w:rPr>
              <w:t>3.65</w:t>
            </w:r>
          </w:p>
        </w:tc>
        <w:tc>
          <w:tcPr>
            <w:tcW w:w="1288" w:type="dxa"/>
            <w:shd w:val="clear" w:color="auto" w:fill="auto"/>
          </w:tcPr>
          <w:p w:rsidR="00EB6DE7" w:rsidRPr="00EB6DE7" w:rsidRDefault="00EB6DE7" w:rsidP="004E4B13">
            <w:pPr>
              <w:spacing w:after="0" w:line="240" w:lineRule="auto"/>
              <w:jc w:val="center"/>
              <w:rPr>
                <w:sz w:val="16"/>
                <w:szCs w:val="16"/>
              </w:rPr>
            </w:pPr>
            <w:r w:rsidRPr="00EB6DE7">
              <w:rPr>
                <w:sz w:val="16"/>
                <w:szCs w:val="16"/>
              </w:rPr>
              <w:t>4.05</w:t>
            </w:r>
          </w:p>
        </w:tc>
        <w:tc>
          <w:tcPr>
            <w:tcW w:w="984" w:type="dxa"/>
            <w:shd w:val="clear" w:color="auto" w:fill="auto"/>
          </w:tcPr>
          <w:p w:rsidR="00EB6DE7" w:rsidRPr="00EB6DE7" w:rsidRDefault="00EB6DE7" w:rsidP="004E4B13">
            <w:pPr>
              <w:spacing w:after="0" w:line="240" w:lineRule="auto"/>
              <w:jc w:val="center"/>
              <w:rPr>
                <w:sz w:val="16"/>
                <w:szCs w:val="16"/>
              </w:rPr>
            </w:pPr>
            <w:r w:rsidRPr="00EB6DE7">
              <w:rPr>
                <w:sz w:val="16"/>
                <w:szCs w:val="16"/>
              </w:rPr>
              <w:t>3.72</w:t>
            </w:r>
          </w:p>
        </w:tc>
        <w:tc>
          <w:tcPr>
            <w:tcW w:w="1079" w:type="dxa"/>
            <w:shd w:val="clear" w:color="auto" w:fill="auto"/>
          </w:tcPr>
          <w:p w:rsidR="00EB6DE7" w:rsidRPr="00EB6DE7" w:rsidRDefault="00EB6DE7" w:rsidP="004E4B13">
            <w:pPr>
              <w:spacing w:after="0" w:line="240" w:lineRule="auto"/>
              <w:jc w:val="center"/>
              <w:rPr>
                <w:sz w:val="16"/>
                <w:szCs w:val="16"/>
              </w:rPr>
            </w:pPr>
            <w:r w:rsidRPr="00EB6DE7">
              <w:rPr>
                <w:sz w:val="16"/>
                <w:szCs w:val="16"/>
              </w:rPr>
              <w:t>MP</w:t>
            </w:r>
          </w:p>
        </w:tc>
      </w:tr>
      <w:tr w:rsidR="00EB6DE7" w:rsidRPr="00617544" w:rsidTr="00EB6DE7">
        <w:tc>
          <w:tcPr>
            <w:tcW w:w="3397" w:type="dxa"/>
            <w:shd w:val="clear" w:color="auto" w:fill="auto"/>
          </w:tcPr>
          <w:p w:rsidR="00EB6DE7" w:rsidRPr="00EB6DE7" w:rsidRDefault="00EB6DE7" w:rsidP="004E4B13">
            <w:pPr>
              <w:spacing w:after="0" w:line="240" w:lineRule="auto"/>
              <w:rPr>
                <w:sz w:val="16"/>
                <w:szCs w:val="16"/>
              </w:rPr>
            </w:pPr>
            <w:r w:rsidRPr="00EB6DE7">
              <w:rPr>
                <w:sz w:val="16"/>
                <w:szCs w:val="16"/>
              </w:rPr>
              <w:t>2.The system can be installed easily</w:t>
            </w:r>
          </w:p>
        </w:tc>
        <w:tc>
          <w:tcPr>
            <w:tcW w:w="993" w:type="dxa"/>
            <w:shd w:val="clear" w:color="auto" w:fill="auto"/>
          </w:tcPr>
          <w:p w:rsidR="00EB6DE7" w:rsidRPr="00EB6DE7" w:rsidRDefault="00EB6DE7" w:rsidP="004E4B13">
            <w:pPr>
              <w:spacing w:after="0" w:line="240" w:lineRule="auto"/>
              <w:jc w:val="center"/>
              <w:rPr>
                <w:sz w:val="16"/>
                <w:szCs w:val="16"/>
              </w:rPr>
            </w:pPr>
            <w:r w:rsidRPr="00EB6DE7">
              <w:rPr>
                <w:sz w:val="16"/>
                <w:szCs w:val="16"/>
              </w:rPr>
              <w:t>4.50</w:t>
            </w:r>
          </w:p>
        </w:tc>
        <w:tc>
          <w:tcPr>
            <w:tcW w:w="1275" w:type="dxa"/>
            <w:shd w:val="clear" w:color="auto" w:fill="auto"/>
          </w:tcPr>
          <w:p w:rsidR="00EB6DE7" w:rsidRPr="00EB6DE7" w:rsidRDefault="00EB6DE7" w:rsidP="004E4B13">
            <w:pPr>
              <w:spacing w:after="0" w:line="240" w:lineRule="auto"/>
              <w:jc w:val="center"/>
              <w:rPr>
                <w:sz w:val="16"/>
                <w:szCs w:val="16"/>
              </w:rPr>
            </w:pPr>
            <w:r w:rsidRPr="00EB6DE7">
              <w:rPr>
                <w:sz w:val="16"/>
                <w:szCs w:val="16"/>
              </w:rPr>
              <w:t>4.65</w:t>
            </w:r>
          </w:p>
        </w:tc>
        <w:tc>
          <w:tcPr>
            <w:tcW w:w="1288" w:type="dxa"/>
            <w:shd w:val="clear" w:color="auto" w:fill="auto"/>
          </w:tcPr>
          <w:p w:rsidR="00EB6DE7" w:rsidRPr="00EB6DE7" w:rsidRDefault="00EB6DE7" w:rsidP="004E4B13">
            <w:pPr>
              <w:spacing w:after="0" w:line="240" w:lineRule="auto"/>
              <w:jc w:val="center"/>
              <w:rPr>
                <w:sz w:val="16"/>
                <w:szCs w:val="16"/>
              </w:rPr>
            </w:pPr>
            <w:r w:rsidRPr="00EB6DE7">
              <w:rPr>
                <w:sz w:val="16"/>
                <w:szCs w:val="16"/>
              </w:rPr>
              <w:t>4.95</w:t>
            </w:r>
          </w:p>
        </w:tc>
        <w:tc>
          <w:tcPr>
            <w:tcW w:w="984" w:type="dxa"/>
            <w:shd w:val="clear" w:color="auto" w:fill="auto"/>
          </w:tcPr>
          <w:p w:rsidR="00EB6DE7" w:rsidRPr="00EB6DE7" w:rsidRDefault="00EB6DE7" w:rsidP="004E4B13">
            <w:pPr>
              <w:spacing w:after="0" w:line="240" w:lineRule="auto"/>
              <w:jc w:val="center"/>
              <w:rPr>
                <w:sz w:val="16"/>
                <w:szCs w:val="16"/>
              </w:rPr>
            </w:pPr>
            <w:r w:rsidRPr="00EB6DE7">
              <w:rPr>
                <w:sz w:val="16"/>
                <w:szCs w:val="16"/>
              </w:rPr>
              <w:t>4.70</w:t>
            </w:r>
          </w:p>
        </w:tc>
        <w:tc>
          <w:tcPr>
            <w:tcW w:w="1079" w:type="dxa"/>
            <w:shd w:val="clear" w:color="auto" w:fill="auto"/>
          </w:tcPr>
          <w:p w:rsidR="00EB6DE7" w:rsidRPr="00EB6DE7" w:rsidRDefault="00EB6DE7" w:rsidP="004E4B13">
            <w:pPr>
              <w:spacing w:after="0" w:line="240" w:lineRule="auto"/>
              <w:jc w:val="center"/>
              <w:rPr>
                <w:sz w:val="16"/>
                <w:szCs w:val="16"/>
              </w:rPr>
            </w:pPr>
            <w:r w:rsidRPr="00EB6DE7">
              <w:rPr>
                <w:sz w:val="16"/>
                <w:szCs w:val="16"/>
              </w:rPr>
              <w:t>FP</w:t>
            </w:r>
          </w:p>
        </w:tc>
      </w:tr>
      <w:tr w:rsidR="00EB6DE7" w:rsidRPr="00617544" w:rsidTr="00EB6DE7">
        <w:tc>
          <w:tcPr>
            <w:tcW w:w="3397" w:type="dxa"/>
            <w:shd w:val="clear" w:color="auto" w:fill="auto"/>
          </w:tcPr>
          <w:p w:rsidR="00EB6DE7" w:rsidRPr="00EB6DE7" w:rsidRDefault="00EB6DE7" w:rsidP="004E4B13">
            <w:pPr>
              <w:spacing w:after="0" w:line="240" w:lineRule="auto"/>
              <w:rPr>
                <w:sz w:val="16"/>
                <w:szCs w:val="16"/>
              </w:rPr>
            </w:pPr>
            <w:r w:rsidRPr="00EB6DE7">
              <w:rPr>
                <w:sz w:val="16"/>
                <w:szCs w:val="16"/>
              </w:rPr>
              <w:t>3.The system can easily replace other software</w:t>
            </w:r>
          </w:p>
        </w:tc>
        <w:tc>
          <w:tcPr>
            <w:tcW w:w="993" w:type="dxa"/>
            <w:shd w:val="clear" w:color="auto" w:fill="auto"/>
          </w:tcPr>
          <w:p w:rsidR="00EB6DE7" w:rsidRPr="00EB6DE7" w:rsidRDefault="00EB6DE7" w:rsidP="004E4B13">
            <w:pPr>
              <w:spacing w:after="0" w:line="240" w:lineRule="auto"/>
              <w:jc w:val="center"/>
              <w:rPr>
                <w:sz w:val="16"/>
                <w:szCs w:val="16"/>
              </w:rPr>
            </w:pPr>
            <w:r w:rsidRPr="00EB6DE7">
              <w:rPr>
                <w:sz w:val="16"/>
                <w:szCs w:val="16"/>
              </w:rPr>
              <w:t>4.30</w:t>
            </w:r>
          </w:p>
        </w:tc>
        <w:tc>
          <w:tcPr>
            <w:tcW w:w="1275" w:type="dxa"/>
            <w:shd w:val="clear" w:color="auto" w:fill="auto"/>
          </w:tcPr>
          <w:p w:rsidR="00EB6DE7" w:rsidRPr="00EB6DE7" w:rsidRDefault="00EB6DE7" w:rsidP="004E4B13">
            <w:pPr>
              <w:spacing w:after="0" w:line="240" w:lineRule="auto"/>
              <w:jc w:val="center"/>
              <w:rPr>
                <w:sz w:val="16"/>
                <w:szCs w:val="16"/>
              </w:rPr>
            </w:pPr>
            <w:r w:rsidRPr="00EB6DE7">
              <w:rPr>
                <w:sz w:val="16"/>
                <w:szCs w:val="16"/>
              </w:rPr>
              <w:t>4.45</w:t>
            </w:r>
          </w:p>
        </w:tc>
        <w:tc>
          <w:tcPr>
            <w:tcW w:w="1288" w:type="dxa"/>
            <w:shd w:val="clear" w:color="auto" w:fill="auto"/>
          </w:tcPr>
          <w:p w:rsidR="00EB6DE7" w:rsidRPr="00EB6DE7" w:rsidRDefault="00EB6DE7" w:rsidP="004E4B13">
            <w:pPr>
              <w:spacing w:after="0" w:line="240" w:lineRule="auto"/>
              <w:jc w:val="center"/>
              <w:rPr>
                <w:sz w:val="16"/>
                <w:szCs w:val="16"/>
              </w:rPr>
            </w:pPr>
            <w:r w:rsidRPr="00EB6DE7">
              <w:rPr>
                <w:sz w:val="16"/>
                <w:szCs w:val="16"/>
              </w:rPr>
              <w:t>4.90</w:t>
            </w:r>
          </w:p>
        </w:tc>
        <w:tc>
          <w:tcPr>
            <w:tcW w:w="984" w:type="dxa"/>
            <w:shd w:val="clear" w:color="auto" w:fill="auto"/>
          </w:tcPr>
          <w:p w:rsidR="00EB6DE7" w:rsidRPr="00EB6DE7" w:rsidRDefault="00EB6DE7" w:rsidP="004E4B13">
            <w:pPr>
              <w:spacing w:after="0" w:line="240" w:lineRule="auto"/>
              <w:jc w:val="center"/>
              <w:rPr>
                <w:sz w:val="16"/>
                <w:szCs w:val="16"/>
              </w:rPr>
            </w:pPr>
            <w:r w:rsidRPr="00EB6DE7">
              <w:rPr>
                <w:sz w:val="16"/>
                <w:szCs w:val="16"/>
              </w:rPr>
              <w:t>4.55</w:t>
            </w:r>
          </w:p>
        </w:tc>
        <w:tc>
          <w:tcPr>
            <w:tcW w:w="1079" w:type="dxa"/>
            <w:shd w:val="clear" w:color="auto" w:fill="auto"/>
          </w:tcPr>
          <w:p w:rsidR="00EB6DE7" w:rsidRPr="00EB6DE7" w:rsidRDefault="00EB6DE7" w:rsidP="004E4B13">
            <w:pPr>
              <w:spacing w:after="0" w:line="240" w:lineRule="auto"/>
              <w:jc w:val="center"/>
              <w:rPr>
                <w:sz w:val="16"/>
                <w:szCs w:val="16"/>
              </w:rPr>
            </w:pPr>
            <w:r w:rsidRPr="00EB6DE7">
              <w:rPr>
                <w:sz w:val="16"/>
                <w:szCs w:val="16"/>
              </w:rPr>
              <w:t>FP</w:t>
            </w:r>
          </w:p>
        </w:tc>
      </w:tr>
      <w:tr w:rsidR="00EB6DE7" w:rsidRPr="00617544" w:rsidTr="00EB6DE7">
        <w:tc>
          <w:tcPr>
            <w:tcW w:w="3397" w:type="dxa"/>
            <w:shd w:val="clear" w:color="auto" w:fill="auto"/>
          </w:tcPr>
          <w:p w:rsidR="00EB6DE7" w:rsidRPr="00EB6DE7" w:rsidRDefault="00722133" w:rsidP="004E4B13">
            <w:pPr>
              <w:spacing w:after="0" w:line="240" w:lineRule="auto"/>
              <w:jc w:val="center"/>
              <w:rPr>
                <w:b/>
                <w:sz w:val="16"/>
                <w:szCs w:val="16"/>
              </w:rPr>
            </w:pPr>
            <w:r>
              <w:rPr>
                <w:b/>
                <w:sz w:val="16"/>
                <w:szCs w:val="16"/>
              </w:rPr>
              <w:t xml:space="preserve">Weighted </w:t>
            </w:r>
            <w:r w:rsidR="00EB6DE7" w:rsidRPr="00EB6DE7">
              <w:rPr>
                <w:b/>
                <w:sz w:val="16"/>
                <w:szCs w:val="16"/>
              </w:rPr>
              <w:t>Mean</w:t>
            </w:r>
          </w:p>
        </w:tc>
        <w:tc>
          <w:tcPr>
            <w:tcW w:w="993" w:type="dxa"/>
            <w:shd w:val="clear" w:color="auto" w:fill="auto"/>
          </w:tcPr>
          <w:p w:rsidR="00EB6DE7" w:rsidRPr="00EB6DE7" w:rsidRDefault="00EB6DE7" w:rsidP="004E4B13">
            <w:pPr>
              <w:spacing w:after="0" w:line="240" w:lineRule="auto"/>
              <w:jc w:val="center"/>
              <w:rPr>
                <w:b/>
                <w:sz w:val="16"/>
                <w:szCs w:val="16"/>
              </w:rPr>
            </w:pPr>
            <w:r w:rsidRPr="00EB6DE7">
              <w:rPr>
                <w:b/>
                <w:sz w:val="16"/>
                <w:szCs w:val="16"/>
              </w:rPr>
              <w:t>4.08</w:t>
            </w:r>
          </w:p>
        </w:tc>
        <w:tc>
          <w:tcPr>
            <w:tcW w:w="1275" w:type="dxa"/>
            <w:shd w:val="clear" w:color="auto" w:fill="auto"/>
          </w:tcPr>
          <w:p w:rsidR="00EB6DE7" w:rsidRPr="00EB6DE7" w:rsidRDefault="00EB6DE7" w:rsidP="004E4B13">
            <w:pPr>
              <w:spacing w:after="0" w:line="240" w:lineRule="auto"/>
              <w:jc w:val="center"/>
              <w:rPr>
                <w:b/>
                <w:sz w:val="16"/>
                <w:szCs w:val="16"/>
              </w:rPr>
            </w:pPr>
            <w:r w:rsidRPr="00EB6DE7">
              <w:rPr>
                <w:b/>
                <w:sz w:val="16"/>
                <w:szCs w:val="16"/>
              </w:rPr>
              <w:t>4.25</w:t>
            </w:r>
          </w:p>
        </w:tc>
        <w:tc>
          <w:tcPr>
            <w:tcW w:w="1288" w:type="dxa"/>
            <w:shd w:val="clear" w:color="auto" w:fill="auto"/>
          </w:tcPr>
          <w:p w:rsidR="00EB6DE7" w:rsidRPr="00EB6DE7" w:rsidRDefault="00EB6DE7" w:rsidP="004E4B13">
            <w:pPr>
              <w:spacing w:after="0" w:line="240" w:lineRule="auto"/>
              <w:jc w:val="center"/>
              <w:rPr>
                <w:b/>
                <w:sz w:val="16"/>
                <w:szCs w:val="16"/>
              </w:rPr>
            </w:pPr>
            <w:r w:rsidRPr="00EB6DE7">
              <w:rPr>
                <w:b/>
                <w:sz w:val="16"/>
                <w:szCs w:val="16"/>
              </w:rPr>
              <w:t>4.63</w:t>
            </w:r>
          </w:p>
        </w:tc>
        <w:tc>
          <w:tcPr>
            <w:tcW w:w="984" w:type="dxa"/>
            <w:shd w:val="clear" w:color="auto" w:fill="auto"/>
          </w:tcPr>
          <w:p w:rsidR="00EB6DE7" w:rsidRPr="00EB6DE7" w:rsidRDefault="00EB6DE7" w:rsidP="004E4B13">
            <w:pPr>
              <w:spacing w:after="0" w:line="240" w:lineRule="auto"/>
              <w:jc w:val="center"/>
              <w:rPr>
                <w:b/>
                <w:sz w:val="16"/>
                <w:szCs w:val="16"/>
              </w:rPr>
            </w:pPr>
            <w:r w:rsidRPr="00EB6DE7">
              <w:rPr>
                <w:b/>
                <w:sz w:val="16"/>
                <w:szCs w:val="16"/>
              </w:rPr>
              <w:t>4.32</w:t>
            </w:r>
          </w:p>
        </w:tc>
        <w:tc>
          <w:tcPr>
            <w:tcW w:w="1079" w:type="dxa"/>
            <w:shd w:val="clear" w:color="auto" w:fill="auto"/>
          </w:tcPr>
          <w:p w:rsidR="00EB6DE7" w:rsidRPr="00EB6DE7" w:rsidRDefault="00EB6DE7" w:rsidP="004E4B13">
            <w:pPr>
              <w:spacing w:after="0" w:line="240" w:lineRule="auto"/>
              <w:jc w:val="center"/>
              <w:rPr>
                <w:b/>
                <w:sz w:val="16"/>
                <w:szCs w:val="16"/>
              </w:rPr>
            </w:pPr>
            <w:r w:rsidRPr="00EB6DE7">
              <w:rPr>
                <w:b/>
                <w:sz w:val="16"/>
                <w:szCs w:val="16"/>
              </w:rPr>
              <w:t>FP</w:t>
            </w:r>
          </w:p>
        </w:tc>
      </w:tr>
    </w:tbl>
    <w:p w:rsidR="00EB6DE7" w:rsidRPr="00507BFD" w:rsidRDefault="00EB6DE7" w:rsidP="00EB6DE7">
      <w:pPr>
        <w:pStyle w:val="Default"/>
        <w:jc w:val="both"/>
        <w:rPr>
          <w:sz w:val="20"/>
          <w:szCs w:val="20"/>
        </w:rPr>
      </w:pPr>
    </w:p>
    <w:p w:rsidR="00703D23" w:rsidRDefault="004D7D1B" w:rsidP="004D7D1B">
      <w:pPr>
        <w:pStyle w:val="Default"/>
        <w:ind w:firstLine="708"/>
        <w:jc w:val="both"/>
        <w:rPr>
          <w:sz w:val="20"/>
          <w:szCs w:val="20"/>
        </w:rPr>
      </w:pPr>
      <w:r>
        <w:rPr>
          <w:sz w:val="20"/>
          <w:szCs w:val="20"/>
        </w:rPr>
        <w:t>Table VII</w:t>
      </w:r>
      <w:r w:rsidRPr="004D7D1B">
        <w:rPr>
          <w:sz w:val="20"/>
          <w:szCs w:val="20"/>
        </w:rPr>
        <w:t xml:space="preserve"> shows the combined assessment of all the respondents’ rating of items which measured how easy the system can be moved and used in different environments (operating systems, hardware or locations) having a qualitative result of Fully Portable (FP) and a mean of 4.32. The IT experts’ assessment has a weighted mean of 4.08 qualitatively interpreted as Mostly Portable (MP); HR Practitioners’ assessment has a weighted mean of 4.25 qualitatively interpreted as Fully Portable (FP), while the End Users tabulated assessment is 4.63 also qualitatively interpreted as Fully Portable (FP).</w:t>
      </w:r>
      <w:r>
        <w:rPr>
          <w:sz w:val="20"/>
          <w:szCs w:val="20"/>
        </w:rPr>
        <w:t xml:space="preserve"> </w:t>
      </w:r>
      <w:r w:rsidRPr="004D7D1B">
        <w:rPr>
          <w:sz w:val="20"/>
          <w:szCs w:val="20"/>
        </w:rPr>
        <w:t>As shown in the table, the majority of the items were rated Fully Portable (FM) (the system can be installed easily = 4.70, and the system can easily replace other software = 4.55). The result means that the users were able to prove that the portability of the system complied with their expectations. Furthermore, the other item rated as Mostly Portable (the system adapts to other environments = 3.72) measured reasonably proving that the developed system fulfilled the user’s requirements regarding the portability of the system.</w:t>
      </w:r>
    </w:p>
    <w:p w:rsidR="004D7D1B" w:rsidRDefault="004D7D1B" w:rsidP="004D7D1B">
      <w:pPr>
        <w:pStyle w:val="Default"/>
        <w:jc w:val="both"/>
        <w:rPr>
          <w:sz w:val="20"/>
          <w:szCs w:val="20"/>
          <w:highlight w:val="yellow"/>
        </w:rPr>
      </w:pPr>
    </w:p>
    <w:p w:rsidR="00722133" w:rsidRPr="00722133" w:rsidRDefault="00722133" w:rsidP="00722133">
      <w:pPr>
        <w:pStyle w:val="Default"/>
        <w:jc w:val="center"/>
        <w:rPr>
          <w:sz w:val="20"/>
          <w:szCs w:val="20"/>
        </w:rPr>
      </w:pPr>
      <w:r>
        <w:rPr>
          <w:b/>
          <w:i/>
          <w:iCs/>
          <w:sz w:val="20"/>
          <w:szCs w:val="20"/>
        </w:rPr>
        <w:t>Table VII</w:t>
      </w:r>
      <w:r w:rsidR="00AE70D5">
        <w:rPr>
          <w:b/>
          <w:i/>
          <w:iCs/>
          <w:sz w:val="20"/>
          <w:szCs w:val="20"/>
        </w:rPr>
        <w:t>I</w:t>
      </w:r>
      <w:r>
        <w:rPr>
          <w:b/>
          <w:i/>
          <w:iCs/>
          <w:sz w:val="20"/>
          <w:szCs w:val="20"/>
        </w:rPr>
        <w:t>. Summary of Evaluation Result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82"/>
        <w:gridCol w:w="3448"/>
      </w:tblGrid>
      <w:tr w:rsidR="00722133" w:rsidRPr="00617544" w:rsidTr="004E4B13">
        <w:tc>
          <w:tcPr>
            <w:tcW w:w="3936" w:type="dxa"/>
            <w:shd w:val="clear" w:color="auto" w:fill="auto"/>
          </w:tcPr>
          <w:p w:rsidR="00722133" w:rsidRPr="00722133" w:rsidRDefault="00722133" w:rsidP="004E4B13">
            <w:pPr>
              <w:spacing w:after="0" w:line="240" w:lineRule="auto"/>
              <w:jc w:val="center"/>
              <w:rPr>
                <w:b/>
                <w:sz w:val="16"/>
                <w:szCs w:val="16"/>
              </w:rPr>
            </w:pPr>
            <w:r w:rsidRPr="00722133">
              <w:rPr>
                <w:b/>
                <w:sz w:val="16"/>
                <w:szCs w:val="16"/>
              </w:rPr>
              <w:t>Criteria</w:t>
            </w:r>
          </w:p>
        </w:tc>
        <w:tc>
          <w:tcPr>
            <w:tcW w:w="1984" w:type="dxa"/>
            <w:shd w:val="clear" w:color="auto" w:fill="auto"/>
          </w:tcPr>
          <w:p w:rsidR="00722133" w:rsidRPr="00722133" w:rsidRDefault="00722133" w:rsidP="004E4B13">
            <w:pPr>
              <w:spacing w:after="0" w:line="240" w:lineRule="auto"/>
              <w:jc w:val="center"/>
              <w:rPr>
                <w:b/>
                <w:sz w:val="16"/>
                <w:szCs w:val="16"/>
              </w:rPr>
            </w:pPr>
            <w:r w:rsidRPr="00722133">
              <w:rPr>
                <w:b/>
                <w:sz w:val="16"/>
                <w:szCs w:val="16"/>
              </w:rPr>
              <w:t>Weighted Mean</w:t>
            </w:r>
          </w:p>
        </w:tc>
        <w:tc>
          <w:tcPr>
            <w:tcW w:w="3686" w:type="dxa"/>
            <w:shd w:val="clear" w:color="auto" w:fill="auto"/>
          </w:tcPr>
          <w:p w:rsidR="00722133" w:rsidRPr="00722133" w:rsidRDefault="00722133" w:rsidP="004E4B13">
            <w:pPr>
              <w:spacing w:after="0" w:line="240" w:lineRule="auto"/>
              <w:jc w:val="center"/>
              <w:rPr>
                <w:b/>
                <w:sz w:val="16"/>
                <w:szCs w:val="16"/>
              </w:rPr>
            </w:pPr>
            <w:r w:rsidRPr="00722133">
              <w:rPr>
                <w:b/>
                <w:sz w:val="16"/>
                <w:szCs w:val="16"/>
              </w:rPr>
              <w:t>Quantitative Description</w:t>
            </w:r>
          </w:p>
        </w:tc>
      </w:tr>
      <w:tr w:rsidR="00722133" w:rsidRPr="00617544" w:rsidTr="004E4B13">
        <w:tc>
          <w:tcPr>
            <w:tcW w:w="3936" w:type="dxa"/>
            <w:shd w:val="clear" w:color="auto" w:fill="auto"/>
          </w:tcPr>
          <w:p w:rsidR="00722133" w:rsidRPr="00722133" w:rsidRDefault="00722133" w:rsidP="004E4B13">
            <w:pPr>
              <w:spacing w:after="0" w:line="240" w:lineRule="auto"/>
              <w:rPr>
                <w:sz w:val="16"/>
                <w:szCs w:val="16"/>
              </w:rPr>
            </w:pPr>
            <w:r w:rsidRPr="00722133">
              <w:rPr>
                <w:sz w:val="16"/>
                <w:szCs w:val="16"/>
              </w:rPr>
              <w:t>1.Functionality</w:t>
            </w:r>
          </w:p>
        </w:tc>
        <w:tc>
          <w:tcPr>
            <w:tcW w:w="1984" w:type="dxa"/>
            <w:shd w:val="clear" w:color="auto" w:fill="auto"/>
          </w:tcPr>
          <w:p w:rsidR="00722133" w:rsidRPr="00722133" w:rsidRDefault="00722133" w:rsidP="004E4B13">
            <w:pPr>
              <w:spacing w:after="0" w:line="240" w:lineRule="auto"/>
              <w:jc w:val="center"/>
              <w:rPr>
                <w:sz w:val="16"/>
                <w:szCs w:val="16"/>
              </w:rPr>
            </w:pPr>
            <w:r w:rsidRPr="00722133">
              <w:rPr>
                <w:sz w:val="16"/>
                <w:szCs w:val="16"/>
              </w:rPr>
              <w:t>4.18</w:t>
            </w:r>
          </w:p>
        </w:tc>
        <w:tc>
          <w:tcPr>
            <w:tcW w:w="3686" w:type="dxa"/>
            <w:shd w:val="clear" w:color="auto" w:fill="auto"/>
          </w:tcPr>
          <w:p w:rsidR="00722133" w:rsidRPr="00722133" w:rsidRDefault="00722133" w:rsidP="004E4B13">
            <w:pPr>
              <w:spacing w:after="0" w:line="240" w:lineRule="auto"/>
              <w:rPr>
                <w:sz w:val="16"/>
                <w:szCs w:val="16"/>
              </w:rPr>
            </w:pPr>
            <w:r w:rsidRPr="00722133">
              <w:rPr>
                <w:sz w:val="16"/>
                <w:szCs w:val="16"/>
              </w:rPr>
              <w:t>Mostly Functional (MF)</w:t>
            </w:r>
          </w:p>
        </w:tc>
      </w:tr>
      <w:tr w:rsidR="00722133" w:rsidRPr="00617544" w:rsidTr="004E4B13">
        <w:tc>
          <w:tcPr>
            <w:tcW w:w="3936" w:type="dxa"/>
            <w:shd w:val="clear" w:color="auto" w:fill="auto"/>
          </w:tcPr>
          <w:p w:rsidR="00722133" w:rsidRPr="00722133" w:rsidRDefault="00722133" w:rsidP="004E4B13">
            <w:pPr>
              <w:spacing w:after="0" w:line="240" w:lineRule="auto"/>
              <w:rPr>
                <w:sz w:val="16"/>
                <w:szCs w:val="16"/>
              </w:rPr>
            </w:pPr>
            <w:r w:rsidRPr="00722133">
              <w:rPr>
                <w:sz w:val="16"/>
                <w:szCs w:val="16"/>
              </w:rPr>
              <w:t>2.Usability</w:t>
            </w:r>
          </w:p>
        </w:tc>
        <w:tc>
          <w:tcPr>
            <w:tcW w:w="1984" w:type="dxa"/>
            <w:shd w:val="clear" w:color="auto" w:fill="auto"/>
          </w:tcPr>
          <w:p w:rsidR="00722133" w:rsidRPr="00722133" w:rsidRDefault="00722133" w:rsidP="004E4B13">
            <w:pPr>
              <w:spacing w:after="0" w:line="240" w:lineRule="auto"/>
              <w:jc w:val="center"/>
              <w:rPr>
                <w:sz w:val="16"/>
                <w:szCs w:val="16"/>
              </w:rPr>
            </w:pPr>
            <w:r w:rsidRPr="00722133">
              <w:rPr>
                <w:sz w:val="16"/>
                <w:szCs w:val="16"/>
              </w:rPr>
              <w:t>4.26</w:t>
            </w:r>
          </w:p>
        </w:tc>
        <w:tc>
          <w:tcPr>
            <w:tcW w:w="3686" w:type="dxa"/>
            <w:shd w:val="clear" w:color="auto" w:fill="auto"/>
          </w:tcPr>
          <w:p w:rsidR="00722133" w:rsidRPr="00722133" w:rsidRDefault="00722133" w:rsidP="004E4B13">
            <w:pPr>
              <w:spacing w:after="0" w:line="240" w:lineRule="auto"/>
              <w:rPr>
                <w:sz w:val="16"/>
                <w:szCs w:val="16"/>
              </w:rPr>
            </w:pPr>
            <w:r w:rsidRPr="00722133">
              <w:rPr>
                <w:sz w:val="16"/>
                <w:szCs w:val="16"/>
              </w:rPr>
              <w:t>Fully Usable (VU)</w:t>
            </w:r>
          </w:p>
        </w:tc>
      </w:tr>
      <w:tr w:rsidR="00722133" w:rsidRPr="00617544" w:rsidTr="004E4B13">
        <w:tc>
          <w:tcPr>
            <w:tcW w:w="3936" w:type="dxa"/>
            <w:shd w:val="clear" w:color="auto" w:fill="auto"/>
          </w:tcPr>
          <w:p w:rsidR="00722133" w:rsidRPr="00722133" w:rsidRDefault="00722133" w:rsidP="004E4B13">
            <w:pPr>
              <w:spacing w:after="0" w:line="240" w:lineRule="auto"/>
              <w:rPr>
                <w:sz w:val="16"/>
                <w:szCs w:val="16"/>
              </w:rPr>
            </w:pPr>
            <w:r w:rsidRPr="00722133">
              <w:rPr>
                <w:sz w:val="16"/>
                <w:szCs w:val="16"/>
              </w:rPr>
              <w:t>3.Reliability</w:t>
            </w:r>
          </w:p>
        </w:tc>
        <w:tc>
          <w:tcPr>
            <w:tcW w:w="1984" w:type="dxa"/>
            <w:shd w:val="clear" w:color="auto" w:fill="auto"/>
          </w:tcPr>
          <w:p w:rsidR="00722133" w:rsidRPr="00722133" w:rsidRDefault="00722133" w:rsidP="004E4B13">
            <w:pPr>
              <w:spacing w:after="0" w:line="240" w:lineRule="auto"/>
              <w:jc w:val="center"/>
              <w:rPr>
                <w:sz w:val="16"/>
                <w:szCs w:val="16"/>
              </w:rPr>
            </w:pPr>
            <w:r w:rsidRPr="00722133">
              <w:rPr>
                <w:sz w:val="16"/>
                <w:szCs w:val="16"/>
              </w:rPr>
              <w:t>4.01</w:t>
            </w:r>
          </w:p>
        </w:tc>
        <w:tc>
          <w:tcPr>
            <w:tcW w:w="3686" w:type="dxa"/>
            <w:shd w:val="clear" w:color="auto" w:fill="auto"/>
          </w:tcPr>
          <w:p w:rsidR="00722133" w:rsidRPr="00722133" w:rsidRDefault="00722133" w:rsidP="004E4B13">
            <w:pPr>
              <w:spacing w:after="0" w:line="240" w:lineRule="auto"/>
              <w:rPr>
                <w:sz w:val="16"/>
                <w:szCs w:val="16"/>
              </w:rPr>
            </w:pPr>
            <w:r w:rsidRPr="00722133">
              <w:rPr>
                <w:sz w:val="16"/>
                <w:szCs w:val="16"/>
              </w:rPr>
              <w:t>Mostly Reliable (MR)</w:t>
            </w:r>
          </w:p>
        </w:tc>
      </w:tr>
      <w:tr w:rsidR="00722133" w:rsidRPr="00617544" w:rsidTr="004E4B13">
        <w:tc>
          <w:tcPr>
            <w:tcW w:w="3936" w:type="dxa"/>
            <w:shd w:val="clear" w:color="auto" w:fill="auto"/>
          </w:tcPr>
          <w:p w:rsidR="00722133" w:rsidRPr="00722133" w:rsidRDefault="00722133" w:rsidP="004E4B13">
            <w:pPr>
              <w:spacing w:after="0" w:line="240" w:lineRule="auto"/>
              <w:rPr>
                <w:sz w:val="16"/>
                <w:szCs w:val="16"/>
              </w:rPr>
            </w:pPr>
            <w:r w:rsidRPr="00722133">
              <w:rPr>
                <w:sz w:val="16"/>
                <w:szCs w:val="16"/>
              </w:rPr>
              <w:t>4.Efficiency</w:t>
            </w:r>
          </w:p>
        </w:tc>
        <w:tc>
          <w:tcPr>
            <w:tcW w:w="1984" w:type="dxa"/>
            <w:shd w:val="clear" w:color="auto" w:fill="auto"/>
          </w:tcPr>
          <w:p w:rsidR="00722133" w:rsidRPr="00722133" w:rsidRDefault="00722133" w:rsidP="004E4B13">
            <w:pPr>
              <w:spacing w:after="0" w:line="240" w:lineRule="auto"/>
              <w:jc w:val="center"/>
              <w:rPr>
                <w:sz w:val="16"/>
                <w:szCs w:val="16"/>
              </w:rPr>
            </w:pPr>
            <w:r w:rsidRPr="00722133">
              <w:rPr>
                <w:sz w:val="16"/>
                <w:szCs w:val="16"/>
              </w:rPr>
              <w:t>4.33</w:t>
            </w:r>
          </w:p>
        </w:tc>
        <w:tc>
          <w:tcPr>
            <w:tcW w:w="3686" w:type="dxa"/>
            <w:shd w:val="clear" w:color="auto" w:fill="auto"/>
          </w:tcPr>
          <w:p w:rsidR="00722133" w:rsidRPr="00722133" w:rsidRDefault="00722133" w:rsidP="004E4B13">
            <w:pPr>
              <w:spacing w:after="0" w:line="240" w:lineRule="auto"/>
              <w:rPr>
                <w:sz w:val="16"/>
                <w:szCs w:val="16"/>
              </w:rPr>
            </w:pPr>
            <w:r w:rsidRPr="00722133">
              <w:rPr>
                <w:sz w:val="16"/>
                <w:szCs w:val="16"/>
              </w:rPr>
              <w:t>Fully Efficient (VE)</w:t>
            </w:r>
          </w:p>
        </w:tc>
      </w:tr>
      <w:tr w:rsidR="00722133" w:rsidRPr="00617544" w:rsidTr="004E4B13">
        <w:tc>
          <w:tcPr>
            <w:tcW w:w="3936" w:type="dxa"/>
            <w:shd w:val="clear" w:color="auto" w:fill="auto"/>
          </w:tcPr>
          <w:p w:rsidR="00722133" w:rsidRPr="00722133" w:rsidRDefault="00722133" w:rsidP="004E4B13">
            <w:pPr>
              <w:spacing w:after="0" w:line="240" w:lineRule="auto"/>
              <w:rPr>
                <w:sz w:val="16"/>
                <w:szCs w:val="16"/>
              </w:rPr>
            </w:pPr>
            <w:r w:rsidRPr="00722133">
              <w:rPr>
                <w:sz w:val="16"/>
                <w:szCs w:val="16"/>
              </w:rPr>
              <w:t>5. Maintainability</w:t>
            </w:r>
          </w:p>
        </w:tc>
        <w:tc>
          <w:tcPr>
            <w:tcW w:w="1984" w:type="dxa"/>
            <w:shd w:val="clear" w:color="auto" w:fill="auto"/>
          </w:tcPr>
          <w:p w:rsidR="00722133" w:rsidRPr="00722133" w:rsidRDefault="00722133" w:rsidP="004E4B13">
            <w:pPr>
              <w:spacing w:after="0" w:line="240" w:lineRule="auto"/>
              <w:jc w:val="center"/>
              <w:rPr>
                <w:sz w:val="16"/>
                <w:szCs w:val="16"/>
              </w:rPr>
            </w:pPr>
            <w:r w:rsidRPr="00722133">
              <w:rPr>
                <w:sz w:val="16"/>
                <w:szCs w:val="16"/>
              </w:rPr>
              <w:t>4.42</w:t>
            </w:r>
          </w:p>
        </w:tc>
        <w:tc>
          <w:tcPr>
            <w:tcW w:w="3686" w:type="dxa"/>
            <w:shd w:val="clear" w:color="auto" w:fill="auto"/>
          </w:tcPr>
          <w:p w:rsidR="00722133" w:rsidRPr="00722133" w:rsidRDefault="00722133" w:rsidP="004E4B13">
            <w:pPr>
              <w:spacing w:after="0" w:line="240" w:lineRule="auto"/>
              <w:rPr>
                <w:sz w:val="16"/>
                <w:szCs w:val="16"/>
              </w:rPr>
            </w:pPr>
            <w:r w:rsidRPr="00722133">
              <w:rPr>
                <w:sz w:val="16"/>
                <w:szCs w:val="16"/>
              </w:rPr>
              <w:t>Fully Maintainable</w:t>
            </w:r>
          </w:p>
        </w:tc>
      </w:tr>
      <w:tr w:rsidR="00722133" w:rsidRPr="00617544" w:rsidTr="004E4B13">
        <w:tc>
          <w:tcPr>
            <w:tcW w:w="3936" w:type="dxa"/>
            <w:shd w:val="clear" w:color="auto" w:fill="auto"/>
          </w:tcPr>
          <w:p w:rsidR="00722133" w:rsidRPr="00722133" w:rsidRDefault="00722133" w:rsidP="004E4B13">
            <w:pPr>
              <w:spacing w:after="0" w:line="240" w:lineRule="auto"/>
              <w:rPr>
                <w:sz w:val="16"/>
                <w:szCs w:val="16"/>
              </w:rPr>
            </w:pPr>
            <w:r w:rsidRPr="00722133">
              <w:rPr>
                <w:sz w:val="16"/>
                <w:szCs w:val="16"/>
              </w:rPr>
              <w:t>6. Portability</w:t>
            </w:r>
          </w:p>
        </w:tc>
        <w:tc>
          <w:tcPr>
            <w:tcW w:w="1984" w:type="dxa"/>
            <w:shd w:val="clear" w:color="auto" w:fill="auto"/>
          </w:tcPr>
          <w:p w:rsidR="00722133" w:rsidRPr="00722133" w:rsidRDefault="00722133" w:rsidP="004E4B13">
            <w:pPr>
              <w:spacing w:after="0" w:line="240" w:lineRule="auto"/>
              <w:jc w:val="center"/>
              <w:rPr>
                <w:sz w:val="16"/>
                <w:szCs w:val="16"/>
              </w:rPr>
            </w:pPr>
            <w:r w:rsidRPr="00722133">
              <w:rPr>
                <w:sz w:val="16"/>
                <w:szCs w:val="16"/>
              </w:rPr>
              <w:t>4.32</w:t>
            </w:r>
          </w:p>
        </w:tc>
        <w:tc>
          <w:tcPr>
            <w:tcW w:w="3686" w:type="dxa"/>
            <w:shd w:val="clear" w:color="auto" w:fill="auto"/>
          </w:tcPr>
          <w:p w:rsidR="00722133" w:rsidRPr="00722133" w:rsidRDefault="00722133" w:rsidP="004E4B13">
            <w:pPr>
              <w:spacing w:after="0" w:line="240" w:lineRule="auto"/>
              <w:rPr>
                <w:sz w:val="16"/>
                <w:szCs w:val="16"/>
              </w:rPr>
            </w:pPr>
            <w:r w:rsidRPr="00722133">
              <w:rPr>
                <w:sz w:val="16"/>
                <w:szCs w:val="16"/>
              </w:rPr>
              <w:t>Fully Portability</w:t>
            </w:r>
          </w:p>
        </w:tc>
      </w:tr>
      <w:tr w:rsidR="00722133" w:rsidRPr="00617544" w:rsidTr="004E4B13">
        <w:tc>
          <w:tcPr>
            <w:tcW w:w="3936" w:type="dxa"/>
            <w:shd w:val="clear" w:color="auto" w:fill="auto"/>
          </w:tcPr>
          <w:p w:rsidR="00722133" w:rsidRPr="00722133" w:rsidRDefault="00722133" w:rsidP="004E4B13">
            <w:pPr>
              <w:spacing w:after="0" w:line="240" w:lineRule="auto"/>
              <w:rPr>
                <w:b/>
                <w:sz w:val="16"/>
                <w:szCs w:val="16"/>
              </w:rPr>
            </w:pPr>
            <w:r w:rsidRPr="00722133">
              <w:rPr>
                <w:b/>
                <w:sz w:val="16"/>
                <w:szCs w:val="16"/>
              </w:rPr>
              <w:t>Weighted Mean</w:t>
            </w:r>
          </w:p>
        </w:tc>
        <w:tc>
          <w:tcPr>
            <w:tcW w:w="1984" w:type="dxa"/>
            <w:shd w:val="clear" w:color="auto" w:fill="auto"/>
          </w:tcPr>
          <w:p w:rsidR="00722133" w:rsidRPr="00722133" w:rsidRDefault="00722133" w:rsidP="004E4B13">
            <w:pPr>
              <w:spacing w:after="0" w:line="240" w:lineRule="auto"/>
              <w:jc w:val="center"/>
              <w:rPr>
                <w:b/>
                <w:sz w:val="16"/>
                <w:szCs w:val="16"/>
              </w:rPr>
            </w:pPr>
            <w:r w:rsidRPr="00722133">
              <w:rPr>
                <w:b/>
                <w:sz w:val="16"/>
                <w:szCs w:val="16"/>
              </w:rPr>
              <w:t>4.25</w:t>
            </w:r>
          </w:p>
        </w:tc>
        <w:tc>
          <w:tcPr>
            <w:tcW w:w="3686" w:type="dxa"/>
            <w:shd w:val="clear" w:color="auto" w:fill="auto"/>
          </w:tcPr>
          <w:p w:rsidR="00722133" w:rsidRPr="00722133" w:rsidRDefault="00722133" w:rsidP="004E4B13">
            <w:pPr>
              <w:spacing w:after="0" w:line="240" w:lineRule="auto"/>
              <w:rPr>
                <w:b/>
                <w:sz w:val="16"/>
                <w:szCs w:val="16"/>
              </w:rPr>
            </w:pPr>
            <w:r w:rsidRPr="00722133">
              <w:rPr>
                <w:b/>
                <w:sz w:val="16"/>
                <w:szCs w:val="16"/>
              </w:rPr>
              <w:t>F</w:t>
            </w:r>
            <w:r>
              <w:rPr>
                <w:b/>
                <w:sz w:val="16"/>
                <w:szCs w:val="16"/>
              </w:rPr>
              <w:t>ully Compliance</w:t>
            </w:r>
          </w:p>
        </w:tc>
      </w:tr>
    </w:tbl>
    <w:p w:rsidR="00722133" w:rsidRDefault="00722133" w:rsidP="004D7D1B">
      <w:pPr>
        <w:pStyle w:val="Default"/>
        <w:jc w:val="both"/>
        <w:rPr>
          <w:sz w:val="20"/>
          <w:szCs w:val="20"/>
          <w:highlight w:val="yellow"/>
        </w:rPr>
      </w:pPr>
    </w:p>
    <w:p w:rsidR="00722133" w:rsidRDefault="00AE70D5" w:rsidP="00AE70D5">
      <w:pPr>
        <w:pStyle w:val="Default"/>
        <w:ind w:firstLine="360"/>
        <w:jc w:val="both"/>
        <w:rPr>
          <w:sz w:val="20"/>
          <w:szCs w:val="20"/>
          <w:highlight w:val="yellow"/>
        </w:rPr>
      </w:pPr>
      <w:r>
        <w:rPr>
          <w:sz w:val="20"/>
          <w:szCs w:val="20"/>
        </w:rPr>
        <w:t>Table VIII shows the summary of evaluation</w:t>
      </w:r>
      <w:r w:rsidRPr="00AE70D5">
        <w:rPr>
          <w:sz w:val="20"/>
          <w:szCs w:val="20"/>
        </w:rPr>
        <w:t xml:space="preserve"> by system evaluators (IT experts in different field of specialization, Human Resource Practioners and users from LAUTECH Teaching H</w:t>
      </w:r>
      <w:r>
        <w:rPr>
          <w:sz w:val="20"/>
          <w:szCs w:val="20"/>
        </w:rPr>
        <w:t xml:space="preserve">ospital, </w:t>
      </w:r>
      <w:proofErr w:type="spellStart"/>
      <w:r>
        <w:rPr>
          <w:sz w:val="20"/>
          <w:szCs w:val="20"/>
        </w:rPr>
        <w:t>Ogbomoso</w:t>
      </w:r>
      <w:proofErr w:type="spellEnd"/>
      <w:r w:rsidRPr="00AE70D5">
        <w:rPr>
          <w:sz w:val="20"/>
          <w:szCs w:val="20"/>
        </w:rPr>
        <w:t xml:space="preserve">) of the Technical Qualities of the developed </w:t>
      </w:r>
      <w:proofErr w:type="spellStart"/>
      <w:r w:rsidRPr="00AE70D5">
        <w:rPr>
          <w:sz w:val="20"/>
          <w:szCs w:val="20"/>
        </w:rPr>
        <w:t>PerMIS</w:t>
      </w:r>
      <w:proofErr w:type="spellEnd"/>
      <w:r w:rsidRPr="00AE70D5">
        <w:rPr>
          <w:sz w:val="20"/>
          <w:szCs w:val="20"/>
        </w:rPr>
        <w:t xml:space="preserve"> system and had passed</w:t>
      </w:r>
      <w:r>
        <w:rPr>
          <w:sz w:val="20"/>
          <w:szCs w:val="20"/>
        </w:rPr>
        <w:t xml:space="preserve"> the criteria tool of evaluation</w:t>
      </w:r>
      <w:r w:rsidRPr="00AE70D5">
        <w:rPr>
          <w:sz w:val="20"/>
          <w:szCs w:val="20"/>
        </w:rPr>
        <w:t xml:space="preserve"> of technical qualities in functionality, usability, reliability, efficiency, maintainability and portability based on ISO/IEC 25010:2011 standards. The system evaluators’ </w:t>
      </w:r>
      <w:r w:rsidR="00335BB6">
        <w:rPr>
          <w:sz w:val="20"/>
          <w:szCs w:val="20"/>
        </w:rPr>
        <w:t>result</w:t>
      </w:r>
      <w:r w:rsidRPr="00AE70D5">
        <w:rPr>
          <w:sz w:val="20"/>
          <w:szCs w:val="20"/>
        </w:rPr>
        <w:t xml:space="preserve"> has a weighted mean of 4.25, with a qualitative description of Fully Compliance to ISO/IEC 25010:2011 standards.</w:t>
      </w:r>
    </w:p>
    <w:p w:rsidR="00722133" w:rsidRPr="00B26C1C" w:rsidRDefault="00722133" w:rsidP="004D7D1B">
      <w:pPr>
        <w:pStyle w:val="Default"/>
        <w:jc w:val="both"/>
        <w:rPr>
          <w:sz w:val="20"/>
          <w:szCs w:val="20"/>
          <w:highlight w:val="yellow"/>
        </w:rPr>
      </w:pPr>
    </w:p>
    <w:p w:rsidR="006C01C7" w:rsidRPr="00B26C1C" w:rsidRDefault="006C3A0A" w:rsidP="006C3A0A">
      <w:pPr>
        <w:pStyle w:val="Heading1"/>
      </w:pPr>
      <w:r w:rsidRPr="00B26C1C">
        <w:t>CONCLUSIONS AND RECOMMENDATIONS</w:t>
      </w:r>
      <w:r w:rsidR="00CC1B6D">
        <w:t xml:space="preserve"> </w:t>
      </w:r>
    </w:p>
    <w:p w:rsidR="006E6662" w:rsidRPr="00B26C1C" w:rsidRDefault="008265D5" w:rsidP="003627AF">
      <w:pPr>
        <w:pStyle w:val="Default"/>
        <w:ind w:firstLine="720"/>
        <w:jc w:val="both"/>
        <w:rPr>
          <w:sz w:val="20"/>
          <w:szCs w:val="20"/>
        </w:rPr>
      </w:pPr>
      <w:r w:rsidRPr="00B26C1C">
        <w:rPr>
          <w:sz w:val="20"/>
          <w:szCs w:val="20"/>
        </w:rPr>
        <w:t xml:space="preserve">Based on the results of this study, it is concluded that </w:t>
      </w:r>
      <w:r w:rsidR="00335BB6" w:rsidRPr="00335BB6">
        <w:rPr>
          <w:sz w:val="20"/>
          <w:szCs w:val="20"/>
        </w:rPr>
        <w:t>Web-based Enterprise Personnel electronic records Management Information System (</w:t>
      </w:r>
      <w:proofErr w:type="spellStart"/>
      <w:r w:rsidR="00335BB6" w:rsidRPr="00335BB6">
        <w:rPr>
          <w:sz w:val="20"/>
          <w:szCs w:val="20"/>
        </w:rPr>
        <w:t>PerMIS</w:t>
      </w:r>
      <w:proofErr w:type="spellEnd"/>
      <w:r w:rsidR="00335BB6" w:rsidRPr="00335BB6">
        <w:rPr>
          <w:sz w:val="20"/>
          <w:szCs w:val="20"/>
        </w:rPr>
        <w:t xml:space="preserve">) for </w:t>
      </w:r>
      <w:proofErr w:type="spellStart"/>
      <w:r w:rsidR="00335BB6" w:rsidRPr="00335BB6">
        <w:rPr>
          <w:sz w:val="20"/>
          <w:szCs w:val="20"/>
        </w:rPr>
        <w:t>Ladoke</w:t>
      </w:r>
      <w:proofErr w:type="spellEnd"/>
      <w:r w:rsidR="00335BB6" w:rsidRPr="00335BB6">
        <w:rPr>
          <w:sz w:val="20"/>
          <w:szCs w:val="20"/>
        </w:rPr>
        <w:t xml:space="preserve"> </w:t>
      </w:r>
      <w:proofErr w:type="spellStart"/>
      <w:r w:rsidR="00335BB6" w:rsidRPr="00335BB6">
        <w:rPr>
          <w:sz w:val="20"/>
          <w:szCs w:val="20"/>
        </w:rPr>
        <w:t>Akintola</w:t>
      </w:r>
      <w:proofErr w:type="spellEnd"/>
      <w:r w:rsidR="00335BB6" w:rsidRPr="00335BB6">
        <w:rPr>
          <w:sz w:val="20"/>
          <w:szCs w:val="20"/>
        </w:rPr>
        <w:t xml:space="preserve"> University of Technology (LAUTECH) Teaching Hospital, </w:t>
      </w:r>
      <w:proofErr w:type="spellStart"/>
      <w:r w:rsidR="00335BB6" w:rsidRPr="00335BB6">
        <w:rPr>
          <w:sz w:val="20"/>
          <w:szCs w:val="20"/>
        </w:rPr>
        <w:t>Ogbomoso</w:t>
      </w:r>
      <w:proofErr w:type="spellEnd"/>
      <w:r w:rsidR="00335BB6" w:rsidRPr="00335BB6">
        <w:rPr>
          <w:sz w:val="20"/>
          <w:szCs w:val="20"/>
        </w:rPr>
        <w:t xml:space="preserve">, </w:t>
      </w:r>
      <w:proofErr w:type="gramStart"/>
      <w:r w:rsidR="00335BB6" w:rsidRPr="00335BB6">
        <w:rPr>
          <w:sz w:val="20"/>
          <w:szCs w:val="20"/>
        </w:rPr>
        <w:t>Oyo</w:t>
      </w:r>
      <w:proofErr w:type="gramEnd"/>
      <w:r w:rsidR="00335BB6" w:rsidRPr="00335BB6">
        <w:rPr>
          <w:sz w:val="20"/>
          <w:szCs w:val="20"/>
        </w:rPr>
        <w:t xml:space="preserve"> State, Nigeria</w:t>
      </w:r>
      <w:r w:rsidR="00335BB6">
        <w:rPr>
          <w:sz w:val="20"/>
          <w:szCs w:val="20"/>
        </w:rPr>
        <w:t xml:space="preserve"> fully complied to the </w:t>
      </w:r>
      <w:r w:rsidR="0007085E">
        <w:rPr>
          <w:sz w:val="20"/>
          <w:szCs w:val="20"/>
        </w:rPr>
        <w:t>ISO/IEC 25010:2011</w:t>
      </w:r>
      <w:r w:rsidR="00335BB6" w:rsidRPr="00AE70D5">
        <w:rPr>
          <w:sz w:val="20"/>
          <w:szCs w:val="20"/>
        </w:rPr>
        <w:t>standards</w:t>
      </w:r>
      <w:r w:rsidRPr="00B26C1C">
        <w:rPr>
          <w:sz w:val="20"/>
          <w:szCs w:val="20"/>
        </w:rPr>
        <w:t xml:space="preserve">. In addition, </w:t>
      </w:r>
      <w:r w:rsidR="0007085E">
        <w:rPr>
          <w:sz w:val="20"/>
          <w:szCs w:val="20"/>
        </w:rPr>
        <w:t>t</w:t>
      </w:r>
      <w:r w:rsidR="0007085E" w:rsidRPr="0007085E">
        <w:rPr>
          <w:sz w:val="20"/>
          <w:szCs w:val="20"/>
        </w:rPr>
        <w:t xml:space="preserve">he developed web based </w:t>
      </w:r>
      <w:proofErr w:type="spellStart"/>
      <w:r w:rsidR="0007085E" w:rsidRPr="0007085E">
        <w:rPr>
          <w:sz w:val="20"/>
          <w:szCs w:val="20"/>
        </w:rPr>
        <w:t>PerMIS</w:t>
      </w:r>
      <w:proofErr w:type="spellEnd"/>
      <w:r w:rsidR="0007085E" w:rsidRPr="0007085E">
        <w:rPr>
          <w:sz w:val="20"/>
          <w:szCs w:val="20"/>
        </w:rPr>
        <w:t xml:space="preserve"> significantly improved the provision of relevant, efficient, compatible, usable, and reliable information and could generate real-time reports. The developed web based </w:t>
      </w:r>
      <w:proofErr w:type="spellStart"/>
      <w:r w:rsidR="0007085E" w:rsidRPr="0007085E">
        <w:rPr>
          <w:sz w:val="20"/>
          <w:szCs w:val="20"/>
        </w:rPr>
        <w:t>PerMIS</w:t>
      </w:r>
      <w:proofErr w:type="spellEnd"/>
      <w:r w:rsidR="0007085E" w:rsidRPr="0007085E">
        <w:rPr>
          <w:sz w:val="20"/>
          <w:szCs w:val="20"/>
        </w:rPr>
        <w:t xml:space="preserve"> also offered capability to improve provision of increased access to valuable HR data and insights that can be used to make informed decisions, improve processes, and develop more effective strategies; streamlined and standardized HR processes; more c</w:t>
      </w:r>
      <w:r w:rsidR="0007085E">
        <w:rPr>
          <w:sz w:val="20"/>
          <w:szCs w:val="20"/>
        </w:rPr>
        <w:t>onsistent and accurate data;</w:t>
      </w:r>
      <w:r w:rsidR="0007085E" w:rsidRPr="0007085E">
        <w:rPr>
          <w:sz w:val="20"/>
          <w:szCs w:val="20"/>
        </w:rPr>
        <w:t xml:space="preserve"> a</w:t>
      </w:r>
      <w:r w:rsidR="0007085E">
        <w:rPr>
          <w:sz w:val="20"/>
          <w:szCs w:val="20"/>
        </w:rPr>
        <w:t xml:space="preserve"> higher internal profile for HR; and </w:t>
      </w:r>
      <w:r w:rsidR="0007085E" w:rsidRPr="0007085E">
        <w:rPr>
          <w:sz w:val="20"/>
          <w:szCs w:val="20"/>
        </w:rPr>
        <w:t>reduction of the shortcomings of the existing custom made PMIS software models. It is highly recommended that further system updates to accommodate the growing need of the personnel department</w:t>
      </w:r>
      <w:r w:rsidR="0007085E">
        <w:t xml:space="preserve"> </w:t>
      </w:r>
      <w:r w:rsidR="0007085E" w:rsidRPr="0007085E">
        <w:rPr>
          <w:sz w:val="20"/>
          <w:szCs w:val="20"/>
        </w:rPr>
        <w:t>for improvement is also encouraged by close collaboration with the system developer</w:t>
      </w:r>
      <w:r w:rsidR="00D66F13" w:rsidRPr="00B26C1C">
        <w:rPr>
          <w:sz w:val="20"/>
          <w:szCs w:val="20"/>
        </w:rPr>
        <w:t>.</w:t>
      </w:r>
      <w:r w:rsidR="0007085E">
        <w:rPr>
          <w:sz w:val="20"/>
          <w:szCs w:val="20"/>
        </w:rPr>
        <w:t xml:space="preserve"> </w:t>
      </w:r>
    </w:p>
    <w:p w:rsidR="00AC58BD" w:rsidRPr="00B26C1C" w:rsidRDefault="00AC58BD" w:rsidP="00A730AA">
      <w:pPr>
        <w:pStyle w:val="Default"/>
        <w:jc w:val="both"/>
        <w:rPr>
          <w:sz w:val="20"/>
          <w:szCs w:val="20"/>
        </w:rPr>
      </w:pPr>
    </w:p>
    <w:p w:rsidR="00CA3E48" w:rsidRDefault="00CA3E48" w:rsidP="00A730AA">
      <w:pPr>
        <w:pStyle w:val="Default"/>
        <w:jc w:val="both"/>
        <w:rPr>
          <w:b/>
          <w:bCs/>
          <w:sz w:val="20"/>
          <w:szCs w:val="20"/>
        </w:rPr>
      </w:pPr>
    </w:p>
    <w:p w:rsidR="00886844" w:rsidRPr="00B26C1C" w:rsidRDefault="00CA3E48" w:rsidP="00CA3E48">
      <w:pPr>
        <w:pStyle w:val="Default"/>
        <w:jc w:val="center"/>
        <w:rPr>
          <w:b/>
          <w:bCs/>
          <w:sz w:val="20"/>
          <w:szCs w:val="20"/>
        </w:rPr>
      </w:pPr>
      <w:r w:rsidRPr="00B26C1C">
        <w:rPr>
          <w:b/>
          <w:bCs/>
          <w:sz w:val="20"/>
          <w:szCs w:val="20"/>
        </w:rPr>
        <w:t>REFERENCES</w:t>
      </w:r>
      <w:r w:rsidR="00CC1B6D">
        <w:rPr>
          <w:b/>
          <w:bCs/>
          <w:sz w:val="20"/>
          <w:szCs w:val="20"/>
        </w:rPr>
        <w:t xml:space="preserve"> </w:t>
      </w:r>
    </w:p>
    <w:p w:rsidR="00D35DCA" w:rsidRPr="00E12B46" w:rsidRDefault="00D35DCA" w:rsidP="00330AE1">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D35DCA">
        <w:rPr>
          <w:rFonts w:ascii="Times New Roman" w:hAnsi="Times New Roman" w:cs="Times New Roman"/>
          <w:bCs/>
          <w:color w:val="000000" w:themeColor="text1"/>
          <w:sz w:val="16"/>
          <w:szCs w:val="20"/>
          <w:lang w:val="de-DE"/>
        </w:rPr>
        <w:t>Drucker, P. F., Dy</w:t>
      </w:r>
      <w:r>
        <w:rPr>
          <w:rFonts w:ascii="Times New Roman" w:hAnsi="Times New Roman" w:cs="Times New Roman"/>
          <w:bCs/>
          <w:color w:val="000000" w:themeColor="text1"/>
          <w:sz w:val="16"/>
          <w:szCs w:val="20"/>
          <w:lang w:val="de-DE"/>
        </w:rPr>
        <w:t>son, E., Handy, C., Saffo, P., and</w:t>
      </w:r>
      <w:r w:rsidRPr="00D35DCA">
        <w:rPr>
          <w:rFonts w:ascii="Times New Roman" w:hAnsi="Times New Roman" w:cs="Times New Roman"/>
          <w:bCs/>
          <w:color w:val="000000" w:themeColor="text1"/>
          <w:sz w:val="16"/>
          <w:szCs w:val="20"/>
          <w:lang w:val="de-DE"/>
        </w:rPr>
        <w:t xml:space="preserve"> Senge, P. M. (1997). </w:t>
      </w:r>
      <w:r w:rsidRPr="00330AE1">
        <w:rPr>
          <w:rFonts w:ascii="Times New Roman" w:hAnsi="Times New Roman" w:cs="Times New Roman"/>
          <w:bCs/>
          <w:color w:val="000000" w:themeColor="text1"/>
          <w:sz w:val="16"/>
          <w:szCs w:val="20"/>
        </w:rPr>
        <w:t>"</w:t>
      </w:r>
      <w:r w:rsidRPr="00D35DCA">
        <w:rPr>
          <w:rFonts w:ascii="Times New Roman" w:hAnsi="Times New Roman" w:cs="Times New Roman"/>
          <w:bCs/>
          <w:color w:val="000000" w:themeColor="text1"/>
          <w:sz w:val="16"/>
          <w:szCs w:val="20"/>
          <w:lang w:val="de-DE"/>
        </w:rPr>
        <w:t>Looking ahead: Implications of the present</w:t>
      </w:r>
      <w:r w:rsidR="00A00D8E" w:rsidRPr="00330AE1">
        <w:rPr>
          <w:rFonts w:ascii="Times New Roman" w:hAnsi="Times New Roman" w:cs="Times New Roman"/>
          <w:bCs/>
          <w:color w:val="000000" w:themeColor="text1"/>
          <w:sz w:val="16"/>
          <w:szCs w:val="20"/>
        </w:rPr>
        <w:t>"</w:t>
      </w:r>
      <w:r w:rsidRPr="00D35DCA">
        <w:rPr>
          <w:rFonts w:ascii="Times New Roman" w:hAnsi="Times New Roman" w:cs="Times New Roman"/>
          <w:bCs/>
          <w:color w:val="000000" w:themeColor="text1"/>
          <w:sz w:val="16"/>
          <w:szCs w:val="20"/>
          <w:lang w:val="de-DE"/>
        </w:rPr>
        <w:t xml:space="preserve">. </w:t>
      </w:r>
      <w:r w:rsidRPr="00D35DCA">
        <w:rPr>
          <w:rFonts w:ascii="Times New Roman" w:hAnsi="Times New Roman" w:cs="Times New Roman"/>
          <w:bCs/>
          <w:i/>
          <w:iCs/>
          <w:color w:val="000000" w:themeColor="text1"/>
          <w:sz w:val="16"/>
          <w:szCs w:val="20"/>
          <w:lang w:val="de-DE"/>
        </w:rPr>
        <w:t>Harvard Business Review, 75</w:t>
      </w:r>
      <w:r w:rsidRPr="00D35DCA">
        <w:rPr>
          <w:rFonts w:ascii="Times New Roman" w:hAnsi="Times New Roman" w:cs="Times New Roman"/>
          <w:bCs/>
          <w:color w:val="000000" w:themeColor="text1"/>
          <w:sz w:val="16"/>
          <w:szCs w:val="20"/>
          <w:lang w:val="de-DE"/>
        </w:rPr>
        <w:t>(5), 18–24.</w:t>
      </w:r>
    </w:p>
    <w:p w:rsidR="00F95615" w:rsidRPr="00F95615" w:rsidRDefault="00E12B46" w:rsidP="00F95615">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Pr>
          <w:rFonts w:ascii="Times New Roman" w:hAnsi="Times New Roman" w:cs="Times New Roman"/>
          <w:bCs/>
          <w:color w:val="000000" w:themeColor="text1"/>
          <w:sz w:val="16"/>
          <w:szCs w:val="20"/>
          <w:lang w:val="de-DE"/>
        </w:rPr>
        <w:t>Smith, A. F., and</w:t>
      </w:r>
      <w:r w:rsidRPr="00E12B46">
        <w:rPr>
          <w:rFonts w:ascii="Times New Roman" w:hAnsi="Times New Roman" w:cs="Times New Roman"/>
          <w:bCs/>
          <w:color w:val="000000" w:themeColor="text1"/>
          <w:sz w:val="16"/>
          <w:szCs w:val="20"/>
          <w:lang w:val="de-DE"/>
        </w:rPr>
        <w:t xml:space="preserve"> Kelly, T. (1997). </w:t>
      </w:r>
      <w:r w:rsidRPr="00330AE1">
        <w:rPr>
          <w:rFonts w:ascii="Times New Roman" w:hAnsi="Times New Roman" w:cs="Times New Roman"/>
          <w:bCs/>
          <w:color w:val="000000" w:themeColor="text1"/>
          <w:sz w:val="16"/>
          <w:szCs w:val="20"/>
        </w:rPr>
        <w:t>"</w:t>
      </w:r>
      <w:r w:rsidRPr="00E12B46">
        <w:rPr>
          <w:rFonts w:ascii="Times New Roman" w:hAnsi="Times New Roman" w:cs="Times New Roman"/>
          <w:bCs/>
          <w:color w:val="000000" w:themeColor="text1"/>
          <w:sz w:val="16"/>
          <w:szCs w:val="20"/>
          <w:lang w:val="de-DE"/>
        </w:rPr>
        <w:t>Human capital in the digital economy</w:t>
      </w:r>
      <w:r w:rsidRPr="00330AE1">
        <w:rPr>
          <w:rFonts w:ascii="Times New Roman" w:hAnsi="Times New Roman" w:cs="Times New Roman"/>
          <w:bCs/>
          <w:color w:val="000000" w:themeColor="text1"/>
          <w:sz w:val="16"/>
          <w:szCs w:val="20"/>
        </w:rPr>
        <w:t>"</w:t>
      </w:r>
      <w:r w:rsidRPr="00E12B46">
        <w:rPr>
          <w:rFonts w:ascii="Times New Roman" w:hAnsi="Times New Roman" w:cs="Times New Roman"/>
          <w:bCs/>
          <w:color w:val="000000" w:themeColor="text1"/>
          <w:sz w:val="16"/>
          <w:szCs w:val="20"/>
          <w:lang w:val="de-DE"/>
        </w:rPr>
        <w:t xml:space="preserve">. In F. Hesselbein, M. Goldsmith, &amp; R. Beckhard (Eds.), </w:t>
      </w:r>
      <w:r w:rsidRPr="00E12B46">
        <w:rPr>
          <w:rFonts w:ascii="Times New Roman" w:hAnsi="Times New Roman" w:cs="Times New Roman"/>
          <w:bCs/>
          <w:i/>
          <w:iCs/>
          <w:color w:val="000000" w:themeColor="text1"/>
          <w:sz w:val="16"/>
          <w:szCs w:val="20"/>
          <w:lang w:val="de-DE"/>
        </w:rPr>
        <w:t xml:space="preserve">The organization of the future </w:t>
      </w:r>
      <w:r w:rsidRPr="00E12B46">
        <w:rPr>
          <w:rFonts w:ascii="Times New Roman" w:hAnsi="Times New Roman" w:cs="Times New Roman"/>
          <w:bCs/>
          <w:color w:val="000000" w:themeColor="text1"/>
          <w:sz w:val="16"/>
          <w:szCs w:val="20"/>
          <w:lang w:val="de-DE"/>
        </w:rPr>
        <w:t>(pp. 199–212)</w:t>
      </w:r>
      <w:r w:rsidRPr="00E12B46">
        <w:rPr>
          <w:rFonts w:ascii="Times New Roman" w:hAnsi="Times New Roman" w:cs="Times New Roman"/>
          <w:bCs/>
          <w:i/>
          <w:iCs/>
          <w:color w:val="000000" w:themeColor="text1"/>
          <w:sz w:val="16"/>
          <w:szCs w:val="20"/>
          <w:lang w:val="de-DE"/>
        </w:rPr>
        <w:t xml:space="preserve">. </w:t>
      </w:r>
      <w:r w:rsidRPr="00E12B46">
        <w:rPr>
          <w:rFonts w:ascii="Times New Roman" w:hAnsi="Times New Roman" w:cs="Times New Roman"/>
          <w:bCs/>
          <w:color w:val="000000" w:themeColor="text1"/>
          <w:sz w:val="16"/>
          <w:szCs w:val="20"/>
          <w:lang w:val="de-DE"/>
        </w:rPr>
        <w:t>San Francisco: Jossey-Bass.</w:t>
      </w:r>
    </w:p>
    <w:p w:rsidR="00DC0D35" w:rsidRDefault="00F95615" w:rsidP="00DC0D35">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F95615">
        <w:rPr>
          <w:rFonts w:ascii="Times New Roman" w:hAnsi="Times New Roman" w:cs="Times New Roman"/>
          <w:bCs/>
          <w:color w:val="000000" w:themeColor="text1"/>
          <w:sz w:val="16"/>
          <w:szCs w:val="20"/>
        </w:rPr>
        <w:t xml:space="preserve">Porter, M. E. (1990). </w:t>
      </w:r>
      <w:r w:rsidRPr="00330AE1">
        <w:rPr>
          <w:rFonts w:ascii="Times New Roman" w:hAnsi="Times New Roman" w:cs="Times New Roman"/>
          <w:bCs/>
          <w:color w:val="000000" w:themeColor="text1"/>
          <w:sz w:val="16"/>
          <w:szCs w:val="20"/>
        </w:rPr>
        <w:t>"</w:t>
      </w:r>
      <w:r w:rsidRPr="00F95615">
        <w:rPr>
          <w:rFonts w:ascii="Times New Roman" w:hAnsi="Times New Roman" w:cs="Times New Roman"/>
          <w:bCs/>
          <w:color w:val="000000" w:themeColor="text1"/>
          <w:sz w:val="16"/>
          <w:szCs w:val="20"/>
        </w:rPr>
        <w:t>The competitive advantage of nations</w:t>
      </w:r>
      <w:r w:rsidRPr="00330AE1">
        <w:rPr>
          <w:rFonts w:ascii="Times New Roman" w:hAnsi="Times New Roman" w:cs="Times New Roman"/>
          <w:bCs/>
          <w:color w:val="000000" w:themeColor="text1"/>
          <w:sz w:val="16"/>
          <w:szCs w:val="20"/>
        </w:rPr>
        <w:t>"</w:t>
      </w:r>
      <w:proofErr w:type="gramStart"/>
      <w:r w:rsidRPr="00E12B46">
        <w:rPr>
          <w:rFonts w:ascii="Times New Roman" w:hAnsi="Times New Roman" w:cs="Times New Roman"/>
          <w:bCs/>
          <w:color w:val="000000" w:themeColor="text1"/>
          <w:sz w:val="16"/>
          <w:szCs w:val="20"/>
          <w:lang w:val="de-DE"/>
        </w:rPr>
        <w:t>.</w:t>
      </w:r>
      <w:r w:rsidRPr="00F95615">
        <w:rPr>
          <w:rFonts w:ascii="Times New Roman" w:hAnsi="Times New Roman" w:cs="Times New Roman"/>
          <w:bCs/>
          <w:color w:val="000000" w:themeColor="text1"/>
          <w:sz w:val="16"/>
          <w:szCs w:val="20"/>
        </w:rPr>
        <w:t>.</w:t>
      </w:r>
      <w:proofErr w:type="gramEnd"/>
      <w:r w:rsidRPr="00F95615">
        <w:rPr>
          <w:rFonts w:ascii="Times New Roman" w:hAnsi="Times New Roman" w:cs="Times New Roman"/>
          <w:bCs/>
          <w:color w:val="000000" w:themeColor="text1"/>
          <w:sz w:val="16"/>
          <w:szCs w:val="20"/>
        </w:rPr>
        <w:t xml:space="preserve"> Boston: Free Press.</w:t>
      </w:r>
    </w:p>
    <w:p w:rsidR="00A523AB" w:rsidRDefault="00DC0D35" w:rsidP="00A523AB">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DC0D35">
        <w:rPr>
          <w:rFonts w:ascii="Times New Roman" w:hAnsi="Times New Roman" w:cs="Times New Roman"/>
          <w:bCs/>
          <w:color w:val="000000" w:themeColor="text1"/>
          <w:sz w:val="16"/>
          <w:szCs w:val="20"/>
        </w:rPr>
        <w:t xml:space="preserve">Greer, C. (1995). </w:t>
      </w:r>
      <w:r w:rsidRPr="00330AE1">
        <w:rPr>
          <w:rFonts w:ascii="Times New Roman" w:hAnsi="Times New Roman" w:cs="Times New Roman"/>
          <w:bCs/>
          <w:color w:val="000000" w:themeColor="text1"/>
          <w:sz w:val="16"/>
          <w:szCs w:val="20"/>
        </w:rPr>
        <w:t>"</w:t>
      </w:r>
      <w:r w:rsidRPr="00DC0D35">
        <w:rPr>
          <w:rFonts w:ascii="Times New Roman" w:hAnsi="Times New Roman" w:cs="Times New Roman"/>
          <w:bCs/>
          <w:color w:val="000000" w:themeColor="text1"/>
          <w:sz w:val="16"/>
          <w:szCs w:val="20"/>
        </w:rPr>
        <w:t>Strategy and human resources: A general managerial perspective</w:t>
      </w:r>
      <w:r w:rsidRPr="00330AE1">
        <w:rPr>
          <w:rFonts w:ascii="Times New Roman" w:hAnsi="Times New Roman" w:cs="Times New Roman"/>
          <w:bCs/>
          <w:color w:val="000000" w:themeColor="text1"/>
          <w:sz w:val="16"/>
          <w:szCs w:val="20"/>
        </w:rPr>
        <w:t>"</w:t>
      </w:r>
      <w:r w:rsidR="00A523AB">
        <w:rPr>
          <w:rFonts w:ascii="Times New Roman" w:hAnsi="Times New Roman" w:cs="Times New Roman"/>
          <w:bCs/>
          <w:color w:val="000000" w:themeColor="text1"/>
          <w:sz w:val="16"/>
          <w:szCs w:val="20"/>
        </w:rPr>
        <w:t xml:space="preserve">. Englewood Cliffs, </w:t>
      </w:r>
      <w:r w:rsidRPr="00DC0D35">
        <w:rPr>
          <w:rFonts w:ascii="Times New Roman" w:hAnsi="Times New Roman" w:cs="Times New Roman"/>
          <w:bCs/>
          <w:color w:val="000000" w:themeColor="text1"/>
          <w:sz w:val="16"/>
          <w:szCs w:val="20"/>
        </w:rPr>
        <w:t>NJ: Prentice Hall.</w:t>
      </w:r>
    </w:p>
    <w:p w:rsidR="00091E01" w:rsidRDefault="00A523AB" w:rsidP="00091E01">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A523AB">
        <w:rPr>
          <w:rFonts w:ascii="Times New Roman" w:hAnsi="Times New Roman" w:cs="Times New Roman"/>
          <w:bCs/>
          <w:color w:val="000000" w:themeColor="text1"/>
          <w:sz w:val="16"/>
          <w:szCs w:val="20"/>
        </w:rPr>
        <w:t xml:space="preserve">Wikipedia (2017). “Information System”, Updated 28 Dec 2017; Accessed: 30th December, 2017. URL: </w:t>
      </w:r>
      <w:hyperlink r:id="rId32" w:history="1">
        <w:r w:rsidR="00091E01" w:rsidRPr="007F6C3A">
          <w:rPr>
            <w:rStyle w:val="Hyperlink"/>
            <w:rFonts w:ascii="Times New Roman" w:hAnsi="Times New Roman" w:cs="Times New Roman"/>
            <w:bCs/>
            <w:sz w:val="16"/>
            <w:szCs w:val="20"/>
          </w:rPr>
          <w:t>https://en.wikipedia.org/wiki/Information_system</w:t>
        </w:r>
      </w:hyperlink>
    </w:p>
    <w:p w:rsidR="001A2388" w:rsidRDefault="00091E01" w:rsidP="001A2388">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091E01">
        <w:rPr>
          <w:rFonts w:ascii="Times New Roman" w:hAnsi="Times New Roman" w:cs="Times New Roman"/>
          <w:bCs/>
          <w:color w:val="000000" w:themeColor="text1"/>
          <w:sz w:val="16"/>
          <w:szCs w:val="20"/>
        </w:rPr>
        <w:t>Wyatt</w:t>
      </w:r>
      <w:r>
        <w:rPr>
          <w:rFonts w:ascii="Times New Roman" w:hAnsi="Times New Roman" w:cs="Times New Roman"/>
          <w:bCs/>
          <w:color w:val="000000" w:themeColor="text1"/>
          <w:sz w:val="16"/>
          <w:szCs w:val="20"/>
        </w:rPr>
        <w:t>, W.</w:t>
      </w:r>
      <w:r w:rsidRPr="00091E01">
        <w:rPr>
          <w:rFonts w:ascii="Times New Roman" w:hAnsi="Times New Roman" w:cs="Times New Roman"/>
          <w:bCs/>
          <w:color w:val="000000" w:themeColor="text1"/>
          <w:sz w:val="16"/>
          <w:szCs w:val="20"/>
        </w:rPr>
        <w:t xml:space="preserve"> (2002). </w:t>
      </w:r>
      <w:r w:rsidRPr="00A523AB">
        <w:rPr>
          <w:rFonts w:ascii="Times New Roman" w:hAnsi="Times New Roman" w:cs="Times New Roman"/>
          <w:bCs/>
          <w:color w:val="000000" w:themeColor="text1"/>
          <w:sz w:val="16"/>
          <w:szCs w:val="20"/>
        </w:rPr>
        <w:t>“</w:t>
      </w:r>
      <w:r w:rsidRPr="00091E01">
        <w:rPr>
          <w:rFonts w:ascii="Times New Roman" w:hAnsi="Times New Roman" w:cs="Times New Roman"/>
          <w:bCs/>
          <w:color w:val="000000" w:themeColor="text1"/>
          <w:sz w:val="16"/>
          <w:szCs w:val="20"/>
        </w:rPr>
        <w:t>E-HR: getting results along the journey</w:t>
      </w:r>
      <w:r w:rsidRPr="00330AE1">
        <w:rPr>
          <w:rFonts w:ascii="Times New Roman" w:hAnsi="Times New Roman" w:cs="Times New Roman"/>
          <w:bCs/>
          <w:color w:val="000000" w:themeColor="text1"/>
          <w:sz w:val="16"/>
          <w:szCs w:val="20"/>
        </w:rPr>
        <w:t>"</w:t>
      </w:r>
      <w:r w:rsidRPr="00091E01">
        <w:rPr>
          <w:rFonts w:ascii="Times New Roman" w:hAnsi="Times New Roman" w:cs="Times New Roman"/>
          <w:bCs/>
          <w:color w:val="000000" w:themeColor="text1"/>
          <w:sz w:val="16"/>
          <w:szCs w:val="20"/>
        </w:rPr>
        <w:t>. Survey Report. Retrieved November 2009 &lt;http://www.watsonwyatt.com/research/resrender.asp?id=W-524&amp;page=1&gt;.</w:t>
      </w:r>
    </w:p>
    <w:p w:rsidR="00F6783D" w:rsidRDefault="001A2388" w:rsidP="00F6783D">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1A2388">
        <w:rPr>
          <w:rFonts w:ascii="Times New Roman" w:hAnsi="Times New Roman" w:cs="Times New Roman"/>
          <w:bCs/>
          <w:color w:val="000000" w:themeColor="text1"/>
          <w:sz w:val="16"/>
          <w:szCs w:val="20"/>
        </w:rPr>
        <w:t>Abdulrazaq</w:t>
      </w:r>
      <w:proofErr w:type="spellEnd"/>
      <w:r w:rsidRPr="001A2388">
        <w:rPr>
          <w:rFonts w:ascii="Times New Roman" w:hAnsi="Times New Roman" w:cs="Times New Roman"/>
          <w:bCs/>
          <w:color w:val="000000" w:themeColor="text1"/>
          <w:sz w:val="16"/>
          <w:szCs w:val="20"/>
        </w:rPr>
        <w:t xml:space="preserve">, B. A. (2015). </w:t>
      </w:r>
      <w:r w:rsidRPr="00A523AB">
        <w:rPr>
          <w:rFonts w:ascii="Times New Roman" w:hAnsi="Times New Roman" w:cs="Times New Roman"/>
          <w:bCs/>
          <w:color w:val="000000" w:themeColor="text1"/>
          <w:sz w:val="16"/>
          <w:szCs w:val="20"/>
        </w:rPr>
        <w:t>“</w:t>
      </w:r>
      <w:proofErr w:type="spellStart"/>
      <w:r w:rsidRPr="00A523AB">
        <w:rPr>
          <w:rFonts w:ascii="Times New Roman" w:hAnsi="Times New Roman" w:cs="Times New Roman"/>
          <w:bCs/>
          <w:color w:val="000000" w:themeColor="text1"/>
          <w:sz w:val="16"/>
          <w:szCs w:val="20"/>
        </w:rPr>
        <w:t>I</w:t>
      </w:r>
      <w:r w:rsidRPr="001A2388">
        <w:rPr>
          <w:rFonts w:ascii="Times New Roman" w:hAnsi="Times New Roman" w:cs="Times New Roman"/>
          <w:bCs/>
          <w:color w:val="000000" w:themeColor="text1"/>
          <w:sz w:val="16"/>
          <w:szCs w:val="20"/>
        </w:rPr>
        <w:t>Management</w:t>
      </w:r>
      <w:proofErr w:type="spellEnd"/>
      <w:r w:rsidRPr="001A2388">
        <w:rPr>
          <w:rFonts w:ascii="Times New Roman" w:hAnsi="Times New Roman" w:cs="Times New Roman"/>
          <w:bCs/>
          <w:color w:val="000000" w:themeColor="text1"/>
          <w:sz w:val="16"/>
          <w:szCs w:val="20"/>
        </w:rPr>
        <w:t xml:space="preserve"> of university records for effective</w:t>
      </w:r>
      <w:r>
        <w:rPr>
          <w:rFonts w:ascii="Times New Roman" w:hAnsi="Times New Roman" w:cs="Times New Roman"/>
          <w:bCs/>
          <w:color w:val="000000" w:themeColor="text1"/>
          <w:sz w:val="16"/>
          <w:szCs w:val="20"/>
        </w:rPr>
        <w:t xml:space="preserve"> administration of universities </w:t>
      </w:r>
      <w:r w:rsidRPr="001A2388">
        <w:rPr>
          <w:rFonts w:ascii="Times New Roman" w:hAnsi="Times New Roman" w:cs="Times New Roman"/>
          <w:bCs/>
          <w:color w:val="000000" w:themeColor="text1"/>
          <w:sz w:val="16"/>
          <w:szCs w:val="20"/>
        </w:rPr>
        <w:t>in North Central Nigeria</w:t>
      </w:r>
      <w:r w:rsidRPr="00A523AB">
        <w:rPr>
          <w:rFonts w:ascii="Times New Roman" w:hAnsi="Times New Roman" w:cs="Times New Roman"/>
          <w:bCs/>
          <w:color w:val="000000" w:themeColor="text1"/>
          <w:sz w:val="16"/>
          <w:szCs w:val="20"/>
        </w:rPr>
        <w:t>”,</w:t>
      </w:r>
      <w:r w:rsidRPr="001A2388">
        <w:rPr>
          <w:rFonts w:ascii="Times New Roman" w:hAnsi="Times New Roman" w:cs="Times New Roman"/>
          <w:bCs/>
          <w:color w:val="000000" w:themeColor="text1"/>
          <w:sz w:val="16"/>
          <w:szCs w:val="20"/>
        </w:rPr>
        <w:t xml:space="preserve"> International Journal of Library and In</w:t>
      </w:r>
      <w:r>
        <w:rPr>
          <w:rFonts w:ascii="Times New Roman" w:hAnsi="Times New Roman" w:cs="Times New Roman"/>
          <w:bCs/>
          <w:color w:val="000000" w:themeColor="text1"/>
          <w:sz w:val="16"/>
          <w:szCs w:val="20"/>
        </w:rPr>
        <w:t xml:space="preserve">formation Science, 7(3), 47–54. </w:t>
      </w:r>
    </w:p>
    <w:p w:rsidR="009E56C6" w:rsidRDefault="00F6783D" w:rsidP="009E56C6">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F6783D">
        <w:rPr>
          <w:rFonts w:ascii="Times New Roman" w:hAnsi="Times New Roman" w:cs="Times New Roman"/>
          <w:bCs/>
          <w:color w:val="000000" w:themeColor="text1"/>
          <w:sz w:val="16"/>
          <w:szCs w:val="20"/>
        </w:rPr>
        <w:t xml:space="preserve">McLeod </w:t>
      </w:r>
      <w:proofErr w:type="spellStart"/>
      <w:r w:rsidRPr="00F6783D">
        <w:rPr>
          <w:rFonts w:ascii="Times New Roman" w:hAnsi="Times New Roman" w:cs="Times New Roman"/>
          <w:bCs/>
          <w:color w:val="000000" w:themeColor="text1"/>
          <w:sz w:val="16"/>
          <w:szCs w:val="20"/>
        </w:rPr>
        <w:t>Jr</w:t>
      </w:r>
      <w:proofErr w:type="spellEnd"/>
      <w:r w:rsidRPr="00F6783D">
        <w:rPr>
          <w:rFonts w:ascii="Times New Roman" w:hAnsi="Times New Roman" w:cs="Times New Roman"/>
          <w:bCs/>
          <w:color w:val="000000" w:themeColor="text1"/>
          <w:sz w:val="16"/>
          <w:szCs w:val="20"/>
        </w:rPr>
        <w:t xml:space="preserve">, R., &amp; Schell, G. P. (2008). </w:t>
      </w:r>
      <w:r w:rsidR="009E56C6" w:rsidRPr="00330AE1">
        <w:rPr>
          <w:rFonts w:ascii="Times New Roman" w:hAnsi="Times New Roman" w:cs="Times New Roman"/>
          <w:bCs/>
          <w:color w:val="000000" w:themeColor="text1"/>
          <w:sz w:val="16"/>
          <w:szCs w:val="20"/>
        </w:rPr>
        <w:t>"</w:t>
      </w:r>
      <w:proofErr w:type="spellStart"/>
      <w:r w:rsidRPr="00F6783D">
        <w:rPr>
          <w:rFonts w:ascii="Times New Roman" w:hAnsi="Times New Roman" w:cs="Times New Roman"/>
          <w:bCs/>
          <w:color w:val="000000" w:themeColor="text1"/>
          <w:sz w:val="16"/>
          <w:szCs w:val="20"/>
        </w:rPr>
        <w:t>Sistem</w:t>
      </w:r>
      <w:proofErr w:type="spellEnd"/>
      <w:r w:rsidRPr="00F6783D">
        <w:rPr>
          <w:rFonts w:ascii="Times New Roman" w:hAnsi="Times New Roman" w:cs="Times New Roman"/>
          <w:bCs/>
          <w:color w:val="000000" w:themeColor="text1"/>
          <w:sz w:val="16"/>
          <w:szCs w:val="20"/>
        </w:rPr>
        <w:t xml:space="preserve"> </w:t>
      </w:r>
      <w:proofErr w:type="spellStart"/>
      <w:r w:rsidRPr="00F6783D">
        <w:rPr>
          <w:rFonts w:ascii="Times New Roman" w:hAnsi="Times New Roman" w:cs="Times New Roman"/>
          <w:bCs/>
          <w:color w:val="000000" w:themeColor="text1"/>
          <w:sz w:val="16"/>
          <w:szCs w:val="20"/>
        </w:rPr>
        <w:t>informasi</w:t>
      </w:r>
      <w:proofErr w:type="spellEnd"/>
      <w:r w:rsidRPr="00F6783D">
        <w:rPr>
          <w:rFonts w:ascii="Times New Roman" w:hAnsi="Times New Roman" w:cs="Times New Roman"/>
          <w:bCs/>
          <w:color w:val="000000" w:themeColor="text1"/>
          <w:sz w:val="16"/>
          <w:szCs w:val="20"/>
        </w:rPr>
        <w:t xml:space="preserve"> </w:t>
      </w:r>
      <w:proofErr w:type="spellStart"/>
      <w:r w:rsidRPr="00F6783D">
        <w:rPr>
          <w:rFonts w:ascii="Times New Roman" w:hAnsi="Times New Roman" w:cs="Times New Roman"/>
          <w:bCs/>
          <w:color w:val="000000" w:themeColor="text1"/>
          <w:sz w:val="16"/>
          <w:szCs w:val="20"/>
        </w:rPr>
        <w:t>manajemen</w:t>
      </w:r>
      <w:proofErr w:type="spellEnd"/>
      <w:r w:rsidRPr="00F6783D">
        <w:rPr>
          <w:rFonts w:ascii="Times New Roman" w:hAnsi="Times New Roman" w:cs="Times New Roman"/>
          <w:bCs/>
          <w:color w:val="000000" w:themeColor="text1"/>
          <w:sz w:val="16"/>
          <w:szCs w:val="20"/>
        </w:rPr>
        <w:t xml:space="preserve"> </w:t>
      </w:r>
      <w:proofErr w:type="spellStart"/>
      <w:r w:rsidRPr="00F6783D">
        <w:rPr>
          <w:rFonts w:ascii="Times New Roman" w:hAnsi="Times New Roman" w:cs="Times New Roman"/>
          <w:bCs/>
          <w:color w:val="000000" w:themeColor="text1"/>
          <w:sz w:val="16"/>
          <w:szCs w:val="20"/>
        </w:rPr>
        <w:t>edisi</w:t>
      </w:r>
      <w:proofErr w:type="spellEnd"/>
      <w:r w:rsidR="009E56C6" w:rsidRPr="00A523AB">
        <w:rPr>
          <w:rFonts w:ascii="Times New Roman" w:hAnsi="Times New Roman" w:cs="Times New Roman"/>
          <w:bCs/>
          <w:color w:val="000000" w:themeColor="text1"/>
          <w:sz w:val="16"/>
          <w:szCs w:val="20"/>
        </w:rPr>
        <w:t>”</w:t>
      </w:r>
      <w:r w:rsidRPr="00F6783D">
        <w:rPr>
          <w:rFonts w:ascii="Times New Roman" w:hAnsi="Times New Roman" w:cs="Times New Roman"/>
          <w:bCs/>
          <w:color w:val="000000" w:themeColor="text1"/>
          <w:sz w:val="16"/>
          <w:szCs w:val="20"/>
        </w:rPr>
        <w:t xml:space="preserve"> 10. Jakarta: </w:t>
      </w:r>
      <w:proofErr w:type="spellStart"/>
      <w:r w:rsidRPr="00F6783D">
        <w:rPr>
          <w:rFonts w:ascii="Times New Roman" w:hAnsi="Times New Roman" w:cs="Times New Roman"/>
          <w:bCs/>
          <w:color w:val="000000" w:themeColor="text1"/>
          <w:sz w:val="16"/>
          <w:szCs w:val="20"/>
        </w:rPr>
        <w:t>Salemba</w:t>
      </w:r>
      <w:proofErr w:type="spellEnd"/>
      <w:r w:rsidRPr="00F6783D">
        <w:rPr>
          <w:rFonts w:ascii="Times New Roman" w:hAnsi="Times New Roman" w:cs="Times New Roman"/>
          <w:bCs/>
          <w:color w:val="000000" w:themeColor="text1"/>
          <w:sz w:val="16"/>
          <w:szCs w:val="20"/>
        </w:rPr>
        <w:t xml:space="preserve"> </w:t>
      </w:r>
      <w:proofErr w:type="spellStart"/>
      <w:r w:rsidRPr="00F6783D">
        <w:rPr>
          <w:rFonts w:ascii="Times New Roman" w:hAnsi="Times New Roman" w:cs="Times New Roman"/>
          <w:bCs/>
          <w:color w:val="000000" w:themeColor="text1"/>
          <w:sz w:val="16"/>
          <w:szCs w:val="20"/>
        </w:rPr>
        <w:t>Empat.</w:t>
      </w:r>
      <w:proofErr w:type="spellEnd"/>
    </w:p>
    <w:p w:rsidR="0017212B" w:rsidRDefault="009E56C6" w:rsidP="0017212B">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9E56C6">
        <w:rPr>
          <w:rFonts w:ascii="Times New Roman" w:hAnsi="Times New Roman" w:cs="Times New Roman"/>
          <w:bCs/>
          <w:color w:val="000000" w:themeColor="text1"/>
          <w:sz w:val="16"/>
          <w:szCs w:val="20"/>
        </w:rPr>
        <w:t>Hende</w:t>
      </w:r>
      <w:r>
        <w:rPr>
          <w:rFonts w:ascii="Times New Roman" w:hAnsi="Times New Roman" w:cs="Times New Roman"/>
          <w:bCs/>
          <w:color w:val="000000" w:themeColor="text1"/>
          <w:sz w:val="16"/>
          <w:szCs w:val="20"/>
        </w:rPr>
        <w:t>rson, L, (2011).</w:t>
      </w:r>
      <w:r w:rsidRPr="009E56C6">
        <w:rPr>
          <w:rFonts w:ascii="Times New Roman" w:hAnsi="Times New Roman" w:cs="Times New Roman"/>
          <w:bCs/>
          <w:color w:val="000000" w:themeColor="text1"/>
          <w:sz w:val="16"/>
          <w:szCs w:val="20"/>
        </w:rPr>
        <w:t xml:space="preserve"> </w:t>
      </w:r>
      <w:r w:rsidRPr="00A523AB">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Human Resource Management for MBA </w:t>
      </w:r>
      <w:r w:rsidRPr="009E56C6">
        <w:rPr>
          <w:rFonts w:ascii="Times New Roman" w:hAnsi="Times New Roman" w:cs="Times New Roman"/>
          <w:bCs/>
          <w:color w:val="000000" w:themeColor="text1"/>
          <w:sz w:val="16"/>
          <w:szCs w:val="20"/>
        </w:rPr>
        <w:t>Students</w:t>
      </w:r>
      <w:r w:rsidRPr="00A523AB">
        <w:rPr>
          <w:rFonts w:ascii="Times New Roman" w:hAnsi="Times New Roman" w:cs="Times New Roman"/>
          <w:bCs/>
          <w:color w:val="000000" w:themeColor="text1"/>
          <w:sz w:val="16"/>
          <w:szCs w:val="20"/>
        </w:rPr>
        <w:t>”</w:t>
      </w:r>
      <w:r w:rsidRPr="009E56C6">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Retrieved from </w:t>
      </w:r>
      <w:r w:rsidRPr="009E56C6">
        <w:rPr>
          <w:rFonts w:ascii="Times New Roman" w:hAnsi="Times New Roman" w:cs="Times New Roman"/>
          <w:bCs/>
          <w:color w:val="000000" w:themeColor="text1"/>
          <w:sz w:val="16"/>
          <w:szCs w:val="20"/>
        </w:rPr>
        <w:t>http</w:t>
      </w:r>
      <w:r>
        <w:rPr>
          <w:rFonts w:ascii="Times New Roman" w:hAnsi="Times New Roman" w:cs="Times New Roman"/>
          <w:bCs/>
          <w:color w:val="000000" w:themeColor="text1"/>
          <w:sz w:val="16"/>
          <w:szCs w:val="20"/>
        </w:rPr>
        <w:t>s:/lwwvv2.cipd.co.uk/</w:t>
      </w:r>
      <w:proofErr w:type="spellStart"/>
      <w:r>
        <w:rPr>
          <w:rFonts w:ascii="Times New Roman" w:hAnsi="Times New Roman" w:cs="Times New Roman"/>
          <w:bCs/>
          <w:color w:val="000000" w:themeColor="text1"/>
          <w:sz w:val="16"/>
          <w:szCs w:val="20"/>
        </w:rPr>
        <w:t>NRIrdonlyr</w:t>
      </w:r>
      <w:proofErr w:type="spellEnd"/>
      <w:r>
        <w:rPr>
          <w:rFonts w:ascii="Times New Roman" w:hAnsi="Times New Roman" w:cs="Times New Roman"/>
          <w:bCs/>
          <w:color w:val="000000" w:themeColor="text1"/>
          <w:sz w:val="16"/>
          <w:szCs w:val="20"/>
        </w:rPr>
        <w:t xml:space="preserve"> </w:t>
      </w:r>
      <w:proofErr w:type="spellStart"/>
      <w:r w:rsidRPr="009E56C6">
        <w:rPr>
          <w:rFonts w:ascii="Times New Roman" w:hAnsi="Times New Roman" w:cs="Times New Roman"/>
          <w:bCs/>
          <w:color w:val="000000" w:themeColor="text1"/>
          <w:sz w:val="16"/>
          <w:szCs w:val="20"/>
        </w:rPr>
        <w:t>es</w:t>
      </w:r>
      <w:proofErr w:type="spellEnd"/>
      <w:r w:rsidRPr="009E56C6">
        <w:rPr>
          <w:rFonts w:ascii="Times New Roman" w:hAnsi="Times New Roman" w:cs="Times New Roman"/>
          <w:bCs/>
          <w:color w:val="000000" w:themeColor="text1"/>
          <w:sz w:val="16"/>
          <w:szCs w:val="20"/>
        </w:rPr>
        <w:t>/29D9D2</w:t>
      </w:r>
      <w:r>
        <w:rPr>
          <w:rFonts w:ascii="Times New Roman" w:hAnsi="Times New Roman" w:cs="Times New Roman"/>
          <w:bCs/>
          <w:color w:val="000000" w:themeColor="text1"/>
          <w:sz w:val="16"/>
          <w:szCs w:val="20"/>
        </w:rPr>
        <w:t>6D-83CE-4E76 -96C6-EB7AFO2B109E/0/9781</w:t>
      </w:r>
      <w:r w:rsidRPr="009E56C6">
        <w:rPr>
          <w:rFonts w:ascii="Times New Roman" w:hAnsi="Times New Roman" w:cs="Times New Roman"/>
          <w:bCs/>
          <w:color w:val="000000" w:themeColor="text1"/>
          <w:sz w:val="16"/>
          <w:szCs w:val="20"/>
        </w:rPr>
        <w:t>843982654 sc.pdf</w:t>
      </w:r>
    </w:p>
    <w:p w:rsidR="003C0F1A" w:rsidRDefault="0017212B" w:rsidP="003C0F1A">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Pr>
          <w:rFonts w:ascii="Times New Roman" w:hAnsi="Times New Roman" w:cs="Times New Roman"/>
          <w:bCs/>
          <w:color w:val="000000" w:themeColor="text1"/>
          <w:sz w:val="16"/>
          <w:szCs w:val="20"/>
        </w:rPr>
        <w:t>Pho, H. T., and</w:t>
      </w:r>
      <w:r w:rsidRPr="0017212B">
        <w:rPr>
          <w:rFonts w:ascii="Times New Roman" w:hAnsi="Times New Roman" w:cs="Times New Roman"/>
          <w:bCs/>
          <w:color w:val="000000" w:themeColor="text1"/>
          <w:sz w:val="16"/>
          <w:szCs w:val="20"/>
        </w:rPr>
        <w:t xml:space="preserve"> Tambo, T. (2014). </w:t>
      </w:r>
      <w:r w:rsidRPr="00330AE1">
        <w:rPr>
          <w:rFonts w:ascii="Times New Roman" w:hAnsi="Times New Roman" w:cs="Times New Roman"/>
          <w:bCs/>
          <w:color w:val="000000" w:themeColor="text1"/>
          <w:sz w:val="16"/>
          <w:szCs w:val="20"/>
        </w:rPr>
        <w:t>"</w:t>
      </w:r>
      <w:r w:rsidRPr="0017212B">
        <w:rPr>
          <w:rFonts w:ascii="Times New Roman" w:hAnsi="Times New Roman" w:cs="Times New Roman"/>
          <w:bCs/>
          <w:color w:val="000000" w:themeColor="text1"/>
          <w:sz w:val="16"/>
          <w:szCs w:val="20"/>
        </w:rPr>
        <w:t>Integrated management system</w:t>
      </w:r>
      <w:r>
        <w:rPr>
          <w:rFonts w:ascii="Times New Roman" w:hAnsi="Times New Roman" w:cs="Times New Roman"/>
          <w:bCs/>
          <w:color w:val="000000" w:themeColor="text1"/>
          <w:sz w:val="16"/>
          <w:szCs w:val="20"/>
        </w:rPr>
        <w:t xml:space="preserve">s and workflow-based electronic </w:t>
      </w:r>
      <w:r w:rsidRPr="0017212B">
        <w:rPr>
          <w:rFonts w:ascii="Times New Roman" w:hAnsi="Times New Roman" w:cs="Times New Roman"/>
          <w:bCs/>
          <w:color w:val="000000" w:themeColor="text1"/>
          <w:sz w:val="16"/>
          <w:szCs w:val="20"/>
        </w:rPr>
        <w:t>document management: An empirical study</w:t>
      </w:r>
      <w:r w:rsidRPr="00330AE1">
        <w:rPr>
          <w:rFonts w:ascii="Times New Roman" w:hAnsi="Times New Roman" w:cs="Times New Roman"/>
          <w:bCs/>
          <w:color w:val="000000" w:themeColor="text1"/>
          <w:sz w:val="16"/>
          <w:szCs w:val="20"/>
        </w:rPr>
        <w:t>"</w:t>
      </w:r>
      <w:r w:rsidRPr="0017212B">
        <w:rPr>
          <w:rFonts w:ascii="Times New Roman" w:hAnsi="Times New Roman" w:cs="Times New Roman"/>
          <w:bCs/>
          <w:color w:val="000000" w:themeColor="text1"/>
          <w:sz w:val="16"/>
          <w:szCs w:val="20"/>
        </w:rPr>
        <w:t>. Journal of Industrial En</w:t>
      </w:r>
      <w:r>
        <w:rPr>
          <w:rFonts w:ascii="Times New Roman" w:hAnsi="Times New Roman" w:cs="Times New Roman"/>
          <w:bCs/>
          <w:color w:val="000000" w:themeColor="text1"/>
          <w:sz w:val="16"/>
          <w:szCs w:val="20"/>
        </w:rPr>
        <w:t xml:space="preserve">gineering and Management, 7(1), </w:t>
      </w:r>
      <w:r w:rsidRPr="0017212B">
        <w:rPr>
          <w:rFonts w:ascii="Times New Roman" w:hAnsi="Times New Roman" w:cs="Times New Roman"/>
          <w:bCs/>
          <w:color w:val="000000" w:themeColor="text1"/>
          <w:sz w:val="16"/>
          <w:szCs w:val="20"/>
        </w:rPr>
        <w:t xml:space="preserve">194–217. </w:t>
      </w:r>
    </w:p>
    <w:p w:rsidR="004A54E7" w:rsidRDefault="003C0F1A" w:rsidP="004A54E7">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3C0F1A">
        <w:rPr>
          <w:rFonts w:ascii="Times New Roman" w:hAnsi="Times New Roman" w:cs="Times New Roman"/>
          <w:bCs/>
          <w:color w:val="000000" w:themeColor="text1"/>
          <w:sz w:val="16"/>
          <w:szCs w:val="20"/>
        </w:rPr>
        <w:t>Abikoye</w:t>
      </w:r>
      <w:proofErr w:type="spellEnd"/>
      <w:r w:rsidRPr="003C0F1A">
        <w:rPr>
          <w:rFonts w:ascii="Times New Roman" w:hAnsi="Times New Roman" w:cs="Times New Roman"/>
          <w:bCs/>
          <w:color w:val="000000" w:themeColor="text1"/>
          <w:sz w:val="16"/>
          <w:szCs w:val="20"/>
        </w:rPr>
        <w:t>, O., Oyelakun, T</w:t>
      </w:r>
      <w:r>
        <w:rPr>
          <w:rFonts w:ascii="Times New Roman" w:hAnsi="Times New Roman" w:cs="Times New Roman"/>
          <w:bCs/>
          <w:color w:val="000000" w:themeColor="text1"/>
          <w:sz w:val="16"/>
          <w:szCs w:val="20"/>
        </w:rPr>
        <w:t xml:space="preserve">., </w:t>
      </w:r>
      <w:proofErr w:type="spellStart"/>
      <w:r>
        <w:rPr>
          <w:rFonts w:ascii="Times New Roman" w:hAnsi="Times New Roman" w:cs="Times New Roman"/>
          <w:bCs/>
          <w:color w:val="000000" w:themeColor="text1"/>
          <w:sz w:val="16"/>
          <w:szCs w:val="20"/>
        </w:rPr>
        <w:t>Aro</w:t>
      </w:r>
      <w:proofErr w:type="spellEnd"/>
      <w:r>
        <w:rPr>
          <w:rFonts w:ascii="Times New Roman" w:hAnsi="Times New Roman" w:cs="Times New Roman"/>
          <w:bCs/>
          <w:color w:val="000000" w:themeColor="text1"/>
          <w:sz w:val="16"/>
          <w:szCs w:val="20"/>
        </w:rPr>
        <w:t>, T., and</w:t>
      </w:r>
      <w:r w:rsidRPr="003C0F1A">
        <w:rPr>
          <w:rFonts w:ascii="Times New Roman" w:hAnsi="Times New Roman" w:cs="Times New Roman"/>
          <w:bCs/>
          <w:color w:val="000000" w:themeColor="text1"/>
          <w:sz w:val="16"/>
          <w:szCs w:val="20"/>
        </w:rPr>
        <w:t xml:space="preserve"> </w:t>
      </w:r>
      <w:proofErr w:type="spellStart"/>
      <w:r w:rsidRPr="003C0F1A">
        <w:rPr>
          <w:rFonts w:ascii="Times New Roman" w:hAnsi="Times New Roman" w:cs="Times New Roman"/>
          <w:bCs/>
          <w:color w:val="000000" w:themeColor="text1"/>
          <w:sz w:val="16"/>
          <w:szCs w:val="20"/>
        </w:rPr>
        <w:t>Oyeranti</w:t>
      </w:r>
      <w:proofErr w:type="spellEnd"/>
      <w:r w:rsidRPr="003C0F1A">
        <w:rPr>
          <w:rFonts w:ascii="Times New Roman" w:hAnsi="Times New Roman" w:cs="Times New Roman"/>
          <w:bCs/>
          <w:color w:val="000000" w:themeColor="text1"/>
          <w:sz w:val="16"/>
          <w:szCs w:val="20"/>
        </w:rPr>
        <w:t xml:space="preserve">, O. (2019). </w:t>
      </w:r>
      <w:r w:rsidRPr="00A523AB">
        <w:rPr>
          <w:rFonts w:ascii="Times New Roman" w:hAnsi="Times New Roman" w:cs="Times New Roman"/>
          <w:bCs/>
          <w:color w:val="000000" w:themeColor="text1"/>
          <w:sz w:val="16"/>
          <w:szCs w:val="20"/>
        </w:rPr>
        <w:t>“</w:t>
      </w:r>
      <w:r w:rsidRPr="003C0F1A">
        <w:rPr>
          <w:rFonts w:ascii="Times New Roman" w:hAnsi="Times New Roman" w:cs="Times New Roman"/>
          <w:bCs/>
          <w:color w:val="000000" w:themeColor="text1"/>
          <w:sz w:val="16"/>
          <w:szCs w:val="20"/>
        </w:rPr>
        <w:t>Design an</w:t>
      </w:r>
      <w:r>
        <w:rPr>
          <w:rFonts w:ascii="Times New Roman" w:hAnsi="Times New Roman" w:cs="Times New Roman"/>
          <w:bCs/>
          <w:color w:val="000000" w:themeColor="text1"/>
          <w:sz w:val="16"/>
          <w:szCs w:val="20"/>
        </w:rPr>
        <w:t xml:space="preserve">d Implementation of a Personnel </w:t>
      </w:r>
      <w:r w:rsidRPr="003C0F1A">
        <w:rPr>
          <w:rFonts w:ascii="Times New Roman" w:hAnsi="Times New Roman" w:cs="Times New Roman"/>
          <w:bCs/>
          <w:color w:val="000000" w:themeColor="text1"/>
          <w:sz w:val="16"/>
          <w:szCs w:val="20"/>
        </w:rPr>
        <w:t>Record Management System</w:t>
      </w:r>
      <w:r w:rsidRPr="00A523AB">
        <w:rPr>
          <w:rFonts w:ascii="Times New Roman" w:hAnsi="Times New Roman" w:cs="Times New Roman"/>
          <w:bCs/>
          <w:color w:val="000000" w:themeColor="text1"/>
          <w:sz w:val="16"/>
          <w:szCs w:val="20"/>
        </w:rPr>
        <w:t>”</w:t>
      </w:r>
      <w:r w:rsidRPr="003C0F1A">
        <w:rPr>
          <w:rFonts w:ascii="Times New Roman" w:hAnsi="Times New Roman" w:cs="Times New Roman"/>
          <w:bCs/>
          <w:color w:val="000000" w:themeColor="text1"/>
          <w:sz w:val="16"/>
          <w:szCs w:val="20"/>
        </w:rPr>
        <w:t>. Afr</w:t>
      </w:r>
      <w:r>
        <w:rPr>
          <w:rFonts w:ascii="Times New Roman" w:hAnsi="Times New Roman" w:cs="Times New Roman"/>
          <w:bCs/>
          <w:color w:val="000000" w:themeColor="text1"/>
          <w:sz w:val="16"/>
          <w:szCs w:val="20"/>
        </w:rPr>
        <w:t xml:space="preserve">ican </w:t>
      </w:r>
      <w:r w:rsidRPr="003C0F1A">
        <w:rPr>
          <w:rFonts w:ascii="Times New Roman" w:hAnsi="Times New Roman" w:cs="Times New Roman"/>
          <w:bCs/>
          <w:color w:val="000000" w:themeColor="text1"/>
          <w:sz w:val="16"/>
          <w:szCs w:val="20"/>
        </w:rPr>
        <w:t>.J</w:t>
      </w:r>
      <w:r>
        <w:rPr>
          <w:rFonts w:ascii="Times New Roman" w:hAnsi="Times New Roman" w:cs="Times New Roman"/>
          <w:bCs/>
          <w:color w:val="000000" w:themeColor="text1"/>
          <w:sz w:val="16"/>
          <w:szCs w:val="20"/>
        </w:rPr>
        <w:t>ournal</w:t>
      </w:r>
      <w:r w:rsidRPr="003C0F1A">
        <w:rPr>
          <w:rFonts w:ascii="Times New Roman" w:hAnsi="Times New Roman" w:cs="Times New Roman"/>
          <w:bCs/>
          <w:color w:val="000000" w:themeColor="text1"/>
          <w:sz w:val="16"/>
          <w:szCs w:val="20"/>
        </w:rPr>
        <w:t>, 1(1), 65–94.</w:t>
      </w:r>
    </w:p>
    <w:p w:rsidR="004A54E7" w:rsidRPr="004A54E7" w:rsidRDefault="004A54E7" w:rsidP="004A54E7">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4A54E7">
        <w:rPr>
          <w:rFonts w:ascii="Times New Roman" w:hAnsi="Times New Roman" w:cs="Times New Roman"/>
          <w:bCs/>
          <w:color w:val="000000" w:themeColor="text1"/>
          <w:sz w:val="16"/>
          <w:szCs w:val="20"/>
        </w:rPr>
        <w:t>Dessler</w:t>
      </w:r>
      <w:proofErr w:type="spellEnd"/>
      <w:r w:rsidRPr="004A54E7">
        <w:rPr>
          <w:rFonts w:ascii="Times New Roman" w:hAnsi="Times New Roman" w:cs="Times New Roman"/>
          <w:bCs/>
          <w:color w:val="000000" w:themeColor="text1"/>
          <w:sz w:val="16"/>
          <w:szCs w:val="20"/>
        </w:rPr>
        <w:t>,</w:t>
      </w:r>
      <w:r w:rsidR="007D2995">
        <w:rPr>
          <w:rFonts w:ascii="Times New Roman" w:hAnsi="Times New Roman" w:cs="Times New Roman"/>
          <w:bCs/>
          <w:color w:val="000000" w:themeColor="text1"/>
          <w:sz w:val="16"/>
          <w:szCs w:val="20"/>
        </w:rPr>
        <w:t xml:space="preserve"> </w:t>
      </w:r>
      <w:r w:rsidRPr="004A54E7">
        <w:rPr>
          <w:rFonts w:ascii="Times New Roman" w:hAnsi="Times New Roman" w:cs="Times New Roman"/>
          <w:bCs/>
          <w:color w:val="000000" w:themeColor="text1"/>
          <w:sz w:val="16"/>
          <w:szCs w:val="20"/>
        </w:rPr>
        <w:t>G., Griffiths,</w:t>
      </w:r>
      <w:r w:rsidR="007D2995">
        <w:rPr>
          <w:rFonts w:ascii="Times New Roman" w:hAnsi="Times New Roman" w:cs="Times New Roman"/>
          <w:bCs/>
          <w:color w:val="000000" w:themeColor="text1"/>
          <w:sz w:val="16"/>
          <w:szCs w:val="20"/>
        </w:rPr>
        <w:t xml:space="preserve"> J. and </w:t>
      </w:r>
      <w:r w:rsidRPr="004A54E7">
        <w:rPr>
          <w:rFonts w:ascii="Times New Roman" w:hAnsi="Times New Roman" w:cs="Times New Roman"/>
          <w:bCs/>
          <w:color w:val="000000" w:themeColor="text1"/>
          <w:sz w:val="16"/>
          <w:szCs w:val="20"/>
        </w:rPr>
        <w:t>Lloyd-Walker</w:t>
      </w:r>
      <w:r w:rsidR="007D2995">
        <w:rPr>
          <w:rFonts w:ascii="Times New Roman" w:hAnsi="Times New Roman" w:cs="Times New Roman"/>
          <w:bCs/>
          <w:color w:val="000000" w:themeColor="text1"/>
          <w:sz w:val="16"/>
          <w:szCs w:val="20"/>
        </w:rPr>
        <w:t>, B.</w:t>
      </w:r>
      <w:r>
        <w:rPr>
          <w:rFonts w:ascii="Times New Roman" w:hAnsi="Times New Roman" w:cs="Times New Roman"/>
          <w:bCs/>
          <w:color w:val="000000" w:themeColor="text1"/>
          <w:sz w:val="16"/>
          <w:szCs w:val="20"/>
        </w:rPr>
        <w:t xml:space="preserve"> </w:t>
      </w:r>
      <w:r w:rsidRPr="004A54E7">
        <w:rPr>
          <w:rFonts w:ascii="Times New Roman" w:hAnsi="Times New Roman" w:cs="Times New Roman"/>
          <w:bCs/>
          <w:color w:val="000000" w:themeColor="text1"/>
          <w:sz w:val="16"/>
          <w:szCs w:val="20"/>
        </w:rPr>
        <w:t xml:space="preserve">(2004), </w:t>
      </w:r>
      <w:r w:rsidRPr="00A523AB">
        <w:rPr>
          <w:rFonts w:ascii="Times New Roman" w:hAnsi="Times New Roman" w:cs="Times New Roman"/>
          <w:bCs/>
          <w:color w:val="000000" w:themeColor="text1"/>
          <w:sz w:val="16"/>
          <w:szCs w:val="20"/>
        </w:rPr>
        <w:t>“</w:t>
      </w:r>
      <w:r w:rsidRPr="004A54E7">
        <w:rPr>
          <w:rFonts w:ascii="Times New Roman" w:hAnsi="Times New Roman" w:cs="Times New Roman"/>
          <w:bCs/>
          <w:color w:val="000000" w:themeColor="text1"/>
          <w:sz w:val="16"/>
          <w:szCs w:val="20"/>
        </w:rPr>
        <w:t>Huma</w:t>
      </w:r>
      <w:r>
        <w:rPr>
          <w:rFonts w:ascii="Times New Roman" w:hAnsi="Times New Roman" w:cs="Times New Roman"/>
          <w:bCs/>
          <w:color w:val="000000" w:themeColor="text1"/>
          <w:sz w:val="16"/>
          <w:szCs w:val="20"/>
        </w:rPr>
        <w:t>n Resources Management</w:t>
      </w:r>
      <w:r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2nd ed. </w:t>
      </w:r>
      <w:proofErr w:type="spellStart"/>
      <w:r w:rsidRPr="004A54E7">
        <w:rPr>
          <w:rFonts w:ascii="Times New Roman" w:hAnsi="Times New Roman" w:cs="Times New Roman"/>
          <w:bCs/>
          <w:color w:val="000000" w:themeColor="text1"/>
          <w:sz w:val="16"/>
          <w:szCs w:val="20"/>
        </w:rPr>
        <w:t>Frenchs</w:t>
      </w:r>
      <w:proofErr w:type="spellEnd"/>
      <w:r w:rsidRPr="004A54E7">
        <w:rPr>
          <w:rFonts w:ascii="Times New Roman" w:hAnsi="Times New Roman" w:cs="Times New Roman"/>
          <w:bCs/>
          <w:color w:val="000000" w:themeColor="text1"/>
          <w:sz w:val="16"/>
          <w:szCs w:val="20"/>
        </w:rPr>
        <w:t xml:space="preserve"> Forest, New South Wales: Pearson Edu</w:t>
      </w:r>
      <w:r>
        <w:rPr>
          <w:rFonts w:ascii="Times New Roman" w:hAnsi="Times New Roman" w:cs="Times New Roman"/>
          <w:bCs/>
          <w:color w:val="000000" w:themeColor="text1"/>
          <w:sz w:val="16"/>
          <w:szCs w:val="20"/>
        </w:rPr>
        <w:t>cation Australia</w:t>
      </w:r>
      <w:r w:rsidRPr="004A54E7">
        <w:rPr>
          <w:rFonts w:ascii="Times New Roman" w:hAnsi="Times New Roman" w:cs="Times New Roman"/>
          <w:bCs/>
          <w:color w:val="000000" w:themeColor="text1"/>
          <w:sz w:val="16"/>
          <w:szCs w:val="20"/>
        </w:rPr>
        <w:t>, pp. 97–99.</w:t>
      </w:r>
    </w:p>
    <w:bookmarkEnd w:id="0"/>
    <w:bookmarkEnd w:id="1"/>
    <w:bookmarkEnd w:id="2"/>
    <w:p w:rsidR="008E5DD6" w:rsidRPr="00B26C1C" w:rsidRDefault="008E5DD6" w:rsidP="00A730AA">
      <w:pPr>
        <w:spacing w:after="0" w:line="240" w:lineRule="auto"/>
        <w:rPr>
          <w:sz w:val="20"/>
          <w:szCs w:val="20"/>
          <w:lang w:val="en-US"/>
        </w:rPr>
      </w:pPr>
    </w:p>
    <w:p w:rsidR="00344356" w:rsidRPr="00B26C1C" w:rsidRDefault="00344356" w:rsidP="00A730AA">
      <w:pPr>
        <w:autoSpaceDE w:val="0"/>
        <w:autoSpaceDN w:val="0"/>
        <w:adjustRightInd w:val="0"/>
        <w:spacing w:after="0" w:line="240" w:lineRule="auto"/>
        <w:rPr>
          <w:sz w:val="20"/>
          <w:szCs w:val="20"/>
          <w:lang w:val="en-US"/>
        </w:rPr>
      </w:pPr>
    </w:p>
    <w:p w:rsidR="003C7F3D" w:rsidRPr="00B26C1C" w:rsidRDefault="003C7F3D" w:rsidP="00A730AA">
      <w:pPr>
        <w:pStyle w:val="Default"/>
        <w:jc w:val="both"/>
        <w:rPr>
          <w:color w:val="FF0000"/>
          <w:sz w:val="20"/>
          <w:szCs w:val="20"/>
        </w:rPr>
      </w:pPr>
    </w:p>
    <w:sectPr w:rsidR="003C7F3D" w:rsidRPr="00B26C1C" w:rsidSect="00714AD6">
      <w:headerReference w:type="even" r:id="rId33"/>
      <w:headerReference w:type="default" r:id="rId34"/>
      <w:footerReference w:type="even" r:id="rId35"/>
      <w:footerReference w:type="default" r:id="rId36"/>
      <w:headerReference w:type="first" r:id="rId37"/>
      <w:footerReference w:type="first" r:id="rId38"/>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2A3" w:rsidRDefault="000F62A3" w:rsidP="00A82CA4">
      <w:r>
        <w:separator/>
      </w:r>
    </w:p>
    <w:p w:rsidR="000F62A3" w:rsidRDefault="000F62A3"/>
  </w:endnote>
  <w:endnote w:type="continuationSeparator" w:id="0">
    <w:p w:rsidR="000F62A3" w:rsidRDefault="000F62A3" w:rsidP="00A82CA4">
      <w:r>
        <w:continuationSeparator/>
      </w:r>
    </w:p>
    <w:p w:rsidR="000F62A3" w:rsidRDefault="000F62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B13" w:rsidRPr="00935FE1" w:rsidRDefault="004E4B13" w:rsidP="00714AD6">
    <w:pPr>
      <w:pStyle w:val="Footer"/>
      <w:ind w:right="27"/>
      <w:jc w:val="center"/>
      <w:rPr>
        <w:sz w:val="20"/>
      </w:rPr>
    </w:pPr>
    <w:r>
      <w:rPr>
        <w:sz w:val="20"/>
      </w:rPr>
      <w:pict>
        <v:rect id="_x0000_i1025"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1737D0">
      <w:rPr>
        <w:noProof/>
        <w:sz w:val="20"/>
      </w:rPr>
      <w:t>30</w:t>
    </w:r>
    <w:r w:rsidRPr="00935FE1">
      <w:rPr>
        <w:sz w:val="20"/>
      </w:rPr>
      <w:fldChar w:fldCharType="end"/>
    </w:r>
    <w:r w:rsidRPr="00935FE1">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B13" w:rsidRPr="00935FE1" w:rsidRDefault="004E4B13" w:rsidP="000D7C31">
    <w:pPr>
      <w:pStyle w:val="Footer"/>
      <w:ind w:right="27"/>
      <w:jc w:val="center"/>
      <w:rPr>
        <w:sz w:val="20"/>
      </w:rPr>
    </w:pPr>
    <w:r>
      <w:rPr>
        <w:sz w:val="20"/>
      </w:rPr>
      <w:pict>
        <v:rect id="_x0000_i1026"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1737D0">
      <w:rPr>
        <w:noProof/>
        <w:sz w:val="20"/>
      </w:rPr>
      <w:t>31</w:t>
    </w:r>
    <w:r w:rsidRPr="00935FE1">
      <w:rPr>
        <w:sz w:val="20"/>
      </w:rPr>
      <w:fldChar w:fldCharType="end"/>
    </w:r>
    <w:r w:rsidRPr="00935FE1">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B13" w:rsidRPr="00935FE1" w:rsidRDefault="004E4B13" w:rsidP="000D7C31">
    <w:pPr>
      <w:pStyle w:val="Footer"/>
      <w:ind w:right="27"/>
      <w:jc w:val="center"/>
      <w:rPr>
        <w:sz w:val="20"/>
      </w:rPr>
    </w:pPr>
    <w:r>
      <w:rPr>
        <w:sz w:val="20"/>
      </w:rPr>
      <w:pict>
        <v:rect id="_x0000_i1027"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1737D0">
      <w:rPr>
        <w:noProof/>
        <w:sz w:val="20"/>
      </w:rPr>
      <w:t>17</w:t>
    </w:r>
    <w:r w:rsidRPr="00935FE1">
      <w:rPr>
        <w:sz w:val="20"/>
      </w:rPr>
      <w:fldChar w:fldCharType="end"/>
    </w:r>
    <w:r w:rsidRPr="00935FE1">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2A3" w:rsidRDefault="000F62A3" w:rsidP="00A82CA4">
      <w:r>
        <w:separator/>
      </w:r>
    </w:p>
    <w:p w:rsidR="000F62A3" w:rsidRDefault="000F62A3"/>
  </w:footnote>
  <w:footnote w:type="continuationSeparator" w:id="0">
    <w:p w:rsidR="000F62A3" w:rsidRDefault="000F62A3" w:rsidP="00A82CA4">
      <w:r>
        <w:continuationSeparator/>
      </w:r>
    </w:p>
    <w:p w:rsidR="000F62A3" w:rsidRDefault="000F62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B13" w:rsidRPr="00F0446A" w:rsidRDefault="004E4B13" w:rsidP="001A5C06">
    <w:pPr>
      <w:pStyle w:val="AbstractLiteratur"/>
      <w:pBdr>
        <w:bottom w:val="single" w:sz="4" w:space="1" w:color="auto"/>
      </w:pBdr>
      <w:spacing w:before="0" w:after="200" w:line="240" w:lineRule="auto"/>
      <w:jc w:val="right"/>
      <w:rPr>
        <w:b w:val="0"/>
        <w:i/>
        <w:sz w:val="18"/>
        <w:szCs w:val="18"/>
        <w:lang w:val="en-US"/>
      </w:rPr>
    </w:pPr>
    <w:r w:rsidRPr="00F0446A">
      <w:rPr>
        <w:b w:val="0"/>
        <w:i/>
        <w:sz w:val="18"/>
        <w:szCs w:val="18"/>
        <w:lang w:val="en-US"/>
      </w:rPr>
      <w:t>Development of a Web-Based Enterprise Personnel electronic records Management Information System Odeniyi et al.</w:t>
    </w:r>
    <w:r w:rsidR="00F0446A">
      <w:rPr>
        <w:b w:val="0"/>
        <w:i/>
        <w:sz w:val="18"/>
        <w:szCs w:val="18"/>
        <w:lang w:val="en-US"/>
      </w:rPr>
      <w:t>, 2024</w:t>
    </w:r>
    <w:r w:rsidRPr="00F0446A">
      <w:rPr>
        <w:b w:val="0"/>
        <w:i/>
        <w:sz w:val="18"/>
        <w:szCs w:val="18"/>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B13" w:rsidRPr="00F0446A" w:rsidRDefault="004E4B13" w:rsidP="000D7C31">
    <w:pPr>
      <w:pStyle w:val="AbstractLiteratur"/>
      <w:pBdr>
        <w:bottom w:val="single" w:sz="4" w:space="1" w:color="auto"/>
      </w:pBdr>
      <w:spacing w:before="0" w:after="200" w:line="240" w:lineRule="auto"/>
      <w:jc w:val="right"/>
      <w:rPr>
        <w:b w:val="0"/>
        <w:i/>
        <w:sz w:val="18"/>
        <w:szCs w:val="18"/>
        <w:lang w:val="en-US"/>
      </w:rPr>
    </w:pPr>
    <w:r w:rsidRPr="00F0446A">
      <w:rPr>
        <w:b w:val="0"/>
        <w:i/>
        <w:sz w:val="18"/>
        <w:szCs w:val="18"/>
        <w:lang w:val="en-US"/>
      </w:rPr>
      <w:t>Development of a Web-Based Enterprise Personnel electronic records Management Information System Odeniyi et al.</w:t>
    </w:r>
    <w:proofErr w:type="gramStart"/>
    <w:r w:rsidRPr="00F0446A">
      <w:rPr>
        <w:b w:val="0"/>
        <w:i/>
        <w:sz w:val="18"/>
        <w:szCs w:val="18"/>
        <w:lang w:val="en-US"/>
      </w:rPr>
      <w:t>,</w:t>
    </w:r>
    <w:r w:rsidR="00F0446A">
      <w:rPr>
        <w:b w:val="0"/>
        <w:i/>
        <w:sz w:val="18"/>
        <w:szCs w:val="18"/>
        <w:lang w:val="en-US"/>
      </w:rPr>
      <w:t>2004</w:t>
    </w:r>
    <w:proofErr w:type="gramEnd"/>
    <w:r w:rsidRPr="00F0446A">
      <w:rPr>
        <w:b w:val="0"/>
        <w:i/>
        <w:sz w:val="18"/>
        <w:szCs w:val="18"/>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E0F" w:rsidRDefault="00EA6E0F" w:rsidP="00EA6E0F">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Pr>
        <w:rFonts w:eastAsia="Times New Roman"/>
        <w:b/>
        <w:bCs/>
        <w:i/>
        <w:iCs/>
        <w:color w:val="943634"/>
        <w:lang w:val="en-US"/>
      </w:rPr>
      <w:t>International</w:t>
    </w:r>
  </w:p>
  <w:p w:rsidR="004E4B13" w:rsidRPr="00EA6E0F" w:rsidRDefault="00EA6E0F" w:rsidP="00EA6E0F">
    <w:pPr>
      <w:widowControl w:val="0"/>
      <w:tabs>
        <w:tab w:val="center" w:pos="4419"/>
        <w:tab w:val="right" w:pos="8838"/>
      </w:tabs>
      <w:autoSpaceDE w:val="0"/>
      <w:autoSpaceDN w:val="0"/>
      <w:adjustRightInd w:val="0"/>
      <w:spacing w:after="0" w:line="240" w:lineRule="auto"/>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0288" behindDoc="1" locked="0" layoutInCell="1" allowOverlap="1" wp14:anchorId="6BE4F505" wp14:editId="4998AC6A">
          <wp:simplePos x="0" y="0"/>
          <wp:positionH relativeFrom="column">
            <wp:posOffset>459740</wp:posOffset>
          </wp:positionH>
          <wp:positionV relativeFrom="paragraph">
            <wp:posOffset>16510</wp:posOffset>
          </wp:positionV>
          <wp:extent cx="182245" cy="236220"/>
          <wp:effectExtent l="19050" t="0" r="27305" b="87630"/>
          <wp:wrapNone/>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245" cy="236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color w:val="215868"/>
        <w:lang w:val="en-US"/>
      </w:rPr>
      <w:t>OPEN</w:t>
    </w:r>
    <w:r w:rsidR="004E4B13" w:rsidRPr="000D7C31">
      <w:rPr>
        <w:rFonts w:eastAsia="Times New Roman"/>
        <w:b/>
        <w:color w:val="215868"/>
        <w:lang w:val="en-US"/>
      </w:rPr>
      <w:t xml:space="preserve">    </w:t>
    </w:r>
    <w:r w:rsidR="004E4B13">
      <w:rPr>
        <w:rFonts w:eastAsia="Times New Roman"/>
        <w:b/>
        <w:color w:val="215868"/>
        <w:lang w:val="en-US"/>
      </w:rPr>
      <w:t xml:space="preserve"> </w:t>
    </w:r>
    <w:r>
      <w:rPr>
        <w:rFonts w:eastAsia="Times New Roman"/>
        <w:b/>
        <w:color w:val="215868"/>
        <w:lang w:val="en-US"/>
      </w:rPr>
      <w:t xml:space="preserve">  </w:t>
    </w:r>
    <w:r w:rsidR="004E4B13" w:rsidRPr="000D7C31">
      <w:rPr>
        <w:rFonts w:eastAsia="Times New Roman"/>
        <w:b/>
        <w:color w:val="215868"/>
        <w:lang w:val="en-US"/>
      </w:rPr>
      <w:t xml:space="preserve">ACCESS </w:t>
    </w:r>
    <w:r w:rsidR="004E4B13" w:rsidRPr="000D7C31">
      <w:rPr>
        <w:rFonts w:eastAsia="Times New Roman"/>
        <w:b/>
        <w:color w:val="215868"/>
        <w:lang w:val="en-US"/>
      </w:rPr>
      <w:tab/>
    </w:r>
    <w:r w:rsidR="004E4B13" w:rsidRPr="000D7C31">
      <w:rPr>
        <w:rFonts w:eastAsia="Times New Roman"/>
        <w:b/>
        <w:bCs/>
        <w:i/>
        <w:iCs/>
        <w:color w:val="984806"/>
        <w:lang w:val="en-US"/>
      </w:rPr>
      <w:t xml:space="preserve">                                                         </w:t>
    </w:r>
    <w:r w:rsidR="004E4B13">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r w:rsidR="004E4B13">
      <w:rPr>
        <w:rFonts w:eastAsia="Times New Roman"/>
        <w:b/>
        <w:bCs/>
        <w:i/>
        <w:iCs/>
        <w:color w:val="984806"/>
        <w:lang w:val="en-US"/>
      </w:rPr>
      <w:t xml:space="preserve">                                   </w:t>
    </w:r>
  </w:p>
  <w:p w:rsidR="004E4B13" w:rsidRPr="000D7C31" w:rsidRDefault="00EA6E0F" w:rsidP="00EA6E0F">
    <w:pPr>
      <w:widowControl w:val="0"/>
      <w:tabs>
        <w:tab w:val="center" w:pos="4419"/>
        <w:tab w:val="right" w:pos="8838"/>
      </w:tabs>
      <w:autoSpaceDE w:val="0"/>
      <w:autoSpaceDN w:val="0"/>
      <w:adjustRightInd w:val="0"/>
      <w:spacing w:after="0" w:line="240" w:lineRule="auto"/>
      <w:ind w:left="708"/>
      <w:jc w:val="center"/>
      <w:rPr>
        <w:rFonts w:eastAsia="Times New Roman"/>
        <w:b/>
        <w:bCs/>
        <w:i/>
        <w:iCs/>
        <w:color w:val="943634"/>
        <w:lang w:val="en-US"/>
      </w:rPr>
    </w:pPr>
    <w:r>
      <w:rPr>
        <w:rFonts w:eastAsia="Times New Roman"/>
        <w:b/>
        <w:bCs/>
        <w:i/>
        <w:iCs/>
        <w:color w:val="943634"/>
        <w:lang w:val="en-US"/>
      </w:rPr>
      <w:t xml:space="preserve">                         </w:t>
    </w:r>
    <w:r>
      <w:rPr>
        <w:rFonts w:eastAsia="Times New Roman"/>
        <w:b/>
        <w:bCs/>
        <w:i/>
        <w:iCs/>
        <w:color w:val="943634"/>
        <w:lang w:val="en-US"/>
      </w:rPr>
      <w:tab/>
    </w:r>
    <w:r>
      <w:rPr>
        <w:rFonts w:eastAsia="Times New Roman"/>
        <w:b/>
        <w:bCs/>
        <w:i/>
        <w:iCs/>
        <w:color w:val="943634"/>
        <w:lang w:val="en-US"/>
      </w:rPr>
      <w:tab/>
      <w:t xml:space="preserve">    </w:t>
    </w:r>
    <w:r w:rsidRPr="000D7C31">
      <w:rPr>
        <w:rFonts w:eastAsia="Times New Roman"/>
        <w:b/>
        <w:bCs/>
        <w:i/>
        <w:iCs/>
        <w:color w:val="943634"/>
        <w:lang w:val="en-US"/>
      </w:rPr>
      <w:t xml:space="preserve">Of </w:t>
    </w:r>
    <w:r w:rsidR="004E4B13" w:rsidRPr="000D7C31">
      <w:rPr>
        <w:rFonts w:eastAsia="Times New Roman"/>
        <w:b/>
        <w:bCs/>
        <w:i/>
        <w:iCs/>
        <w:color w:val="943634"/>
        <w:lang w:val="en-US"/>
      </w:rPr>
      <w:t>Modern Engineering Research (IJMER)</w:t>
    </w:r>
  </w:p>
  <w:p w:rsidR="004E4B13" w:rsidRPr="000D7C31" w:rsidRDefault="004E4B13"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rPr>
      <mc:AlternateContent>
        <mc:Choice Requires="wps">
          <w:drawing>
            <wp:anchor distT="0" distB="0" distL="114300" distR="114300" simplePos="0" relativeHeight="251658240" behindDoc="0" locked="0" layoutInCell="1" allowOverlap="1" wp14:anchorId="070EC155" wp14:editId="5C1B839D">
              <wp:simplePos x="0" y="0"/>
              <wp:positionH relativeFrom="column">
                <wp:posOffset>-9525</wp:posOffset>
              </wp:positionH>
              <wp:positionV relativeFrom="paragraph">
                <wp:posOffset>14605</wp:posOffset>
              </wp:positionV>
              <wp:extent cx="5716905" cy="100965"/>
              <wp:effectExtent l="9525" t="7620" r="7620"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rsidR="004E4B13" w:rsidRDefault="004E4B13"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EC155" id="AutoShape 2" o:spid="_x0000_s1027"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G7Qc9k5AgAAawQAAA4AAAAAAAAAAAAA&#10;AAAALgIAAGRycy9lMm9Eb2MueG1sUEsBAi0AFAAGAAgAAAAhAMhfuQHbAAAABwEAAA8AAAAAAAAA&#10;AAAAAAAAkwQAAGRycy9kb3ducmV2LnhtbFBLBQYAAAAABAAEAPMAAACbBQAAAAA=&#10;" fillcolor="#ddd8c2" strokecolor="#0d0d0d">
              <v:textbox>
                <w:txbxContent>
                  <w:p w:rsidR="004E4B13" w:rsidRDefault="004E4B13" w:rsidP="000D7C31"/>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15pt;height:11.15pt" o:bullet="t">
        <v:imagedata r:id="rId1" o:title="artD484"/>
      </v:shape>
    </w:pict>
  </w:numPicBullet>
  <w:abstractNum w:abstractNumId="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867AC8"/>
    <w:multiLevelType w:val="hybridMultilevel"/>
    <w:tmpl w:val="C45A4CE2"/>
    <w:lvl w:ilvl="0" w:tplc="D1ECE286">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4"/>
  </w:num>
  <w:num w:numId="4">
    <w:abstractNumId w:val="0"/>
  </w:num>
  <w:num w:numId="5">
    <w:abstractNumId w:val="6"/>
  </w:num>
  <w:num w:numId="6">
    <w:abstractNumId w:val="1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5"/>
  </w:num>
  <w:num w:numId="11">
    <w:abstractNumId w:val="16"/>
  </w:num>
  <w:num w:numId="12">
    <w:abstractNumId w:val="13"/>
  </w:num>
  <w:num w:numId="13">
    <w:abstractNumId w:val="8"/>
  </w:num>
  <w:num w:numId="14">
    <w:abstractNumId w:val="4"/>
  </w:num>
  <w:num w:numId="15">
    <w:abstractNumId w:val="11"/>
  </w:num>
  <w:num w:numId="16">
    <w:abstractNumId w:val="3"/>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5A"/>
    <w:rsid w:val="00006010"/>
    <w:rsid w:val="0000688A"/>
    <w:rsid w:val="000143E7"/>
    <w:rsid w:val="00015DC7"/>
    <w:rsid w:val="00023037"/>
    <w:rsid w:val="000260D7"/>
    <w:rsid w:val="0002771C"/>
    <w:rsid w:val="000469A6"/>
    <w:rsid w:val="00050F38"/>
    <w:rsid w:val="00056877"/>
    <w:rsid w:val="00060D38"/>
    <w:rsid w:val="00065A1A"/>
    <w:rsid w:val="00066CF4"/>
    <w:rsid w:val="0007085E"/>
    <w:rsid w:val="00070C55"/>
    <w:rsid w:val="00072796"/>
    <w:rsid w:val="0007319F"/>
    <w:rsid w:val="00073C4D"/>
    <w:rsid w:val="00074721"/>
    <w:rsid w:val="000752D2"/>
    <w:rsid w:val="00075A10"/>
    <w:rsid w:val="000846A6"/>
    <w:rsid w:val="00085216"/>
    <w:rsid w:val="0008543E"/>
    <w:rsid w:val="000879AA"/>
    <w:rsid w:val="00090D78"/>
    <w:rsid w:val="00091E01"/>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2E3F"/>
    <w:rsid w:val="000E4BA0"/>
    <w:rsid w:val="000F0754"/>
    <w:rsid w:val="000F3D2E"/>
    <w:rsid w:val="000F5904"/>
    <w:rsid w:val="000F62A3"/>
    <w:rsid w:val="000F6712"/>
    <w:rsid w:val="000F718B"/>
    <w:rsid w:val="000F7333"/>
    <w:rsid w:val="00100BF9"/>
    <w:rsid w:val="00103B49"/>
    <w:rsid w:val="00105EFF"/>
    <w:rsid w:val="001103F4"/>
    <w:rsid w:val="001120E5"/>
    <w:rsid w:val="00112553"/>
    <w:rsid w:val="00113BD6"/>
    <w:rsid w:val="001150CA"/>
    <w:rsid w:val="00116E7E"/>
    <w:rsid w:val="001174B1"/>
    <w:rsid w:val="0012144E"/>
    <w:rsid w:val="0012152B"/>
    <w:rsid w:val="00126098"/>
    <w:rsid w:val="001314A1"/>
    <w:rsid w:val="00132684"/>
    <w:rsid w:val="0013280C"/>
    <w:rsid w:val="0013315F"/>
    <w:rsid w:val="00134309"/>
    <w:rsid w:val="0013568A"/>
    <w:rsid w:val="001375F0"/>
    <w:rsid w:val="001452D2"/>
    <w:rsid w:val="00147A3D"/>
    <w:rsid w:val="0015123E"/>
    <w:rsid w:val="001530B2"/>
    <w:rsid w:val="00160845"/>
    <w:rsid w:val="00166147"/>
    <w:rsid w:val="00167128"/>
    <w:rsid w:val="001704C6"/>
    <w:rsid w:val="00170524"/>
    <w:rsid w:val="001710A0"/>
    <w:rsid w:val="001718B5"/>
    <w:rsid w:val="00171ADD"/>
    <w:rsid w:val="0017212B"/>
    <w:rsid w:val="0017311D"/>
    <w:rsid w:val="001737D0"/>
    <w:rsid w:val="0017431E"/>
    <w:rsid w:val="00174BC6"/>
    <w:rsid w:val="0018557E"/>
    <w:rsid w:val="001867D7"/>
    <w:rsid w:val="0019096B"/>
    <w:rsid w:val="001925EE"/>
    <w:rsid w:val="00193821"/>
    <w:rsid w:val="00194252"/>
    <w:rsid w:val="001973B7"/>
    <w:rsid w:val="001974B3"/>
    <w:rsid w:val="001A2388"/>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7C5"/>
    <w:rsid w:val="001C3C0F"/>
    <w:rsid w:val="001C65FF"/>
    <w:rsid w:val="001C6637"/>
    <w:rsid w:val="001C7C45"/>
    <w:rsid w:val="001D4036"/>
    <w:rsid w:val="001D47C4"/>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B53"/>
    <w:rsid w:val="00270EE4"/>
    <w:rsid w:val="002754E6"/>
    <w:rsid w:val="00275A01"/>
    <w:rsid w:val="0027645A"/>
    <w:rsid w:val="00285696"/>
    <w:rsid w:val="00285A58"/>
    <w:rsid w:val="002877BF"/>
    <w:rsid w:val="002902D0"/>
    <w:rsid w:val="0029193C"/>
    <w:rsid w:val="00293E19"/>
    <w:rsid w:val="00295283"/>
    <w:rsid w:val="00295A6E"/>
    <w:rsid w:val="00295E5A"/>
    <w:rsid w:val="00297FC4"/>
    <w:rsid w:val="002A1E8E"/>
    <w:rsid w:val="002A7DEF"/>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2E4"/>
    <w:rsid w:val="0032680F"/>
    <w:rsid w:val="00330AE1"/>
    <w:rsid w:val="00335BB6"/>
    <w:rsid w:val="00336030"/>
    <w:rsid w:val="00342321"/>
    <w:rsid w:val="00344356"/>
    <w:rsid w:val="003453FA"/>
    <w:rsid w:val="003539F7"/>
    <w:rsid w:val="0035400C"/>
    <w:rsid w:val="003613A6"/>
    <w:rsid w:val="003627AF"/>
    <w:rsid w:val="0036339A"/>
    <w:rsid w:val="003657DD"/>
    <w:rsid w:val="0036794C"/>
    <w:rsid w:val="003754E4"/>
    <w:rsid w:val="00383F10"/>
    <w:rsid w:val="00384AE9"/>
    <w:rsid w:val="00387F6B"/>
    <w:rsid w:val="00390FAE"/>
    <w:rsid w:val="00393BDF"/>
    <w:rsid w:val="003963B9"/>
    <w:rsid w:val="003A094C"/>
    <w:rsid w:val="003A4EDB"/>
    <w:rsid w:val="003A5B39"/>
    <w:rsid w:val="003B28D9"/>
    <w:rsid w:val="003B2F1B"/>
    <w:rsid w:val="003B524B"/>
    <w:rsid w:val="003B6DD0"/>
    <w:rsid w:val="003C0F1A"/>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9530F"/>
    <w:rsid w:val="004A08CE"/>
    <w:rsid w:val="004A1525"/>
    <w:rsid w:val="004A29C1"/>
    <w:rsid w:val="004A54E7"/>
    <w:rsid w:val="004A58D8"/>
    <w:rsid w:val="004B6EE7"/>
    <w:rsid w:val="004B7116"/>
    <w:rsid w:val="004B7CC5"/>
    <w:rsid w:val="004C43AB"/>
    <w:rsid w:val="004C719D"/>
    <w:rsid w:val="004D0CF4"/>
    <w:rsid w:val="004D33B9"/>
    <w:rsid w:val="004D4922"/>
    <w:rsid w:val="004D7D1B"/>
    <w:rsid w:val="004E04A9"/>
    <w:rsid w:val="004E0DDA"/>
    <w:rsid w:val="004E19A6"/>
    <w:rsid w:val="004E27CD"/>
    <w:rsid w:val="004E4B13"/>
    <w:rsid w:val="004E5CF8"/>
    <w:rsid w:val="004E6821"/>
    <w:rsid w:val="00500334"/>
    <w:rsid w:val="00503124"/>
    <w:rsid w:val="0050714B"/>
    <w:rsid w:val="00507BFD"/>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97CE4"/>
    <w:rsid w:val="006A28C3"/>
    <w:rsid w:val="006A4967"/>
    <w:rsid w:val="006A6D6C"/>
    <w:rsid w:val="006A7AE1"/>
    <w:rsid w:val="006B19E7"/>
    <w:rsid w:val="006B3DB2"/>
    <w:rsid w:val="006B53D6"/>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133"/>
    <w:rsid w:val="00722559"/>
    <w:rsid w:val="0073405F"/>
    <w:rsid w:val="00736060"/>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87A79"/>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2995"/>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0F49"/>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3329"/>
    <w:rsid w:val="009445D2"/>
    <w:rsid w:val="009451E6"/>
    <w:rsid w:val="00947695"/>
    <w:rsid w:val="0095293A"/>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56C6"/>
    <w:rsid w:val="009E6065"/>
    <w:rsid w:val="009E7032"/>
    <w:rsid w:val="009F1809"/>
    <w:rsid w:val="009F55CD"/>
    <w:rsid w:val="009F5B4E"/>
    <w:rsid w:val="009F5E5A"/>
    <w:rsid w:val="009F7323"/>
    <w:rsid w:val="00A00D8E"/>
    <w:rsid w:val="00A045A4"/>
    <w:rsid w:val="00A0515F"/>
    <w:rsid w:val="00A0531B"/>
    <w:rsid w:val="00A07367"/>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23AB"/>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970C2"/>
    <w:rsid w:val="00AA2018"/>
    <w:rsid w:val="00AA28D0"/>
    <w:rsid w:val="00AB5589"/>
    <w:rsid w:val="00AB62FB"/>
    <w:rsid w:val="00AB7587"/>
    <w:rsid w:val="00AC277B"/>
    <w:rsid w:val="00AC3177"/>
    <w:rsid w:val="00AC58BD"/>
    <w:rsid w:val="00AD106B"/>
    <w:rsid w:val="00AD2745"/>
    <w:rsid w:val="00AD529B"/>
    <w:rsid w:val="00AE1756"/>
    <w:rsid w:val="00AE28C5"/>
    <w:rsid w:val="00AE70D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3150"/>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08B9"/>
    <w:rsid w:val="00BE2BEF"/>
    <w:rsid w:val="00BE3792"/>
    <w:rsid w:val="00BE45F8"/>
    <w:rsid w:val="00BE57E8"/>
    <w:rsid w:val="00BE6E4C"/>
    <w:rsid w:val="00BF0D12"/>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2821"/>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477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5DCA"/>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67D45"/>
    <w:rsid w:val="00D715A2"/>
    <w:rsid w:val="00D75B82"/>
    <w:rsid w:val="00D83DBC"/>
    <w:rsid w:val="00D85584"/>
    <w:rsid w:val="00D94CE2"/>
    <w:rsid w:val="00D9594D"/>
    <w:rsid w:val="00DA609C"/>
    <w:rsid w:val="00DA7C4F"/>
    <w:rsid w:val="00DB00EE"/>
    <w:rsid w:val="00DB0AED"/>
    <w:rsid w:val="00DB2808"/>
    <w:rsid w:val="00DC0D35"/>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2B46"/>
    <w:rsid w:val="00E13B7C"/>
    <w:rsid w:val="00E14321"/>
    <w:rsid w:val="00E2255D"/>
    <w:rsid w:val="00E22AEB"/>
    <w:rsid w:val="00E26D7C"/>
    <w:rsid w:val="00E323CD"/>
    <w:rsid w:val="00E3340C"/>
    <w:rsid w:val="00E33981"/>
    <w:rsid w:val="00E36750"/>
    <w:rsid w:val="00E373E2"/>
    <w:rsid w:val="00E4485C"/>
    <w:rsid w:val="00E5187A"/>
    <w:rsid w:val="00E555AC"/>
    <w:rsid w:val="00E57090"/>
    <w:rsid w:val="00E641BA"/>
    <w:rsid w:val="00E67391"/>
    <w:rsid w:val="00E752AF"/>
    <w:rsid w:val="00E774A0"/>
    <w:rsid w:val="00E77D6E"/>
    <w:rsid w:val="00E81885"/>
    <w:rsid w:val="00E8250D"/>
    <w:rsid w:val="00E84573"/>
    <w:rsid w:val="00E95592"/>
    <w:rsid w:val="00EA3AE5"/>
    <w:rsid w:val="00EA3BCE"/>
    <w:rsid w:val="00EA6117"/>
    <w:rsid w:val="00EA6E0F"/>
    <w:rsid w:val="00EB09B8"/>
    <w:rsid w:val="00EB182B"/>
    <w:rsid w:val="00EB2CAB"/>
    <w:rsid w:val="00EB2D2A"/>
    <w:rsid w:val="00EB3BD2"/>
    <w:rsid w:val="00EB6DE7"/>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2201"/>
    <w:rsid w:val="00EF6178"/>
    <w:rsid w:val="00EF7AA2"/>
    <w:rsid w:val="00F005D8"/>
    <w:rsid w:val="00F01A27"/>
    <w:rsid w:val="00F01C74"/>
    <w:rsid w:val="00F0446A"/>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2B67"/>
    <w:rsid w:val="00F569E3"/>
    <w:rsid w:val="00F60184"/>
    <w:rsid w:val="00F62284"/>
    <w:rsid w:val="00F62EED"/>
    <w:rsid w:val="00F644BD"/>
    <w:rsid w:val="00F6783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615"/>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1701BD-8289-4050-A0FA-6BC5CF467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en.wikipedia.org/wiki/Information_syste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8CFFCAB3-5E48-48CE-83E6-77AE1976A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Vorlage_Abschlussarbeiten_v6.dotx</Template>
  <TotalTime>1336</TotalTime>
  <Pages>15</Pages>
  <Words>5220</Words>
  <Characters>29760</Characters>
  <Application>Microsoft Office Word</Application>
  <DocSecurity>0</DocSecurity>
  <Lines>248</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34911</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Olufemi Odeniyi</cp:lastModifiedBy>
  <cp:revision>46</cp:revision>
  <dcterms:created xsi:type="dcterms:W3CDTF">2024-09-16T04:12:00Z</dcterms:created>
  <dcterms:modified xsi:type="dcterms:W3CDTF">2024-09-17T11:30:00Z</dcterms:modified>
</cp:coreProperties>
</file>