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E0AA2" w14:textId="2F50E799" w:rsidR="004E5CF8" w:rsidRPr="007874A1" w:rsidRDefault="00913FD0" w:rsidP="000D7C31">
      <w:pPr>
        <w:pStyle w:val="AbstractLiteratur"/>
        <w:spacing w:before="0" w:after="0" w:line="240" w:lineRule="auto"/>
        <w:rPr>
          <w:sz w:val="32"/>
          <w:szCs w:val="20"/>
          <w:lang w:val="vi-VN"/>
        </w:rPr>
      </w:pPr>
      <w:r w:rsidRPr="007874A1">
        <w:rPr>
          <w:sz w:val="32"/>
          <w:szCs w:val="20"/>
          <w:lang w:val="vi-VN"/>
        </w:rPr>
        <w:t>Bioactive compounds of durian (</w:t>
      </w:r>
      <w:r w:rsidRPr="007874A1">
        <w:rPr>
          <w:i/>
          <w:iCs/>
          <w:sz w:val="32"/>
          <w:szCs w:val="20"/>
          <w:lang w:val="vi-VN"/>
        </w:rPr>
        <w:t>Durio</w:t>
      </w:r>
      <w:r w:rsidRPr="007874A1">
        <w:rPr>
          <w:sz w:val="32"/>
          <w:szCs w:val="20"/>
          <w:lang w:val="vi-VN"/>
        </w:rPr>
        <w:t xml:space="preserve"> spp.) shells, their quantitative methods, and possible values in the foods and pharmaceutical industries: a review</w:t>
      </w:r>
    </w:p>
    <w:p w14:paraId="36DAC4B7" w14:textId="77777777" w:rsidR="000D7C31" w:rsidRPr="007874A1" w:rsidRDefault="000D7C31" w:rsidP="00A730AA">
      <w:pPr>
        <w:pStyle w:val="Default"/>
        <w:jc w:val="both"/>
        <w:rPr>
          <w:b/>
          <w:bCs/>
          <w:sz w:val="20"/>
          <w:szCs w:val="20"/>
        </w:rPr>
      </w:pPr>
    </w:p>
    <w:p w14:paraId="01B96E7C" w14:textId="4023C50D" w:rsidR="004E5CF8" w:rsidRPr="007874A1" w:rsidRDefault="00913FD0" w:rsidP="000D7C31">
      <w:pPr>
        <w:pStyle w:val="Default"/>
        <w:jc w:val="center"/>
        <w:rPr>
          <w:bCs/>
          <w:sz w:val="28"/>
          <w:szCs w:val="20"/>
          <w:lang w:val="vi-VN"/>
        </w:rPr>
      </w:pPr>
      <w:r w:rsidRPr="007874A1">
        <w:rPr>
          <w:bCs/>
          <w:sz w:val="28"/>
          <w:szCs w:val="20"/>
        </w:rPr>
        <w:t>Nghi B</w:t>
      </w:r>
      <w:r w:rsidRPr="007874A1">
        <w:rPr>
          <w:bCs/>
          <w:sz w:val="28"/>
          <w:szCs w:val="20"/>
          <w:lang w:val="vi-VN"/>
        </w:rPr>
        <w:t>.</w:t>
      </w:r>
      <w:r w:rsidRPr="007874A1">
        <w:rPr>
          <w:bCs/>
          <w:sz w:val="28"/>
          <w:szCs w:val="20"/>
        </w:rPr>
        <w:t xml:space="preserve"> P</w:t>
      </w:r>
      <w:r w:rsidRPr="007874A1">
        <w:rPr>
          <w:bCs/>
          <w:sz w:val="28"/>
          <w:szCs w:val="20"/>
          <w:lang w:val="vi-VN"/>
        </w:rPr>
        <w:t>.</w:t>
      </w:r>
      <w:r w:rsidRPr="007874A1">
        <w:rPr>
          <w:bCs/>
          <w:sz w:val="28"/>
          <w:szCs w:val="20"/>
        </w:rPr>
        <w:t xml:space="preserve">  </w:t>
      </w:r>
      <w:proofErr w:type="spellStart"/>
      <w:r w:rsidRPr="007874A1">
        <w:rPr>
          <w:bCs/>
          <w:sz w:val="28"/>
          <w:szCs w:val="20"/>
        </w:rPr>
        <w:t>Nguyen</w:t>
      </w:r>
      <w:r w:rsidRPr="007874A1">
        <w:rPr>
          <w:bCs/>
          <w:sz w:val="28"/>
          <w:szCs w:val="20"/>
          <w:vertAlign w:val="superscript"/>
        </w:rPr>
        <w:t>3</w:t>
      </w:r>
      <w:proofErr w:type="spellEnd"/>
      <w:r w:rsidRPr="007874A1">
        <w:rPr>
          <w:bCs/>
          <w:sz w:val="28"/>
          <w:szCs w:val="20"/>
        </w:rPr>
        <w:t>, Uyen P</w:t>
      </w:r>
      <w:r w:rsidRPr="007874A1">
        <w:rPr>
          <w:bCs/>
          <w:sz w:val="28"/>
          <w:szCs w:val="20"/>
          <w:lang w:val="vi-VN"/>
        </w:rPr>
        <w:t>.</w:t>
      </w:r>
      <w:r w:rsidRPr="007874A1">
        <w:rPr>
          <w:bCs/>
          <w:sz w:val="28"/>
          <w:szCs w:val="20"/>
        </w:rPr>
        <w:t xml:space="preserve"> </w:t>
      </w:r>
      <w:proofErr w:type="spellStart"/>
      <w:r w:rsidRPr="007874A1">
        <w:rPr>
          <w:bCs/>
          <w:sz w:val="28"/>
          <w:szCs w:val="20"/>
        </w:rPr>
        <w:t>Le</w:t>
      </w:r>
      <w:r w:rsidRPr="007874A1">
        <w:rPr>
          <w:bCs/>
          <w:sz w:val="28"/>
          <w:szCs w:val="20"/>
          <w:vertAlign w:val="superscript"/>
        </w:rPr>
        <w:t>2</w:t>
      </w:r>
      <w:proofErr w:type="spellEnd"/>
      <w:r w:rsidRPr="007874A1">
        <w:rPr>
          <w:bCs/>
          <w:sz w:val="28"/>
          <w:szCs w:val="20"/>
        </w:rPr>
        <w:t>, Phuc N</w:t>
      </w:r>
      <w:r w:rsidRPr="007874A1">
        <w:rPr>
          <w:bCs/>
          <w:sz w:val="28"/>
          <w:szCs w:val="20"/>
          <w:lang w:val="vi-VN"/>
        </w:rPr>
        <w:t>.</w:t>
      </w:r>
      <w:r w:rsidRPr="007874A1">
        <w:rPr>
          <w:bCs/>
          <w:sz w:val="28"/>
          <w:szCs w:val="20"/>
        </w:rPr>
        <w:t xml:space="preserve"> T</w:t>
      </w:r>
      <w:r w:rsidRPr="007874A1">
        <w:rPr>
          <w:bCs/>
          <w:sz w:val="28"/>
          <w:szCs w:val="20"/>
          <w:lang w:val="vi-VN"/>
        </w:rPr>
        <w:t>.</w:t>
      </w:r>
      <w:r w:rsidRPr="007874A1">
        <w:rPr>
          <w:bCs/>
          <w:sz w:val="28"/>
          <w:szCs w:val="20"/>
        </w:rPr>
        <w:t xml:space="preserve"> </w:t>
      </w:r>
      <w:proofErr w:type="spellStart"/>
      <w:r w:rsidRPr="007874A1">
        <w:rPr>
          <w:bCs/>
          <w:sz w:val="28"/>
          <w:szCs w:val="20"/>
        </w:rPr>
        <w:t>Le</w:t>
      </w:r>
      <w:r w:rsidRPr="007874A1">
        <w:rPr>
          <w:bCs/>
          <w:sz w:val="28"/>
          <w:szCs w:val="20"/>
          <w:vertAlign w:val="superscript"/>
        </w:rPr>
        <w:t>2</w:t>
      </w:r>
      <w:proofErr w:type="spellEnd"/>
      <w:r w:rsidRPr="007874A1">
        <w:rPr>
          <w:bCs/>
          <w:sz w:val="28"/>
          <w:szCs w:val="20"/>
        </w:rPr>
        <w:t xml:space="preserve">, </w:t>
      </w:r>
      <w:r w:rsidR="002D4610" w:rsidRPr="007874A1">
        <w:rPr>
          <w:bCs/>
          <w:sz w:val="28"/>
          <w:szCs w:val="20"/>
        </w:rPr>
        <w:t>An D</w:t>
      </w:r>
      <w:r w:rsidR="002D4610" w:rsidRPr="007874A1">
        <w:rPr>
          <w:bCs/>
          <w:sz w:val="28"/>
          <w:szCs w:val="20"/>
          <w:lang w:val="vi-VN"/>
        </w:rPr>
        <w:t>.</w:t>
      </w:r>
      <w:r w:rsidR="002D4610" w:rsidRPr="007874A1">
        <w:rPr>
          <w:bCs/>
          <w:sz w:val="28"/>
          <w:szCs w:val="20"/>
        </w:rPr>
        <w:t xml:space="preserve"> X</w:t>
      </w:r>
      <w:r w:rsidR="002D4610" w:rsidRPr="007874A1">
        <w:rPr>
          <w:bCs/>
          <w:sz w:val="28"/>
          <w:szCs w:val="20"/>
          <w:lang w:val="vi-VN"/>
        </w:rPr>
        <w:t>.</w:t>
      </w:r>
      <w:r w:rsidR="002D4610" w:rsidRPr="007874A1">
        <w:rPr>
          <w:bCs/>
          <w:sz w:val="28"/>
          <w:szCs w:val="20"/>
        </w:rPr>
        <w:t xml:space="preserve"> </w:t>
      </w:r>
      <w:proofErr w:type="spellStart"/>
      <w:r w:rsidR="002D4610" w:rsidRPr="007874A1">
        <w:rPr>
          <w:bCs/>
          <w:sz w:val="28"/>
          <w:szCs w:val="20"/>
        </w:rPr>
        <w:t>Nguyen</w:t>
      </w:r>
      <w:r w:rsidR="002D4610" w:rsidRPr="007874A1">
        <w:rPr>
          <w:bCs/>
          <w:sz w:val="28"/>
          <w:szCs w:val="20"/>
          <w:vertAlign w:val="superscript"/>
        </w:rPr>
        <w:t>1</w:t>
      </w:r>
      <w:proofErr w:type="spellEnd"/>
      <w:r w:rsidR="002D4610" w:rsidRPr="007874A1">
        <w:rPr>
          <w:bCs/>
          <w:sz w:val="28"/>
          <w:szCs w:val="20"/>
        </w:rPr>
        <w:t>, Anh N</w:t>
      </w:r>
      <w:r w:rsidR="002D4610" w:rsidRPr="007874A1">
        <w:rPr>
          <w:bCs/>
          <w:sz w:val="28"/>
          <w:szCs w:val="20"/>
          <w:lang w:val="vi-VN"/>
        </w:rPr>
        <w:t>.</w:t>
      </w:r>
      <w:r w:rsidR="002D4610" w:rsidRPr="007874A1">
        <w:rPr>
          <w:bCs/>
          <w:sz w:val="28"/>
          <w:szCs w:val="20"/>
        </w:rPr>
        <w:t xml:space="preserve"> </w:t>
      </w:r>
      <w:proofErr w:type="spellStart"/>
      <w:r w:rsidR="002D4610" w:rsidRPr="007874A1">
        <w:rPr>
          <w:bCs/>
          <w:sz w:val="28"/>
          <w:szCs w:val="20"/>
        </w:rPr>
        <w:t>Nguyen</w:t>
      </w:r>
      <w:r w:rsidR="002D4610" w:rsidRPr="007874A1">
        <w:rPr>
          <w:bCs/>
          <w:sz w:val="28"/>
          <w:szCs w:val="20"/>
          <w:vertAlign w:val="superscript"/>
        </w:rPr>
        <w:t>2</w:t>
      </w:r>
      <w:proofErr w:type="spellEnd"/>
      <w:r w:rsidR="002D4610" w:rsidRPr="007874A1">
        <w:rPr>
          <w:bCs/>
          <w:sz w:val="28"/>
          <w:szCs w:val="20"/>
        </w:rPr>
        <w:t xml:space="preserve">, </w:t>
      </w:r>
      <w:r w:rsidRPr="007874A1">
        <w:rPr>
          <w:bCs/>
          <w:sz w:val="28"/>
          <w:szCs w:val="20"/>
        </w:rPr>
        <w:t xml:space="preserve">Duyen </w:t>
      </w:r>
      <w:r w:rsidRPr="007874A1">
        <w:rPr>
          <w:bCs/>
          <w:sz w:val="28"/>
          <w:szCs w:val="20"/>
          <w:lang w:val="vi-VN"/>
        </w:rPr>
        <w:t>T. M.</w:t>
      </w:r>
      <w:r w:rsidRPr="007874A1">
        <w:rPr>
          <w:bCs/>
          <w:sz w:val="28"/>
          <w:szCs w:val="20"/>
        </w:rPr>
        <w:t xml:space="preserve"> </w:t>
      </w:r>
      <w:proofErr w:type="spellStart"/>
      <w:r w:rsidRPr="007874A1">
        <w:rPr>
          <w:bCs/>
          <w:sz w:val="28"/>
          <w:szCs w:val="20"/>
        </w:rPr>
        <w:t>Nguyen</w:t>
      </w:r>
      <w:r w:rsidRPr="007874A1">
        <w:rPr>
          <w:bCs/>
          <w:sz w:val="28"/>
          <w:szCs w:val="20"/>
          <w:vertAlign w:val="superscript"/>
        </w:rPr>
        <w:t>2</w:t>
      </w:r>
      <w:proofErr w:type="spellEnd"/>
      <w:r w:rsidRPr="007874A1">
        <w:rPr>
          <w:bCs/>
          <w:sz w:val="28"/>
          <w:szCs w:val="20"/>
        </w:rPr>
        <w:t>,</w:t>
      </w:r>
      <w:r w:rsidR="00133CC3" w:rsidRPr="007874A1">
        <w:rPr>
          <w:bCs/>
          <w:sz w:val="28"/>
          <w:szCs w:val="20"/>
          <w:lang w:val="vi-VN"/>
        </w:rPr>
        <w:t xml:space="preserve"> </w:t>
      </w:r>
      <w:r w:rsidR="002D4610" w:rsidRPr="007874A1">
        <w:rPr>
          <w:bCs/>
          <w:sz w:val="28"/>
          <w:szCs w:val="20"/>
        </w:rPr>
        <w:t>Phu H</w:t>
      </w:r>
      <w:r w:rsidR="002D4610" w:rsidRPr="007874A1">
        <w:rPr>
          <w:bCs/>
          <w:sz w:val="28"/>
          <w:szCs w:val="20"/>
          <w:lang w:val="vi-VN"/>
        </w:rPr>
        <w:t>.</w:t>
      </w:r>
      <w:r w:rsidR="002D4610" w:rsidRPr="007874A1">
        <w:rPr>
          <w:bCs/>
          <w:sz w:val="28"/>
          <w:szCs w:val="20"/>
        </w:rPr>
        <w:t xml:space="preserve"> </w:t>
      </w:r>
      <w:proofErr w:type="spellStart"/>
      <w:r w:rsidR="002D4610" w:rsidRPr="007874A1">
        <w:rPr>
          <w:bCs/>
          <w:sz w:val="28"/>
          <w:szCs w:val="20"/>
        </w:rPr>
        <w:t>Le</w:t>
      </w:r>
      <w:r w:rsidR="002D4610" w:rsidRPr="007874A1">
        <w:rPr>
          <w:bCs/>
          <w:sz w:val="28"/>
          <w:szCs w:val="20"/>
          <w:vertAlign w:val="superscript"/>
        </w:rPr>
        <w:t>1</w:t>
      </w:r>
      <w:proofErr w:type="spellEnd"/>
    </w:p>
    <w:p w14:paraId="41D041E5" w14:textId="77777777" w:rsidR="00C846E2" w:rsidRPr="007874A1" w:rsidRDefault="005E34EB" w:rsidP="000D7C31">
      <w:pPr>
        <w:spacing w:after="0" w:line="240" w:lineRule="auto"/>
        <w:jc w:val="center"/>
        <w:rPr>
          <w:i/>
          <w:sz w:val="20"/>
          <w:szCs w:val="20"/>
          <w:lang w:val="vi-VN"/>
        </w:rPr>
      </w:pPr>
      <w:r w:rsidRPr="007874A1">
        <w:rPr>
          <w:i/>
          <w:sz w:val="20"/>
          <w:szCs w:val="20"/>
          <w:vertAlign w:val="superscript"/>
        </w:rPr>
        <w:t>1</w:t>
      </w:r>
      <w:r w:rsidR="002D4610" w:rsidRPr="007874A1">
        <w:rPr>
          <w:i/>
          <w:sz w:val="20"/>
          <w:szCs w:val="20"/>
          <w:lang w:val="vi-VN"/>
        </w:rPr>
        <w:t>D</w:t>
      </w:r>
      <w:proofErr w:type="spellStart"/>
      <w:r w:rsidR="002D4610" w:rsidRPr="007874A1">
        <w:rPr>
          <w:i/>
          <w:sz w:val="20"/>
          <w:szCs w:val="20"/>
        </w:rPr>
        <w:t>epartment</w:t>
      </w:r>
      <w:proofErr w:type="spellEnd"/>
      <w:r w:rsidR="002D4610" w:rsidRPr="007874A1">
        <w:rPr>
          <w:i/>
          <w:sz w:val="20"/>
          <w:szCs w:val="20"/>
        </w:rPr>
        <w:t xml:space="preserve"> </w:t>
      </w:r>
      <w:proofErr w:type="spellStart"/>
      <w:r w:rsidR="002D4610" w:rsidRPr="007874A1">
        <w:rPr>
          <w:i/>
          <w:sz w:val="20"/>
          <w:szCs w:val="20"/>
        </w:rPr>
        <w:t>of</w:t>
      </w:r>
      <w:proofErr w:type="spellEnd"/>
      <w:r w:rsidR="002D4610" w:rsidRPr="007874A1">
        <w:rPr>
          <w:i/>
          <w:sz w:val="20"/>
          <w:szCs w:val="20"/>
        </w:rPr>
        <w:t xml:space="preserve"> Food Technology, School </w:t>
      </w:r>
      <w:proofErr w:type="spellStart"/>
      <w:r w:rsidR="002D4610" w:rsidRPr="007874A1">
        <w:rPr>
          <w:i/>
          <w:sz w:val="20"/>
          <w:szCs w:val="20"/>
        </w:rPr>
        <w:t>of</w:t>
      </w:r>
      <w:proofErr w:type="spellEnd"/>
      <w:r w:rsidR="002D4610" w:rsidRPr="007874A1">
        <w:rPr>
          <w:i/>
          <w:sz w:val="20"/>
          <w:szCs w:val="20"/>
        </w:rPr>
        <w:t xml:space="preserve"> Biotechnology, International University – Vietnam National University </w:t>
      </w:r>
      <w:proofErr w:type="spellStart"/>
      <w:r w:rsidR="002D4610" w:rsidRPr="007874A1">
        <w:rPr>
          <w:i/>
          <w:sz w:val="20"/>
          <w:szCs w:val="20"/>
        </w:rPr>
        <w:t>of</w:t>
      </w:r>
      <w:proofErr w:type="spellEnd"/>
      <w:r w:rsidR="002D4610" w:rsidRPr="007874A1">
        <w:rPr>
          <w:i/>
          <w:sz w:val="20"/>
          <w:szCs w:val="20"/>
        </w:rPr>
        <w:t xml:space="preserve"> Ho Chi Minh City, Linh </w:t>
      </w:r>
      <w:proofErr w:type="spellStart"/>
      <w:r w:rsidR="002D4610" w:rsidRPr="007874A1">
        <w:rPr>
          <w:i/>
          <w:sz w:val="20"/>
          <w:szCs w:val="20"/>
        </w:rPr>
        <w:t>Trung</w:t>
      </w:r>
      <w:proofErr w:type="spellEnd"/>
      <w:r w:rsidR="002D4610" w:rsidRPr="007874A1">
        <w:rPr>
          <w:i/>
          <w:sz w:val="20"/>
          <w:szCs w:val="20"/>
        </w:rPr>
        <w:t xml:space="preserve"> Ward, Thu Duc City, Ho Chi Minh City, Vietnam</w:t>
      </w:r>
      <w:r w:rsidR="00C846E2" w:rsidRPr="007874A1">
        <w:rPr>
          <w:i/>
          <w:sz w:val="20"/>
          <w:szCs w:val="20"/>
        </w:rPr>
        <w:t>.</w:t>
      </w:r>
    </w:p>
    <w:p w14:paraId="6D7CC688" w14:textId="77777777" w:rsidR="002D4610" w:rsidRPr="007874A1" w:rsidRDefault="00560084" w:rsidP="002D4610">
      <w:pPr>
        <w:spacing w:after="0" w:line="240" w:lineRule="auto"/>
        <w:jc w:val="center"/>
        <w:rPr>
          <w:rFonts w:eastAsia="Times New Roman"/>
          <w:i/>
          <w:sz w:val="20"/>
          <w:szCs w:val="20"/>
          <w:lang w:val="en-US"/>
        </w:rPr>
      </w:pPr>
      <w:r w:rsidRPr="007874A1">
        <w:rPr>
          <w:i/>
          <w:sz w:val="20"/>
          <w:szCs w:val="20"/>
          <w:vertAlign w:val="superscript"/>
          <w:lang w:val="vi-VN"/>
        </w:rPr>
        <w:t>2</w:t>
      </w:r>
      <w:r w:rsidR="002D4610" w:rsidRPr="007874A1">
        <w:rPr>
          <w:i/>
          <w:sz w:val="20"/>
          <w:szCs w:val="20"/>
          <w:lang w:val="vi-VN"/>
        </w:rPr>
        <w:t>D</w:t>
      </w:r>
      <w:proofErr w:type="spellStart"/>
      <w:r w:rsidR="002D4610" w:rsidRPr="007874A1">
        <w:rPr>
          <w:i/>
          <w:sz w:val="20"/>
          <w:szCs w:val="20"/>
        </w:rPr>
        <w:t>epartment</w:t>
      </w:r>
      <w:proofErr w:type="spellEnd"/>
      <w:r w:rsidR="002D4610" w:rsidRPr="007874A1">
        <w:rPr>
          <w:i/>
          <w:sz w:val="20"/>
          <w:szCs w:val="20"/>
        </w:rPr>
        <w:t xml:space="preserve"> </w:t>
      </w:r>
      <w:proofErr w:type="spellStart"/>
      <w:r w:rsidR="002D4610" w:rsidRPr="007874A1">
        <w:rPr>
          <w:i/>
          <w:sz w:val="20"/>
          <w:szCs w:val="20"/>
        </w:rPr>
        <w:t>of</w:t>
      </w:r>
      <w:proofErr w:type="spellEnd"/>
      <w:r w:rsidR="002D4610" w:rsidRPr="007874A1">
        <w:rPr>
          <w:i/>
          <w:sz w:val="20"/>
          <w:szCs w:val="20"/>
        </w:rPr>
        <w:t xml:space="preserve"> </w:t>
      </w:r>
      <w:r w:rsidRPr="007874A1">
        <w:rPr>
          <w:i/>
          <w:sz w:val="20"/>
          <w:szCs w:val="20"/>
        </w:rPr>
        <w:t>Biot</w:t>
      </w:r>
      <w:r w:rsidR="002D4610" w:rsidRPr="007874A1">
        <w:rPr>
          <w:i/>
          <w:sz w:val="20"/>
          <w:szCs w:val="20"/>
        </w:rPr>
        <w:t xml:space="preserve">echnology, School </w:t>
      </w:r>
      <w:proofErr w:type="spellStart"/>
      <w:r w:rsidR="002D4610" w:rsidRPr="007874A1">
        <w:rPr>
          <w:i/>
          <w:sz w:val="20"/>
          <w:szCs w:val="20"/>
        </w:rPr>
        <w:t>of</w:t>
      </w:r>
      <w:proofErr w:type="spellEnd"/>
      <w:r w:rsidR="002D4610" w:rsidRPr="007874A1">
        <w:rPr>
          <w:i/>
          <w:sz w:val="20"/>
          <w:szCs w:val="20"/>
        </w:rPr>
        <w:t xml:space="preserve"> Biotechnology, International University – Vietnam National University </w:t>
      </w:r>
      <w:proofErr w:type="spellStart"/>
      <w:r w:rsidR="002D4610" w:rsidRPr="007874A1">
        <w:rPr>
          <w:i/>
          <w:sz w:val="20"/>
          <w:szCs w:val="20"/>
        </w:rPr>
        <w:t>of</w:t>
      </w:r>
      <w:proofErr w:type="spellEnd"/>
      <w:r w:rsidR="002D4610" w:rsidRPr="007874A1">
        <w:rPr>
          <w:i/>
          <w:sz w:val="20"/>
          <w:szCs w:val="20"/>
        </w:rPr>
        <w:t xml:space="preserve"> Ho Chi Minh City, Linh </w:t>
      </w:r>
      <w:proofErr w:type="spellStart"/>
      <w:r w:rsidR="002D4610" w:rsidRPr="007874A1">
        <w:rPr>
          <w:i/>
          <w:sz w:val="20"/>
          <w:szCs w:val="20"/>
        </w:rPr>
        <w:t>Trung</w:t>
      </w:r>
      <w:proofErr w:type="spellEnd"/>
      <w:r w:rsidR="002D4610" w:rsidRPr="007874A1">
        <w:rPr>
          <w:i/>
          <w:sz w:val="20"/>
          <w:szCs w:val="20"/>
        </w:rPr>
        <w:t xml:space="preserve"> Ward, Thu Duc City, Ho Chi Minh City, Vietnam.</w:t>
      </w:r>
    </w:p>
    <w:p w14:paraId="66D9462A" w14:textId="77777777" w:rsidR="002D4610" w:rsidRPr="007874A1" w:rsidRDefault="00560084" w:rsidP="00560084">
      <w:pPr>
        <w:spacing w:after="0" w:line="240" w:lineRule="auto"/>
        <w:jc w:val="center"/>
        <w:rPr>
          <w:rFonts w:eastAsia="Times New Roman"/>
          <w:i/>
          <w:sz w:val="20"/>
          <w:szCs w:val="20"/>
          <w:lang w:val="vi-VN"/>
        </w:rPr>
      </w:pPr>
      <w:r w:rsidRPr="007874A1">
        <w:rPr>
          <w:i/>
          <w:sz w:val="20"/>
          <w:szCs w:val="20"/>
          <w:vertAlign w:val="superscript"/>
          <w:lang w:val="vi-VN"/>
        </w:rPr>
        <w:t>3</w:t>
      </w:r>
      <w:r w:rsidRPr="007874A1">
        <w:rPr>
          <w:i/>
          <w:sz w:val="20"/>
          <w:szCs w:val="20"/>
          <w:lang w:val="vi-VN"/>
        </w:rPr>
        <w:t>D</w:t>
      </w:r>
      <w:proofErr w:type="spellStart"/>
      <w:r w:rsidRPr="007874A1">
        <w:rPr>
          <w:i/>
          <w:sz w:val="20"/>
          <w:szCs w:val="20"/>
        </w:rPr>
        <w:t>epartment</w:t>
      </w:r>
      <w:proofErr w:type="spellEnd"/>
      <w:r w:rsidRPr="007874A1">
        <w:rPr>
          <w:i/>
          <w:sz w:val="20"/>
          <w:szCs w:val="20"/>
        </w:rPr>
        <w:t xml:space="preserve"> </w:t>
      </w:r>
      <w:proofErr w:type="spellStart"/>
      <w:r w:rsidRPr="007874A1">
        <w:rPr>
          <w:i/>
          <w:sz w:val="20"/>
          <w:szCs w:val="20"/>
        </w:rPr>
        <w:t>of</w:t>
      </w:r>
      <w:proofErr w:type="spellEnd"/>
      <w:r w:rsidRPr="007874A1">
        <w:rPr>
          <w:i/>
          <w:sz w:val="20"/>
          <w:szCs w:val="20"/>
        </w:rPr>
        <w:t xml:space="preserve"> Applied</w:t>
      </w:r>
      <w:r w:rsidRPr="007874A1">
        <w:rPr>
          <w:i/>
          <w:sz w:val="20"/>
          <w:szCs w:val="20"/>
          <w:lang w:val="vi-VN"/>
        </w:rPr>
        <w:t xml:space="preserve"> Chemistry</w:t>
      </w:r>
      <w:r w:rsidRPr="007874A1">
        <w:rPr>
          <w:i/>
          <w:sz w:val="20"/>
          <w:szCs w:val="20"/>
        </w:rPr>
        <w:t xml:space="preserve">, School </w:t>
      </w:r>
      <w:proofErr w:type="spellStart"/>
      <w:r w:rsidRPr="007874A1">
        <w:rPr>
          <w:i/>
          <w:sz w:val="20"/>
          <w:szCs w:val="20"/>
        </w:rPr>
        <w:t>of</w:t>
      </w:r>
      <w:proofErr w:type="spellEnd"/>
      <w:r w:rsidRPr="007874A1">
        <w:rPr>
          <w:i/>
          <w:sz w:val="20"/>
          <w:szCs w:val="20"/>
        </w:rPr>
        <w:t xml:space="preserve"> Biotechnology, International University – Vietnam National University </w:t>
      </w:r>
      <w:proofErr w:type="spellStart"/>
      <w:r w:rsidRPr="007874A1">
        <w:rPr>
          <w:i/>
          <w:sz w:val="20"/>
          <w:szCs w:val="20"/>
        </w:rPr>
        <w:t>of</w:t>
      </w:r>
      <w:proofErr w:type="spellEnd"/>
      <w:r w:rsidRPr="007874A1">
        <w:rPr>
          <w:i/>
          <w:sz w:val="20"/>
          <w:szCs w:val="20"/>
        </w:rPr>
        <w:t xml:space="preserve"> Ho Chi Minh City, Linh </w:t>
      </w:r>
      <w:proofErr w:type="spellStart"/>
      <w:r w:rsidRPr="007874A1">
        <w:rPr>
          <w:i/>
          <w:sz w:val="20"/>
          <w:szCs w:val="20"/>
        </w:rPr>
        <w:t>Trung</w:t>
      </w:r>
      <w:proofErr w:type="spellEnd"/>
      <w:r w:rsidRPr="007874A1">
        <w:rPr>
          <w:i/>
          <w:sz w:val="20"/>
          <w:szCs w:val="20"/>
        </w:rPr>
        <w:t xml:space="preserve"> Ward, Thu Duc City, Ho Chi Minh City, Vietnam.</w:t>
      </w:r>
    </w:p>
    <w:p w14:paraId="3865B5B7" w14:textId="77777777" w:rsidR="000D7C31" w:rsidRPr="007874A1" w:rsidRDefault="00FD4499" w:rsidP="00FD4499">
      <w:pPr>
        <w:pStyle w:val="AbstractLiteratur"/>
        <w:spacing w:before="0" w:after="0" w:line="240" w:lineRule="auto"/>
        <w:rPr>
          <w:rFonts w:eastAsia="Times New Roman"/>
          <w:b w:val="0"/>
          <w:i/>
          <w:color w:val="000000"/>
          <w:sz w:val="20"/>
          <w:szCs w:val="20"/>
          <w:lang w:val="vi-VN"/>
        </w:rPr>
      </w:pPr>
      <w:proofErr w:type="spellStart"/>
      <w:r w:rsidRPr="007874A1">
        <w:rPr>
          <w:rFonts w:eastAsia="Times New Roman"/>
          <w:b w:val="0"/>
          <w:i/>
          <w:color w:val="000000"/>
          <w:sz w:val="20"/>
          <w:szCs w:val="20"/>
        </w:rPr>
        <w:t>Corresponding</w:t>
      </w:r>
      <w:proofErr w:type="spellEnd"/>
      <w:r w:rsidRPr="007874A1">
        <w:rPr>
          <w:rFonts w:eastAsia="Times New Roman"/>
          <w:b w:val="0"/>
          <w:i/>
          <w:color w:val="000000"/>
          <w:sz w:val="20"/>
          <w:szCs w:val="20"/>
        </w:rPr>
        <w:t xml:space="preserve"> </w:t>
      </w:r>
      <w:proofErr w:type="spellStart"/>
      <w:r w:rsidRPr="007874A1">
        <w:rPr>
          <w:rFonts w:eastAsia="Times New Roman"/>
          <w:b w:val="0"/>
          <w:i/>
          <w:color w:val="000000"/>
          <w:sz w:val="20"/>
          <w:szCs w:val="20"/>
        </w:rPr>
        <w:t>Author</w:t>
      </w:r>
      <w:proofErr w:type="spellEnd"/>
      <w:r w:rsidRPr="007874A1">
        <w:rPr>
          <w:rFonts w:eastAsia="Times New Roman"/>
          <w:b w:val="0"/>
          <w:i/>
          <w:color w:val="000000"/>
          <w:sz w:val="20"/>
          <w:szCs w:val="20"/>
        </w:rPr>
        <w:t xml:space="preserve">: </w:t>
      </w:r>
      <w:proofErr w:type="spellStart"/>
      <w:r w:rsidR="00560084" w:rsidRPr="007874A1">
        <w:rPr>
          <w:rFonts w:eastAsia="Times New Roman"/>
          <w:b w:val="0"/>
          <w:i/>
          <w:color w:val="000000"/>
          <w:sz w:val="20"/>
          <w:szCs w:val="20"/>
        </w:rPr>
        <w:t>Phu</w:t>
      </w:r>
      <w:proofErr w:type="spellEnd"/>
      <w:r w:rsidR="00560084" w:rsidRPr="007874A1">
        <w:rPr>
          <w:rFonts w:eastAsia="Times New Roman"/>
          <w:b w:val="0"/>
          <w:i/>
          <w:color w:val="000000"/>
          <w:sz w:val="20"/>
          <w:szCs w:val="20"/>
          <w:lang w:val="vi-VN"/>
        </w:rPr>
        <w:t xml:space="preserve"> H. Le</w:t>
      </w:r>
    </w:p>
    <w:p w14:paraId="30F8FC02" w14:textId="77777777" w:rsidR="00FD4499" w:rsidRPr="007874A1" w:rsidRDefault="005F6B31" w:rsidP="00FD4499">
      <w:pPr>
        <w:spacing w:after="0" w:line="240" w:lineRule="auto"/>
        <w:rPr>
          <w:sz w:val="20"/>
        </w:rPr>
      </w:pPr>
      <w:r>
        <w:rPr>
          <w:i/>
          <w:iCs/>
          <w:noProof/>
          <w:sz w:val="20"/>
          <w:szCs w:val="20"/>
          <w:lang w:val="en-US"/>
        </w:rPr>
        <w:pict w14:anchorId="4AC85AAC">
          <v:roundrect id="_x0000_s2050" alt="" style="position:absolute;left:0;text-align:left;margin-left:-1.05pt;margin-top:11.45pt;width:447.15pt;height:312.7pt;z-index:251658240;mso-wrap-style:square;mso-wrap-edited:f;mso-width-percent:0;mso-height-percent:0;mso-width-percent:0;mso-height-percent:0;v-text-anchor:top" arcsize="4245f" strokecolor="#d99594" strokeweight="1pt">
            <v:fill color2="#e5b8b7" focusposition="1" focussize="" focus="100%" type="gradient"/>
            <v:shadow on="t" type="perspective" color="#622423" opacity=".5" offset="1pt" offset2="-3pt"/>
            <v:textbox style="mso-next-textbox:#_x0000_s2050">
              <w:txbxContent>
                <w:p w14:paraId="355E34EA" w14:textId="18E9B288" w:rsidR="007B62F3" w:rsidRPr="00560084" w:rsidRDefault="007B62F3" w:rsidP="00FD4499">
                  <w:pPr>
                    <w:pStyle w:val="AbstractLiteratur"/>
                    <w:spacing w:before="0" w:after="0" w:line="240" w:lineRule="auto"/>
                    <w:jc w:val="both"/>
                    <w:rPr>
                      <w:b w:val="0"/>
                      <w:i/>
                      <w:iCs/>
                      <w:sz w:val="20"/>
                      <w:szCs w:val="20"/>
                      <w:lang w:val="vi-VN"/>
                    </w:rPr>
                  </w:pPr>
                  <w:r w:rsidRPr="00B26C1C">
                    <w:rPr>
                      <w:i/>
                      <w:iCs/>
                      <w:sz w:val="20"/>
                      <w:szCs w:val="20"/>
                      <w:lang w:val="en-US"/>
                    </w:rPr>
                    <w:t>ABSTRACT</w:t>
                  </w:r>
                  <w:r>
                    <w:rPr>
                      <w:i/>
                      <w:iCs/>
                      <w:sz w:val="20"/>
                      <w:szCs w:val="20"/>
                      <w:lang w:val="en-US"/>
                    </w:rPr>
                    <w:t>:</w:t>
                  </w:r>
                  <w:r w:rsidR="00FC605A" w:rsidRPr="00FC605A">
                    <w:rPr>
                      <w:i/>
                      <w:color w:val="FF0000"/>
                      <w:sz w:val="20"/>
                      <w:szCs w:val="20"/>
                    </w:rPr>
                    <w:t xml:space="preserve"> </w:t>
                  </w:r>
                  <w:r w:rsidR="00BC09D7" w:rsidRPr="00BC09D7">
                    <w:rPr>
                      <w:b w:val="0"/>
                      <w:i/>
                      <w:iCs/>
                      <w:sz w:val="20"/>
                      <w:szCs w:val="20"/>
                    </w:rPr>
                    <w:t xml:space="preserve">The </w:t>
                  </w:r>
                  <w:proofErr w:type="spellStart"/>
                  <w:r w:rsidR="00BC09D7" w:rsidRPr="00BC09D7">
                    <w:rPr>
                      <w:b w:val="0"/>
                      <w:i/>
                      <w:iCs/>
                      <w:sz w:val="20"/>
                      <w:szCs w:val="20"/>
                    </w:rPr>
                    <w:t>aim</w:t>
                  </w:r>
                  <w:proofErr w:type="spellEnd"/>
                  <w:r w:rsidR="00BC09D7" w:rsidRPr="00BC09D7">
                    <w:rPr>
                      <w:b w:val="0"/>
                      <w:i/>
                      <w:iCs/>
                      <w:sz w:val="20"/>
                      <w:szCs w:val="20"/>
                    </w:rPr>
                    <w:t xml:space="preserve"> </w:t>
                  </w:r>
                  <w:proofErr w:type="spellStart"/>
                  <w:r w:rsidR="00BC09D7" w:rsidRPr="00BC09D7">
                    <w:rPr>
                      <w:b w:val="0"/>
                      <w:i/>
                      <w:iCs/>
                      <w:sz w:val="20"/>
                      <w:szCs w:val="20"/>
                    </w:rPr>
                    <w:t>of</w:t>
                  </w:r>
                  <w:proofErr w:type="spellEnd"/>
                  <w:r w:rsidR="00BC09D7" w:rsidRPr="00BC09D7">
                    <w:rPr>
                      <w:b w:val="0"/>
                      <w:i/>
                      <w:iCs/>
                      <w:sz w:val="20"/>
                      <w:szCs w:val="20"/>
                    </w:rPr>
                    <w:t xml:space="preserve"> </w:t>
                  </w:r>
                  <w:proofErr w:type="spellStart"/>
                  <w:r w:rsidR="00BC09D7" w:rsidRPr="00BC09D7">
                    <w:rPr>
                      <w:b w:val="0"/>
                      <w:i/>
                      <w:iCs/>
                      <w:sz w:val="20"/>
                      <w:szCs w:val="20"/>
                    </w:rPr>
                    <w:t>this</w:t>
                  </w:r>
                  <w:proofErr w:type="spellEnd"/>
                  <w:r w:rsidR="00BC09D7" w:rsidRPr="00BC09D7">
                    <w:rPr>
                      <w:b w:val="0"/>
                      <w:i/>
                      <w:iCs/>
                      <w:sz w:val="20"/>
                      <w:szCs w:val="20"/>
                    </w:rPr>
                    <w:t xml:space="preserve"> review was </w:t>
                  </w:r>
                  <w:proofErr w:type="spellStart"/>
                  <w:r w:rsidR="00BC09D7" w:rsidRPr="00BC09D7">
                    <w:rPr>
                      <w:b w:val="0"/>
                      <w:i/>
                      <w:iCs/>
                      <w:sz w:val="20"/>
                      <w:szCs w:val="20"/>
                    </w:rPr>
                    <w:t>to</w:t>
                  </w:r>
                  <w:proofErr w:type="spellEnd"/>
                  <w:r w:rsidR="00BC09D7" w:rsidRPr="00BC09D7">
                    <w:rPr>
                      <w:b w:val="0"/>
                      <w:i/>
                      <w:iCs/>
                      <w:sz w:val="20"/>
                      <w:szCs w:val="20"/>
                    </w:rPr>
                    <w:t xml:space="preserve"> </w:t>
                  </w:r>
                  <w:proofErr w:type="spellStart"/>
                  <w:r w:rsidR="00BC09D7" w:rsidRPr="00BC09D7">
                    <w:rPr>
                      <w:b w:val="0"/>
                      <w:i/>
                      <w:iCs/>
                      <w:sz w:val="20"/>
                      <w:szCs w:val="20"/>
                    </w:rPr>
                    <w:t>comprehensively</w:t>
                  </w:r>
                  <w:proofErr w:type="spellEnd"/>
                  <w:r w:rsidR="00BC09D7" w:rsidRPr="00BC09D7">
                    <w:rPr>
                      <w:b w:val="0"/>
                      <w:i/>
                      <w:iCs/>
                      <w:sz w:val="20"/>
                      <w:szCs w:val="20"/>
                    </w:rPr>
                    <w:t xml:space="preserve"> </w:t>
                  </w:r>
                  <w:proofErr w:type="spellStart"/>
                  <w:r w:rsidR="00BC09D7" w:rsidRPr="00BC09D7">
                    <w:rPr>
                      <w:b w:val="0"/>
                      <w:i/>
                      <w:iCs/>
                      <w:sz w:val="20"/>
                      <w:szCs w:val="20"/>
                    </w:rPr>
                    <w:t>explore</w:t>
                  </w:r>
                  <w:proofErr w:type="spellEnd"/>
                  <w:r w:rsidR="00BC09D7" w:rsidRPr="00BC09D7">
                    <w:rPr>
                      <w:b w:val="0"/>
                      <w:i/>
                      <w:iCs/>
                      <w:sz w:val="20"/>
                      <w:szCs w:val="20"/>
                    </w:rPr>
                    <w:t xml:space="preserve"> </w:t>
                  </w:r>
                  <w:proofErr w:type="spellStart"/>
                  <w:r w:rsidR="00BC09D7" w:rsidRPr="00BC09D7">
                    <w:rPr>
                      <w:b w:val="0"/>
                      <w:i/>
                      <w:iCs/>
                      <w:sz w:val="20"/>
                      <w:szCs w:val="20"/>
                    </w:rPr>
                    <w:t>the</w:t>
                  </w:r>
                  <w:proofErr w:type="spellEnd"/>
                  <w:r w:rsidR="00BC09D7" w:rsidRPr="00BC09D7">
                    <w:rPr>
                      <w:b w:val="0"/>
                      <w:i/>
                      <w:iCs/>
                      <w:sz w:val="20"/>
                      <w:szCs w:val="20"/>
                    </w:rPr>
                    <w:t xml:space="preserve"> </w:t>
                  </w:r>
                  <w:proofErr w:type="spellStart"/>
                  <w:r w:rsidR="00BC09D7" w:rsidRPr="00BC09D7">
                    <w:rPr>
                      <w:b w:val="0"/>
                      <w:i/>
                      <w:iCs/>
                      <w:sz w:val="20"/>
                      <w:szCs w:val="20"/>
                    </w:rPr>
                    <w:t>bioactive</w:t>
                  </w:r>
                  <w:proofErr w:type="spellEnd"/>
                  <w:r w:rsidR="00BC09D7" w:rsidRPr="00BC09D7">
                    <w:rPr>
                      <w:b w:val="0"/>
                      <w:i/>
                      <w:iCs/>
                      <w:sz w:val="20"/>
                      <w:szCs w:val="20"/>
                    </w:rPr>
                    <w:t xml:space="preserve"> </w:t>
                  </w:r>
                  <w:proofErr w:type="spellStart"/>
                  <w:r w:rsidR="00BC09D7" w:rsidRPr="00BC09D7">
                    <w:rPr>
                      <w:b w:val="0"/>
                      <w:i/>
                      <w:iCs/>
                      <w:sz w:val="20"/>
                      <w:szCs w:val="20"/>
                    </w:rPr>
                    <w:t>components</w:t>
                  </w:r>
                  <w:proofErr w:type="spellEnd"/>
                  <w:r w:rsidR="00BC09D7" w:rsidRPr="00BC09D7">
                    <w:rPr>
                      <w:b w:val="0"/>
                      <w:i/>
                      <w:iCs/>
                      <w:sz w:val="20"/>
                      <w:szCs w:val="20"/>
                    </w:rPr>
                    <w:t xml:space="preserve"> </w:t>
                  </w:r>
                  <w:proofErr w:type="spellStart"/>
                  <w:r w:rsidR="00BC09D7" w:rsidRPr="00BC09D7">
                    <w:rPr>
                      <w:b w:val="0"/>
                      <w:i/>
                      <w:iCs/>
                      <w:sz w:val="20"/>
                      <w:szCs w:val="20"/>
                    </w:rPr>
                    <w:t>of</w:t>
                  </w:r>
                  <w:proofErr w:type="spellEnd"/>
                  <w:r w:rsidR="00BC09D7" w:rsidRPr="00BC09D7">
                    <w:rPr>
                      <w:b w:val="0"/>
                      <w:i/>
                      <w:iCs/>
                      <w:sz w:val="20"/>
                      <w:szCs w:val="20"/>
                    </w:rPr>
                    <w:t xml:space="preserve"> </w:t>
                  </w:r>
                  <w:proofErr w:type="spellStart"/>
                  <w:r w:rsidR="00BC09D7" w:rsidRPr="00BC09D7">
                    <w:rPr>
                      <w:b w:val="0"/>
                      <w:i/>
                      <w:iCs/>
                      <w:sz w:val="20"/>
                      <w:szCs w:val="20"/>
                    </w:rPr>
                    <w:t>durian</w:t>
                  </w:r>
                  <w:proofErr w:type="spellEnd"/>
                  <w:r w:rsidR="00BC09D7" w:rsidRPr="00BC09D7">
                    <w:rPr>
                      <w:b w:val="0"/>
                      <w:i/>
                      <w:iCs/>
                      <w:sz w:val="20"/>
                      <w:szCs w:val="20"/>
                    </w:rPr>
                    <w:t xml:space="preserve"> (</w:t>
                  </w:r>
                  <w:proofErr w:type="spellStart"/>
                  <w:r w:rsidR="00BC09D7" w:rsidRPr="00BC09D7">
                    <w:rPr>
                      <w:b w:val="0"/>
                      <w:i/>
                      <w:iCs/>
                      <w:sz w:val="20"/>
                      <w:szCs w:val="20"/>
                    </w:rPr>
                    <w:t>Durio</w:t>
                  </w:r>
                  <w:proofErr w:type="spellEnd"/>
                  <w:r w:rsidR="00BC09D7" w:rsidRPr="00BC09D7">
                    <w:rPr>
                      <w:b w:val="0"/>
                      <w:i/>
                      <w:iCs/>
                      <w:sz w:val="20"/>
                      <w:szCs w:val="20"/>
                    </w:rPr>
                    <w:t xml:space="preserve"> </w:t>
                  </w:r>
                  <w:proofErr w:type="spellStart"/>
                  <w:r w:rsidR="00BC09D7" w:rsidRPr="00BC09D7">
                    <w:rPr>
                      <w:b w:val="0"/>
                      <w:i/>
                      <w:iCs/>
                      <w:sz w:val="20"/>
                      <w:szCs w:val="20"/>
                    </w:rPr>
                    <w:t>spp</w:t>
                  </w:r>
                  <w:proofErr w:type="spellEnd"/>
                  <w:r w:rsidR="00BC09D7" w:rsidRPr="00BC09D7">
                    <w:rPr>
                      <w:b w:val="0"/>
                      <w:i/>
                      <w:iCs/>
                      <w:sz w:val="20"/>
                      <w:szCs w:val="20"/>
                    </w:rPr>
                    <w:t xml:space="preserve">.) </w:t>
                  </w:r>
                  <w:proofErr w:type="spellStart"/>
                  <w:r w:rsidR="00BC09D7" w:rsidRPr="00BC09D7">
                    <w:rPr>
                      <w:b w:val="0"/>
                      <w:i/>
                      <w:iCs/>
                      <w:sz w:val="20"/>
                      <w:szCs w:val="20"/>
                    </w:rPr>
                    <w:t>shell</w:t>
                  </w:r>
                  <w:proofErr w:type="spellEnd"/>
                  <w:r w:rsidR="00BC09D7" w:rsidRPr="00BC09D7">
                    <w:rPr>
                      <w:b w:val="0"/>
                      <w:i/>
                      <w:iCs/>
                      <w:sz w:val="20"/>
                      <w:szCs w:val="20"/>
                    </w:rPr>
                    <w:t xml:space="preserve">, </w:t>
                  </w:r>
                  <w:proofErr w:type="spellStart"/>
                  <w:r w:rsidR="00BC09D7" w:rsidRPr="00BC09D7">
                    <w:rPr>
                      <w:b w:val="0"/>
                      <w:i/>
                      <w:iCs/>
                      <w:sz w:val="20"/>
                      <w:szCs w:val="20"/>
                    </w:rPr>
                    <w:t>focusing</w:t>
                  </w:r>
                  <w:proofErr w:type="spellEnd"/>
                  <w:r w:rsidR="00BC09D7" w:rsidRPr="00BC09D7">
                    <w:rPr>
                      <w:b w:val="0"/>
                      <w:i/>
                      <w:iCs/>
                      <w:sz w:val="20"/>
                      <w:szCs w:val="20"/>
                    </w:rPr>
                    <w:t xml:space="preserve"> on </w:t>
                  </w:r>
                  <w:proofErr w:type="spellStart"/>
                  <w:r w:rsidR="00BC09D7" w:rsidRPr="00BC09D7">
                    <w:rPr>
                      <w:b w:val="0"/>
                      <w:i/>
                      <w:iCs/>
                      <w:sz w:val="20"/>
                      <w:szCs w:val="20"/>
                    </w:rPr>
                    <w:t>their</w:t>
                  </w:r>
                  <w:proofErr w:type="spellEnd"/>
                  <w:r w:rsidR="00BC09D7" w:rsidRPr="00BC09D7">
                    <w:rPr>
                      <w:b w:val="0"/>
                      <w:i/>
                      <w:iCs/>
                      <w:sz w:val="20"/>
                      <w:szCs w:val="20"/>
                    </w:rPr>
                    <w:t xml:space="preserve"> </w:t>
                  </w:r>
                  <w:proofErr w:type="spellStart"/>
                  <w:r w:rsidR="00BC09D7" w:rsidRPr="00BC09D7">
                    <w:rPr>
                      <w:b w:val="0"/>
                      <w:i/>
                      <w:iCs/>
                      <w:sz w:val="20"/>
                      <w:szCs w:val="20"/>
                    </w:rPr>
                    <w:t>quantification</w:t>
                  </w:r>
                  <w:proofErr w:type="spellEnd"/>
                  <w:r w:rsidR="00BC09D7" w:rsidRPr="00BC09D7">
                    <w:rPr>
                      <w:b w:val="0"/>
                      <w:i/>
                      <w:iCs/>
                      <w:sz w:val="20"/>
                      <w:szCs w:val="20"/>
                    </w:rPr>
                    <w:t xml:space="preserve"> and potential </w:t>
                  </w:r>
                  <w:proofErr w:type="spellStart"/>
                  <w:r w:rsidR="00BC09D7" w:rsidRPr="00BC09D7">
                    <w:rPr>
                      <w:b w:val="0"/>
                      <w:i/>
                      <w:iCs/>
                      <w:sz w:val="20"/>
                      <w:szCs w:val="20"/>
                    </w:rPr>
                    <w:t>applications</w:t>
                  </w:r>
                  <w:proofErr w:type="spellEnd"/>
                  <w:r w:rsidR="00BC09D7" w:rsidRPr="00BC09D7">
                    <w:rPr>
                      <w:b w:val="0"/>
                      <w:i/>
                      <w:iCs/>
                      <w:sz w:val="20"/>
                      <w:szCs w:val="20"/>
                    </w:rPr>
                    <w:t xml:space="preserve"> in </w:t>
                  </w:r>
                  <w:proofErr w:type="spellStart"/>
                  <w:r w:rsidR="00BC09D7" w:rsidRPr="00BC09D7">
                    <w:rPr>
                      <w:b w:val="0"/>
                      <w:i/>
                      <w:iCs/>
                      <w:sz w:val="20"/>
                      <w:szCs w:val="20"/>
                    </w:rPr>
                    <w:t>the</w:t>
                  </w:r>
                  <w:proofErr w:type="spellEnd"/>
                  <w:r w:rsidR="00BC09D7" w:rsidRPr="00BC09D7">
                    <w:rPr>
                      <w:b w:val="0"/>
                      <w:i/>
                      <w:iCs/>
                      <w:sz w:val="20"/>
                      <w:szCs w:val="20"/>
                    </w:rPr>
                    <w:t xml:space="preserve"> </w:t>
                  </w:r>
                  <w:proofErr w:type="spellStart"/>
                  <w:r w:rsidR="00BC09D7" w:rsidRPr="00BC09D7">
                    <w:rPr>
                      <w:b w:val="0"/>
                      <w:i/>
                      <w:iCs/>
                      <w:sz w:val="20"/>
                      <w:szCs w:val="20"/>
                    </w:rPr>
                    <w:t>food</w:t>
                  </w:r>
                  <w:proofErr w:type="spellEnd"/>
                  <w:r w:rsidR="00BC09D7" w:rsidRPr="00BC09D7">
                    <w:rPr>
                      <w:b w:val="0"/>
                      <w:i/>
                      <w:iCs/>
                      <w:sz w:val="20"/>
                      <w:szCs w:val="20"/>
                    </w:rPr>
                    <w:t xml:space="preserve"> and </w:t>
                  </w:r>
                  <w:proofErr w:type="spellStart"/>
                  <w:r w:rsidR="00BC09D7" w:rsidRPr="00BC09D7">
                    <w:rPr>
                      <w:b w:val="0"/>
                      <w:i/>
                      <w:iCs/>
                      <w:sz w:val="20"/>
                      <w:szCs w:val="20"/>
                    </w:rPr>
                    <w:t>pharmaceutical</w:t>
                  </w:r>
                  <w:proofErr w:type="spellEnd"/>
                  <w:r w:rsidR="00BC09D7" w:rsidRPr="00BC09D7">
                    <w:rPr>
                      <w:b w:val="0"/>
                      <w:i/>
                      <w:iCs/>
                      <w:sz w:val="20"/>
                      <w:szCs w:val="20"/>
                    </w:rPr>
                    <w:t xml:space="preserve"> </w:t>
                  </w:r>
                  <w:proofErr w:type="spellStart"/>
                  <w:r w:rsidR="00BC09D7" w:rsidRPr="00BC09D7">
                    <w:rPr>
                      <w:b w:val="0"/>
                      <w:i/>
                      <w:iCs/>
                      <w:sz w:val="20"/>
                      <w:szCs w:val="20"/>
                    </w:rPr>
                    <w:t>industries</w:t>
                  </w:r>
                  <w:proofErr w:type="spellEnd"/>
                  <w:r w:rsidR="00BC09D7" w:rsidRPr="00BC09D7">
                    <w:rPr>
                      <w:b w:val="0"/>
                      <w:i/>
                      <w:iCs/>
                      <w:sz w:val="20"/>
                      <w:szCs w:val="20"/>
                    </w:rPr>
                    <w:t xml:space="preserve">. Durian </w:t>
                  </w:r>
                  <w:proofErr w:type="spellStart"/>
                  <w:r w:rsidR="00BC09D7" w:rsidRPr="00BC09D7">
                    <w:rPr>
                      <w:b w:val="0"/>
                      <w:i/>
                      <w:iCs/>
                      <w:sz w:val="20"/>
                      <w:szCs w:val="20"/>
                    </w:rPr>
                    <w:t>shells</w:t>
                  </w:r>
                  <w:proofErr w:type="spellEnd"/>
                  <w:r w:rsidR="00BC09D7" w:rsidRPr="00BC09D7">
                    <w:rPr>
                      <w:b w:val="0"/>
                      <w:i/>
                      <w:iCs/>
                      <w:sz w:val="20"/>
                      <w:szCs w:val="20"/>
                    </w:rPr>
                    <w:t xml:space="preserve">, </w:t>
                  </w:r>
                  <w:proofErr w:type="spellStart"/>
                  <w:r w:rsidR="00BC09D7" w:rsidRPr="00BC09D7">
                    <w:rPr>
                      <w:b w:val="0"/>
                      <w:i/>
                      <w:iCs/>
                      <w:sz w:val="20"/>
                      <w:szCs w:val="20"/>
                    </w:rPr>
                    <w:t>often</w:t>
                  </w:r>
                  <w:proofErr w:type="spellEnd"/>
                  <w:r w:rsidR="00BC09D7" w:rsidRPr="00BC09D7">
                    <w:rPr>
                      <w:b w:val="0"/>
                      <w:i/>
                      <w:iCs/>
                      <w:sz w:val="20"/>
                      <w:szCs w:val="20"/>
                    </w:rPr>
                    <w:t xml:space="preserve"> </w:t>
                  </w:r>
                  <w:proofErr w:type="spellStart"/>
                  <w:r w:rsidR="00BC09D7" w:rsidRPr="00BC09D7">
                    <w:rPr>
                      <w:b w:val="0"/>
                      <w:i/>
                      <w:iCs/>
                      <w:sz w:val="20"/>
                      <w:szCs w:val="20"/>
                    </w:rPr>
                    <w:t>considered</w:t>
                  </w:r>
                  <w:proofErr w:type="spellEnd"/>
                  <w:r w:rsidR="00BC09D7" w:rsidRPr="00BC09D7">
                    <w:rPr>
                      <w:b w:val="0"/>
                      <w:i/>
                      <w:iCs/>
                      <w:sz w:val="20"/>
                      <w:szCs w:val="20"/>
                    </w:rPr>
                    <w:t xml:space="preserve"> a </w:t>
                  </w:r>
                  <w:proofErr w:type="spellStart"/>
                  <w:r w:rsidR="00BC09D7" w:rsidRPr="00BC09D7">
                    <w:rPr>
                      <w:b w:val="0"/>
                      <w:i/>
                      <w:iCs/>
                      <w:sz w:val="20"/>
                      <w:szCs w:val="20"/>
                    </w:rPr>
                    <w:t>waste</w:t>
                  </w:r>
                  <w:proofErr w:type="spellEnd"/>
                  <w:r w:rsidR="00BC09D7" w:rsidRPr="00BC09D7">
                    <w:rPr>
                      <w:b w:val="0"/>
                      <w:i/>
                      <w:iCs/>
                      <w:sz w:val="20"/>
                      <w:szCs w:val="20"/>
                    </w:rPr>
                    <w:t xml:space="preserve"> </w:t>
                  </w:r>
                  <w:proofErr w:type="spellStart"/>
                  <w:r w:rsidR="00BC09D7" w:rsidRPr="00BC09D7">
                    <w:rPr>
                      <w:b w:val="0"/>
                      <w:i/>
                      <w:iCs/>
                      <w:sz w:val="20"/>
                      <w:szCs w:val="20"/>
                    </w:rPr>
                    <w:t>by-product</w:t>
                  </w:r>
                  <w:proofErr w:type="spellEnd"/>
                  <w:r w:rsidR="00BC09D7" w:rsidRPr="00BC09D7">
                    <w:rPr>
                      <w:b w:val="0"/>
                      <w:i/>
                      <w:iCs/>
                      <w:sz w:val="20"/>
                      <w:szCs w:val="20"/>
                    </w:rPr>
                    <w:t xml:space="preserve"> </w:t>
                  </w:r>
                  <w:proofErr w:type="spellStart"/>
                  <w:r w:rsidR="00BC09D7" w:rsidRPr="00BC09D7">
                    <w:rPr>
                      <w:b w:val="0"/>
                      <w:i/>
                      <w:iCs/>
                      <w:sz w:val="20"/>
                      <w:szCs w:val="20"/>
                    </w:rPr>
                    <w:t>of</w:t>
                  </w:r>
                  <w:proofErr w:type="spellEnd"/>
                  <w:r w:rsidR="00BC09D7" w:rsidRPr="00BC09D7">
                    <w:rPr>
                      <w:b w:val="0"/>
                      <w:i/>
                      <w:iCs/>
                      <w:sz w:val="20"/>
                      <w:szCs w:val="20"/>
                    </w:rPr>
                    <w:t xml:space="preserve"> </w:t>
                  </w:r>
                  <w:proofErr w:type="spellStart"/>
                  <w:r w:rsidR="00BC09D7" w:rsidRPr="00BC09D7">
                    <w:rPr>
                      <w:b w:val="0"/>
                      <w:i/>
                      <w:iCs/>
                      <w:sz w:val="20"/>
                      <w:szCs w:val="20"/>
                    </w:rPr>
                    <w:t>durian</w:t>
                  </w:r>
                  <w:proofErr w:type="spellEnd"/>
                  <w:r w:rsidR="00BC09D7" w:rsidRPr="00BC09D7">
                    <w:rPr>
                      <w:b w:val="0"/>
                      <w:i/>
                      <w:iCs/>
                      <w:sz w:val="20"/>
                      <w:szCs w:val="20"/>
                    </w:rPr>
                    <w:t xml:space="preserve"> </w:t>
                  </w:r>
                  <w:proofErr w:type="spellStart"/>
                  <w:r w:rsidR="00BC09D7" w:rsidRPr="00BC09D7">
                    <w:rPr>
                      <w:b w:val="0"/>
                      <w:i/>
                      <w:iCs/>
                      <w:sz w:val="20"/>
                      <w:szCs w:val="20"/>
                    </w:rPr>
                    <w:t>fruit</w:t>
                  </w:r>
                  <w:proofErr w:type="spellEnd"/>
                  <w:r w:rsidR="00BC09D7" w:rsidRPr="00BC09D7">
                    <w:rPr>
                      <w:b w:val="0"/>
                      <w:i/>
                      <w:iCs/>
                      <w:sz w:val="20"/>
                      <w:szCs w:val="20"/>
                    </w:rPr>
                    <w:t xml:space="preserve"> </w:t>
                  </w:r>
                  <w:proofErr w:type="spellStart"/>
                  <w:r w:rsidR="00BC09D7" w:rsidRPr="00BC09D7">
                    <w:rPr>
                      <w:b w:val="0"/>
                      <w:i/>
                      <w:iCs/>
                      <w:sz w:val="20"/>
                      <w:szCs w:val="20"/>
                    </w:rPr>
                    <w:t>cultivation</w:t>
                  </w:r>
                  <w:proofErr w:type="spellEnd"/>
                  <w:r w:rsidR="00BC09D7" w:rsidRPr="00BC09D7">
                    <w:rPr>
                      <w:b w:val="0"/>
                      <w:i/>
                      <w:iCs/>
                      <w:sz w:val="20"/>
                      <w:szCs w:val="20"/>
                    </w:rPr>
                    <w:t xml:space="preserve">, </w:t>
                  </w:r>
                  <w:proofErr w:type="spellStart"/>
                  <w:r w:rsidR="00BC09D7" w:rsidRPr="00BC09D7">
                    <w:rPr>
                      <w:b w:val="0"/>
                      <w:i/>
                      <w:iCs/>
                      <w:sz w:val="20"/>
                      <w:szCs w:val="20"/>
                    </w:rPr>
                    <w:t>have</w:t>
                  </w:r>
                  <w:proofErr w:type="spellEnd"/>
                  <w:r w:rsidR="00BC09D7" w:rsidRPr="00BC09D7">
                    <w:rPr>
                      <w:b w:val="0"/>
                      <w:i/>
                      <w:iCs/>
                      <w:sz w:val="20"/>
                      <w:szCs w:val="20"/>
                    </w:rPr>
                    <w:t xml:space="preserve"> </w:t>
                  </w:r>
                  <w:proofErr w:type="spellStart"/>
                  <w:r w:rsidR="00BC09D7" w:rsidRPr="00BC09D7">
                    <w:rPr>
                      <w:b w:val="0"/>
                      <w:i/>
                      <w:iCs/>
                      <w:sz w:val="20"/>
                      <w:szCs w:val="20"/>
                    </w:rPr>
                    <w:t>garnered</w:t>
                  </w:r>
                  <w:proofErr w:type="spellEnd"/>
                  <w:r w:rsidR="00BC09D7" w:rsidRPr="00BC09D7">
                    <w:rPr>
                      <w:b w:val="0"/>
                      <w:i/>
                      <w:iCs/>
                      <w:sz w:val="20"/>
                      <w:szCs w:val="20"/>
                    </w:rPr>
                    <w:t xml:space="preserve"> </w:t>
                  </w:r>
                  <w:proofErr w:type="spellStart"/>
                  <w:r w:rsidR="00BC09D7" w:rsidRPr="00BC09D7">
                    <w:rPr>
                      <w:b w:val="0"/>
                      <w:i/>
                      <w:iCs/>
                      <w:sz w:val="20"/>
                      <w:szCs w:val="20"/>
                    </w:rPr>
                    <w:t>increasing</w:t>
                  </w:r>
                  <w:proofErr w:type="spellEnd"/>
                  <w:r w:rsidR="00BC09D7" w:rsidRPr="00BC09D7">
                    <w:rPr>
                      <w:b w:val="0"/>
                      <w:i/>
                      <w:iCs/>
                      <w:sz w:val="20"/>
                      <w:szCs w:val="20"/>
                    </w:rPr>
                    <w:t xml:space="preserve"> </w:t>
                  </w:r>
                  <w:proofErr w:type="spellStart"/>
                  <w:r w:rsidR="00BC09D7" w:rsidRPr="00BC09D7">
                    <w:rPr>
                      <w:b w:val="0"/>
                      <w:i/>
                      <w:iCs/>
                      <w:sz w:val="20"/>
                      <w:szCs w:val="20"/>
                    </w:rPr>
                    <w:t>interest</w:t>
                  </w:r>
                  <w:proofErr w:type="spellEnd"/>
                  <w:r w:rsidR="00BC09D7" w:rsidRPr="00BC09D7">
                    <w:rPr>
                      <w:b w:val="0"/>
                      <w:i/>
                      <w:iCs/>
                      <w:sz w:val="20"/>
                      <w:szCs w:val="20"/>
                    </w:rPr>
                    <w:t xml:space="preserve"> due </w:t>
                  </w:r>
                  <w:proofErr w:type="spellStart"/>
                  <w:r w:rsidR="00BC09D7" w:rsidRPr="00BC09D7">
                    <w:rPr>
                      <w:b w:val="0"/>
                      <w:i/>
                      <w:iCs/>
                      <w:sz w:val="20"/>
                      <w:szCs w:val="20"/>
                    </w:rPr>
                    <w:t>to</w:t>
                  </w:r>
                  <w:proofErr w:type="spellEnd"/>
                  <w:r w:rsidR="00BC09D7" w:rsidRPr="00BC09D7">
                    <w:rPr>
                      <w:b w:val="0"/>
                      <w:i/>
                      <w:iCs/>
                      <w:sz w:val="20"/>
                      <w:szCs w:val="20"/>
                    </w:rPr>
                    <w:t xml:space="preserve"> </w:t>
                  </w:r>
                  <w:proofErr w:type="spellStart"/>
                  <w:r w:rsidR="00BC09D7" w:rsidRPr="00BC09D7">
                    <w:rPr>
                      <w:b w:val="0"/>
                      <w:i/>
                      <w:iCs/>
                      <w:sz w:val="20"/>
                      <w:szCs w:val="20"/>
                    </w:rPr>
                    <w:t>its</w:t>
                  </w:r>
                  <w:proofErr w:type="spellEnd"/>
                  <w:r w:rsidR="00BC09D7" w:rsidRPr="00BC09D7">
                    <w:rPr>
                      <w:b w:val="0"/>
                      <w:i/>
                      <w:iCs/>
                      <w:sz w:val="20"/>
                      <w:szCs w:val="20"/>
                    </w:rPr>
                    <w:t xml:space="preserve"> </w:t>
                  </w:r>
                  <w:proofErr w:type="spellStart"/>
                  <w:r w:rsidR="00BC09D7" w:rsidRPr="00BC09D7">
                    <w:rPr>
                      <w:b w:val="0"/>
                      <w:i/>
                      <w:iCs/>
                      <w:sz w:val="20"/>
                      <w:szCs w:val="20"/>
                    </w:rPr>
                    <w:t>rich</w:t>
                  </w:r>
                  <w:proofErr w:type="spellEnd"/>
                  <w:r w:rsidR="00BC09D7" w:rsidRPr="00BC09D7">
                    <w:rPr>
                      <w:b w:val="0"/>
                      <w:i/>
                      <w:iCs/>
                      <w:sz w:val="20"/>
                      <w:szCs w:val="20"/>
                    </w:rPr>
                    <w:t xml:space="preserve"> </w:t>
                  </w:r>
                  <w:proofErr w:type="spellStart"/>
                  <w:r w:rsidR="00BC09D7" w:rsidRPr="00BC09D7">
                    <w:rPr>
                      <w:b w:val="0"/>
                      <w:i/>
                      <w:iCs/>
                      <w:sz w:val="20"/>
                      <w:szCs w:val="20"/>
                    </w:rPr>
                    <w:t>composition</w:t>
                  </w:r>
                  <w:proofErr w:type="spellEnd"/>
                  <w:r w:rsidR="00BC09D7" w:rsidRPr="00BC09D7">
                    <w:rPr>
                      <w:b w:val="0"/>
                      <w:i/>
                      <w:iCs/>
                      <w:sz w:val="20"/>
                      <w:szCs w:val="20"/>
                    </w:rPr>
                    <w:t xml:space="preserve"> </w:t>
                  </w:r>
                  <w:proofErr w:type="spellStart"/>
                  <w:r w:rsidR="00BC09D7" w:rsidRPr="00BC09D7">
                    <w:rPr>
                      <w:b w:val="0"/>
                      <w:i/>
                      <w:iCs/>
                      <w:sz w:val="20"/>
                      <w:szCs w:val="20"/>
                    </w:rPr>
                    <w:t>of</w:t>
                  </w:r>
                  <w:proofErr w:type="spellEnd"/>
                  <w:r w:rsidR="00BC09D7" w:rsidRPr="00BC09D7">
                    <w:rPr>
                      <w:b w:val="0"/>
                      <w:i/>
                      <w:iCs/>
                      <w:sz w:val="20"/>
                      <w:szCs w:val="20"/>
                    </w:rPr>
                    <w:t xml:space="preserve"> </w:t>
                  </w:r>
                  <w:proofErr w:type="spellStart"/>
                  <w:r w:rsidR="00BC09D7" w:rsidRPr="00BC09D7">
                    <w:rPr>
                      <w:b w:val="0"/>
                      <w:i/>
                      <w:iCs/>
                      <w:sz w:val="20"/>
                      <w:szCs w:val="20"/>
                    </w:rPr>
                    <w:t>bioactive</w:t>
                  </w:r>
                  <w:proofErr w:type="spellEnd"/>
                  <w:r w:rsidR="00BC09D7" w:rsidRPr="00BC09D7">
                    <w:rPr>
                      <w:b w:val="0"/>
                      <w:i/>
                      <w:iCs/>
                      <w:sz w:val="20"/>
                      <w:szCs w:val="20"/>
                    </w:rPr>
                    <w:t xml:space="preserve"> compounds, </w:t>
                  </w:r>
                  <w:proofErr w:type="spellStart"/>
                  <w:r w:rsidR="00BC09D7" w:rsidRPr="00BC09D7">
                    <w:rPr>
                      <w:b w:val="0"/>
                      <w:i/>
                      <w:iCs/>
                      <w:sz w:val="20"/>
                      <w:szCs w:val="20"/>
                    </w:rPr>
                    <w:t>including</w:t>
                  </w:r>
                  <w:proofErr w:type="spellEnd"/>
                  <w:r w:rsidR="00BC09D7" w:rsidRPr="00BC09D7">
                    <w:rPr>
                      <w:b w:val="0"/>
                      <w:i/>
                      <w:iCs/>
                      <w:sz w:val="20"/>
                      <w:szCs w:val="20"/>
                    </w:rPr>
                    <w:t xml:space="preserve"> </w:t>
                  </w:r>
                  <w:proofErr w:type="spellStart"/>
                  <w:r w:rsidR="00BC09D7" w:rsidRPr="00BC09D7">
                    <w:rPr>
                      <w:b w:val="0"/>
                      <w:i/>
                      <w:iCs/>
                      <w:sz w:val="20"/>
                      <w:szCs w:val="20"/>
                    </w:rPr>
                    <w:t>polyphenols</w:t>
                  </w:r>
                  <w:proofErr w:type="spellEnd"/>
                  <w:r w:rsidR="00BC09D7" w:rsidRPr="00BC09D7">
                    <w:rPr>
                      <w:b w:val="0"/>
                      <w:i/>
                      <w:iCs/>
                      <w:sz w:val="20"/>
                      <w:szCs w:val="20"/>
                    </w:rPr>
                    <w:t xml:space="preserve">, </w:t>
                  </w:r>
                  <w:proofErr w:type="spellStart"/>
                  <w:r w:rsidR="00BC09D7" w:rsidRPr="00BC09D7">
                    <w:rPr>
                      <w:b w:val="0"/>
                      <w:i/>
                      <w:iCs/>
                      <w:sz w:val="20"/>
                      <w:szCs w:val="20"/>
                    </w:rPr>
                    <w:t>flavonoids</w:t>
                  </w:r>
                  <w:proofErr w:type="spellEnd"/>
                  <w:r w:rsidR="00BC09D7" w:rsidRPr="00BC09D7">
                    <w:rPr>
                      <w:b w:val="0"/>
                      <w:i/>
                      <w:iCs/>
                      <w:sz w:val="20"/>
                      <w:szCs w:val="20"/>
                    </w:rPr>
                    <w:t xml:space="preserve">, </w:t>
                  </w:r>
                  <w:proofErr w:type="spellStart"/>
                  <w:r w:rsidR="00BC09D7" w:rsidRPr="00BC09D7">
                    <w:rPr>
                      <w:b w:val="0"/>
                      <w:i/>
                      <w:iCs/>
                      <w:sz w:val="20"/>
                      <w:szCs w:val="20"/>
                    </w:rPr>
                    <w:t>fiber</w:t>
                  </w:r>
                  <w:proofErr w:type="spellEnd"/>
                  <w:r w:rsidR="00BC09D7" w:rsidRPr="00BC09D7">
                    <w:rPr>
                      <w:b w:val="0"/>
                      <w:i/>
                      <w:iCs/>
                      <w:sz w:val="20"/>
                      <w:szCs w:val="20"/>
                    </w:rPr>
                    <w:t xml:space="preserve">, and </w:t>
                  </w:r>
                  <w:proofErr w:type="spellStart"/>
                  <w:r w:rsidR="00BC09D7" w:rsidRPr="00BC09D7">
                    <w:rPr>
                      <w:b w:val="0"/>
                      <w:i/>
                      <w:iCs/>
                      <w:sz w:val="20"/>
                      <w:szCs w:val="20"/>
                    </w:rPr>
                    <w:t>other</w:t>
                  </w:r>
                  <w:proofErr w:type="spellEnd"/>
                  <w:r w:rsidR="00BC09D7" w:rsidRPr="00BC09D7">
                    <w:rPr>
                      <w:b w:val="0"/>
                      <w:i/>
                      <w:iCs/>
                      <w:sz w:val="20"/>
                      <w:szCs w:val="20"/>
                    </w:rPr>
                    <w:t xml:space="preserve"> </w:t>
                  </w:r>
                  <w:proofErr w:type="spellStart"/>
                  <w:r w:rsidR="00BC09D7" w:rsidRPr="00BC09D7">
                    <w:rPr>
                      <w:b w:val="0"/>
                      <w:i/>
                      <w:iCs/>
                      <w:sz w:val="20"/>
                      <w:szCs w:val="20"/>
                    </w:rPr>
                    <w:t>antioxidants</w:t>
                  </w:r>
                  <w:proofErr w:type="spellEnd"/>
                  <w:r w:rsidR="00BC09D7" w:rsidRPr="00BC09D7">
                    <w:rPr>
                      <w:b w:val="0"/>
                      <w:i/>
                      <w:iCs/>
                      <w:sz w:val="20"/>
                      <w:szCs w:val="20"/>
                    </w:rPr>
                    <w:t xml:space="preserve">. These compounds </w:t>
                  </w:r>
                  <w:proofErr w:type="spellStart"/>
                  <w:r w:rsidR="00BC09D7" w:rsidRPr="00BC09D7">
                    <w:rPr>
                      <w:b w:val="0"/>
                      <w:i/>
                      <w:iCs/>
                      <w:sz w:val="20"/>
                      <w:szCs w:val="20"/>
                    </w:rPr>
                    <w:t>exhibit</w:t>
                  </w:r>
                  <w:proofErr w:type="spellEnd"/>
                  <w:r w:rsidR="00BC09D7" w:rsidRPr="00BC09D7">
                    <w:rPr>
                      <w:b w:val="0"/>
                      <w:i/>
                      <w:iCs/>
                      <w:sz w:val="20"/>
                      <w:szCs w:val="20"/>
                    </w:rPr>
                    <w:t xml:space="preserve"> a </w:t>
                  </w:r>
                  <w:proofErr w:type="spellStart"/>
                  <w:r w:rsidR="00BC09D7" w:rsidRPr="00BC09D7">
                    <w:rPr>
                      <w:b w:val="0"/>
                      <w:i/>
                      <w:iCs/>
                      <w:sz w:val="20"/>
                      <w:szCs w:val="20"/>
                    </w:rPr>
                    <w:t>wide</w:t>
                  </w:r>
                  <w:proofErr w:type="spellEnd"/>
                  <w:r w:rsidR="00BC09D7" w:rsidRPr="00BC09D7">
                    <w:rPr>
                      <w:b w:val="0"/>
                      <w:i/>
                      <w:iCs/>
                      <w:sz w:val="20"/>
                      <w:szCs w:val="20"/>
                    </w:rPr>
                    <w:t xml:space="preserve"> </w:t>
                  </w:r>
                  <w:proofErr w:type="spellStart"/>
                  <w:r w:rsidR="00BC09D7" w:rsidRPr="00BC09D7">
                    <w:rPr>
                      <w:b w:val="0"/>
                      <w:i/>
                      <w:iCs/>
                      <w:sz w:val="20"/>
                      <w:szCs w:val="20"/>
                    </w:rPr>
                    <w:t>range</w:t>
                  </w:r>
                  <w:proofErr w:type="spellEnd"/>
                  <w:r w:rsidR="00BC09D7" w:rsidRPr="00BC09D7">
                    <w:rPr>
                      <w:b w:val="0"/>
                      <w:i/>
                      <w:iCs/>
                      <w:sz w:val="20"/>
                      <w:szCs w:val="20"/>
                    </w:rPr>
                    <w:t xml:space="preserve"> </w:t>
                  </w:r>
                  <w:proofErr w:type="spellStart"/>
                  <w:r w:rsidR="00BC09D7" w:rsidRPr="00BC09D7">
                    <w:rPr>
                      <w:b w:val="0"/>
                      <w:i/>
                      <w:iCs/>
                      <w:sz w:val="20"/>
                      <w:szCs w:val="20"/>
                    </w:rPr>
                    <w:t>of</w:t>
                  </w:r>
                  <w:proofErr w:type="spellEnd"/>
                  <w:r w:rsidR="00BC09D7" w:rsidRPr="00BC09D7">
                    <w:rPr>
                      <w:b w:val="0"/>
                      <w:i/>
                      <w:iCs/>
                      <w:sz w:val="20"/>
                      <w:szCs w:val="20"/>
                    </w:rPr>
                    <w:t xml:space="preserve"> </w:t>
                  </w:r>
                  <w:proofErr w:type="spellStart"/>
                  <w:r w:rsidR="00BC09D7" w:rsidRPr="00BC09D7">
                    <w:rPr>
                      <w:b w:val="0"/>
                      <w:i/>
                      <w:iCs/>
                      <w:sz w:val="20"/>
                      <w:szCs w:val="20"/>
                    </w:rPr>
                    <w:t>biological</w:t>
                  </w:r>
                  <w:proofErr w:type="spellEnd"/>
                  <w:r w:rsidR="00BC09D7" w:rsidRPr="00BC09D7">
                    <w:rPr>
                      <w:b w:val="0"/>
                      <w:i/>
                      <w:iCs/>
                      <w:sz w:val="20"/>
                      <w:szCs w:val="20"/>
                    </w:rPr>
                    <w:t xml:space="preserve"> </w:t>
                  </w:r>
                  <w:proofErr w:type="spellStart"/>
                  <w:r w:rsidR="00BC09D7" w:rsidRPr="00BC09D7">
                    <w:rPr>
                      <w:b w:val="0"/>
                      <w:i/>
                      <w:iCs/>
                      <w:sz w:val="20"/>
                      <w:szCs w:val="20"/>
                    </w:rPr>
                    <w:t>activities</w:t>
                  </w:r>
                  <w:proofErr w:type="spellEnd"/>
                  <w:r w:rsidR="00BC09D7" w:rsidRPr="00BC09D7">
                    <w:rPr>
                      <w:b w:val="0"/>
                      <w:i/>
                      <w:iCs/>
                      <w:sz w:val="20"/>
                      <w:szCs w:val="20"/>
                    </w:rPr>
                    <w:t xml:space="preserve">, such </w:t>
                  </w:r>
                  <w:proofErr w:type="spellStart"/>
                  <w:r w:rsidR="00BC09D7" w:rsidRPr="00BC09D7">
                    <w:rPr>
                      <w:b w:val="0"/>
                      <w:i/>
                      <w:iCs/>
                      <w:sz w:val="20"/>
                      <w:szCs w:val="20"/>
                    </w:rPr>
                    <w:t>as</w:t>
                  </w:r>
                  <w:proofErr w:type="spellEnd"/>
                  <w:r w:rsidR="00BC09D7" w:rsidRPr="00BC09D7">
                    <w:rPr>
                      <w:b w:val="0"/>
                      <w:i/>
                      <w:iCs/>
                      <w:sz w:val="20"/>
                      <w:szCs w:val="20"/>
                    </w:rPr>
                    <w:t xml:space="preserve"> </w:t>
                  </w:r>
                  <w:proofErr w:type="spellStart"/>
                  <w:r w:rsidR="00BC09D7" w:rsidRPr="00BC09D7">
                    <w:rPr>
                      <w:b w:val="0"/>
                      <w:i/>
                      <w:iCs/>
                      <w:sz w:val="20"/>
                      <w:szCs w:val="20"/>
                    </w:rPr>
                    <w:t>antioxidant</w:t>
                  </w:r>
                  <w:proofErr w:type="spellEnd"/>
                  <w:r w:rsidR="00BC09D7" w:rsidRPr="00BC09D7">
                    <w:rPr>
                      <w:b w:val="0"/>
                      <w:i/>
                      <w:iCs/>
                      <w:sz w:val="20"/>
                      <w:szCs w:val="20"/>
                    </w:rPr>
                    <w:t>, anti-</w:t>
                  </w:r>
                  <w:proofErr w:type="spellStart"/>
                  <w:r w:rsidR="00BC09D7" w:rsidRPr="00BC09D7">
                    <w:rPr>
                      <w:b w:val="0"/>
                      <w:i/>
                      <w:iCs/>
                      <w:sz w:val="20"/>
                      <w:szCs w:val="20"/>
                    </w:rPr>
                    <w:t>inflammatory</w:t>
                  </w:r>
                  <w:proofErr w:type="spellEnd"/>
                  <w:r w:rsidR="00BC09D7" w:rsidRPr="00BC09D7">
                    <w:rPr>
                      <w:b w:val="0"/>
                      <w:i/>
                      <w:iCs/>
                      <w:sz w:val="20"/>
                      <w:szCs w:val="20"/>
                    </w:rPr>
                    <w:t xml:space="preserve">, and </w:t>
                  </w:r>
                  <w:proofErr w:type="spellStart"/>
                  <w:r w:rsidR="00BC09D7" w:rsidRPr="00BC09D7">
                    <w:rPr>
                      <w:b w:val="0"/>
                      <w:i/>
                      <w:iCs/>
                      <w:sz w:val="20"/>
                      <w:szCs w:val="20"/>
                    </w:rPr>
                    <w:t>antimicrobial</w:t>
                  </w:r>
                  <w:proofErr w:type="spellEnd"/>
                  <w:r w:rsidR="00BC09D7" w:rsidRPr="00BC09D7">
                    <w:rPr>
                      <w:b w:val="0"/>
                      <w:i/>
                      <w:iCs/>
                      <w:sz w:val="20"/>
                      <w:szCs w:val="20"/>
                    </w:rPr>
                    <w:t xml:space="preserve"> </w:t>
                  </w:r>
                  <w:proofErr w:type="spellStart"/>
                  <w:r w:rsidR="00BC09D7" w:rsidRPr="00BC09D7">
                    <w:rPr>
                      <w:b w:val="0"/>
                      <w:i/>
                      <w:iCs/>
                      <w:sz w:val="20"/>
                      <w:szCs w:val="20"/>
                    </w:rPr>
                    <w:t>properties</w:t>
                  </w:r>
                  <w:proofErr w:type="spellEnd"/>
                  <w:r w:rsidR="00BC09D7" w:rsidRPr="00BC09D7">
                    <w:rPr>
                      <w:b w:val="0"/>
                      <w:i/>
                      <w:iCs/>
                      <w:sz w:val="20"/>
                      <w:szCs w:val="20"/>
                    </w:rPr>
                    <w:t xml:space="preserve">, </w:t>
                  </w:r>
                  <w:proofErr w:type="spellStart"/>
                  <w:r w:rsidR="00BC09D7" w:rsidRPr="00BC09D7">
                    <w:rPr>
                      <w:b w:val="0"/>
                      <w:i/>
                      <w:iCs/>
                      <w:sz w:val="20"/>
                      <w:szCs w:val="20"/>
                    </w:rPr>
                    <w:t>suggesting</w:t>
                  </w:r>
                  <w:proofErr w:type="spellEnd"/>
                  <w:r w:rsidR="00BC09D7" w:rsidRPr="00BC09D7">
                    <w:rPr>
                      <w:b w:val="0"/>
                      <w:i/>
                      <w:iCs/>
                      <w:sz w:val="20"/>
                      <w:szCs w:val="20"/>
                    </w:rPr>
                    <w:t xml:space="preserve"> </w:t>
                  </w:r>
                  <w:proofErr w:type="spellStart"/>
                  <w:r w:rsidR="00BC09D7" w:rsidRPr="00BC09D7">
                    <w:rPr>
                      <w:b w:val="0"/>
                      <w:i/>
                      <w:iCs/>
                      <w:sz w:val="20"/>
                      <w:szCs w:val="20"/>
                    </w:rPr>
                    <w:t>the</w:t>
                  </w:r>
                  <w:proofErr w:type="spellEnd"/>
                  <w:r w:rsidR="00BC09D7" w:rsidRPr="00BC09D7">
                    <w:rPr>
                      <w:b w:val="0"/>
                      <w:i/>
                      <w:iCs/>
                      <w:sz w:val="20"/>
                      <w:szCs w:val="20"/>
                    </w:rPr>
                    <w:t xml:space="preserve"> potential </w:t>
                  </w:r>
                  <w:proofErr w:type="spellStart"/>
                  <w:r w:rsidR="00BC09D7" w:rsidRPr="00BC09D7">
                    <w:rPr>
                      <w:b w:val="0"/>
                      <w:i/>
                      <w:iCs/>
                      <w:sz w:val="20"/>
                      <w:szCs w:val="20"/>
                    </w:rPr>
                    <w:t>for</w:t>
                  </w:r>
                  <w:proofErr w:type="spellEnd"/>
                  <w:r w:rsidR="00BC09D7" w:rsidRPr="00BC09D7">
                    <w:rPr>
                      <w:b w:val="0"/>
                      <w:i/>
                      <w:iCs/>
                      <w:sz w:val="20"/>
                      <w:szCs w:val="20"/>
                    </w:rPr>
                    <w:t xml:space="preserve"> </w:t>
                  </w:r>
                  <w:proofErr w:type="spellStart"/>
                  <w:r w:rsidR="00BC09D7" w:rsidRPr="00BC09D7">
                    <w:rPr>
                      <w:b w:val="0"/>
                      <w:i/>
                      <w:iCs/>
                      <w:sz w:val="20"/>
                      <w:szCs w:val="20"/>
                    </w:rPr>
                    <w:t>significant</w:t>
                  </w:r>
                  <w:proofErr w:type="spellEnd"/>
                  <w:r w:rsidR="00BC09D7" w:rsidRPr="00BC09D7">
                    <w:rPr>
                      <w:b w:val="0"/>
                      <w:i/>
                      <w:iCs/>
                      <w:sz w:val="20"/>
                      <w:szCs w:val="20"/>
                    </w:rPr>
                    <w:t xml:space="preserve"> </w:t>
                  </w:r>
                  <w:proofErr w:type="spellStart"/>
                  <w:r w:rsidR="00BC09D7" w:rsidRPr="00BC09D7">
                    <w:rPr>
                      <w:b w:val="0"/>
                      <w:i/>
                      <w:iCs/>
                      <w:sz w:val="20"/>
                      <w:szCs w:val="20"/>
                    </w:rPr>
                    <w:t>health</w:t>
                  </w:r>
                  <w:proofErr w:type="spellEnd"/>
                  <w:r w:rsidR="00BC09D7" w:rsidRPr="00BC09D7">
                    <w:rPr>
                      <w:b w:val="0"/>
                      <w:i/>
                      <w:iCs/>
                      <w:sz w:val="20"/>
                      <w:szCs w:val="20"/>
                    </w:rPr>
                    <w:t xml:space="preserve"> </w:t>
                  </w:r>
                  <w:proofErr w:type="spellStart"/>
                  <w:r w:rsidR="00BC09D7" w:rsidRPr="00BC09D7">
                    <w:rPr>
                      <w:b w:val="0"/>
                      <w:i/>
                      <w:iCs/>
                      <w:sz w:val="20"/>
                      <w:szCs w:val="20"/>
                    </w:rPr>
                    <w:t>benefits</w:t>
                  </w:r>
                  <w:proofErr w:type="spellEnd"/>
                  <w:r w:rsidR="00BC09D7" w:rsidRPr="00BC09D7">
                    <w:rPr>
                      <w:b w:val="0"/>
                      <w:i/>
                      <w:iCs/>
                      <w:sz w:val="20"/>
                      <w:szCs w:val="20"/>
                    </w:rPr>
                    <w:t xml:space="preserve">. The </w:t>
                  </w:r>
                  <w:proofErr w:type="spellStart"/>
                  <w:r w:rsidR="00BC09D7" w:rsidRPr="00BC09D7">
                    <w:rPr>
                      <w:b w:val="0"/>
                      <w:i/>
                      <w:iCs/>
                      <w:sz w:val="20"/>
                      <w:szCs w:val="20"/>
                    </w:rPr>
                    <w:t>method</w:t>
                  </w:r>
                  <w:proofErr w:type="spellEnd"/>
                  <w:r w:rsidR="00BC09D7" w:rsidRPr="00BC09D7">
                    <w:rPr>
                      <w:b w:val="0"/>
                      <w:i/>
                      <w:iCs/>
                      <w:sz w:val="20"/>
                      <w:szCs w:val="20"/>
                    </w:rPr>
                    <w:t xml:space="preserve"> </w:t>
                  </w:r>
                  <w:proofErr w:type="spellStart"/>
                  <w:r w:rsidR="00BC09D7" w:rsidRPr="00BC09D7">
                    <w:rPr>
                      <w:b w:val="0"/>
                      <w:i/>
                      <w:iCs/>
                      <w:sz w:val="20"/>
                      <w:szCs w:val="20"/>
                    </w:rPr>
                    <w:t>for</w:t>
                  </w:r>
                  <w:proofErr w:type="spellEnd"/>
                  <w:r w:rsidR="00BC09D7" w:rsidRPr="00BC09D7">
                    <w:rPr>
                      <w:b w:val="0"/>
                      <w:i/>
                      <w:iCs/>
                      <w:sz w:val="20"/>
                      <w:szCs w:val="20"/>
                    </w:rPr>
                    <w:t xml:space="preserve"> </w:t>
                  </w:r>
                  <w:proofErr w:type="spellStart"/>
                  <w:r w:rsidR="00BC09D7" w:rsidRPr="00BC09D7">
                    <w:rPr>
                      <w:b w:val="0"/>
                      <w:i/>
                      <w:iCs/>
                      <w:sz w:val="20"/>
                      <w:szCs w:val="20"/>
                    </w:rPr>
                    <w:t>reviewing</w:t>
                  </w:r>
                  <w:proofErr w:type="spellEnd"/>
                  <w:r w:rsidR="00BC09D7" w:rsidRPr="00BC09D7">
                    <w:rPr>
                      <w:b w:val="0"/>
                      <w:i/>
                      <w:iCs/>
                      <w:sz w:val="20"/>
                      <w:szCs w:val="20"/>
                    </w:rPr>
                    <w:t xml:space="preserve"> was </w:t>
                  </w:r>
                  <w:proofErr w:type="spellStart"/>
                  <w:r w:rsidR="00BC09D7" w:rsidRPr="00BC09D7">
                    <w:rPr>
                      <w:b w:val="0"/>
                      <w:i/>
                      <w:iCs/>
                      <w:sz w:val="20"/>
                      <w:szCs w:val="20"/>
                    </w:rPr>
                    <w:t>exploring</w:t>
                  </w:r>
                  <w:proofErr w:type="spellEnd"/>
                  <w:r w:rsidR="00BC09D7" w:rsidRPr="00BC09D7">
                    <w:rPr>
                      <w:b w:val="0"/>
                      <w:i/>
                      <w:iCs/>
                      <w:sz w:val="20"/>
                      <w:szCs w:val="20"/>
                    </w:rPr>
                    <w:t xml:space="preserve"> </w:t>
                  </w:r>
                  <w:proofErr w:type="spellStart"/>
                  <w:r w:rsidR="00BC09D7" w:rsidRPr="00BC09D7">
                    <w:rPr>
                      <w:b w:val="0"/>
                      <w:i/>
                      <w:iCs/>
                      <w:sz w:val="20"/>
                      <w:szCs w:val="20"/>
                    </w:rPr>
                    <w:t>existing</w:t>
                  </w:r>
                  <w:proofErr w:type="spellEnd"/>
                  <w:r w:rsidR="00BC09D7" w:rsidRPr="00BC09D7">
                    <w:rPr>
                      <w:b w:val="0"/>
                      <w:i/>
                      <w:iCs/>
                      <w:sz w:val="20"/>
                      <w:szCs w:val="20"/>
                    </w:rPr>
                    <w:t xml:space="preserve"> </w:t>
                  </w:r>
                  <w:proofErr w:type="spellStart"/>
                  <w:r w:rsidR="00BC09D7" w:rsidRPr="00BC09D7">
                    <w:rPr>
                      <w:b w:val="0"/>
                      <w:i/>
                      <w:iCs/>
                      <w:sz w:val="20"/>
                      <w:szCs w:val="20"/>
                    </w:rPr>
                    <w:t>literature</w:t>
                  </w:r>
                  <w:proofErr w:type="spellEnd"/>
                  <w:r w:rsidR="00BC09D7" w:rsidRPr="00BC09D7">
                    <w:rPr>
                      <w:b w:val="0"/>
                      <w:i/>
                      <w:iCs/>
                      <w:sz w:val="20"/>
                      <w:szCs w:val="20"/>
                    </w:rPr>
                    <w:t xml:space="preserve"> in </w:t>
                  </w:r>
                  <w:proofErr w:type="spellStart"/>
                  <w:r w:rsidR="00BC09D7" w:rsidRPr="00BC09D7">
                    <w:rPr>
                      <w:b w:val="0"/>
                      <w:i/>
                      <w:iCs/>
                      <w:sz w:val="20"/>
                      <w:szCs w:val="20"/>
                    </w:rPr>
                    <w:t>the</w:t>
                  </w:r>
                  <w:proofErr w:type="spellEnd"/>
                  <w:r w:rsidR="00BC09D7" w:rsidRPr="00BC09D7">
                    <w:rPr>
                      <w:b w:val="0"/>
                      <w:i/>
                      <w:iCs/>
                      <w:sz w:val="20"/>
                      <w:szCs w:val="20"/>
                    </w:rPr>
                    <w:t xml:space="preserve"> </w:t>
                  </w:r>
                  <w:proofErr w:type="spellStart"/>
                  <w:r w:rsidR="00BC09D7" w:rsidRPr="00BC09D7">
                    <w:rPr>
                      <w:b w:val="0"/>
                      <w:i/>
                      <w:iCs/>
                      <w:sz w:val="20"/>
                      <w:szCs w:val="20"/>
                    </w:rPr>
                    <w:t>past</w:t>
                  </w:r>
                  <w:proofErr w:type="spellEnd"/>
                  <w:r w:rsidR="00BC09D7" w:rsidRPr="00BC09D7">
                    <w:rPr>
                      <w:b w:val="0"/>
                      <w:i/>
                      <w:iCs/>
                      <w:sz w:val="20"/>
                      <w:szCs w:val="20"/>
                    </w:rPr>
                    <w:t xml:space="preserve"> </w:t>
                  </w:r>
                  <w:proofErr w:type="spellStart"/>
                  <w:r w:rsidR="00BC09D7" w:rsidRPr="00BC09D7">
                    <w:rPr>
                      <w:b w:val="0"/>
                      <w:i/>
                      <w:iCs/>
                      <w:sz w:val="20"/>
                      <w:szCs w:val="20"/>
                    </w:rPr>
                    <w:t>ten</w:t>
                  </w:r>
                  <w:proofErr w:type="spellEnd"/>
                  <w:r w:rsidR="00BC09D7" w:rsidRPr="00BC09D7">
                    <w:rPr>
                      <w:b w:val="0"/>
                      <w:i/>
                      <w:iCs/>
                      <w:sz w:val="20"/>
                      <w:szCs w:val="20"/>
                    </w:rPr>
                    <w:t xml:space="preserve"> </w:t>
                  </w:r>
                  <w:proofErr w:type="spellStart"/>
                  <w:r w:rsidR="00BC09D7" w:rsidRPr="00BC09D7">
                    <w:rPr>
                      <w:b w:val="0"/>
                      <w:i/>
                      <w:iCs/>
                      <w:sz w:val="20"/>
                      <w:szCs w:val="20"/>
                    </w:rPr>
                    <w:t>years</w:t>
                  </w:r>
                  <w:proofErr w:type="spellEnd"/>
                  <w:r w:rsidR="00BC09D7" w:rsidRPr="00BC09D7">
                    <w:rPr>
                      <w:b w:val="0"/>
                      <w:i/>
                      <w:iCs/>
                      <w:sz w:val="20"/>
                      <w:szCs w:val="20"/>
                    </w:rPr>
                    <w:t xml:space="preserve"> </w:t>
                  </w:r>
                  <w:proofErr w:type="spellStart"/>
                  <w:r w:rsidR="00BC09D7" w:rsidRPr="00BC09D7">
                    <w:rPr>
                      <w:b w:val="0"/>
                      <w:i/>
                      <w:iCs/>
                      <w:sz w:val="20"/>
                      <w:szCs w:val="20"/>
                    </w:rPr>
                    <w:t>to</w:t>
                  </w:r>
                  <w:proofErr w:type="spellEnd"/>
                  <w:r w:rsidR="00BC09D7" w:rsidRPr="00BC09D7">
                    <w:rPr>
                      <w:b w:val="0"/>
                      <w:i/>
                      <w:iCs/>
                      <w:sz w:val="20"/>
                      <w:szCs w:val="20"/>
                    </w:rPr>
                    <w:t xml:space="preserve"> </w:t>
                  </w:r>
                  <w:proofErr w:type="spellStart"/>
                  <w:r w:rsidR="00BC09D7" w:rsidRPr="00BC09D7">
                    <w:rPr>
                      <w:b w:val="0"/>
                      <w:i/>
                      <w:iCs/>
                      <w:sz w:val="20"/>
                      <w:szCs w:val="20"/>
                    </w:rPr>
                    <w:t>provide</w:t>
                  </w:r>
                  <w:proofErr w:type="spellEnd"/>
                  <w:r w:rsidR="00BC09D7" w:rsidRPr="00BC09D7">
                    <w:rPr>
                      <w:b w:val="0"/>
                      <w:i/>
                      <w:iCs/>
                      <w:sz w:val="20"/>
                      <w:szCs w:val="20"/>
                    </w:rPr>
                    <w:t xml:space="preserve"> an in-</w:t>
                  </w:r>
                  <w:proofErr w:type="spellStart"/>
                  <w:r w:rsidR="00BC09D7" w:rsidRPr="00BC09D7">
                    <w:rPr>
                      <w:b w:val="0"/>
                      <w:i/>
                      <w:iCs/>
                      <w:sz w:val="20"/>
                      <w:szCs w:val="20"/>
                    </w:rPr>
                    <w:t>depth</w:t>
                  </w:r>
                  <w:proofErr w:type="spellEnd"/>
                  <w:r w:rsidR="00BC09D7" w:rsidRPr="00BC09D7">
                    <w:rPr>
                      <w:b w:val="0"/>
                      <w:i/>
                      <w:iCs/>
                      <w:sz w:val="20"/>
                      <w:szCs w:val="20"/>
                    </w:rPr>
                    <w:t xml:space="preserve"> </w:t>
                  </w:r>
                  <w:proofErr w:type="spellStart"/>
                  <w:r w:rsidR="00BC09D7" w:rsidRPr="00BC09D7">
                    <w:rPr>
                      <w:b w:val="0"/>
                      <w:i/>
                      <w:iCs/>
                      <w:sz w:val="20"/>
                      <w:szCs w:val="20"/>
                    </w:rPr>
                    <w:t>analysis</w:t>
                  </w:r>
                  <w:proofErr w:type="spellEnd"/>
                  <w:r w:rsidR="00BC09D7" w:rsidRPr="00BC09D7">
                    <w:rPr>
                      <w:b w:val="0"/>
                      <w:i/>
                      <w:iCs/>
                      <w:sz w:val="20"/>
                      <w:szCs w:val="20"/>
                    </w:rPr>
                    <w:t xml:space="preserve"> </w:t>
                  </w:r>
                  <w:proofErr w:type="spellStart"/>
                  <w:r w:rsidR="00BC09D7" w:rsidRPr="00BC09D7">
                    <w:rPr>
                      <w:b w:val="0"/>
                      <w:i/>
                      <w:iCs/>
                      <w:sz w:val="20"/>
                      <w:szCs w:val="20"/>
                    </w:rPr>
                    <w:t>of</w:t>
                  </w:r>
                  <w:proofErr w:type="spellEnd"/>
                  <w:r w:rsidR="00BC09D7" w:rsidRPr="00BC09D7">
                    <w:rPr>
                      <w:b w:val="0"/>
                      <w:i/>
                      <w:iCs/>
                      <w:sz w:val="20"/>
                      <w:szCs w:val="20"/>
                    </w:rPr>
                    <w:t xml:space="preserve"> </w:t>
                  </w:r>
                  <w:proofErr w:type="spellStart"/>
                  <w:r w:rsidR="00BC09D7" w:rsidRPr="00BC09D7">
                    <w:rPr>
                      <w:b w:val="0"/>
                      <w:i/>
                      <w:iCs/>
                      <w:sz w:val="20"/>
                      <w:szCs w:val="20"/>
                    </w:rPr>
                    <w:t>the</w:t>
                  </w:r>
                  <w:proofErr w:type="spellEnd"/>
                  <w:r w:rsidR="00BC09D7" w:rsidRPr="00BC09D7">
                    <w:rPr>
                      <w:b w:val="0"/>
                      <w:i/>
                      <w:iCs/>
                      <w:sz w:val="20"/>
                      <w:szCs w:val="20"/>
                    </w:rPr>
                    <w:t xml:space="preserve"> </w:t>
                  </w:r>
                  <w:proofErr w:type="spellStart"/>
                  <w:r w:rsidR="00BC09D7" w:rsidRPr="00BC09D7">
                    <w:rPr>
                      <w:b w:val="0"/>
                      <w:i/>
                      <w:iCs/>
                      <w:sz w:val="20"/>
                      <w:szCs w:val="20"/>
                    </w:rPr>
                    <w:t>chemical</w:t>
                  </w:r>
                  <w:proofErr w:type="spellEnd"/>
                  <w:r w:rsidR="00BC09D7" w:rsidRPr="00BC09D7">
                    <w:rPr>
                      <w:b w:val="0"/>
                      <w:i/>
                      <w:iCs/>
                      <w:sz w:val="20"/>
                      <w:szCs w:val="20"/>
                    </w:rPr>
                    <w:t xml:space="preserve"> </w:t>
                  </w:r>
                  <w:proofErr w:type="spellStart"/>
                  <w:r w:rsidR="00BC09D7" w:rsidRPr="00BC09D7">
                    <w:rPr>
                      <w:b w:val="0"/>
                      <w:i/>
                      <w:iCs/>
                      <w:sz w:val="20"/>
                      <w:szCs w:val="20"/>
                    </w:rPr>
                    <w:t>composition</w:t>
                  </w:r>
                  <w:proofErr w:type="spellEnd"/>
                  <w:r w:rsidR="00BC09D7" w:rsidRPr="00BC09D7">
                    <w:rPr>
                      <w:b w:val="0"/>
                      <w:i/>
                      <w:iCs/>
                      <w:sz w:val="20"/>
                      <w:szCs w:val="20"/>
                    </w:rPr>
                    <w:t xml:space="preserve"> </w:t>
                  </w:r>
                  <w:proofErr w:type="spellStart"/>
                  <w:r w:rsidR="00BC09D7" w:rsidRPr="00BC09D7">
                    <w:rPr>
                      <w:b w:val="0"/>
                      <w:i/>
                      <w:iCs/>
                      <w:sz w:val="20"/>
                      <w:szCs w:val="20"/>
                    </w:rPr>
                    <w:t>of</w:t>
                  </w:r>
                  <w:proofErr w:type="spellEnd"/>
                  <w:r w:rsidR="00BC09D7" w:rsidRPr="00BC09D7">
                    <w:rPr>
                      <w:b w:val="0"/>
                      <w:i/>
                      <w:iCs/>
                      <w:sz w:val="20"/>
                      <w:szCs w:val="20"/>
                    </w:rPr>
                    <w:t xml:space="preserve"> </w:t>
                  </w:r>
                  <w:proofErr w:type="spellStart"/>
                  <w:r w:rsidR="00BC09D7" w:rsidRPr="00BC09D7">
                    <w:rPr>
                      <w:b w:val="0"/>
                      <w:i/>
                      <w:iCs/>
                      <w:sz w:val="20"/>
                      <w:szCs w:val="20"/>
                    </w:rPr>
                    <w:t>durian</w:t>
                  </w:r>
                  <w:proofErr w:type="spellEnd"/>
                  <w:r w:rsidR="00BC09D7" w:rsidRPr="00BC09D7">
                    <w:rPr>
                      <w:b w:val="0"/>
                      <w:i/>
                      <w:iCs/>
                      <w:sz w:val="20"/>
                      <w:szCs w:val="20"/>
                    </w:rPr>
                    <w:t xml:space="preserve"> </w:t>
                  </w:r>
                  <w:proofErr w:type="spellStart"/>
                  <w:r w:rsidR="00BC09D7" w:rsidRPr="00BC09D7">
                    <w:rPr>
                      <w:b w:val="0"/>
                      <w:i/>
                      <w:iCs/>
                      <w:sz w:val="20"/>
                      <w:szCs w:val="20"/>
                    </w:rPr>
                    <w:t>shells</w:t>
                  </w:r>
                  <w:proofErr w:type="spellEnd"/>
                  <w:r w:rsidR="00BC09D7" w:rsidRPr="00BC09D7">
                    <w:rPr>
                      <w:b w:val="0"/>
                      <w:i/>
                      <w:iCs/>
                      <w:sz w:val="20"/>
                      <w:szCs w:val="20"/>
                    </w:rPr>
                    <w:t xml:space="preserve">, </w:t>
                  </w:r>
                  <w:proofErr w:type="spellStart"/>
                  <w:r w:rsidR="00BC09D7" w:rsidRPr="00BC09D7">
                    <w:rPr>
                      <w:b w:val="0"/>
                      <w:i/>
                      <w:iCs/>
                      <w:sz w:val="20"/>
                      <w:szCs w:val="20"/>
                    </w:rPr>
                    <w:t>identifying</w:t>
                  </w:r>
                  <w:proofErr w:type="spellEnd"/>
                  <w:r w:rsidR="00BC09D7" w:rsidRPr="00BC09D7">
                    <w:rPr>
                      <w:b w:val="0"/>
                      <w:i/>
                      <w:iCs/>
                      <w:sz w:val="20"/>
                      <w:szCs w:val="20"/>
                    </w:rPr>
                    <w:t xml:space="preserve"> </w:t>
                  </w:r>
                  <w:proofErr w:type="spellStart"/>
                  <w:r w:rsidR="00BC09D7" w:rsidRPr="00BC09D7">
                    <w:rPr>
                      <w:b w:val="0"/>
                      <w:i/>
                      <w:iCs/>
                      <w:sz w:val="20"/>
                      <w:szCs w:val="20"/>
                    </w:rPr>
                    <w:t>key</w:t>
                  </w:r>
                  <w:proofErr w:type="spellEnd"/>
                  <w:r w:rsidR="00BC09D7" w:rsidRPr="00BC09D7">
                    <w:rPr>
                      <w:b w:val="0"/>
                      <w:i/>
                      <w:iCs/>
                      <w:sz w:val="20"/>
                      <w:szCs w:val="20"/>
                    </w:rPr>
                    <w:t xml:space="preserve"> </w:t>
                  </w:r>
                  <w:proofErr w:type="spellStart"/>
                  <w:r w:rsidR="00BC09D7" w:rsidRPr="00BC09D7">
                    <w:rPr>
                      <w:b w:val="0"/>
                      <w:i/>
                      <w:iCs/>
                      <w:sz w:val="20"/>
                      <w:szCs w:val="20"/>
                    </w:rPr>
                    <w:t>bioactive</w:t>
                  </w:r>
                  <w:proofErr w:type="spellEnd"/>
                  <w:r w:rsidR="00BC09D7" w:rsidRPr="00BC09D7">
                    <w:rPr>
                      <w:b w:val="0"/>
                      <w:i/>
                      <w:iCs/>
                      <w:sz w:val="20"/>
                      <w:szCs w:val="20"/>
                    </w:rPr>
                    <w:t xml:space="preserve"> </w:t>
                  </w:r>
                  <w:proofErr w:type="spellStart"/>
                  <w:r w:rsidR="00BC09D7" w:rsidRPr="00BC09D7">
                    <w:rPr>
                      <w:b w:val="0"/>
                      <w:i/>
                      <w:iCs/>
                      <w:sz w:val="20"/>
                      <w:szCs w:val="20"/>
                    </w:rPr>
                    <w:t>components</w:t>
                  </w:r>
                  <w:proofErr w:type="spellEnd"/>
                  <w:r w:rsidR="00BC09D7" w:rsidRPr="00BC09D7">
                    <w:rPr>
                      <w:b w:val="0"/>
                      <w:i/>
                      <w:iCs/>
                      <w:sz w:val="20"/>
                      <w:szCs w:val="20"/>
                    </w:rPr>
                    <w:t xml:space="preserve"> and </w:t>
                  </w:r>
                  <w:proofErr w:type="spellStart"/>
                  <w:r w:rsidR="00BC09D7" w:rsidRPr="00BC09D7">
                    <w:rPr>
                      <w:b w:val="0"/>
                      <w:i/>
                      <w:iCs/>
                      <w:sz w:val="20"/>
                      <w:szCs w:val="20"/>
                    </w:rPr>
                    <w:t>their</w:t>
                  </w:r>
                  <w:proofErr w:type="spellEnd"/>
                  <w:r w:rsidR="00BC09D7" w:rsidRPr="00BC09D7">
                    <w:rPr>
                      <w:b w:val="0"/>
                      <w:i/>
                      <w:iCs/>
                      <w:sz w:val="20"/>
                      <w:szCs w:val="20"/>
                    </w:rPr>
                    <w:t xml:space="preserve"> </w:t>
                  </w:r>
                  <w:proofErr w:type="spellStart"/>
                  <w:r w:rsidR="00BC09D7" w:rsidRPr="00BC09D7">
                    <w:rPr>
                      <w:b w:val="0"/>
                      <w:i/>
                      <w:iCs/>
                      <w:sz w:val="20"/>
                      <w:szCs w:val="20"/>
                    </w:rPr>
                    <w:t>roles</w:t>
                  </w:r>
                  <w:proofErr w:type="spellEnd"/>
                  <w:r w:rsidR="00BC09D7" w:rsidRPr="00BC09D7">
                    <w:rPr>
                      <w:b w:val="0"/>
                      <w:i/>
                      <w:iCs/>
                      <w:sz w:val="20"/>
                      <w:szCs w:val="20"/>
                    </w:rPr>
                    <w:t xml:space="preserve"> in </w:t>
                  </w:r>
                  <w:proofErr w:type="spellStart"/>
                  <w:r w:rsidR="00BC09D7" w:rsidRPr="00BC09D7">
                    <w:rPr>
                      <w:b w:val="0"/>
                      <w:i/>
                      <w:iCs/>
                      <w:sz w:val="20"/>
                      <w:szCs w:val="20"/>
                    </w:rPr>
                    <w:t>enhancing</w:t>
                  </w:r>
                  <w:proofErr w:type="spellEnd"/>
                  <w:r w:rsidR="00BC09D7" w:rsidRPr="00BC09D7">
                    <w:rPr>
                      <w:b w:val="0"/>
                      <w:i/>
                      <w:iCs/>
                      <w:sz w:val="20"/>
                      <w:szCs w:val="20"/>
                    </w:rPr>
                    <w:t xml:space="preserve"> human </w:t>
                  </w:r>
                  <w:proofErr w:type="spellStart"/>
                  <w:r w:rsidR="00BC09D7" w:rsidRPr="00BC09D7">
                    <w:rPr>
                      <w:b w:val="0"/>
                      <w:i/>
                      <w:iCs/>
                      <w:sz w:val="20"/>
                      <w:szCs w:val="20"/>
                    </w:rPr>
                    <w:t>health</w:t>
                  </w:r>
                  <w:proofErr w:type="spellEnd"/>
                  <w:r w:rsidR="00BC09D7" w:rsidRPr="00BC09D7">
                    <w:rPr>
                      <w:b w:val="0"/>
                      <w:i/>
                      <w:iCs/>
                      <w:sz w:val="20"/>
                      <w:szCs w:val="20"/>
                    </w:rPr>
                    <w:t xml:space="preserve"> and </w:t>
                  </w:r>
                  <w:proofErr w:type="spellStart"/>
                  <w:r w:rsidR="00BC09D7" w:rsidRPr="00BC09D7">
                    <w:rPr>
                      <w:b w:val="0"/>
                      <w:i/>
                      <w:iCs/>
                      <w:sz w:val="20"/>
                      <w:szCs w:val="20"/>
                    </w:rPr>
                    <w:t>preventing</w:t>
                  </w:r>
                  <w:proofErr w:type="spellEnd"/>
                  <w:r w:rsidR="00BC09D7" w:rsidRPr="00BC09D7">
                    <w:rPr>
                      <w:b w:val="0"/>
                      <w:i/>
                      <w:iCs/>
                      <w:sz w:val="20"/>
                      <w:szCs w:val="20"/>
                    </w:rPr>
                    <w:t xml:space="preserve"> </w:t>
                  </w:r>
                  <w:proofErr w:type="spellStart"/>
                  <w:r w:rsidR="00BC09D7" w:rsidRPr="00BC09D7">
                    <w:rPr>
                      <w:b w:val="0"/>
                      <w:i/>
                      <w:iCs/>
                      <w:sz w:val="20"/>
                      <w:szCs w:val="20"/>
                    </w:rPr>
                    <w:t>chronic</w:t>
                  </w:r>
                  <w:proofErr w:type="spellEnd"/>
                  <w:r w:rsidR="00BC09D7" w:rsidRPr="00BC09D7">
                    <w:rPr>
                      <w:b w:val="0"/>
                      <w:i/>
                      <w:iCs/>
                      <w:sz w:val="20"/>
                      <w:szCs w:val="20"/>
                    </w:rPr>
                    <w:t xml:space="preserve"> </w:t>
                  </w:r>
                  <w:proofErr w:type="spellStart"/>
                  <w:r w:rsidR="00BC09D7" w:rsidRPr="00BC09D7">
                    <w:rPr>
                      <w:b w:val="0"/>
                      <w:i/>
                      <w:iCs/>
                      <w:sz w:val="20"/>
                      <w:szCs w:val="20"/>
                    </w:rPr>
                    <w:t>diseases</w:t>
                  </w:r>
                  <w:proofErr w:type="spellEnd"/>
                  <w:r w:rsidR="00BC09D7" w:rsidRPr="00BC09D7">
                    <w:rPr>
                      <w:b w:val="0"/>
                      <w:i/>
                      <w:iCs/>
                      <w:sz w:val="20"/>
                      <w:szCs w:val="20"/>
                    </w:rPr>
                    <w:t xml:space="preserve">. The </w:t>
                  </w:r>
                  <w:proofErr w:type="spellStart"/>
                  <w:r w:rsidR="00BC09D7" w:rsidRPr="00BC09D7">
                    <w:rPr>
                      <w:b w:val="0"/>
                      <w:i/>
                      <w:iCs/>
                      <w:sz w:val="20"/>
                      <w:szCs w:val="20"/>
                    </w:rPr>
                    <w:t>results</w:t>
                  </w:r>
                  <w:proofErr w:type="spellEnd"/>
                  <w:r w:rsidR="00BC09D7" w:rsidRPr="00BC09D7">
                    <w:rPr>
                      <w:b w:val="0"/>
                      <w:i/>
                      <w:iCs/>
                      <w:sz w:val="20"/>
                      <w:szCs w:val="20"/>
                    </w:rPr>
                    <w:t xml:space="preserve"> </w:t>
                  </w:r>
                  <w:proofErr w:type="spellStart"/>
                  <w:r w:rsidR="00BC09D7" w:rsidRPr="00BC09D7">
                    <w:rPr>
                      <w:b w:val="0"/>
                      <w:i/>
                      <w:iCs/>
                      <w:sz w:val="20"/>
                      <w:szCs w:val="20"/>
                    </w:rPr>
                    <w:t>showed</w:t>
                  </w:r>
                  <w:proofErr w:type="spellEnd"/>
                  <w:r w:rsidR="00BC09D7" w:rsidRPr="00BC09D7">
                    <w:rPr>
                      <w:b w:val="0"/>
                      <w:i/>
                      <w:iCs/>
                      <w:sz w:val="20"/>
                      <w:szCs w:val="20"/>
                    </w:rPr>
                    <w:t xml:space="preserve"> a </w:t>
                  </w:r>
                  <w:proofErr w:type="spellStart"/>
                  <w:r w:rsidR="00BC09D7" w:rsidRPr="00BC09D7">
                    <w:rPr>
                      <w:b w:val="0"/>
                      <w:i/>
                      <w:iCs/>
                      <w:sz w:val="20"/>
                      <w:szCs w:val="20"/>
                    </w:rPr>
                    <w:t>variety</w:t>
                  </w:r>
                  <w:proofErr w:type="spellEnd"/>
                  <w:r w:rsidR="00BC09D7" w:rsidRPr="00BC09D7">
                    <w:rPr>
                      <w:b w:val="0"/>
                      <w:i/>
                      <w:iCs/>
                      <w:sz w:val="20"/>
                      <w:szCs w:val="20"/>
                    </w:rPr>
                    <w:t xml:space="preserve"> </w:t>
                  </w:r>
                  <w:proofErr w:type="spellStart"/>
                  <w:r w:rsidR="00BC09D7" w:rsidRPr="00BC09D7">
                    <w:rPr>
                      <w:b w:val="0"/>
                      <w:i/>
                      <w:iCs/>
                      <w:sz w:val="20"/>
                      <w:szCs w:val="20"/>
                    </w:rPr>
                    <w:t>of</w:t>
                  </w:r>
                  <w:proofErr w:type="spellEnd"/>
                  <w:r w:rsidR="00BC09D7" w:rsidRPr="00BC09D7">
                    <w:rPr>
                      <w:b w:val="0"/>
                      <w:i/>
                      <w:iCs/>
                      <w:sz w:val="20"/>
                      <w:szCs w:val="20"/>
                    </w:rPr>
                    <w:t xml:space="preserve"> </w:t>
                  </w:r>
                  <w:proofErr w:type="spellStart"/>
                  <w:r w:rsidR="00BC09D7" w:rsidRPr="00BC09D7">
                    <w:rPr>
                      <w:b w:val="0"/>
                      <w:i/>
                      <w:iCs/>
                      <w:sz w:val="20"/>
                      <w:szCs w:val="20"/>
                    </w:rPr>
                    <w:t>valuable</w:t>
                  </w:r>
                  <w:proofErr w:type="spellEnd"/>
                  <w:r w:rsidR="00BC09D7" w:rsidRPr="00BC09D7">
                    <w:rPr>
                      <w:b w:val="0"/>
                      <w:i/>
                      <w:iCs/>
                      <w:sz w:val="20"/>
                      <w:szCs w:val="20"/>
                    </w:rPr>
                    <w:t xml:space="preserve"> compounds </w:t>
                  </w:r>
                  <w:proofErr w:type="spellStart"/>
                  <w:r w:rsidR="00BC09D7" w:rsidRPr="00BC09D7">
                    <w:rPr>
                      <w:b w:val="0"/>
                      <w:i/>
                      <w:iCs/>
                      <w:sz w:val="20"/>
                      <w:szCs w:val="20"/>
                    </w:rPr>
                    <w:t>can</w:t>
                  </w:r>
                  <w:proofErr w:type="spellEnd"/>
                  <w:r w:rsidR="00BC09D7" w:rsidRPr="00BC09D7">
                    <w:rPr>
                      <w:b w:val="0"/>
                      <w:i/>
                      <w:iCs/>
                      <w:sz w:val="20"/>
                      <w:szCs w:val="20"/>
                    </w:rPr>
                    <w:t xml:space="preserve"> </w:t>
                  </w:r>
                  <w:proofErr w:type="spellStart"/>
                  <w:r w:rsidR="00BC09D7" w:rsidRPr="00BC09D7">
                    <w:rPr>
                      <w:b w:val="0"/>
                      <w:i/>
                      <w:iCs/>
                      <w:sz w:val="20"/>
                      <w:szCs w:val="20"/>
                    </w:rPr>
                    <w:t>be</w:t>
                  </w:r>
                  <w:proofErr w:type="spellEnd"/>
                  <w:r w:rsidR="00BC09D7" w:rsidRPr="00BC09D7">
                    <w:rPr>
                      <w:b w:val="0"/>
                      <w:i/>
                      <w:iCs/>
                      <w:sz w:val="20"/>
                      <w:szCs w:val="20"/>
                    </w:rPr>
                    <w:t xml:space="preserve"> </w:t>
                  </w:r>
                  <w:proofErr w:type="spellStart"/>
                  <w:r w:rsidR="00BC09D7" w:rsidRPr="00BC09D7">
                    <w:rPr>
                      <w:b w:val="0"/>
                      <w:i/>
                      <w:iCs/>
                      <w:sz w:val="20"/>
                      <w:szCs w:val="20"/>
                    </w:rPr>
                    <w:t>found</w:t>
                  </w:r>
                  <w:proofErr w:type="spellEnd"/>
                  <w:r w:rsidR="00BC09D7" w:rsidRPr="00BC09D7">
                    <w:rPr>
                      <w:b w:val="0"/>
                      <w:i/>
                      <w:iCs/>
                      <w:sz w:val="20"/>
                      <w:szCs w:val="20"/>
                    </w:rPr>
                    <w:t xml:space="preserve"> and </w:t>
                  </w:r>
                  <w:proofErr w:type="spellStart"/>
                  <w:r w:rsidR="00BC09D7" w:rsidRPr="00BC09D7">
                    <w:rPr>
                      <w:b w:val="0"/>
                      <w:i/>
                      <w:iCs/>
                      <w:sz w:val="20"/>
                      <w:szCs w:val="20"/>
                    </w:rPr>
                    <w:t>extracted</w:t>
                  </w:r>
                  <w:proofErr w:type="spellEnd"/>
                  <w:r w:rsidR="00BC09D7" w:rsidRPr="00BC09D7">
                    <w:rPr>
                      <w:b w:val="0"/>
                      <w:i/>
                      <w:iCs/>
                      <w:sz w:val="20"/>
                      <w:szCs w:val="20"/>
                    </w:rPr>
                    <w:t xml:space="preserve"> </w:t>
                  </w:r>
                  <w:proofErr w:type="spellStart"/>
                  <w:r w:rsidR="00BC09D7" w:rsidRPr="00BC09D7">
                    <w:rPr>
                      <w:b w:val="0"/>
                      <w:i/>
                      <w:iCs/>
                      <w:sz w:val="20"/>
                      <w:szCs w:val="20"/>
                    </w:rPr>
                    <w:t>from</w:t>
                  </w:r>
                  <w:proofErr w:type="spellEnd"/>
                  <w:r w:rsidR="00BC09D7" w:rsidRPr="00BC09D7">
                    <w:rPr>
                      <w:b w:val="0"/>
                      <w:i/>
                      <w:iCs/>
                      <w:sz w:val="20"/>
                      <w:szCs w:val="20"/>
                    </w:rPr>
                    <w:t xml:space="preserve"> </w:t>
                  </w:r>
                  <w:proofErr w:type="spellStart"/>
                  <w:r w:rsidR="00BC09D7" w:rsidRPr="00BC09D7">
                    <w:rPr>
                      <w:b w:val="0"/>
                      <w:i/>
                      <w:iCs/>
                      <w:sz w:val="20"/>
                      <w:szCs w:val="20"/>
                    </w:rPr>
                    <w:t>durian</w:t>
                  </w:r>
                  <w:proofErr w:type="spellEnd"/>
                  <w:r w:rsidR="00BC09D7" w:rsidRPr="00BC09D7">
                    <w:rPr>
                      <w:b w:val="0"/>
                      <w:i/>
                      <w:iCs/>
                      <w:sz w:val="20"/>
                      <w:szCs w:val="20"/>
                    </w:rPr>
                    <w:t xml:space="preserve"> </w:t>
                  </w:r>
                  <w:proofErr w:type="spellStart"/>
                  <w:r w:rsidR="00BC09D7" w:rsidRPr="00BC09D7">
                    <w:rPr>
                      <w:b w:val="0"/>
                      <w:i/>
                      <w:iCs/>
                      <w:sz w:val="20"/>
                      <w:szCs w:val="20"/>
                    </w:rPr>
                    <w:t>shells</w:t>
                  </w:r>
                  <w:proofErr w:type="spellEnd"/>
                  <w:r w:rsidR="00BC09D7" w:rsidRPr="00BC09D7">
                    <w:rPr>
                      <w:b w:val="0"/>
                      <w:i/>
                      <w:iCs/>
                      <w:sz w:val="20"/>
                      <w:szCs w:val="20"/>
                    </w:rPr>
                    <w:t xml:space="preserve">, </w:t>
                  </w:r>
                  <w:proofErr w:type="spellStart"/>
                  <w:r w:rsidR="00BC09D7" w:rsidRPr="00BC09D7">
                    <w:rPr>
                      <w:b w:val="0"/>
                      <w:i/>
                      <w:iCs/>
                      <w:sz w:val="20"/>
                      <w:szCs w:val="20"/>
                    </w:rPr>
                    <w:t>including</w:t>
                  </w:r>
                  <w:proofErr w:type="spellEnd"/>
                  <w:r w:rsidR="00BC09D7" w:rsidRPr="00BC09D7">
                    <w:rPr>
                      <w:b w:val="0"/>
                      <w:i/>
                      <w:iCs/>
                      <w:sz w:val="20"/>
                      <w:szCs w:val="20"/>
                    </w:rPr>
                    <w:t xml:space="preserve"> </w:t>
                  </w:r>
                  <w:proofErr w:type="spellStart"/>
                  <w:r w:rsidR="00BC09D7" w:rsidRPr="00BC09D7">
                    <w:rPr>
                      <w:b w:val="0"/>
                      <w:i/>
                      <w:iCs/>
                      <w:sz w:val="20"/>
                      <w:szCs w:val="20"/>
                    </w:rPr>
                    <w:t>pectin</w:t>
                  </w:r>
                  <w:proofErr w:type="spellEnd"/>
                  <w:r w:rsidR="00BC09D7" w:rsidRPr="00BC09D7">
                    <w:rPr>
                      <w:b w:val="0"/>
                      <w:i/>
                      <w:iCs/>
                      <w:sz w:val="20"/>
                      <w:szCs w:val="20"/>
                    </w:rPr>
                    <w:t xml:space="preserve">, </w:t>
                  </w:r>
                  <w:proofErr w:type="spellStart"/>
                  <w:r w:rsidR="00BC09D7" w:rsidRPr="00BC09D7">
                    <w:rPr>
                      <w:b w:val="0"/>
                      <w:i/>
                      <w:iCs/>
                      <w:sz w:val="20"/>
                      <w:szCs w:val="20"/>
                    </w:rPr>
                    <w:t>cellulose</w:t>
                  </w:r>
                  <w:proofErr w:type="spellEnd"/>
                  <w:r w:rsidR="00BC09D7" w:rsidRPr="00BC09D7">
                    <w:rPr>
                      <w:b w:val="0"/>
                      <w:i/>
                      <w:iCs/>
                      <w:sz w:val="20"/>
                      <w:szCs w:val="20"/>
                    </w:rPr>
                    <w:t xml:space="preserve">, </w:t>
                  </w:r>
                  <w:proofErr w:type="spellStart"/>
                  <w:r w:rsidR="00BC09D7" w:rsidRPr="00BC09D7">
                    <w:rPr>
                      <w:b w:val="0"/>
                      <w:i/>
                      <w:iCs/>
                      <w:sz w:val="20"/>
                      <w:szCs w:val="20"/>
                    </w:rPr>
                    <w:t>polyphenols</w:t>
                  </w:r>
                  <w:proofErr w:type="spellEnd"/>
                  <w:r w:rsidR="00BC09D7" w:rsidRPr="00BC09D7">
                    <w:rPr>
                      <w:b w:val="0"/>
                      <w:i/>
                      <w:iCs/>
                      <w:sz w:val="20"/>
                      <w:szCs w:val="20"/>
                    </w:rPr>
                    <w:t xml:space="preserve">, </w:t>
                  </w:r>
                  <w:proofErr w:type="spellStart"/>
                  <w:r w:rsidR="00BC09D7" w:rsidRPr="00BC09D7">
                    <w:rPr>
                      <w:b w:val="0"/>
                      <w:i/>
                      <w:iCs/>
                      <w:sz w:val="20"/>
                      <w:szCs w:val="20"/>
                    </w:rPr>
                    <w:t>flavonoids</w:t>
                  </w:r>
                  <w:proofErr w:type="spellEnd"/>
                  <w:r w:rsidR="00BC09D7" w:rsidRPr="00BC09D7">
                    <w:rPr>
                      <w:b w:val="0"/>
                      <w:i/>
                      <w:iCs/>
                      <w:sz w:val="20"/>
                      <w:szCs w:val="20"/>
                    </w:rPr>
                    <w:t xml:space="preserve">, </w:t>
                  </w:r>
                  <w:proofErr w:type="spellStart"/>
                  <w:r w:rsidR="00BC09D7" w:rsidRPr="00BC09D7">
                    <w:rPr>
                      <w:b w:val="0"/>
                      <w:i/>
                      <w:iCs/>
                      <w:sz w:val="20"/>
                      <w:szCs w:val="20"/>
                    </w:rPr>
                    <w:t>flavonols</w:t>
                  </w:r>
                  <w:proofErr w:type="spellEnd"/>
                  <w:r w:rsidR="00BC09D7" w:rsidRPr="00BC09D7">
                    <w:rPr>
                      <w:b w:val="0"/>
                      <w:i/>
                      <w:iCs/>
                      <w:sz w:val="20"/>
                      <w:szCs w:val="20"/>
                    </w:rPr>
                    <w:t xml:space="preserve">, and </w:t>
                  </w:r>
                  <w:proofErr w:type="spellStart"/>
                  <w:r w:rsidR="00BC09D7" w:rsidRPr="00BC09D7">
                    <w:rPr>
                      <w:b w:val="0"/>
                      <w:i/>
                      <w:iCs/>
                      <w:sz w:val="20"/>
                      <w:szCs w:val="20"/>
                    </w:rPr>
                    <w:t>phenolic</w:t>
                  </w:r>
                  <w:proofErr w:type="spellEnd"/>
                  <w:r w:rsidR="00BC09D7" w:rsidRPr="00BC09D7">
                    <w:rPr>
                      <w:b w:val="0"/>
                      <w:i/>
                      <w:iCs/>
                      <w:sz w:val="20"/>
                      <w:szCs w:val="20"/>
                    </w:rPr>
                    <w:t xml:space="preserve"> </w:t>
                  </w:r>
                  <w:proofErr w:type="spellStart"/>
                  <w:r w:rsidR="00BC09D7" w:rsidRPr="00BC09D7">
                    <w:rPr>
                      <w:b w:val="0"/>
                      <w:i/>
                      <w:iCs/>
                      <w:sz w:val="20"/>
                      <w:szCs w:val="20"/>
                    </w:rPr>
                    <w:t>acid</w:t>
                  </w:r>
                  <w:proofErr w:type="spellEnd"/>
                  <w:r w:rsidR="00BC09D7" w:rsidRPr="00BC09D7">
                    <w:rPr>
                      <w:b w:val="0"/>
                      <w:i/>
                      <w:iCs/>
                      <w:sz w:val="20"/>
                      <w:szCs w:val="20"/>
                    </w:rPr>
                    <w:t xml:space="preserve">, etc. And </w:t>
                  </w:r>
                  <w:proofErr w:type="spellStart"/>
                  <w:r w:rsidR="00BC09D7" w:rsidRPr="00BC09D7">
                    <w:rPr>
                      <w:b w:val="0"/>
                      <w:i/>
                      <w:iCs/>
                      <w:sz w:val="20"/>
                      <w:szCs w:val="20"/>
                    </w:rPr>
                    <w:t>through</w:t>
                  </w:r>
                  <w:proofErr w:type="spellEnd"/>
                  <w:r w:rsidR="00BC09D7" w:rsidRPr="00BC09D7">
                    <w:rPr>
                      <w:b w:val="0"/>
                      <w:i/>
                      <w:iCs/>
                      <w:sz w:val="20"/>
                      <w:szCs w:val="20"/>
                    </w:rPr>
                    <w:t xml:space="preserve"> a </w:t>
                  </w:r>
                  <w:proofErr w:type="spellStart"/>
                  <w:r w:rsidR="00BC09D7" w:rsidRPr="00BC09D7">
                    <w:rPr>
                      <w:b w:val="0"/>
                      <w:i/>
                      <w:iCs/>
                      <w:sz w:val="20"/>
                      <w:szCs w:val="20"/>
                    </w:rPr>
                    <w:t>thorough</w:t>
                  </w:r>
                  <w:proofErr w:type="spellEnd"/>
                  <w:r w:rsidR="00BC09D7" w:rsidRPr="00BC09D7">
                    <w:rPr>
                      <w:b w:val="0"/>
                      <w:i/>
                      <w:iCs/>
                      <w:sz w:val="20"/>
                      <w:szCs w:val="20"/>
                    </w:rPr>
                    <w:t xml:space="preserve"> </w:t>
                  </w:r>
                  <w:proofErr w:type="spellStart"/>
                  <w:r w:rsidR="00BC09D7" w:rsidRPr="00BC09D7">
                    <w:rPr>
                      <w:b w:val="0"/>
                      <w:i/>
                      <w:iCs/>
                      <w:sz w:val="20"/>
                      <w:szCs w:val="20"/>
                    </w:rPr>
                    <w:t>examination</w:t>
                  </w:r>
                  <w:proofErr w:type="spellEnd"/>
                  <w:r w:rsidR="00BC09D7" w:rsidRPr="00BC09D7">
                    <w:rPr>
                      <w:b w:val="0"/>
                      <w:i/>
                      <w:iCs/>
                      <w:sz w:val="20"/>
                      <w:szCs w:val="20"/>
                    </w:rPr>
                    <w:t xml:space="preserve"> </w:t>
                  </w:r>
                  <w:proofErr w:type="spellStart"/>
                  <w:r w:rsidR="00BC09D7" w:rsidRPr="00BC09D7">
                    <w:rPr>
                      <w:b w:val="0"/>
                      <w:i/>
                      <w:iCs/>
                      <w:sz w:val="20"/>
                      <w:szCs w:val="20"/>
                    </w:rPr>
                    <w:t>of</w:t>
                  </w:r>
                  <w:proofErr w:type="spellEnd"/>
                  <w:r w:rsidR="00BC09D7" w:rsidRPr="00BC09D7">
                    <w:rPr>
                      <w:b w:val="0"/>
                      <w:i/>
                      <w:iCs/>
                      <w:sz w:val="20"/>
                      <w:szCs w:val="20"/>
                    </w:rPr>
                    <w:t xml:space="preserve"> </w:t>
                  </w:r>
                  <w:proofErr w:type="spellStart"/>
                  <w:r w:rsidR="00BC09D7" w:rsidRPr="00BC09D7">
                    <w:rPr>
                      <w:b w:val="0"/>
                      <w:i/>
                      <w:iCs/>
                      <w:sz w:val="20"/>
                      <w:szCs w:val="20"/>
                    </w:rPr>
                    <w:t>the</w:t>
                  </w:r>
                  <w:proofErr w:type="spellEnd"/>
                  <w:r w:rsidR="00BC09D7" w:rsidRPr="00BC09D7">
                    <w:rPr>
                      <w:b w:val="0"/>
                      <w:i/>
                      <w:iCs/>
                      <w:sz w:val="20"/>
                      <w:szCs w:val="20"/>
                    </w:rPr>
                    <w:t xml:space="preserve"> </w:t>
                  </w:r>
                  <w:proofErr w:type="spellStart"/>
                  <w:r w:rsidR="00BC09D7" w:rsidRPr="00BC09D7">
                    <w:rPr>
                      <w:b w:val="0"/>
                      <w:i/>
                      <w:iCs/>
                      <w:sz w:val="20"/>
                      <w:szCs w:val="20"/>
                    </w:rPr>
                    <w:t>various</w:t>
                  </w:r>
                  <w:proofErr w:type="spellEnd"/>
                  <w:r w:rsidR="00BC09D7" w:rsidRPr="00BC09D7">
                    <w:rPr>
                      <w:b w:val="0"/>
                      <w:i/>
                      <w:iCs/>
                      <w:sz w:val="20"/>
                      <w:szCs w:val="20"/>
                    </w:rPr>
                    <w:t xml:space="preserve"> </w:t>
                  </w:r>
                  <w:proofErr w:type="spellStart"/>
                  <w:r w:rsidR="00BC09D7" w:rsidRPr="00BC09D7">
                    <w:rPr>
                      <w:b w:val="0"/>
                      <w:i/>
                      <w:iCs/>
                      <w:sz w:val="20"/>
                      <w:szCs w:val="20"/>
                    </w:rPr>
                    <w:t>quantification</w:t>
                  </w:r>
                  <w:proofErr w:type="spellEnd"/>
                  <w:r w:rsidR="00BC09D7" w:rsidRPr="00BC09D7">
                    <w:rPr>
                      <w:b w:val="0"/>
                      <w:i/>
                      <w:iCs/>
                      <w:sz w:val="20"/>
                      <w:szCs w:val="20"/>
                    </w:rPr>
                    <w:t xml:space="preserve"> </w:t>
                  </w:r>
                  <w:proofErr w:type="spellStart"/>
                  <w:r w:rsidR="00BC09D7" w:rsidRPr="00BC09D7">
                    <w:rPr>
                      <w:b w:val="0"/>
                      <w:i/>
                      <w:iCs/>
                      <w:sz w:val="20"/>
                      <w:szCs w:val="20"/>
                    </w:rPr>
                    <w:t>techniques</w:t>
                  </w:r>
                  <w:proofErr w:type="spellEnd"/>
                  <w:r w:rsidR="00BC09D7" w:rsidRPr="00BC09D7">
                    <w:rPr>
                      <w:b w:val="0"/>
                      <w:i/>
                      <w:iCs/>
                      <w:sz w:val="20"/>
                      <w:szCs w:val="20"/>
                    </w:rPr>
                    <w:t xml:space="preserve"> </w:t>
                  </w:r>
                  <w:proofErr w:type="spellStart"/>
                  <w:r w:rsidR="00BC09D7" w:rsidRPr="00BC09D7">
                    <w:rPr>
                      <w:b w:val="0"/>
                      <w:i/>
                      <w:iCs/>
                      <w:sz w:val="20"/>
                      <w:szCs w:val="20"/>
                    </w:rPr>
                    <w:t>for</w:t>
                  </w:r>
                  <w:proofErr w:type="spellEnd"/>
                  <w:r w:rsidR="00BC09D7" w:rsidRPr="00BC09D7">
                    <w:rPr>
                      <w:b w:val="0"/>
                      <w:i/>
                      <w:iCs/>
                      <w:sz w:val="20"/>
                      <w:szCs w:val="20"/>
                    </w:rPr>
                    <w:t xml:space="preserve"> </w:t>
                  </w:r>
                  <w:proofErr w:type="spellStart"/>
                  <w:r w:rsidR="00BC09D7" w:rsidRPr="00BC09D7">
                    <w:rPr>
                      <w:b w:val="0"/>
                      <w:i/>
                      <w:iCs/>
                      <w:sz w:val="20"/>
                      <w:szCs w:val="20"/>
                    </w:rPr>
                    <w:t>those</w:t>
                  </w:r>
                  <w:proofErr w:type="spellEnd"/>
                  <w:r w:rsidR="00BC09D7" w:rsidRPr="00BC09D7">
                    <w:rPr>
                      <w:b w:val="0"/>
                      <w:i/>
                      <w:iCs/>
                      <w:sz w:val="20"/>
                      <w:szCs w:val="20"/>
                    </w:rPr>
                    <w:t xml:space="preserve"> </w:t>
                  </w:r>
                  <w:proofErr w:type="spellStart"/>
                  <w:r w:rsidR="00BC09D7" w:rsidRPr="00BC09D7">
                    <w:rPr>
                      <w:b w:val="0"/>
                      <w:i/>
                      <w:iCs/>
                      <w:sz w:val="20"/>
                      <w:szCs w:val="20"/>
                    </w:rPr>
                    <w:t>bioactive</w:t>
                  </w:r>
                  <w:proofErr w:type="spellEnd"/>
                  <w:r w:rsidR="00BC09D7" w:rsidRPr="00BC09D7">
                    <w:rPr>
                      <w:b w:val="0"/>
                      <w:i/>
                      <w:iCs/>
                      <w:sz w:val="20"/>
                      <w:szCs w:val="20"/>
                    </w:rPr>
                    <w:t xml:space="preserve"> compounds, high-performance liquid </w:t>
                  </w:r>
                  <w:proofErr w:type="spellStart"/>
                  <w:r w:rsidR="00BC09D7" w:rsidRPr="00BC09D7">
                    <w:rPr>
                      <w:b w:val="0"/>
                      <w:i/>
                      <w:iCs/>
                      <w:sz w:val="20"/>
                      <w:szCs w:val="20"/>
                    </w:rPr>
                    <w:t>chromatography</w:t>
                  </w:r>
                  <w:proofErr w:type="spellEnd"/>
                  <w:r w:rsidR="00BC09D7" w:rsidRPr="00BC09D7">
                    <w:rPr>
                      <w:b w:val="0"/>
                      <w:i/>
                      <w:iCs/>
                      <w:sz w:val="20"/>
                      <w:szCs w:val="20"/>
                    </w:rPr>
                    <w:t xml:space="preserve">, </w:t>
                  </w:r>
                  <w:proofErr w:type="spellStart"/>
                  <w:r w:rsidR="00BC09D7" w:rsidRPr="00BC09D7">
                    <w:rPr>
                      <w:b w:val="0"/>
                      <w:i/>
                      <w:iCs/>
                      <w:sz w:val="20"/>
                      <w:szCs w:val="20"/>
                    </w:rPr>
                    <w:t>spectrophotometry</w:t>
                  </w:r>
                  <w:proofErr w:type="spellEnd"/>
                  <w:r w:rsidR="00BC09D7" w:rsidRPr="00BC09D7">
                    <w:rPr>
                      <w:b w:val="0"/>
                      <w:i/>
                      <w:iCs/>
                      <w:sz w:val="20"/>
                      <w:szCs w:val="20"/>
                    </w:rPr>
                    <w:t xml:space="preserve">, and </w:t>
                  </w:r>
                  <w:proofErr w:type="spellStart"/>
                  <w:r w:rsidR="00BC09D7" w:rsidRPr="00BC09D7">
                    <w:rPr>
                      <w:b w:val="0"/>
                      <w:i/>
                      <w:iCs/>
                      <w:sz w:val="20"/>
                      <w:szCs w:val="20"/>
                    </w:rPr>
                    <w:t>colorimetric</w:t>
                  </w:r>
                  <w:proofErr w:type="spellEnd"/>
                  <w:r w:rsidR="00BC09D7" w:rsidRPr="00BC09D7">
                    <w:rPr>
                      <w:b w:val="0"/>
                      <w:i/>
                      <w:iCs/>
                      <w:sz w:val="20"/>
                      <w:szCs w:val="20"/>
                    </w:rPr>
                    <w:t xml:space="preserve"> </w:t>
                  </w:r>
                  <w:proofErr w:type="spellStart"/>
                  <w:r w:rsidR="00BC09D7" w:rsidRPr="00BC09D7">
                    <w:rPr>
                      <w:b w:val="0"/>
                      <w:i/>
                      <w:iCs/>
                      <w:sz w:val="20"/>
                      <w:szCs w:val="20"/>
                    </w:rPr>
                    <w:t>assays</w:t>
                  </w:r>
                  <w:proofErr w:type="spellEnd"/>
                  <w:r w:rsidR="00BC09D7" w:rsidRPr="00BC09D7">
                    <w:rPr>
                      <w:b w:val="0"/>
                      <w:i/>
                      <w:iCs/>
                      <w:sz w:val="20"/>
                      <w:szCs w:val="20"/>
                    </w:rPr>
                    <w:t xml:space="preserve">, </w:t>
                  </w:r>
                  <w:proofErr w:type="spellStart"/>
                  <w:r w:rsidR="00BC09D7" w:rsidRPr="00BC09D7">
                    <w:rPr>
                      <w:b w:val="0"/>
                      <w:i/>
                      <w:iCs/>
                      <w:sz w:val="20"/>
                      <w:szCs w:val="20"/>
                    </w:rPr>
                    <w:t>with</w:t>
                  </w:r>
                  <w:proofErr w:type="spellEnd"/>
                  <w:r w:rsidR="00BC09D7" w:rsidRPr="00BC09D7">
                    <w:rPr>
                      <w:b w:val="0"/>
                      <w:i/>
                      <w:iCs/>
                      <w:sz w:val="20"/>
                      <w:szCs w:val="20"/>
                    </w:rPr>
                    <w:t xml:space="preserve"> a </w:t>
                  </w:r>
                  <w:proofErr w:type="spellStart"/>
                  <w:r w:rsidR="00BC09D7" w:rsidRPr="00BC09D7">
                    <w:rPr>
                      <w:b w:val="0"/>
                      <w:i/>
                      <w:iCs/>
                      <w:sz w:val="20"/>
                      <w:szCs w:val="20"/>
                    </w:rPr>
                    <w:t>focus</w:t>
                  </w:r>
                  <w:proofErr w:type="spellEnd"/>
                  <w:r w:rsidR="00BC09D7" w:rsidRPr="00BC09D7">
                    <w:rPr>
                      <w:b w:val="0"/>
                      <w:i/>
                      <w:iCs/>
                      <w:sz w:val="20"/>
                      <w:szCs w:val="20"/>
                    </w:rPr>
                    <w:t xml:space="preserve"> on </w:t>
                  </w:r>
                  <w:proofErr w:type="spellStart"/>
                  <w:r w:rsidR="00BC09D7" w:rsidRPr="00BC09D7">
                    <w:rPr>
                      <w:b w:val="0"/>
                      <w:i/>
                      <w:iCs/>
                      <w:sz w:val="20"/>
                      <w:szCs w:val="20"/>
                    </w:rPr>
                    <w:t>their</w:t>
                  </w:r>
                  <w:proofErr w:type="spellEnd"/>
                  <w:r w:rsidR="00BC09D7" w:rsidRPr="00BC09D7">
                    <w:rPr>
                      <w:b w:val="0"/>
                      <w:i/>
                      <w:iCs/>
                      <w:sz w:val="20"/>
                      <w:szCs w:val="20"/>
                    </w:rPr>
                    <w:t xml:space="preserve"> </w:t>
                  </w:r>
                  <w:proofErr w:type="spellStart"/>
                  <w:r w:rsidR="00BC09D7" w:rsidRPr="00BC09D7">
                    <w:rPr>
                      <w:b w:val="0"/>
                      <w:i/>
                      <w:iCs/>
                      <w:sz w:val="20"/>
                      <w:szCs w:val="20"/>
                    </w:rPr>
                    <w:t>ability</w:t>
                  </w:r>
                  <w:proofErr w:type="spellEnd"/>
                  <w:r w:rsidR="00BC09D7" w:rsidRPr="00BC09D7">
                    <w:rPr>
                      <w:b w:val="0"/>
                      <w:i/>
                      <w:iCs/>
                      <w:sz w:val="20"/>
                      <w:szCs w:val="20"/>
                    </w:rPr>
                    <w:t xml:space="preserve"> </w:t>
                  </w:r>
                  <w:proofErr w:type="spellStart"/>
                  <w:r w:rsidR="00BC09D7" w:rsidRPr="00BC09D7">
                    <w:rPr>
                      <w:b w:val="0"/>
                      <w:i/>
                      <w:iCs/>
                      <w:sz w:val="20"/>
                      <w:szCs w:val="20"/>
                    </w:rPr>
                    <w:t>of</w:t>
                  </w:r>
                  <w:proofErr w:type="spellEnd"/>
                  <w:r w:rsidR="00BC09D7" w:rsidRPr="00BC09D7">
                    <w:rPr>
                      <w:b w:val="0"/>
                      <w:i/>
                      <w:iCs/>
                      <w:sz w:val="20"/>
                      <w:szCs w:val="20"/>
                    </w:rPr>
                    <w:t xml:space="preserve"> </w:t>
                  </w:r>
                  <w:proofErr w:type="spellStart"/>
                  <w:r w:rsidR="00BC09D7" w:rsidRPr="00BC09D7">
                    <w:rPr>
                      <w:b w:val="0"/>
                      <w:i/>
                      <w:iCs/>
                      <w:sz w:val="20"/>
                      <w:szCs w:val="20"/>
                    </w:rPr>
                    <w:t>precise</w:t>
                  </w:r>
                  <w:proofErr w:type="spellEnd"/>
                  <w:r w:rsidR="00BC09D7" w:rsidRPr="00BC09D7">
                    <w:rPr>
                      <w:b w:val="0"/>
                      <w:i/>
                      <w:iCs/>
                      <w:sz w:val="20"/>
                      <w:szCs w:val="20"/>
                    </w:rPr>
                    <w:t xml:space="preserve"> </w:t>
                  </w:r>
                  <w:proofErr w:type="spellStart"/>
                  <w:r w:rsidR="00BC09D7" w:rsidRPr="00BC09D7">
                    <w:rPr>
                      <w:b w:val="0"/>
                      <w:i/>
                      <w:iCs/>
                      <w:sz w:val="20"/>
                      <w:szCs w:val="20"/>
                    </w:rPr>
                    <w:t>measurement</w:t>
                  </w:r>
                  <w:proofErr w:type="spellEnd"/>
                  <w:r w:rsidR="00BC09D7" w:rsidRPr="00BC09D7">
                    <w:rPr>
                      <w:b w:val="0"/>
                      <w:i/>
                      <w:iCs/>
                      <w:sz w:val="20"/>
                      <w:szCs w:val="20"/>
                    </w:rPr>
                    <w:t xml:space="preserve">, </w:t>
                  </w:r>
                  <w:proofErr w:type="spellStart"/>
                  <w:r w:rsidR="00BC09D7" w:rsidRPr="00BC09D7">
                    <w:rPr>
                      <w:b w:val="0"/>
                      <w:i/>
                      <w:iCs/>
                      <w:sz w:val="20"/>
                      <w:szCs w:val="20"/>
                    </w:rPr>
                    <w:t>are</w:t>
                  </w:r>
                  <w:proofErr w:type="spellEnd"/>
                  <w:r w:rsidR="00BC09D7" w:rsidRPr="00BC09D7">
                    <w:rPr>
                      <w:b w:val="0"/>
                      <w:i/>
                      <w:iCs/>
                      <w:sz w:val="20"/>
                      <w:szCs w:val="20"/>
                    </w:rPr>
                    <w:t xml:space="preserve"> </w:t>
                  </w:r>
                  <w:proofErr w:type="spellStart"/>
                  <w:r w:rsidR="00BC09D7" w:rsidRPr="00BC09D7">
                    <w:rPr>
                      <w:b w:val="0"/>
                      <w:i/>
                      <w:iCs/>
                      <w:sz w:val="20"/>
                      <w:szCs w:val="20"/>
                    </w:rPr>
                    <w:t>proven</w:t>
                  </w:r>
                  <w:proofErr w:type="spellEnd"/>
                  <w:r w:rsidR="00BC09D7" w:rsidRPr="00BC09D7">
                    <w:rPr>
                      <w:b w:val="0"/>
                      <w:i/>
                      <w:iCs/>
                      <w:sz w:val="20"/>
                      <w:szCs w:val="20"/>
                    </w:rPr>
                    <w:t xml:space="preserve"> </w:t>
                  </w:r>
                  <w:proofErr w:type="spellStart"/>
                  <w:r w:rsidR="00BC09D7" w:rsidRPr="00BC09D7">
                    <w:rPr>
                      <w:b w:val="0"/>
                      <w:i/>
                      <w:iCs/>
                      <w:sz w:val="20"/>
                      <w:szCs w:val="20"/>
                    </w:rPr>
                    <w:t>to</w:t>
                  </w:r>
                  <w:proofErr w:type="spellEnd"/>
                  <w:r w:rsidR="00BC09D7" w:rsidRPr="00BC09D7">
                    <w:rPr>
                      <w:b w:val="0"/>
                      <w:i/>
                      <w:iCs/>
                      <w:sz w:val="20"/>
                      <w:szCs w:val="20"/>
                    </w:rPr>
                    <w:t xml:space="preserve"> </w:t>
                  </w:r>
                  <w:proofErr w:type="spellStart"/>
                  <w:r w:rsidR="00BC09D7" w:rsidRPr="00BC09D7">
                    <w:rPr>
                      <w:b w:val="0"/>
                      <w:i/>
                      <w:iCs/>
                      <w:sz w:val="20"/>
                      <w:szCs w:val="20"/>
                    </w:rPr>
                    <w:t>be</w:t>
                  </w:r>
                  <w:proofErr w:type="spellEnd"/>
                  <w:r w:rsidR="00BC09D7" w:rsidRPr="00BC09D7">
                    <w:rPr>
                      <w:b w:val="0"/>
                      <w:i/>
                      <w:iCs/>
                      <w:sz w:val="20"/>
                      <w:szCs w:val="20"/>
                    </w:rPr>
                    <w:t xml:space="preserve"> essential </w:t>
                  </w:r>
                  <w:proofErr w:type="spellStart"/>
                  <w:r w:rsidR="00BC09D7" w:rsidRPr="00BC09D7">
                    <w:rPr>
                      <w:b w:val="0"/>
                      <w:i/>
                      <w:iCs/>
                      <w:sz w:val="20"/>
                      <w:szCs w:val="20"/>
                    </w:rPr>
                    <w:t>for</w:t>
                  </w:r>
                  <w:proofErr w:type="spellEnd"/>
                  <w:r w:rsidR="00BC09D7" w:rsidRPr="00BC09D7">
                    <w:rPr>
                      <w:b w:val="0"/>
                      <w:i/>
                      <w:iCs/>
                      <w:sz w:val="20"/>
                      <w:szCs w:val="20"/>
                    </w:rPr>
                    <w:t xml:space="preserve"> </w:t>
                  </w:r>
                  <w:proofErr w:type="spellStart"/>
                  <w:r w:rsidR="00BC09D7" w:rsidRPr="00BC09D7">
                    <w:rPr>
                      <w:b w:val="0"/>
                      <w:i/>
                      <w:iCs/>
                      <w:sz w:val="20"/>
                      <w:szCs w:val="20"/>
                    </w:rPr>
                    <w:t>validating</w:t>
                  </w:r>
                  <w:proofErr w:type="spellEnd"/>
                  <w:r w:rsidR="00BC09D7" w:rsidRPr="00BC09D7">
                    <w:rPr>
                      <w:b w:val="0"/>
                      <w:i/>
                      <w:iCs/>
                      <w:sz w:val="20"/>
                      <w:szCs w:val="20"/>
                    </w:rPr>
                    <w:t xml:space="preserve"> </w:t>
                  </w:r>
                  <w:proofErr w:type="spellStart"/>
                  <w:r w:rsidR="00BC09D7" w:rsidRPr="00BC09D7">
                    <w:rPr>
                      <w:b w:val="0"/>
                      <w:i/>
                      <w:iCs/>
                      <w:sz w:val="20"/>
                      <w:szCs w:val="20"/>
                    </w:rPr>
                    <w:t>the</w:t>
                  </w:r>
                  <w:proofErr w:type="spellEnd"/>
                  <w:r w:rsidR="00BC09D7" w:rsidRPr="00BC09D7">
                    <w:rPr>
                      <w:b w:val="0"/>
                      <w:i/>
                      <w:iCs/>
                      <w:sz w:val="20"/>
                      <w:szCs w:val="20"/>
                    </w:rPr>
                    <w:t xml:space="preserve"> nutritional and </w:t>
                  </w:r>
                  <w:proofErr w:type="spellStart"/>
                  <w:r w:rsidR="00BC09D7" w:rsidRPr="00BC09D7">
                    <w:rPr>
                      <w:b w:val="0"/>
                      <w:i/>
                      <w:iCs/>
                      <w:sz w:val="20"/>
                      <w:szCs w:val="20"/>
                    </w:rPr>
                    <w:t>pharmacological</w:t>
                  </w:r>
                  <w:proofErr w:type="spellEnd"/>
                  <w:r w:rsidR="00BC09D7" w:rsidRPr="00BC09D7">
                    <w:rPr>
                      <w:b w:val="0"/>
                      <w:i/>
                      <w:iCs/>
                      <w:sz w:val="20"/>
                      <w:szCs w:val="20"/>
                    </w:rPr>
                    <w:t xml:space="preserve"> </w:t>
                  </w:r>
                  <w:proofErr w:type="spellStart"/>
                  <w:r w:rsidR="00BC09D7" w:rsidRPr="00BC09D7">
                    <w:rPr>
                      <w:b w:val="0"/>
                      <w:i/>
                      <w:iCs/>
                      <w:sz w:val="20"/>
                      <w:szCs w:val="20"/>
                    </w:rPr>
                    <w:t>claims</w:t>
                  </w:r>
                  <w:proofErr w:type="spellEnd"/>
                  <w:r w:rsidR="00BC09D7" w:rsidRPr="00BC09D7">
                    <w:rPr>
                      <w:b w:val="0"/>
                      <w:i/>
                      <w:iCs/>
                      <w:sz w:val="20"/>
                      <w:szCs w:val="20"/>
                    </w:rPr>
                    <w:t xml:space="preserve"> </w:t>
                  </w:r>
                  <w:proofErr w:type="spellStart"/>
                  <w:r w:rsidR="00BC09D7" w:rsidRPr="00BC09D7">
                    <w:rPr>
                      <w:b w:val="0"/>
                      <w:i/>
                      <w:iCs/>
                      <w:sz w:val="20"/>
                      <w:szCs w:val="20"/>
                    </w:rPr>
                    <w:t>of</w:t>
                  </w:r>
                  <w:proofErr w:type="spellEnd"/>
                  <w:r w:rsidR="00BC09D7" w:rsidRPr="00BC09D7">
                    <w:rPr>
                      <w:b w:val="0"/>
                      <w:i/>
                      <w:iCs/>
                      <w:sz w:val="20"/>
                      <w:szCs w:val="20"/>
                    </w:rPr>
                    <w:t xml:space="preserve"> </w:t>
                  </w:r>
                  <w:proofErr w:type="spellStart"/>
                  <w:r w:rsidR="00BC09D7" w:rsidRPr="00BC09D7">
                    <w:rPr>
                      <w:b w:val="0"/>
                      <w:i/>
                      <w:iCs/>
                      <w:sz w:val="20"/>
                      <w:szCs w:val="20"/>
                    </w:rPr>
                    <w:t>durian</w:t>
                  </w:r>
                  <w:proofErr w:type="spellEnd"/>
                  <w:r w:rsidR="00BC09D7" w:rsidRPr="00BC09D7">
                    <w:rPr>
                      <w:b w:val="0"/>
                      <w:i/>
                      <w:iCs/>
                      <w:sz w:val="20"/>
                      <w:szCs w:val="20"/>
                    </w:rPr>
                    <w:t xml:space="preserve"> </w:t>
                  </w:r>
                  <w:proofErr w:type="spellStart"/>
                  <w:r w:rsidR="00BC09D7" w:rsidRPr="00BC09D7">
                    <w:rPr>
                      <w:b w:val="0"/>
                      <w:i/>
                      <w:iCs/>
                      <w:sz w:val="20"/>
                      <w:szCs w:val="20"/>
                    </w:rPr>
                    <w:t>shells</w:t>
                  </w:r>
                  <w:proofErr w:type="spellEnd"/>
                  <w:r w:rsidR="00BC09D7" w:rsidRPr="00BC09D7">
                    <w:rPr>
                      <w:b w:val="0"/>
                      <w:i/>
                      <w:iCs/>
                      <w:sz w:val="20"/>
                      <w:szCs w:val="20"/>
                    </w:rPr>
                    <w:t xml:space="preserve"> </w:t>
                  </w:r>
                  <w:proofErr w:type="spellStart"/>
                  <w:r w:rsidR="00BC09D7" w:rsidRPr="00BC09D7">
                    <w:rPr>
                      <w:b w:val="0"/>
                      <w:i/>
                      <w:iCs/>
                      <w:sz w:val="20"/>
                      <w:szCs w:val="20"/>
                    </w:rPr>
                    <w:t>as</w:t>
                  </w:r>
                  <w:proofErr w:type="spellEnd"/>
                  <w:r w:rsidR="00BC09D7" w:rsidRPr="00BC09D7">
                    <w:rPr>
                      <w:b w:val="0"/>
                      <w:i/>
                      <w:iCs/>
                      <w:sz w:val="20"/>
                      <w:szCs w:val="20"/>
                    </w:rPr>
                    <w:t xml:space="preserve"> a </w:t>
                  </w:r>
                  <w:proofErr w:type="spellStart"/>
                  <w:r w:rsidR="00BC09D7" w:rsidRPr="00BC09D7">
                    <w:rPr>
                      <w:b w:val="0"/>
                      <w:i/>
                      <w:iCs/>
                      <w:sz w:val="20"/>
                      <w:szCs w:val="20"/>
                    </w:rPr>
                    <w:t>functional</w:t>
                  </w:r>
                  <w:proofErr w:type="spellEnd"/>
                  <w:r w:rsidR="00BC09D7" w:rsidRPr="00BC09D7">
                    <w:rPr>
                      <w:b w:val="0"/>
                      <w:i/>
                      <w:iCs/>
                      <w:sz w:val="20"/>
                      <w:szCs w:val="20"/>
                    </w:rPr>
                    <w:t xml:space="preserve"> </w:t>
                  </w:r>
                  <w:proofErr w:type="spellStart"/>
                  <w:r w:rsidR="00BC09D7" w:rsidRPr="00BC09D7">
                    <w:rPr>
                      <w:b w:val="0"/>
                      <w:i/>
                      <w:iCs/>
                      <w:sz w:val="20"/>
                      <w:szCs w:val="20"/>
                    </w:rPr>
                    <w:t>ingredient</w:t>
                  </w:r>
                  <w:proofErr w:type="spellEnd"/>
                  <w:r w:rsidR="00BC09D7" w:rsidRPr="00BC09D7">
                    <w:rPr>
                      <w:b w:val="0"/>
                      <w:i/>
                      <w:iCs/>
                      <w:sz w:val="20"/>
                      <w:szCs w:val="20"/>
                    </w:rPr>
                    <w:t xml:space="preserve"> in </w:t>
                  </w:r>
                  <w:proofErr w:type="spellStart"/>
                  <w:r w:rsidR="00BC09D7" w:rsidRPr="00BC09D7">
                    <w:rPr>
                      <w:b w:val="0"/>
                      <w:i/>
                      <w:iCs/>
                      <w:sz w:val="20"/>
                      <w:szCs w:val="20"/>
                    </w:rPr>
                    <w:t>food</w:t>
                  </w:r>
                  <w:proofErr w:type="spellEnd"/>
                  <w:r w:rsidR="00BC09D7" w:rsidRPr="00BC09D7">
                    <w:rPr>
                      <w:b w:val="0"/>
                      <w:i/>
                      <w:iCs/>
                      <w:sz w:val="20"/>
                      <w:szCs w:val="20"/>
                    </w:rPr>
                    <w:t xml:space="preserve"> and </w:t>
                  </w:r>
                  <w:proofErr w:type="spellStart"/>
                  <w:r w:rsidR="00BC09D7" w:rsidRPr="00BC09D7">
                    <w:rPr>
                      <w:b w:val="0"/>
                      <w:i/>
                      <w:iCs/>
                      <w:sz w:val="20"/>
                      <w:szCs w:val="20"/>
                    </w:rPr>
                    <w:t>pharmaceuticals</w:t>
                  </w:r>
                  <w:proofErr w:type="spellEnd"/>
                  <w:r w:rsidR="00BC09D7" w:rsidRPr="00BC09D7">
                    <w:rPr>
                      <w:b w:val="0"/>
                      <w:i/>
                      <w:iCs/>
                      <w:sz w:val="20"/>
                      <w:szCs w:val="20"/>
                    </w:rPr>
                    <w:t xml:space="preserve">. </w:t>
                  </w:r>
                  <w:proofErr w:type="spellStart"/>
                  <w:r w:rsidR="00BC09D7" w:rsidRPr="00BC09D7">
                    <w:rPr>
                      <w:b w:val="0"/>
                      <w:i/>
                      <w:iCs/>
                      <w:sz w:val="20"/>
                      <w:szCs w:val="20"/>
                    </w:rPr>
                    <w:t>Additionally</w:t>
                  </w:r>
                  <w:proofErr w:type="spellEnd"/>
                  <w:r w:rsidR="00BC09D7" w:rsidRPr="00BC09D7">
                    <w:rPr>
                      <w:b w:val="0"/>
                      <w:i/>
                      <w:iCs/>
                      <w:sz w:val="20"/>
                      <w:szCs w:val="20"/>
                    </w:rPr>
                    <w:t xml:space="preserve">, </w:t>
                  </w:r>
                  <w:proofErr w:type="spellStart"/>
                  <w:r w:rsidR="00BC09D7" w:rsidRPr="00BC09D7">
                    <w:rPr>
                      <w:b w:val="0"/>
                      <w:i/>
                      <w:iCs/>
                      <w:sz w:val="20"/>
                      <w:szCs w:val="20"/>
                    </w:rPr>
                    <w:t>durian</w:t>
                  </w:r>
                  <w:proofErr w:type="spellEnd"/>
                  <w:r w:rsidR="00BC09D7" w:rsidRPr="00BC09D7">
                    <w:rPr>
                      <w:b w:val="0"/>
                      <w:i/>
                      <w:iCs/>
                      <w:sz w:val="20"/>
                      <w:szCs w:val="20"/>
                    </w:rPr>
                    <w:t xml:space="preserve"> </w:t>
                  </w:r>
                  <w:proofErr w:type="spellStart"/>
                  <w:r w:rsidR="00BC09D7" w:rsidRPr="00BC09D7">
                    <w:rPr>
                      <w:b w:val="0"/>
                      <w:i/>
                      <w:iCs/>
                      <w:sz w:val="20"/>
                      <w:szCs w:val="20"/>
                    </w:rPr>
                    <w:t>shell's</w:t>
                  </w:r>
                  <w:proofErr w:type="spellEnd"/>
                  <w:r w:rsidR="00BC09D7" w:rsidRPr="00BC09D7">
                    <w:rPr>
                      <w:b w:val="0"/>
                      <w:i/>
                      <w:iCs/>
                      <w:sz w:val="20"/>
                      <w:szCs w:val="20"/>
                    </w:rPr>
                    <w:t xml:space="preserve"> </w:t>
                  </w:r>
                  <w:proofErr w:type="spellStart"/>
                  <w:r w:rsidR="00BC09D7" w:rsidRPr="00BC09D7">
                    <w:rPr>
                      <w:b w:val="0"/>
                      <w:i/>
                      <w:iCs/>
                      <w:sz w:val="20"/>
                      <w:szCs w:val="20"/>
                    </w:rPr>
                    <w:t>bioactive</w:t>
                  </w:r>
                  <w:proofErr w:type="spellEnd"/>
                  <w:r w:rsidR="00BC09D7" w:rsidRPr="00BC09D7">
                    <w:rPr>
                      <w:b w:val="0"/>
                      <w:i/>
                      <w:iCs/>
                      <w:sz w:val="20"/>
                      <w:szCs w:val="20"/>
                    </w:rPr>
                    <w:t xml:space="preserve"> compounds </w:t>
                  </w:r>
                  <w:proofErr w:type="spellStart"/>
                  <w:r w:rsidR="00BC09D7" w:rsidRPr="00BC09D7">
                    <w:rPr>
                      <w:b w:val="0"/>
                      <w:i/>
                      <w:iCs/>
                      <w:sz w:val="20"/>
                      <w:szCs w:val="20"/>
                    </w:rPr>
                    <w:t>can</w:t>
                  </w:r>
                  <w:proofErr w:type="spellEnd"/>
                  <w:r w:rsidR="00BC09D7" w:rsidRPr="00BC09D7">
                    <w:rPr>
                      <w:b w:val="0"/>
                      <w:i/>
                      <w:iCs/>
                      <w:sz w:val="20"/>
                      <w:szCs w:val="20"/>
                    </w:rPr>
                    <w:t xml:space="preserve"> </w:t>
                  </w:r>
                  <w:proofErr w:type="spellStart"/>
                  <w:r w:rsidR="00BC09D7" w:rsidRPr="00BC09D7">
                    <w:rPr>
                      <w:b w:val="0"/>
                      <w:i/>
                      <w:iCs/>
                      <w:sz w:val="20"/>
                      <w:szCs w:val="20"/>
                    </w:rPr>
                    <w:t>be</w:t>
                  </w:r>
                  <w:proofErr w:type="spellEnd"/>
                  <w:r w:rsidR="00BC09D7" w:rsidRPr="00BC09D7">
                    <w:rPr>
                      <w:b w:val="0"/>
                      <w:i/>
                      <w:iCs/>
                      <w:sz w:val="20"/>
                      <w:szCs w:val="20"/>
                    </w:rPr>
                    <w:t xml:space="preserve"> </w:t>
                  </w:r>
                  <w:proofErr w:type="spellStart"/>
                  <w:r w:rsidR="00BC09D7" w:rsidRPr="00BC09D7">
                    <w:rPr>
                      <w:b w:val="0"/>
                      <w:i/>
                      <w:iCs/>
                      <w:sz w:val="20"/>
                      <w:szCs w:val="20"/>
                    </w:rPr>
                    <w:t>harnessed</w:t>
                  </w:r>
                  <w:proofErr w:type="spellEnd"/>
                  <w:r w:rsidR="00BC09D7" w:rsidRPr="00BC09D7">
                    <w:rPr>
                      <w:b w:val="0"/>
                      <w:i/>
                      <w:iCs/>
                      <w:sz w:val="20"/>
                      <w:szCs w:val="20"/>
                    </w:rPr>
                    <w:t xml:space="preserve"> </w:t>
                  </w:r>
                  <w:proofErr w:type="spellStart"/>
                  <w:r w:rsidR="00BC09D7" w:rsidRPr="00BC09D7">
                    <w:rPr>
                      <w:b w:val="0"/>
                      <w:i/>
                      <w:iCs/>
                      <w:sz w:val="20"/>
                      <w:szCs w:val="20"/>
                    </w:rPr>
                    <w:t>as</w:t>
                  </w:r>
                  <w:proofErr w:type="spellEnd"/>
                  <w:r w:rsidR="00BC09D7" w:rsidRPr="00BC09D7">
                    <w:rPr>
                      <w:b w:val="0"/>
                      <w:i/>
                      <w:iCs/>
                      <w:sz w:val="20"/>
                      <w:szCs w:val="20"/>
                    </w:rPr>
                    <w:t xml:space="preserve"> </w:t>
                  </w:r>
                  <w:proofErr w:type="spellStart"/>
                  <w:r w:rsidR="00BC09D7" w:rsidRPr="00BC09D7">
                    <w:rPr>
                      <w:b w:val="0"/>
                      <w:i/>
                      <w:iCs/>
                      <w:sz w:val="20"/>
                      <w:szCs w:val="20"/>
                    </w:rPr>
                    <w:t>natural</w:t>
                  </w:r>
                  <w:proofErr w:type="spellEnd"/>
                  <w:r w:rsidR="00BC09D7" w:rsidRPr="00BC09D7">
                    <w:rPr>
                      <w:b w:val="0"/>
                      <w:i/>
                      <w:iCs/>
                      <w:sz w:val="20"/>
                      <w:szCs w:val="20"/>
                    </w:rPr>
                    <w:t xml:space="preserve"> </w:t>
                  </w:r>
                  <w:proofErr w:type="spellStart"/>
                  <w:r w:rsidR="00BC09D7" w:rsidRPr="00BC09D7">
                    <w:rPr>
                      <w:b w:val="0"/>
                      <w:i/>
                      <w:iCs/>
                      <w:sz w:val="20"/>
                      <w:szCs w:val="20"/>
                    </w:rPr>
                    <w:t>preservatives</w:t>
                  </w:r>
                  <w:proofErr w:type="spellEnd"/>
                  <w:r w:rsidR="00BC09D7" w:rsidRPr="00BC09D7">
                    <w:rPr>
                      <w:b w:val="0"/>
                      <w:i/>
                      <w:iCs/>
                      <w:sz w:val="20"/>
                      <w:szCs w:val="20"/>
                    </w:rPr>
                    <w:t xml:space="preserve"> in </w:t>
                  </w:r>
                  <w:proofErr w:type="spellStart"/>
                  <w:r w:rsidR="00BC09D7" w:rsidRPr="00BC09D7">
                    <w:rPr>
                      <w:b w:val="0"/>
                      <w:i/>
                      <w:iCs/>
                      <w:sz w:val="20"/>
                      <w:szCs w:val="20"/>
                    </w:rPr>
                    <w:t>food</w:t>
                  </w:r>
                  <w:proofErr w:type="spellEnd"/>
                  <w:r w:rsidR="00BC09D7" w:rsidRPr="00BC09D7">
                    <w:rPr>
                      <w:b w:val="0"/>
                      <w:i/>
                      <w:iCs/>
                      <w:sz w:val="20"/>
                      <w:szCs w:val="20"/>
                    </w:rPr>
                    <w:t xml:space="preserve"> </w:t>
                  </w:r>
                  <w:proofErr w:type="spellStart"/>
                  <w:r w:rsidR="00BC09D7" w:rsidRPr="00BC09D7">
                    <w:rPr>
                      <w:b w:val="0"/>
                      <w:i/>
                      <w:iCs/>
                      <w:sz w:val="20"/>
                      <w:szCs w:val="20"/>
                    </w:rPr>
                    <w:t>products</w:t>
                  </w:r>
                  <w:proofErr w:type="spellEnd"/>
                  <w:r w:rsidR="00BC09D7" w:rsidRPr="00BC09D7">
                    <w:rPr>
                      <w:b w:val="0"/>
                      <w:i/>
                      <w:iCs/>
                      <w:sz w:val="20"/>
                      <w:szCs w:val="20"/>
                    </w:rPr>
                    <w:t xml:space="preserve">, </w:t>
                  </w:r>
                  <w:proofErr w:type="spellStart"/>
                  <w:r w:rsidR="00BC09D7" w:rsidRPr="00BC09D7">
                    <w:rPr>
                      <w:b w:val="0"/>
                      <w:i/>
                      <w:iCs/>
                      <w:sz w:val="20"/>
                      <w:szCs w:val="20"/>
                    </w:rPr>
                    <w:t>offering</w:t>
                  </w:r>
                  <w:proofErr w:type="spellEnd"/>
                  <w:r w:rsidR="00BC09D7" w:rsidRPr="00BC09D7">
                    <w:rPr>
                      <w:b w:val="0"/>
                      <w:i/>
                      <w:iCs/>
                      <w:sz w:val="20"/>
                      <w:szCs w:val="20"/>
                    </w:rPr>
                    <w:t xml:space="preserve"> a </w:t>
                  </w:r>
                  <w:proofErr w:type="spellStart"/>
                  <w:r w:rsidR="00BC09D7" w:rsidRPr="00BC09D7">
                    <w:rPr>
                      <w:b w:val="0"/>
                      <w:i/>
                      <w:iCs/>
                      <w:sz w:val="20"/>
                      <w:szCs w:val="20"/>
                    </w:rPr>
                    <w:t>sustainable</w:t>
                  </w:r>
                  <w:proofErr w:type="spellEnd"/>
                  <w:r w:rsidR="00BC09D7" w:rsidRPr="00BC09D7">
                    <w:rPr>
                      <w:b w:val="0"/>
                      <w:i/>
                      <w:iCs/>
                      <w:sz w:val="20"/>
                      <w:szCs w:val="20"/>
                    </w:rPr>
                    <w:t xml:space="preserve"> alternative </w:t>
                  </w:r>
                  <w:proofErr w:type="spellStart"/>
                  <w:r w:rsidR="00BC09D7" w:rsidRPr="00BC09D7">
                    <w:rPr>
                      <w:b w:val="0"/>
                      <w:i/>
                      <w:iCs/>
                      <w:sz w:val="20"/>
                      <w:szCs w:val="20"/>
                    </w:rPr>
                    <w:t>to</w:t>
                  </w:r>
                  <w:proofErr w:type="spellEnd"/>
                  <w:r w:rsidR="00BC09D7" w:rsidRPr="00BC09D7">
                    <w:rPr>
                      <w:b w:val="0"/>
                      <w:i/>
                      <w:iCs/>
                      <w:sz w:val="20"/>
                      <w:szCs w:val="20"/>
                    </w:rPr>
                    <w:t xml:space="preserve"> </w:t>
                  </w:r>
                  <w:proofErr w:type="spellStart"/>
                  <w:r w:rsidR="00BC09D7" w:rsidRPr="00BC09D7">
                    <w:rPr>
                      <w:b w:val="0"/>
                      <w:i/>
                      <w:iCs/>
                      <w:sz w:val="20"/>
                      <w:szCs w:val="20"/>
                    </w:rPr>
                    <w:t>synthetic</w:t>
                  </w:r>
                  <w:proofErr w:type="spellEnd"/>
                  <w:r w:rsidR="00BC09D7" w:rsidRPr="00BC09D7">
                    <w:rPr>
                      <w:b w:val="0"/>
                      <w:i/>
                      <w:iCs/>
                      <w:sz w:val="20"/>
                      <w:szCs w:val="20"/>
                    </w:rPr>
                    <w:t xml:space="preserve"> </w:t>
                  </w:r>
                  <w:proofErr w:type="spellStart"/>
                  <w:r w:rsidR="00BC09D7" w:rsidRPr="00BC09D7">
                    <w:rPr>
                      <w:b w:val="0"/>
                      <w:i/>
                      <w:iCs/>
                      <w:sz w:val="20"/>
                      <w:szCs w:val="20"/>
                    </w:rPr>
                    <w:t>chemicals</w:t>
                  </w:r>
                  <w:proofErr w:type="spellEnd"/>
                  <w:r w:rsidR="00BC09D7" w:rsidRPr="00BC09D7">
                    <w:rPr>
                      <w:b w:val="0"/>
                      <w:i/>
                      <w:iCs/>
                      <w:sz w:val="20"/>
                      <w:szCs w:val="20"/>
                    </w:rPr>
                    <w:t xml:space="preserve">. </w:t>
                  </w:r>
                  <w:proofErr w:type="spellStart"/>
                  <w:r w:rsidR="00BC09D7" w:rsidRPr="00BC09D7">
                    <w:rPr>
                      <w:b w:val="0"/>
                      <w:i/>
                      <w:iCs/>
                      <w:sz w:val="20"/>
                      <w:szCs w:val="20"/>
                    </w:rPr>
                    <w:t>Furthermore</w:t>
                  </w:r>
                  <w:proofErr w:type="spellEnd"/>
                  <w:r w:rsidR="00BC09D7" w:rsidRPr="00BC09D7">
                    <w:rPr>
                      <w:b w:val="0"/>
                      <w:i/>
                      <w:iCs/>
                      <w:sz w:val="20"/>
                      <w:szCs w:val="20"/>
                    </w:rPr>
                    <w:t xml:space="preserve">, </w:t>
                  </w:r>
                  <w:proofErr w:type="spellStart"/>
                  <w:r w:rsidR="00BC09D7" w:rsidRPr="00BC09D7">
                    <w:rPr>
                      <w:b w:val="0"/>
                      <w:i/>
                      <w:iCs/>
                      <w:sz w:val="20"/>
                      <w:szCs w:val="20"/>
                    </w:rPr>
                    <w:t>the</w:t>
                  </w:r>
                  <w:proofErr w:type="spellEnd"/>
                  <w:r w:rsidR="00BC09D7" w:rsidRPr="00BC09D7">
                    <w:rPr>
                      <w:b w:val="0"/>
                      <w:i/>
                      <w:iCs/>
                      <w:sz w:val="20"/>
                      <w:szCs w:val="20"/>
                    </w:rPr>
                    <w:t xml:space="preserve"> </w:t>
                  </w:r>
                  <w:proofErr w:type="spellStart"/>
                  <w:r w:rsidR="00BC09D7" w:rsidRPr="00BC09D7">
                    <w:rPr>
                      <w:b w:val="0"/>
                      <w:i/>
                      <w:iCs/>
                      <w:sz w:val="20"/>
                      <w:szCs w:val="20"/>
                    </w:rPr>
                    <w:t>antimicrobial</w:t>
                  </w:r>
                  <w:proofErr w:type="spellEnd"/>
                  <w:r w:rsidR="00BC09D7" w:rsidRPr="00BC09D7">
                    <w:rPr>
                      <w:b w:val="0"/>
                      <w:i/>
                      <w:iCs/>
                      <w:sz w:val="20"/>
                      <w:szCs w:val="20"/>
                    </w:rPr>
                    <w:t xml:space="preserve"> and </w:t>
                  </w:r>
                  <w:proofErr w:type="spellStart"/>
                  <w:r w:rsidR="00BC09D7" w:rsidRPr="00BC09D7">
                    <w:rPr>
                      <w:b w:val="0"/>
                      <w:i/>
                      <w:iCs/>
                      <w:sz w:val="20"/>
                      <w:szCs w:val="20"/>
                    </w:rPr>
                    <w:t>antioxidant</w:t>
                  </w:r>
                  <w:proofErr w:type="spellEnd"/>
                  <w:r w:rsidR="00BC09D7" w:rsidRPr="00BC09D7">
                    <w:rPr>
                      <w:b w:val="0"/>
                      <w:i/>
                      <w:iCs/>
                      <w:sz w:val="20"/>
                      <w:szCs w:val="20"/>
                    </w:rPr>
                    <w:t xml:space="preserve"> </w:t>
                  </w:r>
                  <w:proofErr w:type="spellStart"/>
                  <w:r w:rsidR="00BC09D7" w:rsidRPr="00BC09D7">
                    <w:rPr>
                      <w:b w:val="0"/>
                      <w:i/>
                      <w:iCs/>
                      <w:sz w:val="20"/>
                      <w:szCs w:val="20"/>
                    </w:rPr>
                    <w:t>properties</w:t>
                  </w:r>
                  <w:proofErr w:type="spellEnd"/>
                  <w:r w:rsidR="00BC09D7" w:rsidRPr="00BC09D7">
                    <w:rPr>
                      <w:b w:val="0"/>
                      <w:i/>
                      <w:iCs/>
                      <w:sz w:val="20"/>
                      <w:szCs w:val="20"/>
                    </w:rPr>
                    <w:t xml:space="preserve"> </w:t>
                  </w:r>
                  <w:proofErr w:type="spellStart"/>
                  <w:r w:rsidR="00BC09D7" w:rsidRPr="00BC09D7">
                    <w:rPr>
                      <w:b w:val="0"/>
                      <w:i/>
                      <w:iCs/>
                      <w:sz w:val="20"/>
                      <w:szCs w:val="20"/>
                    </w:rPr>
                    <w:t>of</w:t>
                  </w:r>
                  <w:proofErr w:type="spellEnd"/>
                  <w:r w:rsidR="00BC09D7" w:rsidRPr="00BC09D7">
                    <w:rPr>
                      <w:b w:val="0"/>
                      <w:i/>
                      <w:iCs/>
                      <w:sz w:val="20"/>
                      <w:szCs w:val="20"/>
                    </w:rPr>
                    <w:t xml:space="preserve"> </w:t>
                  </w:r>
                  <w:proofErr w:type="spellStart"/>
                  <w:r w:rsidR="00BC09D7" w:rsidRPr="00BC09D7">
                    <w:rPr>
                      <w:b w:val="0"/>
                      <w:i/>
                      <w:iCs/>
                      <w:sz w:val="20"/>
                      <w:szCs w:val="20"/>
                    </w:rPr>
                    <w:t>these</w:t>
                  </w:r>
                  <w:proofErr w:type="spellEnd"/>
                  <w:r w:rsidR="00BC09D7" w:rsidRPr="00BC09D7">
                    <w:rPr>
                      <w:b w:val="0"/>
                      <w:i/>
                      <w:iCs/>
                      <w:sz w:val="20"/>
                      <w:szCs w:val="20"/>
                    </w:rPr>
                    <w:t xml:space="preserve"> compounds </w:t>
                  </w:r>
                  <w:proofErr w:type="spellStart"/>
                  <w:r w:rsidR="00BC09D7" w:rsidRPr="00BC09D7">
                    <w:rPr>
                      <w:b w:val="0"/>
                      <w:i/>
                      <w:iCs/>
                      <w:sz w:val="20"/>
                      <w:szCs w:val="20"/>
                    </w:rPr>
                    <w:t>make</w:t>
                  </w:r>
                  <w:proofErr w:type="spellEnd"/>
                  <w:r w:rsidR="00BC09D7" w:rsidRPr="00BC09D7">
                    <w:rPr>
                      <w:b w:val="0"/>
                      <w:i/>
                      <w:iCs/>
                      <w:sz w:val="20"/>
                      <w:szCs w:val="20"/>
                    </w:rPr>
                    <w:t xml:space="preserve"> </w:t>
                  </w:r>
                  <w:proofErr w:type="spellStart"/>
                  <w:r w:rsidR="00BC09D7" w:rsidRPr="00BC09D7">
                    <w:rPr>
                      <w:b w:val="0"/>
                      <w:i/>
                      <w:iCs/>
                      <w:sz w:val="20"/>
                      <w:szCs w:val="20"/>
                    </w:rPr>
                    <w:t>durian</w:t>
                  </w:r>
                  <w:proofErr w:type="spellEnd"/>
                  <w:r w:rsidR="00BC09D7" w:rsidRPr="00BC09D7">
                    <w:rPr>
                      <w:b w:val="0"/>
                      <w:i/>
                      <w:iCs/>
                      <w:sz w:val="20"/>
                      <w:szCs w:val="20"/>
                    </w:rPr>
                    <w:t xml:space="preserve"> </w:t>
                  </w:r>
                  <w:proofErr w:type="spellStart"/>
                  <w:r w:rsidR="00BC09D7" w:rsidRPr="00BC09D7">
                    <w:rPr>
                      <w:b w:val="0"/>
                      <w:i/>
                      <w:iCs/>
                      <w:sz w:val="20"/>
                      <w:szCs w:val="20"/>
                    </w:rPr>
                    <w:t>shell</w:t>
                  </w:r>
                  <w:proofErr w:type="spellEnd"/>
                  <w:r w:rsidR="00BC09D7" w:rsidRPr="00BC09D7">
                    <w:rPr>
                      <w:b w:val="0"/>
                      <w:i/>
                      <w:iCs/>
                      <w:sz w:val="20"/>
                      <w:szCs w:val="20"/>
                    </w:rPr>
                    <w:t xml:space="preserve"> a promising </w:t>
                  </w:r>
                  <w:proofErr w:type="spellStart"/>
                  <w:r w:rsidR="00BC09D7" w:rsidRPr="00BC09D7">
                    <w:rPr>
                      <w:b w:val="0"/>
                      <w:i/>
                      <w:iCs/>
                      <w:sz w:val="20"/>
                      <w:szCs w:val="20"/>
                    </w:rPr>
                    <w:t>candidate</w:t>
                  </w:r>
                  <w:proofErr w:type="spellEnd"/>
                  <w:r w:rsidR="00BC09D7" w:rsidRPr="00BC09D7">
                    <w:rPr>
                      <w:b w:val="0"/>
                      <w:i/>
                      <w:iCs/>
                      <w:sz w:val="20"/>
                      <w:szCs w:val="20"/>
                    </w:rPr>
                    <w:t xml:space="preserve"> </w:t>
                  </w:r>
                  <w:proofErr w:type="spellStart"/>
                  <w:r w:rsidR="00BC09D7" w:rsidRPr="00BC09D7">
                    <w:rPr>
                      <w:b w:val="0"/>
                      <w:i/>
                      <w:iCs/>
                      <w:sz w:val="20"/>
                      <w:szCs w:val="20"/>
                    </w:rPr>
                    <w:t>for</w:t>
                  </w:r>
                  <w:proofErr w:type="spellEnd"/>
                  <w:r w:rsidR="00BC09D7" w:rsidRPr="00BC09D7">
                    <w:rPr>
                      <w:b w:val="0"/>
                      <w:i/>
                      <w:iCs/>
                      <w:sz w:val="20"/>
                      <w:szCs w:val="20"/>
                    </w:rPr>
                    <w:t xml:space="preserve"> </w:t>
                  </w:r>
                  <w:proofErr w:type="spellStart"/>
                  <w:r w:rsidR="00BC09D7" w:rsidRPr="00BC09D7">
                    <w:rPr>
                      <w:b w:val="0"/>
                      <w:i/>
                      <w:iCs/>
                      <w:sz w:val="20"/>
                      <w:szCs w:val="20"/>
                    </w:rPr>
                    <w:t>use</w:t>
                  </w:r>
                  <w:proofErr w:type="spellEnd"/>
                  <w:r w:rsidR="00BC09D7" w:rsidRPr="00BC09D7">
                    <w:rPr>
                      <w:b w:val="0"/>
                      <w:i/>
                      <w:iCs/>
                      <w:sz w:val="20"/>
                      <w:szCs w:val="20"/>
                    </w:rPr>
                    <w:t xml:space="preserve"> in </w:t>
                  </w:r>
                  <w:proofErr w:type="spellStart"/>
                  <w:r w:rsidR="00BC09D7" w:rsidRPr="00BC09D7">
                    <w:rPr>
                      <w:b w:val="0"/>
                      <w:i/>
                      <w:iCs/>
                      <w:sz w:val="20"/>
                      <w:szCs w:val="20"/>
                    </w:rPr>
                    <w:t>pharmaceutical</w:t>
                  </w:r>
                  <w:proofErr w:type="spellEnd"/>
                  <w:r w:rsidR="00BC09D7" w:rsidRPr="00BC09D7">
                    <w:rPr>
                      <w:b w:val="0"/>
                      <w:i/>
                      <w:iCs/>
                      <w:sz w:val="20"/>
                      <w:szCs w:val="20"/>
                    </w:rPr>
                    <w:t xml:space="preserve"> </w:t>
                  </w:r>
                  <w:proofErr w:type="spellStart"/>
                  <w:r w:rsidR="00BC09D7" w:rsidRPr="00BC09D7">
                    <w:rPr>
                      <w:b w:val="0"/>
                      <w:i/>
                      <w:iCs/>
                      <w:sz w:val="20"/>
                      <w:szCs w:val="20"/>
                    </w:rPr>
                    <w:t>formulations</w:t>
                  </w:r>
                  <w:proofErr w:type="spellEnd"/>
                  <w:r w:rsidR="00BC09D7" w:rsidRPr="00BC09D7">
                    <w:rPr>
                      <w:b w:val="0"/>
                      <w:i/>
                      <w:iCs/>
                      <w:sz w:val="20"/>
                      <w:szCs w:val="20"/>
                    </w:rPr>
                    <w:t xml:space="preserve">, such </w:t>
                  </w:r>
                  <w:proofErr w:type="spellStart"/>
                  <w:r w:rsidR="00BC09D7" w:rsidRPr="00BC09D7">
                    <w:rPr>
                      <w:b w:val="0"/>
                      <w:i/>
                      <w:iCs/>
                      <w:sz w:val="20"/>
                      <w:szCs w:val="20"/>
                    </w:rPr>
                    <w:t>as</w:t>
                  </w:r>
                  <w:proofErr w:type="spellEnd"/>
                  <w:r w:rsidR="00BC09D7" w:rsidRPr="00BC09D7">
                    <w:rPr>
                      <w:b w:val="0"/>
                      <w:i/>
                      <w:iCs/>
                      <w:sz w:val="20"/>
                      <w:szCs w:val="20"/>
                    </w:rPr>
                    <w:t xml:space="preserve"> </w:t>
                  </w:r>
                  <w:proofErr w:type="spellStart"/>
                  <w:r w:rsidR="00BC09D7" w:rsidRPr="00BC09D7">
                    <w:rPr>
                      <w:b w:val="0"/>
                      <w:i/>
                      <w:iCs/>
                      <w:sz w:val="20"/>
                      <w:szCs w:val="20"/>
                    </w:rPr>
                    <w:t>dietary</w:t>
                  </w:r>
                  <w:proofErr w:type="spellEnd"/>
                  <w:r w:rsidR="00BC09D7" w:rsidRPr="00BC09D7">
                    <w:rPr>
                      <w:b w:val="0"/>
                      <w:i/>
                      <w:iCs/>
                      <w:sz w:val="20"/>
                      <w:szCs w:val="20"/>
                    </w:rPr>
                    <w:t xml:space="preserve"> </w:t>
                  </w:r>
                  <w:proofErr w:type="spellStart"/>
                  <w:r w:rsidR="00BC09D7" w:rsidRPr="00BC09D7">
                    <w:rPr>
                      <w:b w:val="0"/>
                      <w:i/>
                      <w:iCs/>
                      <w:sz w:val="20"/>
                      <w:szCs w:val="20"/>
                    </w:rPr>
                    <w:t>supplements</w:t>
                  </w:r>
                  <w:proofErr w:type="spellEnd"/>
                  <w:r w:rsidR="00BC09D7" w:rsidRPr="00BC09D7">
                    <w:rPr>
                      <w:b w:val="0"/>
                      <w:i/>
                      <w:iCs/>
                      <w:sz w:val="20"/>
                      <w:szCs w:val="20"/>
                    </w:rPr>
                    <w:t xml:space="preserve">, </w:t>
                  </w:r>
                  <w:proofErr w:type="spellStart"/>
                  <w:r w:rsidR="00BC09D7" w:rsidRPr="00BC09D7">
                    <w:rPr>
                      <w:b w:val="0"/>
                      <w:i/>
                      <w:iCs/>
                      <w:sz w:val="20"/>
                      <w:szCs w:val="20"/>
                    </w:rPr>
                    <w:t>topical</w:t>
                  </w:r>
                  <w:proofErr w:type="spellEnd"/>
                  <w:r w:rsidR="00BC09D7" w:rsidRPr="00BC09D7">
                    <w:rPr>
                      <w:b w:val="0"/>
                      <w:i/>
                      <w:iCs/>
                      <w:sz w:val="20"/>
                      <w:szCs w:val="20"/>
                    </w:rPr>
                    <w:t xml:space="preserve"> </w:t>
                  </w:r>
                  <w:proofErr w:type="spellStart"/>
                  <w:r w:rsidR="00BC09D7" w:rsidRPr="00BC09D7">
                    <w:rPr>
                      <w:b w:val="0"/>
                      <w:i/>
                      <w:iCs/>
                      <w:sz w:val="20"/>
                      <w:szCs w:val="20"/>
                    </w:rPr>
                    <w:t>agents</w:t>
                  </w:r>
                  <w:proofErr w:type="spellEnd"/>
                  <w:r w:rsidR="00BC09D7" w:rsidRPr="00BC09D7">
                    <w:rPr>
                      <w:b w:val="0"/>
                      <w:i/>
                      <w:iCs/>
                      <w:sz w:val="20"/>
                      <w:szCs w:val="20"/>
                    </w:rPr>
                    <w:t xml:space="preserve">, and </w:t>
                  </w:r>
                  <w:proofErr w:type="spellStart"/>
                  <w:r w:rsidR="00BC09D7" w:rsidRPr="00BC09D7">
                    <w:rPr>
                      <w:b w:val="0"/>
                      <w:i/>
                      <w:iCs/>
                      <w:sz w:val="20"/>
                      <w:szCs w:val="20"/>
                    </w:rPr>
                    <w:t>therapeutic</w:t>
                  </w:r>
                  <w:proofErr w:type="spellEnd"/>
                  <w:r w:rsidR="00BC09D7" w:rsidRPr="00BC09D7">
                    <w:rPr>
                      <w:b w:val="0"/>
                      <w:i/>
                      <w:iCs/>
                      <w:sz w:val="20"/>
                      <w:szCs w:val="20"/>
                    </w:rPr>
                    <w:t xml:space="preserve"> </w:t>
                  </w:r>
                  <w:proofErr w:type="spellStart"/>
                  <w:r w:rsidR="00BC09D7" w:rsidRPr="00BC09D7">
                    <w:rPr>
                      <w:b w:val="0"/>
                      <w:i/>
                      <w:iCs/>
                      <w:sz w:val="20"/>
                      <w:szCs w:val="20"/>
                    </w:rPr>
                    <w:t>treatments</w:t>
                  </w:r>
                  <w:proofErr w:type="spellEnd"/>
                  <w:r w:rsidR="00BC09D7" w:rsidRPr="00BC09D7">
                    <w:rPr>
                      <w:b w:val="0"/>
                      <w:i/>
                      <w:iCs/>
                      <w:sz w:val="20"/>
                      <w:szCs w:val="20"/>
                    </w:rPr>
                    <w:t xml:space="preserve"> </w:t>
                  </w:r>
                  <w:proofErr w:type="spellStart"/>
                  <w:r w:rsidR="00BC09D7" w:rsidRPr="00BC09D7">
                    <w:rPr>
                      <w:b w:val="0"/>
                      <w:i/>
                      <w:iCs/>
                      <w:sz w:val="20"/>
                      <w:szCs w:val="20"/>
                    </w:rPr>
                    <w:t>for</w:t>
                  </w:r>
                  <w:proofErr w:type="spellEnd"/>
                  <w:r w:rsidR="00BC09D7" w:rsidRPr="00BC09D7">
                    <w:rPr>
                      <w:b w:val="0"/>
                      <w:i/>
                      <w:iCs/>
                      <w:sz w:val="20"/>
                      <w:szCs w:val="20"/>
                    </w:rPr>
                    <w:t xml:space="preserve"> </w:t>
                  </w:r>
                  <w:proofErr w:type="spellStart"/>
                  <w:r w:rsidR="00BC09D7" w:rsidRPr="00BC09D7">
                    <w:rPr>
                      <w:b w:val="0"/>
                      <w:i/>
                      <w:iCs/>
                      <w:sz w:val="20"/>
                      <w:szCs w:val="20"/>
                    </w:rPr>
                    <w:t>various</w:t>
                  </w:r>
                  <w:proofErr w:type="spellEnd"/>
                  <w:r w:rsidR="00BC09D7" w:rsidRPr="00BC09D7">
                    <w:rPr>
                      <w:b w:val="0"/>
                      <w:i/>
                      <w:iCs/>
                      <w:sz w:val="20"/>
                      <w:szCs w:val="20"/>
                    </w:rPr>
                    <w:t xml:space="preserve"> </w:t>
                  </w:r>
                  <w:proofErr w:type="spellStart"/>
                  <w:r w:rsidR="00BC09D7" w:rsidRPr="00BC09D7">
                    <w:rPr>
                      <w:b w:val="0"/>
                      <w:i/>
                      <w:iCs/>
                      <w:sz w:val="20"/>
                      <w:szCs w:val="20"/>
                    </w:rPr>
                    <w:t>conditions</w:t>
                  </w:r>
                  <w:proofErr w:type="spellEnd"/>
                  <w:r w:rsidR="00BC09D7" w:rsidRPr="00BC09D7">
                    <w:rPr>
                      <w:b w:val="0"/>
                      <w:i/>
                      <w:iCs/>
                      <w:sz w:val="20"/>
                      <w:szCs w:val="20"/>
                    </w:rPr>
                    <w:t xml:space="preserve">. This review </w:t>
                  </w:r>
                  <w:proofErr w:type="spellStart"/>
                  <w:r w:rsidR="00BC09D7" w:rsidRPr="00BC09D7">
                    <w:rPr>
                      <w:b w:val="0"/>
                      <w:i/>
                      <w:iCs/>
                      <w:sz w:val="20"/>
                      <w:szCs w:val="20"/>
                    </w:rPr>
                    <w:t>contributes</w:t>
                  </w:r>
                  <w:proofErr w:type="spellEnd"/>
                  <w:r w:rsidR="00BC09D7" w:rsidRPr="00BC09D7">
                    <w:rPr>
                      <w:b w:val="0"/>
                      <w:i/>
                      <w:iCs/>
                      <w:sz w:val="20"/>
                      <w:szCs w:val="20"/>
                    </w:rPr>
                    <w:t xml:space="preserve"> </w:t>
                  </w:r>
                  <w:proofErr w:type="spellStart"/>
                  <w:r w:rsidR="00BC09D7" w:rsidRPr="00BC09D7">
                    <w:rPr>
                      <w:b w:val="0"/>
                      <w:i/>
                      <w:iCs/>
                      <w:sz w:val="20"/>
                      <w:szCs w:val="20"/>
                    </w:rPr>
                    <w:t>significantly</w:t>
                  </w:r>
                  <w:proofErr w:type="spellEnd"/>
                  <w:r w:rsidR="00BC09D7" w:rsidRPr="00BC09D7">
                    <w:rPr>
                      <w:b w:val="0"/>
                      <w:i/>
                      <w:iCs/>
                      <w:sz w:val="20"/>
                      <w:szCs w:val="20"/>
                    </w:rPr>
                    <w:t xml:space="preserve"> </w:t>
                  </w:r>
                  <w:proofErr w:type="spellStart"/>
                  <w:r w:rsidR="00BC09D7" w:rsidRPr="00BC09D7">
                    <w:rPr>
                      <w:b w:val="0"/>
                      <w:i/>
                      <w:iCs/>
                      <w:sz w:val="20"/>
                      <w:szCs w:val="20"/>
                    </w:rPr>
                    <w:t>to</w:t>
                  </w:r>
                  <w:proofErr w:type="spellEnd"/>
                  <w:r w:rsidR="00BC09D7" w:rsidRPr="00BC09D7">
                    <w:rPr>
                      <w:b w:val="0"/>
                      <w:i/>
                      <w:iCs/>
                      <w:sz w:val="20"/>
                      <w:szCs w:val="20"/>
                    </w:rPr>
                    <w:t xml:space="preserve"> </w:t>
                  </w:r>
                  <w:proofErr w:type="spellStart"/>
                  <w:r w:rsidR="00BC09D7" w:rsidRPr="00BC09D7">
                    <w:rPr>
                      <w:b w:val="0"/>
                      <w:i/>
                      <w:iCs/>
                      <w:sz w:val="20"/>
                      <w:szCs w:val="20"/>
                    </w:rPr>
                    <w:t>the</w:t>
                  </w:r>
                  <w:proofErr w:type="spellEnd"/>
                  <w:r w:rsidR="00BC09D7" w:rsidRPr="00BC09D7">
                    <w:rPr>
                      <w:b w:val="0"/>
                      <w:i/>
                      <w:iCs/>
                      <w:sz w:val="20"/>
                      <w:szCs w:val="20"/>
                    </w:rPr>
                    <w:t xml:space="preserve"> </w:t>
                  </w:r>
                  <w:proofErr w:type="spellStart"/>
                  <w:r w:rsidR="00BC09D7" w:rsidRPr="00BC09D7">
                    <w:rPr>
                      <w:b w:val="0"/>
                      <w:i/>
                      <w:iCs/>
                      <w:sz w:val="20"/>
                      <w:szCs w:val="20"/>
                    </w:rPr>
                    <w:t>scientific</w:t>
                  </w:r>
                  <w:proofErr w:type="spellEnd"/>
                  <w:r w:rsidR="00BC09D7" w:rsidRPr="00BC09D7">
                    <w:rPr>
                      <w:b w:val="0"/>
                      <w:i/>
                      <w:iCs/>
                      <w:sz w:val="20"/>
                      <w:szCs w:val="20"/>
                    </w:rPr>
                    <w:t xml:space="preserve"> </w:t>
                  </w:r>
                  <w:proofErr w:type="spellStart"/>
                  <w:r w:rsidR="00BC09D7" w:rsidRPr="00BC09D7">
                    <w:rPr>
                      <w:b w:val="0"/>
                      <w:i/>
                      <w:iCs/>
                      <w:sz w:val="20"/>
                      <w:szCs w:val="20"/>
                    </w:rPr>
                    <w:t>understanding</w:t>
                  </w:r>
                  <w:proofErr w:type="spellEnd"/>
                  <w:r w:rsidR="00BC09D7" w:rsidRPr="00BC09D7">
                    <w:rPr>
                      <w:b w:val="0"/>
                      <w:i/>
                      <w:iCs/>
                      <w:sz w:val="20"/>
                      <w:szCs w:val="20"/>
                    </w:rPr>
                    <w:t xml:space="preserve"> </w:t>
                  </w:r>
                  <w:proofErr w:type="spellStart"/>
                  <w:r w:rsidR="00BC09D7" w:rsidRPr="00BC09D7">
                    <w:rPr>
                      <w:b w:val="0"/>
                      <w:i/>
                      <w:iCs/>
                      <w:sz w:val="20"/>
                      <w:szCs w:val="20"/>
                    </w:rPr>
                    <w:t>of</w:t>
                  </w:r>
                  <w:proofErr w:type="spellEnd"/>
                  <w:r w:rsidR="00BC09D7" w:rsidRPr="00BC09D7">
                    <w:rPr>
                      <w:b w:val="0"/>
                      <w:i/>
                      <w:iCs/>
                      <w:sz w:val="20"/>
                      <w:szCs w:val="20"/>
                    </w:rPr>
                    <w:t xml:space="preserve"> </w:t>
                  </w:r>
                  <w:proofErr w:type="spellStart"/>
                  <w:r w:rsidR="00BC09D7" w:rsidRPr="00BC09D7">
                    <w:rPr>
                      <w:b w:val="0"/>
                      <w:i/>
                      <w:iCs/>
                      <w:sz w:val="20"/>
                      <w:szCs w:val="20"/>
                    </w:rPr>
                    <w:t>durian</w:t>
                  </w:r>
                  <w:proofErr w:type="spellEnd"/>
                  <w:r w:rsidR="00BC09D7" w:rsidRPr="00BC09D7">
                    <w:rPr>
                      <w:b w:val="0"/>
                      <w:i/>
                      <w:iCs/>
                      <w:sz w:val="20"/>
                      <w:szCs w:val="20"/>
                    </w:rPr>
                    <w:t xml:space="preserve"> </w:t>
                  </w:r>
                  <w:proofErr w:type="spellStart"/>
                  <w:r w:rsidR="00BC09D7" w:rsidRPr="00BC09D7">
                    <w:rPr>
                      <w:b w:val="0"/>
                      <w:i/>
                      <w:iCs/>
                      <w:sz w:val="20"/>
                      <w:szCs w:val="20"/>
                    </w:rPr>
                    <w:t>shell</w:t>
                  </w:r>
                  <w:proofErr w:type="spellEnd"/>
                  <w:r w:rsidR="00BC09D7" w:rsidRPr="00BC09D7">
                    <w:rPr>
                      <w:b w:val="0"/>
                      <w:i/>
                      <w:iCs/>
                      <w:sz w:val="20"/>
                      <w:szCs w:val="20"/>
                    </w:rPr>
                    <w:t xml:space="preserve"> </w:t>
                  </w:r>
                  <w:proofErr w:type="spellStart"/>
                  <w:r w:rsidR="00BC09D7" w:rsidRPr="00BC09D7">
                    <w:rPr>
                      <w:b w:val="0"/>
                      <w:i/>
                      <w:iCs/>
                      <w:sz w:val="20"/>
                      <w:szCs w:val="20"/>
                    </w:rPr>
                    <w:t>as</w:t>
                  </w:r>
                  <w:proofErr w:type="spellEnd"/>
                  <w:r w:rsidR="00BC09D7" w:rsidRPr="00BC09D7">
                    <w:rPr>
                      <w:b w:val="0"/>
                      <w:i/>
                      <w:iCs/>
                      <w:sz w:val="20"/>
                      <w:szCs w:val="20"/>
                    </w:rPr>
                    <w:t xml:space="preserve"> a </w:t>
                  </w:r>
                  <w:proofErr w:type="spellStart"/>
                  <w:r w:rsidR="00BC09D7" w:rsidRPr="00BC09D7">
                    <w:rPr>
                      <w:b w:val="0"/>
                      <w:i/>
                      <w:iCs/>
                      <w:sz w:val="20"/>
                      <w:szCs w:val="20"/>
                    </w:rPr>
                    <w:t>sustainable</w:t>
                  </w:r>
                  <w:proofErr w:type="spellEnd"/>
                  <w:r w:rsidR="00BC09D7" w:rsidRPr="00BC09D7">
                    <w:rPr>
                      <w:b w:val="0"/>
                      <w:i/>
                      <w:iCs/>
                      <w:sz w:val="20"/>
                      <w:szCs w:val="20"/>
                    </w:rPr>
                    <w:t xml:space="preserve"> </w:t>
                  </w:r>
                  <w:proofErr w:type="spellStart"/>
                  <w:r w:rsidR="00BC09D7" w:rsidRPr="00BC09D7">
                    <w:rPr>
                      <w:b w:val="0"/>
                      <w:i/>
                      <w:iCs/>
                      <w:sz w:val="20"/>
                      <w:szCs w:val="20"/>
                    </w:rPr>
                    <w:t>resource</w:t>
                  </w:r>
                  <w:proofErr w:type="spellEnd"/>
                  <w:r w:rsidR="00BC09D7" w:rsidRPr="00BC09D7">
                    <w:rPr>
                      <w:b w:val="0"/>
                      <w:i/>
                      <w:iCs/>
                      <w:sz w:val="20"/>
                      <w:szCs w:val="20"/>
                    </w:rPr>
                    <w:t xml:space="preserve">, </w:t>
                  </w:r>
                  <w:proofErr w:type="spellStart"/>
                  <w:r w:rsidR="00BC09D7" w:rsidRPr="00BC09D7">
                    <w:rPr>
                      <w:b w:val="0"/>
                      <w:i/>
                      <w:iCs/>
                      <w:sz w:val="20"/>
                      <w:szCs w:val="20"/>
                    </w:rPr>
                    <w:t>emphasizing</w:t>
                  </w:r>
                  <w:proofErr w:type="spellEnd"/>
                  <w:r w:rsidR="00BC09D7" w:rsidRPr="00BC09D7">
                    <w:rPr>
                      <w:b w:val="0"/>
                      <w:i/>
                      <w:iCs/>
                      <w:sz w:val="20"/>
                      <w:szCs w:val="20"/>
                    </w:rPr>
                    <w:t xml:space="preserve"> </w:t>
                  </w:r>
                  <w:proofErr w:type="spellStart"/>
                  <w:r w:rsidR="00BC09D7" w:rsidRPr="00BC09D7">
                    <w:rPr>
                      <w:b w:val="0"/>
                      <w:i/>
                      <w:iCs/>
                      <w:sz w:val="20"/>
                      <w:szCs w:val="20"/>
                    </w:rPr>
                    <w:t>its</w:t>
                  </w:r>
                  <w:proofErr w:type="spellEnd"/>
                  <w:r w:rsidR="00BC09D7" w:rsidRPr="00BC09D7">
                    <w:rPr>
                      <w:b w:val="0"/>
                      <w:i/>
                      <w:iCs/>
                      <w:sz w:val="20"/>
                      <w:szCs w:val="20"/>
                    </w:rPr>
                    <w:t xml:space="preserve"> </w:t>
                  </w:r>
                  <w:proofErr w:type="spellStart"/>
                  <w:r w:rsidR="00BC09D7" w:rsidRPr="00BC09D7">
                    <w:rPr>
                      <w:b w:val="0"/>
                      <w:i/>
                      <w:iCs/>
                      <w:sz w:val="20"/>
                      <w:szCs w:val="20"/>
                    </w:rPr>
                    <w:t>underutilized</w:t>
                  </w:r>
                  <w:proofErr w:type="spellEnd"/>
                  <w:r w:rsidR="00BC09D7" w:rsidRPr="00BC09D7">
                    <w:rPr>
                      <w:b w:val="0"/>
                      <w:i/>
                      <w:iCs/>
                      <w:sz w:val="20"/>
                      <w:szCs w:val="20"/>
                    </w:rPr>
                    <w:t xml:space="preserve"> potential in </w:t>
                  </w:r>
                  <w:proofErr w:type="spellStart"/>
                  <w:r w:rsidR="00BC09D7" w:rsidRPr="00BC09D7">
                    <w:rPr>
                      <w:b w:val="0"/>
                      <w:i/>
                      <w:iCs/>
                      <w:sz w:val="20"/>
                      <w:szCs w:val="20"/>
                    </w:rPr>
                    <w:t>enhancing</w:t>
                  </w:r>
                  <w:proofErr w:type="spellEnd"/>
                  <w:r w:rsidR="00BC09D7" w:rsidRPr="00BC09D7">
                    <w:rPr>
                      <w:b w:val="0"/>
                      <w:i/>
                      <w:iCs/>
                      <w:sz w:val="20"/>
                      <w:szCs w:val="20"/>
                    </w:rPr>
                    <w:t xml:space="preserve"> </w:t>
                  </w:r>
                  <w:proofErr w:type="spellStart"/>
                  <w:r w:rsidR="00BC09D7" w:rsidRPr="00BC09D7">
                    <w:rPr>
                      <w:b w:val="0"/>
                      <w:i/>
                      <w:iCs/>
                      <w:sz w:val="20"/>
                      <w:szCs w:val="20"/>
                    </w:rPr>
                    <w:t>food</w:t>
                  </w:r>
                  <w:proofErr w:type="spellEnd"/>
                  <w:r w:rsidR="00BC09D7" w:rsidRPr="00BC09D7">
                    <w:rPr>
                      <w:b w:val="0"/>
                      <w:i/>
                      <w:iCs/>
                      <w:sz w:val="20"/>
                      <w:szCs w:val="20"/>
                    </w:rPr>
                    <w:t xml:space="preserve"> </w:t>
                  </w:r>
                  <w:proofErr w:type="spellStart"/>
                  <w:r w:rsidR="00BC09D7" w:rsidRPr="00BC09D7">
                    <w:rPr>
                      <w:b w:val="0"/>
                      <w:i/>
                      <w:iCs/>
                      <w:sz w:val="20"/>
                      <w:szCs w:val="20"/>
                    </w:rPr>
                    <w:t>safety</w:t>
                  </w:r>
                  <w:proofErr w:type="spellEnd"/>
                  <w:r w:rsidR="00BC09D7" w:rsidRPr="00BC09D7">
                    <w:rPr>
                      <w:b w:val="0"/>
                      <w:i/>
                      <w:iCs/>
                      <w:sz w:val="20"/>
                      <w:szCs w:val="20"/>
                    </w:rPr>
                    <w:t xml:space="preserve">, </w:t>
                  </w:r>
                  <w:proofErr w:type="spellStart"/>
                  <w:r w:rsidR="00BC09D7" w:rsidRPr="00BC09D7">
                    <w:rPr>
                      <w:b w:val="0"/>
                      <w:i/>
                      <w:iCs/>
                      <w:sz w:val="20"/>
                      <w:szCs w:val="20"/>
                    </w:rPr>
                    <w:t>functional</w:t>
                  </w:r>
                  <w:proofErr w:type="spellEnd"/>
                  <w:r w:rsidR="00BC09D7" w:rsidRPr="00BC09D7">
                    <w:rPr>
                      <w:b w:val="0"/>
                      <w:i/>
                      <w:iCs/>
                      <w:sz w:val="20"/>
                      <w:szCs w:val="20"/>
                    </w:rPr>
                    <w:t xml:space="preserve"> </w:t>
                  </w:r>
                  <w:proofErr w:type="spellStart"/>
                  <w:r w:rsidR="00BC09D7" w:rsidRPr="00BC09D7">
                    <w:rPr>
                      <w:b w:val="0"/>
                      <w:i/>
                      <w:iCs/>
                      <w:sz w:val="20"/>
                      <w:szCs w:val="20"/>
                    </w:rPr>
                    <w:t>nutrition</w:t>
                  </w:r>
                  <w:proofErr w:type="spellEnd"/>
                  <w:r w:rsidR="00BC09D7" w:rsidRPr="00BC09D7">
                    <w:rPr>
                      <w:b w:val="0"/>
                      <w:i/>
                      <w:iCs/>
                      <w:sz w:val="20"/>
                      <w:szCs w:val="20"/>
                    </w:rPr>
                    <w:t xml:space="preserve">, and </w:t>
                  </w:r>
                  <w:proofErr w:type="spellStart"/>
                  <w:r w:rsidR="00BC09D7" w:rsidRPr="00BC09D7">
                    <w:rPr>
                      <w:b w:val="0"/>
                      <w:i/>
                      <w:iCs/>
                      <w:sz w:val="20"/>
                      <w:szCs w:val="20"/>
                    </w:rPr>
                    <w:t>pharmaceutical</w:t>
                  </w:r>
                  <w:proofErr w:type="spellEnd"/>
                  <w:r w:rsidR="00BC09D7" w:rsidRPr="00BC09D7">
                    <w:rPr>
                      <w:b w:val="0"/>
                      <w:i/>
                      <w:iCs/>
                      <w:sz w:val="20"/>
                      <w:szCs w:val="20"/>
                    </w:rPr>
                    <w:t xml:space="preserve"> </w:t>
                  </w:r>
                  <w:proofErr w:type="spellStart"/>
                  <w:r w:rsidR="00BC09D7" w:rsidRPr="00BC09D7">
                    <w:rPr>
                      <w:b w:val="0"/>
                      <w:i/>
                      <w:iCs/>
                      <w:sz w:val="20"/>
                      <w:szCs w:val="20"/>
                    </w:rPr>
                    <w:t>innovations</w:t>
                  </w:r>
                  <w:proofErr w:type="spellEnd"/>
                  <w:r w:rsidR="00560084">
                    <w:rPr>
                      <w:b w:val="0"/>
                      <w:i/>
                      <w:iCs/>
                      <w:sz w:val="20"/>
                      <w:szCs w:val="20"/>
                      <w:lang w:val="vi-VN"/>
                    </w:rPr>
                    <w:t>.</w:t>
                  </w:r>
                </w:p>
                <w:p w14:paraId="7A20D07E" w14:textId="77777777" w:rsidR="00560084" w:rsidRDefault="00560084" w:rsidP="00FD4499">
                  <w:pPr>
                    <w:rPr>
                      <w:b/>
                      <w:bCs/>
                      <w:i/>
                      <w:iCs/>
                      <w:sz w:val="20"/>
                      <w:szCs w:val="20"/>
                      <w:lang w:val="vi-VN"/>
                    </w:rPr>
                  </w:pPr>
                </w:p>
                <w:p w14:paraId="57EB69A8" w14:textId="2AF47876" w:rsidR="007B62F3" w:rsidRPr="00FD4499" w:rsidRDefault="007B62F3" w:rsidP="00FD4499">
                  <w:r w:rsidRPr="00B26C1C">
                    <w:rPr>
                      <w:b/>
                      <w:bCs/>
                      <w:i/>
                      <w:iCs/>
                      <w:sz w:val="20"/>
                      <w:szCs w:val="20"/>
                      <w:lang w:val="en-US"/>
                    </w:rPr>
                    <w:t>KEY W</w:t>
                  </w:r>
                  <w:r w:rsidR="00560084">
                    <w:rPr>
                      <w:b/>
                      <w:bCs/>
                      <w:i/>
                      <w:iCs/>
                      <w:sz w:val="20"/>
                      <w:szCs w:val="20"/>
                      <w:lang w:val="vi-VN"/>
                    </w:rPr>
                    <w:t>O</w:t>
                  </w:r>
                  <w:proofErr w:type="spellStart"/>
                  <w:r w:rsidRPr="00B26C1C">
                    <w:rPr>
                      <w:b/>
                      <w:bCs/>
                      <w:i/>
                      <w:iCs/>
                      <w:sz w:val="20"/>
                      <w:szCs w:val="20"/>
                      <w:lang w:val="en-US"/>
                    </w:rPr>
                    <w:t>RDS</w:t>
                  </w:r>
                  <w:proofErr w:type="spellEnd"/>
                  <w:r w:rsidRPr="00B26C1C">
                    <w:rPr>
                      <w:b/>
                      <w:bCs/>
                      <w:i/>
                      <w:iCs/>
                      <w:sz w:val="20"/>
                      <w:szCs w:val="20"/>
                      <w:lang w:val="en-US"/>
                    </w:rPr>
                    <w:t>:</w:t>
                  </w:r>
                  <w:r w:rsidR="00FC605A" w:rsidRPr="00FC605A">
                    <w:rPr>
                      <w:b/>
                      <w:i/>
                      <w:color w:val="FF0000"/>
                      <w:sz w:val="20"/>
                      <w:szCs w:val="20"/>
                    </w:rPr>
                    <w:t xml:space="preserve"> </w:t>
                  </w:r>
                  <w:proofErr w:type="spellStart"/>
                  <w:r w:rsidR="00687EE8" w:rsidRPr="00687EE8">
                    <w:rPr>
                      <w:i/>
                      <w:iCs/>
                      <w:sz w:val="20"/>
                      <w:szCs w:val="20"/>
                      <w:lang w:val="en-US"/>
                    </w:rPr>
                    <w:t>Durio</w:t>
                  </w:r>
                  <w:proofErr w:type="spellEnd"/>
                  <w:r w:rsidR="00687EE8" w:rsidRPr="00687EE8">
                    <w:rPr>
                      <w:i/>
                      <w:iCs/>
                      <w:sz w:val="20"/>
                      <w:szCs w:val="20"/>
                      <w:lang w:val="en-US"/>
                    </w:rPr>
                    <w:t xml:space="preserve"> spp., shell waste, bioactive compounds, therapeutic potentials</w:t>
                  </w:r>
                </w:p>
              </w:txbxContent>
            </v:textbox>
          </v:roundrect>
        </w:pict>
      </w:r>
    </w:p>
    <w:p w14:paraId="5AE899FD" w14:textId="77777777" w:rsidR="000D7C31" w:rsidRPr="007874A1" w:rsidRDefault="000D7C31" w:rsidP="00A730AA">
      <w:pPr>
        <w:pStyle w:val="AbstractLiteratur"/>
        <w:spacing w:before="0" w:after="0" w:line="240" w:lineRule="auto"/>
        <w:jc w:val="both"/>
        <w:rPr>
          <w:i/>
          <w:iCs/>
          <w:sz w:val="20"/>
          <w:szCs w:val="20"/>
          <w:lang w:val="en-US"/>
        </w:rPr>
      </w:pPr>
    </w:p>
    <w:p w14:paraId="286860C5" w14:textId="77777777" w:rsidR="000D7C31" w:rsidRPr="007874A1" w:rsidRDefault="000D7C31" w:rsidP="00A730AA">
      <w:pPr>
        <w:pStyle w:val="AbstractLiteratur"/>
        <w:spacing w:before="0" w:after="0" w:line="240" w:lineRule="auto"/>
        <w:jc w:val="both"/>
        <w:rPr>
          <w:i/>
          <w:iCs/>
          <w:sz w:val="20"/>
          <w:szCs w:val="20"/>
          <w:lang w:val="en-US"/>
        </w:rPr>
      </w:pPr>
    </w:p>
    <w:p w14:paraId="47552195" w14:textId="77777777" w:rsidR="000D7C31" w:rsidRPr="007874A1" w:rsidRDefault="000D7C31" w:rsidP="00A730AA">
      <w:pPr>
        <w:pStyle w:val="AbstractLiteratur"/>
        <w:spacing w:before="0" w:after="0" w:line="240" w:lineRule="auto"/>
        <w:jc w:val="both"/>
        <w:rPr>
          <w:i/>
          <w:iCs/>
          <w:sz w:val="20"/>
          <w:szCs w:val="20"/>
          <w:lang w:val="en-US"/>
        </w:rPr>
      </w:pPr>
    </w:p>
    <w:p w14:paraId="27F63DED" w14:textId="77777777" w:rsidR="000D7C31" w:rsidRPr="007874A1" w:rsidRDefault="000D7C31" w:rsidP="00A730AA">
      <w:pPr>
        <w:pStyle w:val="AbstractLiteratur"/>
        <w:spacing w:before="0" w:after="0" w:line="240" w:lineRule="auto"/>
        <w:jc w:val="both"/>
        <w:rPr>
          <w:i/>
          <w:iCs/>
          <w:sz w:val="20"/>
          <w:szCs w:val="20"/>
          <w:lang w:val="en-US"/>
        </w:rPr>
      </w:pPr>
    </w:p>
    <w:p w14:paraId="2CB27D0C" w14:textId="77777777" w:rsidR="000D7C31" w:rsidRPr="007874A1" w:rsidRDefault="000D7C31" w:rsidP="00A730AA">
      <w:pPr>
        <w:pStyle w:val="AbstractLiteratur"/>
        <w:spacing w:before="0" w:after="0" w:line="240" w:lineRule="auto"/>
        <w:jc w:val="both"/>
        <w:rPr>
          <w:i/>
          <w:iCs/>
          <w:sz w:val="20"/>
          <w:szCs w:val="20"/>
          <w:lang w:val="en-US"/>
        </w:rPr>
      </w:pPr>
    </w:p>
    <w:p w14:paraId="567407EE" w14:textId="77777777" w:rsidR="000D7C31" w:rsidRPr="007874A1" w:rsidRDefault="000D7C31" w:rsidP="00A730AA">
      <w:pPr>
        <w:pStyle w:val="AbstractLiteratur"/>
        <w:spacing w:before="0" w:after="0" w:line="240" w:lineRule="auto"/>
        <w:jc w:val="both"/>
        <w:rPr>
          <w:i/>
          <w:iCs/>
          <w:sz w:val="20"/>
          <w:szCs w:val="20"/>
          <w:lang w:val="en-US"/>
        </w:rPr>
      </w:pPr>
    </w:p>
    <w:p w14:paraId="3C6115BF" w14:textId="77777777" w:rsidR="000D7C31" w:rsidRPr="007874A1" w:rsidRDefault="000D7C31" w:rsidP="00A730AA">
      <w:pPr>
        <w:pStyle w:val="AbstractLiteratur"/>
        <w:spacing w:before="0" w:after="0" w:line="240" w:lineRule="auto"/>
        <w:jc w:val="both"/>
        <w:rPr>
          <w:i/>
          <w:iCs/>
          <w:sz w:val="20"/>
          <w:szCs w:val="20"/>
          <w:lang w:val="en-US"/>
        </w:rPr>
      </w:pPr>
    </w:p>
    <w:p w14:paraId="738C0385" w14:textId="77777777" w:rsidR="000D7C31" w:rsidRPr="007874A1" w:rsidRDefault="000D7C31" w:rsidP="00A730AA">
      <w:pPr>
        <w:pStyle w:val="AbstractLiteratur"/>
        <w:spacing w:before="0" w:after="0" w:line="240" w:lineRule="auto"/>
        <w:jc w:val="both"/>
        <w:rPr>
          <w:i/>
          <w:iCs/>
          <w:sz w:val="20"/>
          <w:szCs w:val="20"/>
          <w:lang w:val="en-US"/>
        </w:rPr>
      </w:pPr>
    </w:p>
    <w:p w14:paraId="5D6FFBED" w14:textId="77777777" w:rsidR="000D7C31" w:rsidRPr="007874A1" w:rsidRDefault="000D7C31" w:rsidP="00A730AA">
      <w:pPr>
        <w:pStyle w:val="AbstractLiteratur"/>
        <w:spacing w:before="0" w:after="0" w:line="240" w:lineRule="auto"/>
        <w:jc w:val="both"/>
        <w:rPr>
          <w:i/>
          <w:iCs/>
          <w:sz w:val="20"/>
          <w:szCs w:val="20"/>
          <w:lang w:val="en-US"/>
        </w:rPr>
      </w:pPr>
    </w:p>
    <w:p w14:paraId="2C20A19E" w14:textId="77777777" w:rsidR="000D7C31" w:rsidRPr="007874A1" w:rsidRDefault="000D7C31" w:rsidP="00A730AA">
      <w:pPr>
        <w:pStyle w:val="AbstractLiteratur"/>
        <w:spacing w:before="0" w:after="0" w:line="240" w:lineRule="auto"/>
        <w:jc w:val="both"/>
        <w:rPr>
          <w:i/>
          <w:iCs/>
          <w:sz w:val="20"/>
          <w:szCs w:val="20"/>
          <w:lang w:val="en-US"/>
        </w:rPr>
      </w:pPr>
    </w:p>
    <w:p w14:paraId="7AE5012A" w14:textId="77777777" w:rsidR="000D7C31" w:rsidRPr="007874A1" w:rsidRDefault="000D7C31" w:rsidP="00A730AA">
      <w:pPr>
        <w:pStyle w:val="AbstractLiteratur"/>
        <w:spacing w:before="0" w:after="0" w:line="240" w:lineRule="auto"/>
        <w:jc w:val="both"/>
        <w:rPr>
          <w:i/>
          <w:iCs/>
          <w:sz w:val="20"/>
          <w:szCs w:val="20"/>
          <w:lang w:val="en-US"/>
        </w:rPr>
      </w:pPr>
    </w:p>
    <w:p w14:paraId="3E6A8F23" w14:textId="77777777" w:rsidR="000D7C31" w:rsidRPr="007874A1" w:rsidRDefault="000D7C31" w:rsidP="00A730AA">
      <w:pPr>
        <w:pStyle w:val="AbstractLiteratur"/>
        <w:spacing w:before="0" w:after="0" w:line="240" w:lineRule="auto"/>
        <w:jc w:val="both"/>
        <w:rPr>
          <w:i/>
          <w:iCs/>
          <w:sz w:val="20"/>
          <w:szCs w:val="20"/>
          <w:lang w:val="en-US"/>
        </w:rPr>
      </w:pPr>
    </w:p>
    <w:p w14:paraId="1901F454" w14:textId="77777777" w:rsidR="000D7C31" w:rsidRPr="007874A1" w:rsidRDefault="000D7C31" w:rsidP="00A730AA">
      <w:pPr>
        <w:pStyle w:val="AbstractLiteratur"/>
        <w:spacing w:before="0" w:after="0" w:line="240" w:lineRule="auto"/>
        <w:jc w:val="both"/>
        <w:rPr>
          <w:i/>
          <w:iCs/>
          <w:sz w:val="20"/>
          <w:szCs w:val="20"/>
          <w:lang w:val="en-US"/>
        </w:rPr>
      </w:pPr>
    </w:p>
    <w:p w14:paraId="7B070058" w14:textId="77777777" w:rsidR="000D7C31" w:rsidRPr="007874A1" w:rsidRDefault="000D7C31" w:rsidP="00A730AA">
      <w:pPr>
        <w:pStyle w:val="AbstractLiteratur"/>
        <w:spacing w:before="0" w:after="0" w:line="240" w:lineRule="auto"/>
        <w:jc w:val="both"/>
        <w:rPr>
          <w:i/>
          <w:iCs/>
          <w:sz w:val="20"/>
          <w:szCs w:val="20"/>
          <w:lang w:val="en-US"/>
        </w:rPr>
      </w:pPr>
    </w:p>
    <w:p w14:paraId="56A53B42" w14:textId="77777777" w:rsidR="000D7C31" w:rsidRPr="007874A1" w:rsidRDefault="000D7C31" w:rsidP="00A730AA">
      <w:pPr>
        <w:pStyle w:val="AbstractLiteratur"/>
        <w:spacing w:before="0" w:after="0" w:line="240" w:lineRule="auto"/>
        <w:jc w:val="both"/>
        <w:rPr>
          <w:i/>
          <w:iCs/>
          <w:sz w:val="20"/>
          <w:szCs w:val="20"/>
          <w:lang w:val="en-US"/>
        </w:rPr>
      </w:pPr>
    </w:p>
    <w:p w14:paraId="1BDF4698" w14:textId="77777777" w:rsidR="000D7C31" w:rsidRPr="007874A1" w:rsidRDefault="000D7C31" w:rsidP="00A730AA">
      <w:pPr>
        <w:pStyle w:val="AbstractLiteratur"/>
        <w:spacing w:before="0" w:after="0" w:line="240" w:lineRule="auto"/>
        <w:jc w:val="both"/>
        <w:rPr>
          <w:i/>
          <w:iCs/>
          <w:sz w:val="20"/>
          <w:szCs w:val="20"/>
          <w:lang w:val="en-US"/>
        </w:rPr>
      </w:pPr>
    </w:p>
    <w:p w14:paraId="5FA3F31C" w14:textId="77777777" w:rsidR="000D7C31" w:rsidRPr="007874A1" w:rsidRDefault="000D7C31" w:rsidP="00A730AA">
      <w:pPr>
        <w:pStyle w:val="AbstractLiteratur"/>
        <w:spacing w:before="0" w:after="0" w:line="240" w:lineRule="auto"/>
        <w:jc w:val="both"/>
        <w:rPr>
          <w:i/>
          <w:iCs/>
          <w:sz w:val="20"/>
          <w:szCs w:val="20"/>
          <w:lang w:val="en-US"/>
        </w:rPr>
      </w:pPr>
    </w:p>
    <w:p w14:paraId="2FB2545C" w14:textId="77777777" w:rsidR="000D7C31" w:rsidRPr="007874A1" w:rsidRDefault="000D7C31" w:rsidP="00A730AA">
      <w:pPr>
        <w:pStyle w:val="AbstractLiteratur"/>
        <w:spacing w:before="0" w:after="0" w:line="240" w:lineRule="auto"/>
        <w:jc w:val="both"/>
        <w:rPr>
          <w:i/>
          <w:iCs/>
          <w:sz w:val="20"/>
          <w:szCs w:val="20"/>
          <w:lang w:val="vi-VN"/>
        </w:rPr>
      </w:pPr>
    </w:p>
    <w:p w14:paraId="675B296F" w14:textId="77777777" w:rsidR="004375B2" w:rsidRPr="007874A1" w:rsidRDefault="004375B2" w:rsidP="004375B2">
      <w:pPr>
        <w:rPr>
          <w:lang w:val="vi-VN"/>
        </w:rPr>
      </w:pPr>
    </w:p>
    <w:p w14:paraId="2F516343" w14:textId="77777777" w:rsidR="004375B2" w:rsidRPr="007874A1" w:rsidRDefault="004375B2" w:rsidP="004375B2">
      <w:pPr>
        <w:rPr>
          <w:lang w:val="vi-VN"/>
        </w:rPr>
      </w:pPr>
    </w:p>
    <w:p w14:paraId="505EDACA" w14:textId="77777777" w:rsidR="00E23C27" w:rsidRPr="007874A1" w:rsidRDefault="00E23C27" w:rsidP="00E23C27">
      <w:pPr>
        <w:rPr>
          <w:lang w:val="vi-VN"/>
        </w:rPr>
      </w:pPr>
    </w:p>
    <w:p w14:paraId="45810F91" w14:textId="77777777" w:rsidR="00BC09D7" w:rsidRPr="007874A1" w:rsidRDefault="00BC09D7" w:rsidP="00E23C27">
      <w:pPr>
        <w:rPr>
          <w:lang w:val="vi-VN"/>
        </w:rPr>
      </w:pPr>
    </w:p>
    <w:p w14:paraId="717F6DC9" w14:textId="77777777" w:rsidR="00FD4499" w:rsidRPr="007874A1"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7874A1">
        <w:rPr>
          <w:rFonts w:eastAsia="Times New Roman"/>
          <w:bCs/>
          <w:sz w:val="20"/>
          <w:szCs w:val="20"/>
          <w:lang w:val="sk-SK" w:eastAsia="sk-SK"/>
        </w:rPr>
        <w:t>---------------------------------------------------------------------------------------------------------------------------------------</w:t>
      </w:r>
    </w:p>
    <w:p w14:paraId="40A3B719" w14:textId="77777777" w:rsidR="00FD4499" w:rsidRPr="007874A1" w:rsidRDefault="00FD4499" w:rsidP="00FD4499">
      <w:pPr>
        <w:autoSpaceDE w:val="0"/>
        <w:autoSpaceDN w:val="0"/>
        <w:spacing w:after="0" w:line="240" w:lineRule="auto"/>
        <w:jc w:val="left"/>
        <w:textAlignment w:val="baseline"/>
        <w:rPr>
          <w:rFonts w:eastAsia="Times New Roman"/>
          <w:bCs/>
          <w:sz w:val="20"/>
          <w:szCs w:val="20"/>
          <w:lang w:val="sk-SK" w:eastAsia="sk-SK"/>
        </w:rPr>
      </w:pPr>
      <w:proofErr w:type="spellStart"/>
      <w:r w:rsidRPr="007874A1">
        <w:rPr>
          <w:rFonts w:eastAsia="Times New Roman"/>
          <w:bCs/>
          <w:sz w:val="20"/>
          <w:szCs w:val="20"/>
          <w:lang w:val="sk-SK" w:eastAsia="sk-SK"/>
        </w:rPr>
        <w:t>Date</w:t>
      </w:r>
      <w:proofErr w:type="spellEnd"/>
      <w:r w:rsidRPr="007874A1">
        <w:rPr>
          <w:rFonts w:eastAsia="Times New Roman"/>
          <w:bCs/>
          <w:sz w:val="20"/>
          <w:szCs w:val="20"/>
          <w:lang w:val="sk-SK" w:eastAsia="sk-SK"/>
        </w:rPr>
        <w:t xml:space="preserve"> of </w:t>
      </w:r>
      <w:proofErr w:type="spellStart"/>
      <w:r w:rsidRPr="007874A1">
        <w:rPr>
          <w:rFonts w:eastAsia="Times New Roman"/>
          <w:bCs/>
          <w:sz w:val="20"/>
          <w:szCs w:val="20"/>
          <w:lang w:val="sk-SK" w:eastAsia="sk-SK"/>
        </w:rPr>
        <w:t>Submission</w:t>
      </w:r>
      <w:proofErr w:type="spellEnd"/>
      <w:r w:rsidRPr="007874A1">
        <w:rPr>
          <w:rFonts w:eastAsia="Times New Roman"/>
          <w:bCs/>
          <w:sz w:val="20"/>
          <w:szCs w:val="20"/>
          <w:lang w:val="sk-SK" w:eastAsia="sk-SK"/>
        </w:rPr>
        <w:t xml:space="preserve">: </w:t>
      </w:r>
      <w:r w:rsidR="00FC605A" w:rsidRPr="007874A1">
        <w:rPr>
          <w:rFonts w:eastAsia="Times New Roman"/>
          <w:bCs/>
          <w:sz w:val="20"/>
          <w:szCs w:val="20"/>
          <w:lang w:val="sk-SK" w:eastAsia="sk-SK"/>
        </w:rPr>
        <w:t>xx-xx-</w:t>
      </w:r>
      <w:proofErr w:type="spellStart"/>
      <w:r w:rsidR="00FC605A" w:rsidRPr="007874A1">
        <w:rPr>
          <w:rFonts w:eastAsia="Times New Roman"/>
          <w:bCs/>
          <w:sz w:val="20"/>
          <w:szCs w:val="20"/>
          <w:lang w:val="sk-SK" w:eastAsia="sk-SK"/>
        </w:rPr>
        <w:t>xxxx</w:t>
      </w:r>
      <w:proofErr w:type="spellEnd"/>
      <w:r w:rsidRPr="007874A1">
        <w:rPr>
          <w:rFonts w:eastAsia="Times New Roman"/>
          <w:bCs/>
          <w:sz w:val="20"/>
          <w:szCs w:val="20"/>
          <w:lang w:val="sk-SK" w:eastAsia="sk-SK"/>
        </w:rPr>
        <w:t xml:space="preserve">                                                                            </w:t>
      </w:r>
      <w:proofErr w:type="spellStart"/>
      <w:r w:rsidRPr="007874A1">
        <w:rPr>
          <w:rFonts w:eastAsia="Times New Roman"/>
          <w:bCs/>
          <w:sz w:val="20"/>
          <w:szCs w:val="20"/>
          <w:lang w:val="sk-SK" w:eastAsia="sk-SK"/>
        </w:rPr>
        <w:t>Date</w:t>
      </w:r>
      <w:proofErr w:type="spellEnd"/>
      <w:r w:rsidRPr="007874A1">
        <w:rPr>
          <w:rFonts w:eastAsia="Times New Roman"/>
          <w:bCs/>
          <w:sz w:val="20"/>
          <w:szCs w:val="20"/>
          <w:lang w:val="sk-SK" w:eastAsia="sk-SK"/>
        </w:rPr>
        <w:t xml:space="preserve"> of </w:t>
      </w:r>
      <w:proofErr w:type="spellStart"/>
      <w:r w:rsidRPr="007874A1">
        <w:rPr>
          <w:rFonts w:eastAsia="Times New Roman"/>
          <w:bCs/>
          <w:sz w:val="20"/>
          <w:szCs w:val="20"/>
          <w:lang w:val="sk-SK" w:eastAsia="sk-SK"/>
        </w:rPr>
        <w:t>acceptance</w:t>
      </w:r>
      <w:proofErr w:type="spellEnd"/>
      <w:r w:rsidRPr="007874A1">
        <w:rPr>
          <w:rFonts w:eastAsia="Times New Roman"/>
          <w:bCs/>
          <w:sz w:val="20"/>
          <w:szCs w:val="20"/>
          <w:lang w:val="sk-SK" w:eastAsia="sk-SK"/>
        </w:rPr>
        <w:t xml:space="preserve">: </w:t>
      </w:r>
      <w:r w:rsidR="00FC605A" w:rsidRPr="007874A1">
        <w:rPr>
          <w:rFonts w:eastAsia="Times New Roman"/>
          <w:bCs/>
          <w:sz w:val="20"/>
          <w:szCs w:val="20"/>
          <w:lang w:val="sk-SK" w:eastAsia="sk-SK"/>
        </w:rPr>
        <w:t>xx-xx-</w:t>
      </w:r>
      <w:proofErr w:type="spellStart"/>
      <w:r w:rsidR="00FC605A" w:rsidRPr="007874A1">
        <w:rPr>
          <w:rFonts w:eastAsia="Times New Roman"/>
          <w:bCs/>
          <w:sz w:val="20"/>
          <w:szCs w:val="20"/>
          <w:lang w:val="sk-SK" w:eastAsia="sk-SK"/>
        </w:rPr>
        <w:t>xxxx</w:t>
      </w:r>
      <w:proofErr w:type="spellEnd"/>
    </w:p>
    <w:p w14:paraId="63B41651" w14:textId="77777777" w:rsidR="00FD4499" w:rsidRPr="007874A1" w:rsidRDefault="00FD4499" w:rsidP="00FD4499">
      <w:pPr>
        <w:autoSpaceDE w:val="0"/>
        <w:autoSpaceDN w:val="0"/>
        <w:spacing w:after="0" w:line="240" w:lineRule="auto"/>
        <w:rPr>
          <w:rFonts w:eastAsia="Times New Roman"/>
          <w:sz w:val="20"/>
          <w:szCs w:val="20"/>
          <w:lang w:val="en-US"/>
        </w:rPr>
      </w:pPr>
      <w:r w:rsidRPr="007874A1">
        <w:rPr>
          <w:rFonts w:eastAsia="Times New Roman"/>
          <w:bCs/>
          <w:sz w:val="20"/>
          <w:szCs w:val="20"/>
          <w:lang w:val="sk-SK" w:eastAsia="sk-SK"/>
        </w:rPr>
        <w:t>---------------------------------------------------------------------------------------------------------------------------------------</w:t>
      </w:r>
    </w:p>
    <w:p w14:paraId="0EC91245" w14:textId="77777777" w:rsidR="000D7C31" w:rsidRPr="007874A1" w:rsidRDefault="000D7C31" w:rsidP="00A730AA">
      <w:pPr>
        <w:pStyle w:val="AbstractLiteratur"/>
        <w:spacing w:before="0" w:after="0" w:line="240" w:lineRule="auto"/>
        <w:jc w:val="both"/>
        <w:rPr>
          <w:i/>
          <w:iCs/>
          <w:sz w:val="20"/>
          <w:szCs w:val="20"/>
          <w:lang w:val="en-US"/>
        </w:rPr>
      </w:pPr>
    </w:p>
    <w:p w14:paraId="52CEA9AC" w14:textId="77777777" w:rsidR="00B078B1" w:rsidRPr="007874A1" w:rsidRDefault="009D035E" w:rsidP="006C3A0A">
      <w:pPr>
        <w:pStyle w:val="Heading1"/>
      </w:pPr>
      <w:r w:rsidRPr="007874A1">
        <w:t>INTRODUCTION</w:t>
      </w:r>
    </w:p>
    <w:p w14:paraId="5D5005B2" w14:textId="59FF9530" w:rsidR="008511FF" w:rsidRPr="007874A1" w:rsidRDefault="007913A4" w:rsidP="008511FF">
      <w:pPr>
        <w:spacing w:after="0" w:line="240" w:lineRule="auto"/>
        <w:ind w:firstLine="720"/>
        <w:rPr>
          <w:sz w:val="20"/>
          <w:szCs w:val="20"/>
          <w:lang w:val="vi-VN"/>
        </w:rPr>
      </w:pPr>
      <w:r w:rsidRPr="007874A1">
        <w:rPr>
          <w:sz w:val="20"/>
          <w:szCs w:val="20"/>
          <w:lang w:val="en-US"/>
        </w:rPr>
        <w:t>Durian (</w:t>
      </w:r>
      <w:proofErr w:type="spellStart"/>
      <w:r w:rsidRPr="007874A1">
        <w:rPr>
          <w:i/>
          <w:iCs/>
          <w:sz w:val="20"/>
          <w:szCs w:val="20"/>
          <w:lang w:val="en-US"/>
        </w:rPr>
        <w:t>Durio</w:t>
      </w:r>
      <w:proofErr w:type="spellEnd"/>
      <w:r w:rsidRPr="007874A1">
        <w:rPr>
          <w:sz w:val="20"/>
          <w:szCs w:val="20"/>
          <w:lang w:val="en-US"/>
        </w:rPr>
        <w:t xml:space="preserve"> spp.), one of the most unique and culturally significant fruits in Southeast Asia, is mainly prized for its unique aroma and flavor. It is predominantly cultivated in countries such as Vietnam, Thailand, Malaysia, and Indonesia, with global production steadily increasing due to growing demand both locally and internationally </w:t>
      </w:r>
      <w:r w:rsidR="00D32465" w:rsidRPr="007874A1">
        <w:rPr>
          <w:sz w:val="20"/>
          <w:szCs w:val="20"/>
          <w:lang w:val="vi-VN"/>
        </w:rPr>
        <w:t>[1]</w:t>
      </w:r>
      <w:r w:rsidRPr="007874A1">
        <w:rPr>
          <w:sz w:val="20"/>
          <w:szCs w:val="20"/>
          <w:lang w:val="en-US"/>
        </w:rPr>
        <w:t xml:space="preserve">. In general, durian holds a special place in local economies, contributing significantly to the agricultural sector through both export and domestic consumption. However, along with the increasing consumption of durian, the issue of agricultural waste, particularly in the form of durian shells, has </w:t>
      </w:r>
      <w:r w:rsidRPr="007874A1">
        <w:rPr>
          <w:sz w:val="20"/>
          <w:szCs w:val="20"/>
          <w:lang w:val="en-US"/>
        </w:rPr>
        <w:lastRenderedPageBreak/>
        <w:t>become a pressing concern. The edible portion of durian constitutes only about 15–30% of the entire fruit, with the remaining mass being non-edible waste, including the shell, seeds, and husk. Durian shells, which account for up to 60% of the fruit's total mass, are typically discarded after consumption, leading to substantial amounts of organic waste being generated each year. With large-scale durian farming, this waste becomes a major environmental concern, as improper disposal methods, such as open burning or landfilling, contribute to air pollution, greenhouse gas emissions, and land degradation</w:t>
      </w:r>
      <w:r w:rsidR="008511FF" w:rsidRPr="007874A1">
        <w:rPr>
          <w:sz w:val="20"/>
          <w:szCs w:val="20"/>
          <w:lang w:val="en-US"/>
        </w:rPr>
        <w:t>.</w:t>
      </w:r>
    </w:p>
    <w:p w14:paraId="309BC27A" w14:textId="645B0325" w:rsidR="007913A4" w:rsidRPr="007874A1" w:rsidRDefault="004F64A8" w:rsidP="008511FF">
      <w:pPr>
        <w:spacing w:after="0" w:line="240" w:lineRule="auto"/>
        <w:ind w:firstLine="720"/>
        <w:rPr>
          <w:sz w:val="20"/>
          <w:szCs w:val="20"/>
          <w:lang w:val="vi-VN"/>
        </w:rPr>
      </w:pPr>
      <w:r w:rsidRPr="007874A1">
        <w:rPr>
          <w:sz w:val="20"/>
          <w:szCs w:val="20"/>
          <w:lang w:val="en-US"/>
        </w:rPr>
        <w:t xml:space="preserve">Current approaches to manage durian's shell waste are limited, with much of it still ending up in landfills </w:t>
      </w:r>
      <w:r w:rsidR="00D32465" w:rsidRPr="007874A1">
        <w:rPr>
          <w:sz w:val="20"/>
          <w:szCs w:val="20"/>
          <w:lang w:val="vi-VN"/>
        </w:rPr>
        <w:t>[2]</w:t>
      </w:r>
      <w:r w:rsidRPr="007874A1">
        <w:rPr>
          <w:sz w:val="20"/>
          <w:szCs w:val="20"/>
          <w:lang w:val="en-US"/>
        </w:rPr>
        <w:t xml:space="preserve">. While certain efforts have been made to utilize durian waste as fertilizers or as a low-cost feedstock for bioenergy production, these practices remain underdeveloped and inefficient at a large scale. The high volume of durian shell, combined with its slow degradation in nature, underscores the need for more sustainable solutions to deal with this organic byproduct. Amid the growing global emphasis on sustainability, there is increasing interest in the valorization of agricultural wastes, including durian shells. The concept of waste valorization refers to the process of transforming waste materials into valuable products, thus reducing the environmental burden and adding economic value. In the case of durian shells, emerging research suggested that they are an abundant source of </w:t>
      </w:r>
      <w:proofErr w:type="spellStart"/>
      <w:r w:rsidRPr="007874A1">
        <w:rPr>
          <w:sz w:val="20"/>
          <w:szCs w:val="20"/>
          <w:lang w:val="en-US"/>
        </w:rPr>
        <w:t>bioactives</w:t>
      </w:r>
      <w:proofErr w:type="spellEnd"/>
      <w:r w:rsidRPr="007874A1">
        <w:rPr>
          <w:sz w:val="20"/>
          <w:szCs w:val="20"/>
          <w:lang w:val="en-US"/>
        </w:rPr>
        <w:t xml:space="preserve">, such as cellulose, pectin, flavonoids, polyphenols, and phenolic acids which hold potential for applications in health, wellness, and various industries. However, in-depth information regarding those valuable compounds, their quantities, and possible applications, is still scattered, thus, possesses such limitations in the field of shell waste's </w:t>
      </w:r>
      <w:proofErr w:type="spellStart"/>
      <w:r w:rsidRPr="007874A1">
        <w:rPr>
          <w:sz w:val="20"/>
          <w:szCs w:val="20"/>
          <w:lang w:val="en-US"/>
        </w:rPr>
        <w:t>utilisation</w:t>
      </w:r>
      <w:proofErr w:type="spellEnd"/>
      <w:r w:rsidRPr="007874A1">
        <w:rPr>
          <w:sz w:val="20"/>
          <w:szCs w:val="20"/>
          <w:lang w:val="en-US"/>
        </w:rPr>
        <w:t xml:space="preserve"> and recycling.</w:t>
      </w:r>
    </w:p>
    <w:p w14:paraId="3522FE1A" w14:textId="1A7B04FD" w:rsidR="0046757D" w:rsidRPr="007874A1" w:rsidRDefault="0046757D" w:rsidP="008511FF">
      <w:pPr>
        <w:spacing w:after="0" w:line="240" w:lineRule="auto"/>
        <w:ind w:firstLine="720"/>
        <w:rPr>
          <w:sz w:val="20"/>
          <w:szCs w:val="20"/>
          <w:lang w:val="vi-VN"/>
        </w:rPr>
      </w:pPr>
      <w:r w:rsidRPr="007874A1">
        <w:rPr>
          <w:sz w:val="20"/>
          <w:szCs w:val="20"/>
          <w:lang w:val="vi-VN"/>
        </w:rPr>
        <w:t>Therefore, this review explores durian shells' bioactive compounds and other useful matters in the context of therapeutic potential, their roles and potential as key materials in some promising industries, including food and pharmaceutical ones, together with their quantities and quantitative methods. The review mainly exploits the side of value in the utilisation of durian shells in terms of their compositions. It consolidates research on the chemical compositions, highlighting cellulose and pectin; flavonoids, polyphenols, and phenolic acids and their health benefits, such as antioxidant and antimicrobial activities. Industrial uses, including cellulose-based bio composites and biodegradable products, are discussed, alongside applications in biotechnology like biofilms and drug delivery systems. Safety concerns regarding toxins and allergens, as well as environmental issues from improper disposal, are addressed. The review advocates for sustainable green extraction methods and further research into durian shell utilization.</w:t>
      </w:r>
    </w:p>
    <w:p w14:paraId="04CCBF3D" w14:textId="77777777" w:rsidR="008511FF" w:rsidRPr="007874A1" w:rsidRDefault="008511FF" w:rsidP="008511FF">
      <w:pPr>
        <w:pStyle w:val="Default"/>
        <w:jc w:val="both"/>
        <w:rPr>
          <w:b/>
          <w:bCs/>
          <w:sz w:val="20"/>
          <w:szCs w:val="20"/>
        </w:rPr>
      </w:pPr>
    </w:p>
    <w:p w14:paraId="3DD14161" w14:textId="48454F03" w:rsidR="008511FF" w:rsidRPr="007874A1" w:rsidRDefault="0046757D" w:rsidP="008511FF">
      <w:pPr>
        <w:pStyle w:val="Heading1"/>
      </w:pPr>
      <w:r w:rsidRPr="007874A1">
        <w:t>VALUES OF DURIAN SHELLS IN FOOD AND PHARMACEUTICAL  INDUSTRIES</w:t>
      </w:r>
    </w:p>
    <w:p w14:paraId="1FC60540" w14:textId="386945F9" w:rsidR="009C5C7A" w:rsidRPr="007874A1" w:rsidRDefault="008511FF" w:rsidP="00A730AA">
      <w:pPr>
        <w:pStyle w:val="Default"/>
        <w:jc w:val="both"/>
        <w:rPr>
          <w:b/>
          <w:bCs/>
          <w:i/>
          <w:iCs/>
          <w:sz w:val="20"/>
          <w:szCs w:val="20"/>
          <w:lang w:val="vi-VN"/>
        </w:rPr>
      </w:pPr>
      <w:r w:rsidRPr="007874A1">
        <w:rPr>
          <w:b/>
          <w:bCs/>
          <w:i/>
          <w:iCs/>
          <w:sz w:val="20"/>
          <w:szCs w:val="20"/>
          <w:lang w:val="vi-VN"/>
        </w:rPr>
        <w:t>2</w:t>
      </w:r>
      <w:r w:rsidR="001530B2" w:rsidRPr="007874A1">
        <w:rPr>
          <w:b/>
          <w:bCs/>
          <w:i/>
          <w:iCs/>
          <w:sz w:val="20"/>
          <w:szCs w:val="20"/>
        </w:rPr>
        <w:t xml:space="preserve">.1 </w:t>
      </w:r>
      <w:r w:rsidR="0046757D" w:rsidRPr="007874A1">
        <w:rPr>
          <w:b/>
          <w:bCs/>
          <w:i/>
          <w:iCs/>
          <w:sz w:val="20"/>
          <w:szCs w:val="20"/>
        </w:rPr>
        <w:t>Therapeutic properties and health benefits of durian shells</w:t>
      </w:r>
    </w:p>
    <w:p w14:paraId="66767237" w14:textId="2F26016F" w:rsidR="0046757D" w:rsidRPr="007874A1" w:rsidRDefault="0046757D" w:rsidP="0046757D">
      <w:pPr>
        <w:autoSpaceDE w:val="0"/>
        <w:autoSpaceDN w:val="0"/>
        <w:adjustRightInd w:val="0"/>
        <w:spacing w:after="0" w:line="240" w:lineRule="auto"/>
        <w:rPr>
          <w:i/>
          <w:iCs/>
          <w:color w:val="000000"/>
          <w:sz w:val="20"/>
          <w:szCs w:val="20"/>
          <w:lang w:val="vi-VN"/>
        </w:rPr>
      </w:pPr>
      <w:r w:rsidRPr="007874A1">
        <w:rPr>
          <w:i/>
          <w:iCs/>
          <w:color w:val="000000"/>
          <w:sz w:val="20"/>
          <w:szCs w:val="20"/>
          <w:lang w:val="vi-VN"/>
        </w:rPr>
        <w:tab/>
      </w:r>
      <w:r w:rsidR="00D366FF" w:rsidRPr="007874A1">
        <w:rPr>
          <w:i/>
          <w:iCs/>
          <w:color w:val="000000"/>
          <w:sz w:val="20"/>
          <w:szCs w:val="20"/>
          <w:lang w:val="vi-VN"/>
        </w:rPr>
        <w:t>2</w:t>
      </w:r>
      <w:r w:rsidRPr="007874A1">
        <w:rPr>
          <w:i/>
          <w:iCs/>
          <w:color w:val="000000"/>
          <w:sz w:val="20"/>
          <w:szCs w:val="20"/>
          <w:lang w:val="en-US"/>
        </w:rPr>
        <w:t>.</w:t>
      </w:r>
      <w:r w:rsidR="00D366FF" w:rsidRPr="007874A1">
        <w:rPr>
          <w:i/>
          <w:iCs/>
          <w:color w:val="000000"/>
          <w:sz w:val="20"/>
          <w:szCs w:val="20"/>
          <w:lang w:val="vi-VN"/>
        </w:rPr>
        <w:t>1</w:t>
      </w:r>
      <w:r w:rsidRPr="007874A1">
        <w:rPr>
          <w:i/>
          <w:iCs/>
          <w:color w:val="000000"/>
          <w:sz w:val="20"/>
          <w:szCs w:val="20"/>
          <w:lang w:val="vi-VN"/>
        </w:rPr>
        <w:t>.1</w:t>
      </w:r>
      <w:r w:rsidRPr="007874A1">
        <w:rPr>
          <w:i/>
          <w:iCs/>
          <w:color w:val="000000"/>
          <w:sz w:val="20"/>
          <w:szCs w:val="20"/>
          <w:lang w:val="en-US"/>
        </w:rPr>
        <w:t xml:space="preserve"> Antioxidant properties</w:t>
      </w:r>
    </w:p>
    <w:p w14:paraId="69088F28" w14:textId="20113179" w:rsidR="0046757D" w:rsidRPr="007874A1" w:rsidRDefault="0046757D" w:rsidP="0046757D">
      <w:pPr>
        <w:pStyle w:val="Default"/>
        <w:ind w:firstLine="720"/>
        <w:jc w:val="both"/>
        <w:rPr>
          <w:color w:val="auto"/>
          <w:sz w:val="20"/>
          <w:szCs w:val="20"/>
          <w:lang w:val="vi-VN"/>
        </w:rPr>
      </w:pPr>
      <w:r w:rsidRPr="007874A1">
        <w:rPr>
          <w:sz w:val="20"/>
          <w:szCs w:val="20"/>
        </w:rPr>
        <w:t xml:space="preserve">Durian shell, often regarded as agricultural waste, </w:t>
      </w:r>
      <w:r w:rsidR="00D366FF" w:rsidRPr="007874A1">
        <w:rPr>
          <w:sz w:val="20"/>
          <w:szCs w:val="20"/>
        </w:rPr>
        <w:t>are</w:t>
      </w:r>
      <w:r w:rsidRPr="007874A1">
        <w:rPr>
          <w:sz w:val="20"/>
          <w:szCs w:val="20"/>
        </w:rPr>
        <w:t xml:space="preserve"> rich in polyphenols, which play a crucial role in neutralizing free radicals in the body. These bioactive compounds possess a variety of health-promoting properties, particularly their ability to mitigate oxidative stress, which is implicated in numerous chronic diseases, including cancer, diabetes, and cardiovascular disorders </w:t>
      </w:r>
      <w:r w:rsidR="00D32465" w:rsidRPr="007874A1">
        <w:rPr>
          <w:sz w:val="20"/>
          <w:szCs w:val="20"/>
          <w:lang w:val="vi-VN"/>
        </w:rPr>
        <w:t>[3]</w:t>
      </w:r>
      <w:r w:rsidRPr="007874A1">
        <w:rPr>
          <w:sz w:val="20"/>
          <w:szCs w:val="20"/>
        </w:rPr>
        <w:t>. The antioxidant capacity of durian shell extracts has been demonstrated in various studies, where they effectively scavenge reactive oxygen species (ROS) and reduce lipid peroxidation. This property positions durian shell as a promising candidate for use in nutraceuticals and functional foods, where the incorporation of natural antioxidants can enhance the health benefits of food products. The potential for developing health supplements that utilize durian shell extracts could meet the growing consumer demand for functional foods that support overall well-being</w:t>
      </w:r>
      <w:r w:rsidRPr="007874A1">
        <w:rPr>
          <w:color w:val="auto"/>
          <w:sz w:val="20"/>
          <w:szCs w:val="20"/>
        </w:rPr>
        <w:t>.</w:t>
      </w:r>
    </w:p>
    <w:p w14:paraId="2FD9458B" w14:textId="6ECB2812" w:rsidR="00D366FF" w:rsidRPr="007874A1" w:rsidRDefault="00D366FF" w:rsidP="00D366FF">
      <w:pPr>
        <w:autoSpaceDE w:val="0"/>
        <w:autoSpaceDN w:val="0"/>
        <w:adjustRightInd w:val="0"/>
        <w:spacing w:after="0" w:line="240" w:lineRule="auto"/>
        <w:rPr>
          <w:i/>
          <w:iCs/>
          <w:color w:val="000000"/>
          <w:sz w:val="20"/>
          <w:szCs w:val="20"/>
          <w:lang w:val="vi-VN"/>
        </w:rPr>
      </w:pPr>
      <w:r w:rsidRPr="007874A1">
        <w:rPr>
          <w:i/>
          <w:iCs/>
          <w:color w:val="000000"/>
          <w:sz w:val="20"/>
          <w:szCs w:val="20"/>
          <w:lang w:val="vi-VN"/>
        </w:rPr>
        <w:tab/>
        <w:t>2</w:t>
      </w:r>
      <w:r w:rsidRPr="007874A1">
        <w:rPr>
          <w:i/>
          <w:iCs/>
          <w:color w:val="000000"/>
          <w:sz w:val="20"/>
          <w:szCs w:val="20"/>
          <w:lang w:val="en-US"/>
        </w:rPr>
        <w:t>.</w:t>
      </w:r>
      <w:r w:rsidRPr="007874A1">
        <w:rPr>
          <w:i/>
          <w:iCs/>
          <w:color w:val="000000"/>
          <w:sz w:val="20"/>
          <w:szCs w:val="20"/>
          <w:lang w:val="vi-VN"/>
        </w:rPr>
        <w:t>1.2</w:t>
      </w:r>
      <w:r w:rsidRPr="007874A1">
        <w:rPr>
          <w:i/>
          <w:iCs/>
          <w:color w:val="000000"/>
          <w:sz w:val="20"/>
          <w:szCs w:val="20"/>
          <w:lang w:val="en-US"/>
        </w:rPr>
        <w:t xml:space="preserve"> Anti-inflammatory and anti-microbial properties</w:t>
      </w:r>
    </w:p>
    <w:p w14:paraId="3D4DA616" w14:textId="02AB28AB" w:rsidR="00D366FF" w:rsidRPr="007874A1" w:rsidRDefault="00D366FF" w:rsidP="00D366FF">
      <w:pPr>
        <w:pStyle w:val="Default"/>
        <w:ind w:firstLine="720"/>
        <w:jc w:val="both"/>
        <w:rPr>
          <w:color w:val="auto"/>
          <w:sz w:val="20"/>
          <w:szCs w:val="20"/>
          <w:lang w:val="vi-VN"/>
        </w:rPr>
      </w:pPr>
      <w:r w:rsidRPr="007874A1">
        <w:rPr>
          <w:sz w:val="20"/>
          <w:szCs w:val="20"/>
        </w:rPr>
        <w:t>The anti-inflammatory and antimicrobial properties of durian shell</w:t>
      </w:r>
      <w:r w:rsidRPr="007874A1">
        <w:rPr>
          <w:sz w:val="20"/>
          <w:szCs w:val="20"/>
          <w:lang w:val="vi-VN"/>
        </w:rPr>
        <w:t>s</w:t>
      </w:r>
      <w:r w:rsidRPr="007874A1">
        <w:rPr>
          <w:sz w:val="20"/>
          <w:szCs w:val="20"/>
        </w:rPr>
        <w:t xml:space="preserve"> are of significant interest in both traditional and modern medicine </w:t>
      </w:r>
      <w:r w:rsidR="00D32465" w:rsidRPr="007874A1">
        <w:rPr>
          <w:sz w:val="20"/>
          <w:szCs w:val="20"/>
          <w:lang w:val="vi-VN"/>
        </w:rPr>
        <w:t>[4]</w:t>
      </w:r>
      <w:r w:rsidRPr="007874A1">
        <w:rPr>
          <w:sz w:val="20"/>
          <w:szCs w:val="20"/>
        </w:rPr>
        <w:t>. Various compounds found within the shell exhibit anti-inflammatory activity, making it a valuable ingredient in formulations aimed at reducing inflammation and promoting healing. Research has shown that extracts from durian shell</w:t>
      </w:r>
      <w:r w:rsidRPr="007874A1">
        <w:rPr>
          <w:sz w:val="20"/>
          <w:szCs w:val="20"/>
          <w:lang w:val="vi-VN"/>
        </w:rPr>
        <w:t>s</w:t>
      </w:r>
      <w:r w:rsidRPr="007874A1">
        <w:rPr>
          <w:sz w:val="20"/>
          <w:szCs w:val="20"/>
        </w:rPr>
        <w:t xml:space="preserve"> can inhibit the production of pro-inflammatory cytokines, thereby alleviating conditions associated with chronic inflammation. Furthermore, the antimicrobial properties of durian shell extracts have been documented, demonstrating effectiveness against a range of pathogenic bacteria and fungi. These characteristics open avenues for applications in wound healing and skincare products, where durian shell extracts can be incorporated to enhance healing, reduce infections, and promote skin health</w:t>
      </w:r>
      <w:r w:rsidRPr="007874A1">
        <w:rPr>
          <w:color w:val="auto"/>
          <w:sz w:val="20"/>
          <w:szCs w:val="20"/>
        </w:rPr>
        <w:t>.</w:t>
      </w:r>
    </w:p>
    <w:p w14:paraId="66E9637F" w14:textId="0EEBD716" w:rsidR="00D366FF" w:rsidRPr="007874A1" w:rsidRDefault="00D366FF" w:rsidP="00D366FF">
      <w:pPr>
        <w:autoSpaceDE w:val="0"/>
        <w:autoSpaceDN w:val="0"/>
        <w:adjustRightInd w:val="0"/>
        <w:spacing w:after="0" w:line="240" w:lineRule="auto"/>
        <w:rPr>
          <w:i/>
          <w:iCs/>
          <w:color w:val="000000"/>
          <w:sz w:val="20"/>
          <w:szCs w:val="20"/>
          <w:lang w:val="vi-VN"/>
        </w:rPr>
      </w:pPr>
      <w:r w:rsidRPr="007874A1">
        <w:rPr>
          <w:i/>
          <w:iCs/>
          <w:color w:val="000000"/>
          <w:sz w:val="20"/>
          <w:szCs w:val="20"/>
          <w:lang w:val="vi-VN"/>
        </w:rPr>
        <w:tab/>
        <w:t>2</w:t>
      </w:r>
      <w:r w:rsidRPr="007874A1">
        <w:rPr>
          <w:i/>
          <w:iCs/>
          <w:color w:val="000000"/>
          <w:sz w:val="20"/>
          <w:szCs w:val="20"/>
          <w:lang w:val="en-US"/>
        </w:rPr>
        <w:t>.</w:t>
      </w:r>
      <w:r w:rsidRPr="007874A1">
        <w:rPr>
          <w:i/>
          <w:iCs/>
          <w:color w:val="000000"/>
          <w:sz w:val="20"/>
          <w:szCs w:val="20"/>
          <w:lang w:val="vi-VN"/>
        </w:rPr>
        <w:t>1.</w:t>
      </w:r>
      <w:r w:rsidR="001E5DA7" w:rsidRPr="007874A1">
        <w:rPr>
          <w:i/>
          <w:iCs/>
          <w:color w:val="000000"/>
          <w:sz w:val="20"/>
          <w:szCs w:val="20"/>
          <w:lang w:val="vi-VN"/>
        </w:rPr>
        <w:t>3</w:t>
      </w:r>
      <w:r w:rsidRPr="007874A1">
        <w:rPr>
          <w:i/>
          <w:iCs/>
          <w:color w:val="000000"/>
          <w:sz w:val="20"/>
          <w:szCs w:val="20"/>
          <w:lang w:val="en-US"/>
        </w:rPr>
        <w:t xml:space="preserve"> </w:t>
      </w:r>
      <w:r w:rsidR="001E5DA7" w:rsidRPr="007874A1">
        <w:rPr>
          <w:i/>
          <w:iCs/>
          <w:color w:val="000000"/>
          <w:sz w:val="20"/>
          <w:szCs w:val="20"/>
          <w:lang w:val="en-US"/>
        </w:rPr>
        <w:t>Dietary fiber and gut health</w:t>
      </w:r>
    </w:p>
    <w:p w14:paraId="229AE03F" w14:textId="0AA1E3D1" w:rsidR="00D366FF" w:rsidRPr="007874A1" w:rsidRDefault="001E5DA7" w:rsidP="00D366FF">
      <w:pPr>
        <w:pStyle w:val="Default"/>
        <w:ind w:firstLine="720"/>
        <w:jc w:val="both"/>
        <w:rPr>
          <w:color w:val="auto"/>
          <w:sz w:val="20"/>
          <w:szCs w:val="20"/>
          <w:lang w:val="vi-VN"/>
        </w:rPr>
      </w:pPr>
      <w:r w:rsidRPr="007874A1">
        <w:rPr>
          <w:sz w:val="20"/>
          <w:szCs w:val="20"/>
        </w:rPr>
        <w:t xml:space="preserve">Durian shell is notably high in cellulose, a type of dietary fiber that offers numerous health benefits. The consumption of dietary fiber is widely recognized for its positive impacts on digestive health, aiding in regular bowel movements and preventing constipation. Additionally, the high fiber content in durian shell can contribute to weight management by promoting satiety, thereby reducing overall caloric intake </w:t>
      </w:r>
      <w:r w:rsidR="008D6563" w:rsidRPr="007874A1">
        <w:rPr>
          <w:sz w:val="20"/>
          <w:szCs w:val="20"/>
          <w:lang w:val="vi-VN"/>
        </w:rPr>
        <w:t>[3]</w:t>
      </w:r>
      <w:r w:rsidRPr="007874A1">
        <w:rPr>
          <w:sz w:val="20"/>
          <w:szCs w:val="20"/>
        </w:rPr>
        <w:t xml:space="preserve">. The fermentation of fiber in the gut also supports the growth of beneficial gut bacteria, which is linked to improved metabolic wellness and a reduced risk of various chronic diseases, such as obesity and diabetes </w:t>
      </w:r>
      <w:r w:rsidR="008D6563" w:rsidRPr="007874A1">
        <w:rPr>
          <w:sz w:val="20"/>
          <w:szCs w:val="20"/>
          <w:lang w:val="vi-VN"/>
        </w:rPr>
        <w:t>[5]</w:t>
      </w:r>
      <w:r w:rsidRPr="007874A1">
        <w:rPr>
          <w:sz w:val="20"/>
          <w:szCs w:val="20"/>
        </w:rPr>
        <w:t>. Incorporating durian shell into food products could thus serve as an innovative approach to enhancing dietary fiber intake and supporting gut health</w:t>
      </w:r>
      <w:r w:rsidR="00D366FF" w:rsidRPr="007874A1">
        <w:rPr>
          <w:color w:val="auto"/>
          <w:sz w:val="20"/>
          <w:szCs w:val="20"/>
        </w:rPr>
        <w:t>.</w:t>
      </w:r>
    </w:p>
    <w:p w14:paraId="4973DE08" w14:textId="256DE0B9" w:rsidR="00576C97" w:rsidRPr="007874A1" w:rsidRDefault="00576C97" w:rsidP="00576C97">
      <w:pPr>
        <w:autoSpaceDE w:val="0"/>
        <w:autoSpaceDN w:val="0"/>
        <w:adjustRightInd w:val="0"/>
        <w:spacing w:after="0" w:line="240" w:lineRule="auto"/>
        <w:rPr>
          <w:i/>
          <w:iCs/>
          <w:color w:val="000000"/>
          <w:sz w:val="20"/>
          <w:szCs w:val="20"/>
          <w:lang w:val="vi-VN"/>
        </w:rPr>
      </w:pPr>
      <w:r w:rsidRPr="007874A1">
        <w:rPr>
          <w:i/>
          <w:iCs/>
          <w:color w:val="000000"/>
          <w:sz w:val="20"/>
          <w:szCs w:val="20"/>
          <w:lang w:val="vi-VN"/>
        </w:rPr>
        <w:lastRenderedPageBreak/>
        <w:tab/>
        <w:t>2</w:t>
      </w:r>
      <w:r w:rsidRPr="007874A1">
        <w:rPr>
          <w:i/>
          <w:iCs/>
          <w:color w:val="000000"/>
          <w:sz w:val="20"/>
          <w:szCs w:val="20"/>
          <w:lang w:val="en-US"/>
        </w:rPr>
        <w:t>.</w:t>
      </w:r>
      <w:r w:rsidRPr="007874A1">
        <w:rPr>
          <w:i/>
          <w:iCs/>
          <w:color w:val="000000"/>
          <w:sz w:val="20"/>
          <w:szCs w:val="20"/>
          <w:lang w:val="vi-VN"/>
        </w:rPr>
        <w:t>1.4</w:t>
      </w:r>
      <w:r w:rsidRPr="007874A1">
        <w:rPr>
          <w:i/>
          <w:iCs/>
          <w:color w:val="000000"/>
          <w:sz w:val="20"/>
          <w:szCs w:val="20"/>
          <w:lang w:val="en-US"/>
        </w:rPr>
        <w:t xml:space="preserve"> Potential in cancer prevention and chronic disease management</w:t>
      </w:r>
    </w:p>
    <w:p w14:paraId="7D19A52E" w14:textId="20037B44" w:rsidR="00576C97" w:rsidRPr="007874A1" w:rsidRDefault="00576C97" w:rsidP="00576C97">
      <w:pPr>
        <w:pStyle w:val="Default"/>
        <w:ind w:firstLine="720"/>
        <w:jc w:val="both"/>
        <w:rPr>
          <w:color w:val="auto"/>
          <w:sz w:val="20"/>
          <w:szCs w:val="20"/>
          <w:lang w:val="vi-VN"/>
        </w:rPr>
      </w:pPr>
      <w:r w:rsidRPr="007874A1">
        <w:rPr>
          <w:sz w:val="20"/>
          <w:szCs w:val="20"/>
        </w:rPr>
        <w:t xml:space="preserve">Preliminary studies have indicated that bioactive compounds found in durian shells may play a role in cancer prevention and chronic disease management. The antioxidant properties of these compounds help combat oxidative stress, which is a known contributor to the development of cancer and other chronic diseases </w:t>
      </w:r>
      <w:r w:rsidR="008D6563" w:rsidRPr="007874A1">
        <w:rPr>
          <w:sz w:val="20"/>
          <w:szCs w:val="20"/>
          <w:lang w:val="vi-VN"/>
        </w:rPr>
        <w:t>[6]</w:t>
      </w:r>
      <w:r w:rsidRPr="007874A1">
        <w:rPr>
          <w:sz w:val="20"/>
          <w:szCs w:val="20"/>
        </w:rPr>
        <w:t>. Some research has suggested that certain extracts from durian shell can inhibit the proliferation of cancer cells and induce apoptosis, or programmed cell death, in specific cancer types. These findings warrant further investigation into the mechanisms underlying these effects and the potential for durian shell extracts to be integrated into dietary strategies for cancer prevention and the management of oxidative stress-related diseases. Continued research in this area may uncover novel therapeutic applications and enhance the understanding of durian shell's role in promoting health and preventing disease</w:t>
      </w:r>
      <w:r w:rsidRPr="007874A1">
        <w:rPr>
          <w:color w:val="auto"/>
          <w:sz w:val="20"/>
          <w:szCs w:val="20"/>
        </w:rPr>
        <w:t>.</w:t>
      </w:r>
    </w:p>
    <w:p w14:paraId="21B2E135" w14:textId="77777777" w:rsidR="0046757D" w:rsidRPr="007874A1" w:rsidRDefault="0046757D" w:rsidP="00A730AA">
      <w:pPr>
        <w:pStyle w:val="Default"/>
        <w:jc w:val="both"/>
        <w:rPr>
          <w:b/>
          <w:bCs/>
          <w:i/>
          <w:iCs/>
          <w:sz w:val="20"/>
          <w:szCs w:val="20"/>
          <w:lang w:val="vi-VN"/>
        </w:rPr>
      </w:pPr>
    </w:p>
    <w:p w14:paraId="30DEE41A" w14:textId="5590D44E" w:rsidR="00576C97" w:rsidRPr="007874A1" w:rsidRDefault="00576C97" w:rsidP="00576C97">
      <w:pPr>
        <w:pStyle w:val="Default"/>
        <w:jc w:val="both"/>
        <w:rPr>
          <w:b/>
          <w:bCs/>
          <w:i/>
          <w:iCs/>
          <w:sz w:val="20"/>
          <w:szCs w:val="20"/>
          <w:lang w:val="vi-VN"/>
        </w:rPr>
      </w:pPr>
      <w:r w:rsidRPr="007874A1">
        <w:rPr>
          <w:b/>
          <w:bCs/>
          <w:i/>
          <w:iCs/>
          <w:sz w:val="20"/>
          <w:szCs w:val="20"/>
          <w:lang w:val="vi-VN"/>
        </w:rPr>
        <w:t>2</w:t>
      </w:r>
      <w:r w:rsidRPr="007874A1">
        <w:rPr>
          <w:b/>
          <w:bCs/>
          <w:i/>
          <w:iCs/>
          <w:sz w:val="20"/>
          <w:szCs w:val="20"/>
        </w:rPr>
        <w:t>.</w:t>
      </w:r>
      <w:r w:rsidRPr="007874A1">
        <w:rPr>
          <w:b/>
          <w:bCs/>
          <w:i/>
          <w:iCs/>
          <w:sz w:val="20"/>
          <w:szCs w:val="20"/>
          <w:lang w:val="vi-VN"/>
        </w:rPr>
        <w:t>2</w:t>
      </w:r>
      <w:r w:rsidRPr="007874A1">
        <w:rPr>
          <w:b/>
          <w:bCs/>
          <w:i/>
          <w:iCs/>
          <w:sz w:val="20"/>
          <w:szCs w:val="20"/>
        </w:rPr>
        <w:t xml:space="preserve"> Possible applications of durian shells in various </w:t>
      </w:r>
      <w:proofErr w:type="spellStart"/>
      <w:r w:rsidRPr="007874A1">
        <w:rPr>
          <w:b/>
          <w:bCs/>
          <w:i/>
          <w:iCs/>
          <w:sz w:val="20"/>
          <w:szCs w:val="20"/>
        </w:rPr>
        <w:t>indu</w:t>
      </w:r>
      <w:proofErr w:type="spellEnd"/>
      <w:r w:rsidRPr="007874A1">
        <w:rPr>
          <w:b/>
          <w:bCs/>
          <w:i/>
          <w:iCs/>
          <w:sz w:val="20"/>
          <w:szCs w:val="20"/>
          <w:lang w:val="vi-VN"/>
        </w:rPr>
        <w:t>s</w:t>
      </w:r>
      <w:r w:rsidRPr="007874A1">
        <w:rPr>
          <w:b/>
          <w:bCs/>
          <w:i/>
          <w:iCs/>
          <w:sz w:val="20"/>
          <w:szCs w:val="20"/>
        </w:rPr>
        <w:t>tries</w:t>
      </w:r>
    </w:p>
    <w:p w14:paraId="71E19082" w14:textId="709174EF" w:rsidR="00576C97" w:rsidRPr="007874A1" w:rsidRDefault="00576C97" w:rsidP="00576C97">
      <w:pPr>
        <w:autoSpaceDE w:val="0"/>
        <w:autoSpaceDN w:val="0"/>
        <w:adjustRightInd w:val="0"/>
        <w:spacing w:after="0" w:line="240" w:lineRule="auto"/>
        <w:rPr>
          <w:i/>
          <w:iCs/>
          <w:color w:val="000000"/>
          <w:sz w:val="20"/>
          <w:szCs w:val="20"/>
          <w:lang w:val="vi-VN"/>
        </w:rPr>
      </w:pPr>
      <w:r w:rsidRPr="007874A1">
        <w:rPr>
          <w:i/>
          <w:iCs/>
          <w:color w:val="000000"/>
          <w:sz w:val="20"/>
          <w:szCs w:val="20"/>
          <w:lang w:val="vi-VN"/>
        </w:rPr>
        <w:tab/>
        <w:t>2</w:t>
      </w:r>
      <w:r w:rsidRPr="007874A1">
        <w:rPr>
          <w:i/>
          <w:iCs/>
          <w:color w:val="000000"/>
          <w:sz w:val="20"/>
          <w:szCs w:val="20"/>
          <w:lang w:val="en-US"/>
        </w:rPr>
        <w:t>.</w:t>
      </w:r>
      <w:r w:rsidRPr="007874A1">
        <w:rPr>
          <w:i/>
          <w:iCs/>
          <w:color w:val="000000"/>
          <w:sz w:val="20"/>
          <w:szCs w:val="20"/>
          <w:lang w:val="vi-VN"/>
        </w:rPr>
        <w:t>2.1</w:t>
      </w:r>
      <w:r w:rsidRPr="007874A1">
        <w:rPr>
          <w:i/>
          <w:iCs/>
          <w:color w:val="000000"/>
          <w:sz w:val="20"/>
          <w:szCs w:val="20"/>
          <w:lang w:val="en-US"/>
        </w:rPr>
        <w:t xml:space="preserve"> Cellulose extraction and utilization</w:t>
      </w:r>
    </w:p>
    <w:p w14:paraId="7571CDF9" w14:textId="188A83E2" w:rsidR="00576C97" w:rsidRPr="007874A1" w:rsidRDefault="00576C97" w:rsidP="00576C97">
      <w:pPr>
        <w:pStyle w:val="Default"/>
        <w:ind w:firstLine="720"/>
        <w:jc w:val="both"/>
        <w:rPr>
          <w:color w:val="auto"/>
          <w:sz w:val="20"/>
          <w:szCs w:val="20"/>
          <w:lang w:val="vi-VN"/>
        </w:rPr>
      </w:pPr>
      <w:r w:rsidRPr="007874A1">
        <w:rPr>
          <w:sz w:val="20"/>
          <w:szCs w:val="20"/>
        </w:rPr>
        <w:t xml:space="preserve">The extraction and utilization of cellulose from durian shell presents significant opportunities for various industrial applications. As a renewable resource, cellulose can be converted into biodegradable materials, addressing the growing concern over plastic pollution. The development of biodegradable packaging and paper products from durian shell cellulose aligns with sustainable practices and consumer preferences for environmentally friendly alternatives </w:t>
      </w:r>
      <w:r w:rsidR="00F9364C" w:rsidRPr="007874A1">
        <w:rPr>
          <w:sz w:val="20"/>
          <w:szCs w:val="20"/>
          <w:lang w:val="vi-VN"/>
        </w:rPr>
        <w:t>[7]</w:t>
      </w:r>
      <w:r w:rsidRPr="007874A1">
        <w:rPr>
          <w:sz w:val="20"/>
          <w:szCs w:val="20"/>
        </w:rPr>
        <w:t xml:space="preserve">. Additionally, microcrystalline cellulose (MCC) derived from durian shells can serve as an excipient in pharmaceutical formulations, providing essential properties such as binding, bulking, and controlled release of active ingredients </w:t>
      </w:r>
      <w:r w:rsidR="00157209" w:rsidRPr="007874A1">
        <w:rPr>
          <w:sz w:val="20"/>
          <w:szCs w:val="20"/>
          <w:lang w:val="vi-VN"/>
        </w:rPr>
        <w:t>[8]</w:t>
      </w:r>
      <w:r w:rsidRPr="007874A1">
        <w:rPr>
          <w:sz w:val="20"/>
          <w:szCs w:val="20"/>
        </w:rPr>
        <w:t>. The versatility of cellulose extraction from durian shells underscores the potential for waste valorization in the durian industry</w:t>
      </w:r>
      <w:r w:rsidRPr="007874A1">
        <w:rPr>
          <w:color w:val="auto"/>
          <w:sz w:val="20"/>
          <w:szCs w:val="20"/>
        </w:rPr>
        <w:t>.</w:t>
      </w:r>
    </w:p>
    <w:p w14:paraId="5660ECA3" w14:textId="516158C9" w:rsidR="005D7013" w:rsidRPr="007874A1" w:rsidRDefault="005D7013" w:rsidP="005D7013">
      <w:pPr>
        <w:autoSpaceDE w:val="0"/>
        <w:autoSpaceDN w:val="0"/>
        <w:adjustRightInd w:val="0"/>
        <w:spacing w:after="0" w:line="240" w:lineRule="auto"/>
        <w:rPr>
          <w:i/>
          <w:iCs/>
          <w:color w:val="000000"/>
          <w:sz w:val="20"/>
          <w:szCs w:val="20"/>
          <w:lang w:val="vi-VN"/>
        </w:rPr>
      </w:pPr>
      <w:r w:rsidRPr="007874A1">
        <w:rPr>
          <w:i/>
          <w:iCs/>
          <w:color w:val="000000"/>
          <w:sz w:val="20"/>
          <w:szCs w:val="20"/>
          <w:lang w:val="vi-VN"/>
        </w:rPr>
        <w:tab/>
        <w:t>2</w:t>
      </w:r>
      <w:r w:rsidRPr="007874A1">
        <w:rPr>
          <w:i/>
          <w:iCs/>
          <w:color w:val="000000"/>
          <w:sz w:val="20"/>
          <w:szCs w:val="20"/>
          <w:lang w:val="en-US"/>
        </w:rPr>
        <w:t>.</w:t>
      </w:r>
      <w:r w:rsidRPr="007874A1">
        <w:rPr>
          <w:i/>
          <w:iCs/>
          <w:color w:val="000000"/>
          <w:sz w:val="20"/>
          <w:szCs w:val="20"/>
          <w:lang w:val="vi-VN"/>
        </w:rPr>
        <w:t>2.2</w:t>
      </w:r>
      <w:r w:rsidRPr="007874A1">
        <w:rPr>
          <w:i/>
          <w:iCs/>
          <w:color w:val="000000"/>
          <w:sz w:val="20"/>
          <w:szCs w:val="20"/>
          <w:lang w:val="en-US"/>
        </w:rPr>
        <w:t xml:space="preserve"> Applications in biotechnology</w:t>
      </w:r>
    </w:p>
    <w:p w14:paraId="5F631795" w14:textId="18DD70FB" w:rsidR="005D7013" w:rsidRPr="007874A1" w:rsidRDefault="005D7013" w:rsidP="005D7013">
      <w:pPr>
        <w:pStyle w:val="Default"/>
        <w:ind w:firstLine="720"/>
        <w:jc w:val="both"/>
        <w:rPr>
          <w:color w:val="auto"/>
          <w:sz w:val="20"/>
          <w:szCs w:val="20"/>
          <w:lang w:val="vi-VN"/>
        </w:rPr>
      </w:pPr>
      <w:r w:rsidRPr="007874A1">
        <w:rPr>
          <w:sz w:val="20"/>
          <w:szCs w:val="20"/>
        </w:rPr>
        <w:t xml:space="preserve">In the realm of biotechnology, durian shell components have demonstrated considerable promise for innovative applications. The production of biofilms and hydrogels from cellulose can lead to advancements in medical and environmental sectors. These materials have potential uses in wound dressings, drug delivery systems, and tissue engineering, where their biocompatibility and biodegradability are critical. Moreover, nano-cellulose derived from durian shells offers unique properties that can be exploited in drug delivery systems, enhancing the efficacy and targeted delivery of therapeutic agents </w:t>
      </w:r>
      <w:r w:rsidR="00116768" w:rsidRPr="007874A1">
        <w:rPr>
          <w:sz w:val="20"/>
          <w:szCs w:val="20"/>
          <w:lang w:val="vi-VN"/>
        </w:rPr>
        <w:t>[9]</w:t>
      </w:r>
      <w:r w:rsidRPr="007874A1">
        <w:rPr>
          <w:sz w:val="20"/>
          <w:szCs w:val="20"/>
        </w:rPr>
        <w:t>. The utilization of durian shell components in biotechnology not only promotes sustainability but also paves the way for cutting-edge applications in healthcare</w:t>
      </w:r>
      <w:r w:rsidRPr="007874A1">
        <w:rPr>
          <w:color w:val="auto"/>
          <w:sz w:val="20"/>
          <w:szCs w:val="20"/>
        </w:rPr>
        <w:t>.</w:t>
      </w:r>
    </w:p>
    <w:p w14:paraId="33B7C1E2" w14:textId="063EF93F" w:rsidR="004C763D" w:rsidRPr="007874A1" w:rsidRDefault="004C763D" w:rsidP="004C763D">
      <w:pPr>
        <w:autoSpaceDE w:val="0"/>
        <w:autoSpaceDN w:val="0"/>
        <w:adjustRightInd w:val="0"/>
        <w:spacing w:after="0" w:line="240" w:lineRule="auto"/>
        <w:rPr>
          <w:i/>
          <w:iCs/>
          <w:color w:val="000000"/>
          <w:sz w:val="20"/>
          <w:szCs w:val="20"/>
          <w:lang w:val="vi-VN"/>
        </w:rPr>
      </w:pPr>
      <w:r w:rsidRPr="007874A1">
        <w:rPr>
          <w:i/>
          <w:iCs/>
          <w:color w:val="000000"/>
          <w:sz w:val="20"/>
          <w:szCs w:val="20"/>
          <w:lang w:val="vi-VN"/>
        </w:rPr>
        <w:tab/>
        <w:t>2</w:t>
      </w:r>
      <w:r w:rsidRPr="007874A1">
        <w:rPr>
          <w:i/>
          <w:iCs/>
          <w:color w:val="000000"/>
          <w:sz w:val="20"/>
          <w:szCs w:val="20"/>
          <w:lang w:val="en-US"/>
        </w:rPr>
        <w:t>.</w:t>
      </w:r>
      <w:r w:rsidRPr="007874A1">
        <w:rPr>
          <w:i/>
          <w:iCs/>
          <w:color w:val="000000"/>
          <w:sz w:val="20"/>
          <w:szCs w:val="20"/>
          <w:lang w:val="vi-VN"/>
        </w:rPr>
        <w:t>2.3</w:t>
      </w:r>
      <w:r w:rsidRPr="007874A1">
        <w:rPr>
          <w:i/>
          <w:iCs/>
          <w:color w:val="000000"/>
          <w:sz w:val="20"/>
          <w:szCs w:val="20"/>
          <w:lang w:val="en-US"/>
        </w:rPr>
        <w:t xml:space="preserve"> Cosmetics and personal skincare</w:t>
      </w:r>
    </w:p>
    <w:p w14:paraId="2B95BCBE" w14:textId="2D5F623F" w:rsidR="004C763D" w:rsidRPr="007874A1" w:rsidRDefault="004C763D" w:rsidP="004C763D">
      <w:pPr>
        <w:pStyle w:val="Default"/>
        <w:ind w:firstLine="720"/>
        <w:jc w:val="both"/>
        <w:rPr>
          <w:color w:val="auto"/>
          <w:sz w:val="20"/>
          <w:szCs w:val="20"/>
          <w:lang w:val="vi-VN"/>
        </w:rPr>
      </w:pPr>
      <w:r w:rsidRPr="007874A1">
        <w:rPr>
          <w:sz w:val="20"/>
          <w:szCs w:val="20"/>
        </w:rPr>
        <w:t xml:space="preserve">The antioxidant and anti-inflammatory properties of durian shell make it an attractive ingredient in the cosmetics and personal care industry. Formulations that incorporate durian shell extracts can benefit from enhanced skin health, as these extracts can help protect the skin from oxidative damage and inflammation </w:t>
      </w:r>
      <w:r w:rsidR="00D22938" w:rsidRPr="007874A1">
        <w:rPr>
          <w:sz w:val="20"/>
          <w:szCs w:val="20"/>
          <w:lang w:val="vi-VN"/>
        </w:rPr>
        <w:t>[10]</w:t>
      </w:r>
      <w:r w:rsidRPr="007874A1">
        <w:rPr>
          <w:sz w:val="20"/>
          <w:szCs w:val="20"/>
        </w:rPr>
        <w:t>. Research into the potential of durian shell in skincare products suggests that it may improve skin hydration, elasticity, and overall appearance. Additionally, the use of natural ingredients like durian shell aligns with the growing trend toward clean beauty products, catering to consumer demand for effective and environmentally friendly skincare solutions</w:t>
      </w:r>
      <w:r w:rsidRPr="007874A1">
        <w:rPr>
          <w:color w:val="auto"/>
          <w:sz w:val="20"/>
          <w:szCs w:val="20"/>
        </w:rPr>
        <w:t>.</w:t>
      </w:r>
    </w:p>
    <w:p w14:paraId="568E6C55" w14:textId="77777777" w:rsidR="00576C97" w:rsidRPr="007874A1" w:rsidRDefault="00576C97" w:rsidP="00A730AA">
      <w:pPr>
        <w:pStyle w:val="Default"/>
        <w:jc w:val="both"/>
        <w:rPr>
          <w:b/>
          <w:bCs/>
          <w:i/>
          <w:iCs/>
          <w:sz w:val="20"/>
          <w:szCs w:val="20"/>
          <w:lang w:val="vi-VN"/>
        </w:rPr>
      </w:pPr>
    </w:p>
    <w:p w14:paraId="755A7777" w14:textId="776C5BD6" w:rsidR="00B3161D" w:rsidRPr="007874A1" w:rsidRDefault="00B3161D" w:rsidP="00B3161D">
      <w:pPr>
        <w:pStyle w:val="Heading1"/>
      </w:pPr>
      <w:r w:rsidRPr="007874A1">
        <w:t>POTENTIALLY VALUABLE COMPOSITIONS IN DURIAN SHELLS AND THEIRS QUANTITATIVE METHODS</w:t>
      </w:r>
    </w:p>
    <w:p w14:paraId="2AA610CF" w14:textId="4386EA73" w:rsidR="00B3161D" w:rsidRPr="007874A1" w:rsidRDefault="00B3161D" w:rsidP="00B3161D">
      <w:pPr>
        <w:pStyle w:val="Default"/>
        <w:jc w:val="both"/>
        <w:rPr>
          <w:b/>
          <w:bCs/>
          <w:i/>
          <w:iCs/>
          <w:sz w:val="20"/>
          <w:szCs w:val="20"/>
          <w:lang w:val="vi-VN"/>
        </w:rPr>
      </w:pPr>
      <w:r w:rsidRPr="007874A1">
        <w:rPr>
          <w:b/>
          <w:bCs/>
          <w:i/>
          <w:iCs/>
          <w:sz w:val="20"/>
          <w:szCs w:val="20"/>
          <w:lang w:val="vi-VN"/>
        </w:rPr>
        <w:t>3</w:t>
      </w:r>
      <w:r w:rsidRPr="007874A1">
        <w:rPr>
          <w:b/>
          <w:bCs/>
          <w:i/>
          <w:iCs/>
          <w:sz w:val="20"/>
          <w:szCs w:val="20"/>
        </w:rPr>
        <w:t>.1 Pectin</w:t>
      </w:r>
    </w:p>
    <w:p w14:paraId="3FDFA35A" w14:textId="51E745F9" w:rsidR="00B3161D" w:rsidRPr="007874A1" w:rsidRDefault="00B3161D" w:rsidP="00B3161D">
      <w:pPr>
        <w:autoSpaceDE w:val="0"/>
        <w:autoSpaceDN w:val="0"/>
        <w:adjustRightInd w:val="0"/>
        <w:spacing w:after="0" w:line="240" w:lineRule="auto"/>
        <w:rPr>
          <w:i/>
          <w:iCs/>
          <w:color w:val="000000"/>
          <w:sz w:val="20"/>
          <w:szCs w:val="20"/>
          <w:lang w:val="vi-VN"/>
        </w:rPr>
      </w:pPr>
      <w:r w:rsidRPr="007874A1">
        <w:rPr>
          <w:i/>
          <w:iCs/>
          <w:color w:val="000000"/>
          <w:sz w:val="20"/>
          <w:szCs w:val="20"/>
          <w:lang w:val="vi-VN"/>
        </w:rPr>
        <w:tab/>
        <w:t>3</w:t>
      </w:r>
      <w:r w:rsidRPr="007874A1">
        <w:rPr>
          <w:i/>
          <w:iCs/>
          <w:color w:val="000000"/>
          <w:sz w:val="20"/>
          <w:szCs w:val="20"/>
          <w:lang w:val="en-US"/>
        </w:rPr>
        <w:t>.</w:t>
      </w:r>
      <w:r w:rsidRPr="007874A1">
        <w:rPr>
          <w:i/>
          <w:iCs/>
          <w:color w:val="000000"/>
          <w:sz w:val="20"/>
          <w:szCs w:val="20"/>
          <w:lang w:val="vi-VN"/>
        </w:rPr>
        <w:t>1.1</w:t>
      </w:r>
      <w:r w:rsidRPr="007874A1">
        <w:rPr>
          <w:i/>
          <w:iCs/>
          <w:color w:val="000000"/>
          <w:sz w:val="20"/>
          <w:szCs w:val="20"/>
          <w:lang w:val="en-US"/>
        </w:rPr>
        <w:t xml:space="preserve"> Profile and applications</w:t>
      </w:r>
    </w:p>
    <w:p w14:paraId="53B0E9B4" w14:textId="6C85EE0B" w:rsidR="00B3161D" w:rsidRPr="007874A1" w:rsidRDefault="00B3161D" w:rsidP="00B3161D">
      <w:pPr>
        <w:pStyle w:val="Default"/>
        <w:ind w:firstLine="720"/>
        <w:jc w:val="both"/>
        <w:rPr>
          <w:sz w:val="20"/>
          <w:szCs w:val="20"/>
        </w:rPr>
      </w:pPr>
      <w:r w:rsidRPr="007874A1">
        <w:rPr>
          <w:sz w:val="20"/>
          <w:szCs w:val="20"/>
        </w:rPr>
        <w:t xml:space="preserve">Durian shells are a rich source of pectin, a valuable polysaccharide with various industrial applications. In the food industry, it is widely used as a gelling, stabilizing, and thickening agent in products like jams, jellies, and yogurts </w:t>
      </w:r>
      <w:r w:rsidR="00B520E7" w:rsidRPr="007874A1">
        <w:rPr>
          <w:sz w:val="20"/>
          <w:szCs w:val="20"/>
          <w:lang w:val="vi-VN"/>
        </w:rPr>
        <w:t>[11]</w:t>
      </w:r>
      <w:r w:rsidRPr="007874A1">
        <w:rPr>
          <w:sz w:val="20"/>
          <w:szCs w:val="20"/>
        </w:rPr>
        <w:t>. In the pharmaceutical sector, pectin’s biocompatibility and ability to form gels enhance its use in drug delivery systems and wound dressings. Its biodegradable nature also makes pectin a suitable ingredient in environmentally friendly packaging materials. Beyond food and pharmaceuticals, pectin’s film-forming capacity is beneficial in cosmetics and textiles, providing thickness and stability to products.</w:t>
      </w:r>
    </w:p>
    <w:p w14:paraId="3491FD83" w14:textId="4A0F248F" w:rsidR="00B3161D" w:rsidRPr="007874A1" w:rsidRDefault="00B3161D" w:rsidP="00B3161D">
      <w:pPr>
        <w:pStyle w:val="Default"/>
        <w:ind w:firstLine="720"/>
        <w:jc w:val="both"/>
        <w:rPr>
          <w:sz w:val="20"/>
          <w:szCs w:val="20"/>
          <w:lang w:val="vi-VN"/>
        </w:rPr>
      </w:pPr>
      <w:r w:rsidRPr="007874A1">
        <w:rPr>
          <w:sz w:val="20"/>
          <w:szCs w:val="20"/>
        </w:rPr>
        <w:t xml:space="preserve">Pectin is a complex carbohydrate primarily composed of galacturonic acid units linked by α-1,4-glycosidic bonds </w:t>
      </w:r>
      <w:r w:rsidR="004A2219" w:rsidRPr="007874A1">
        <w:rPr>
          <w:sz w:val="20"/>
          <w:szCs w:val="20"/>
          <w:lang w:val="vi-VN"/>
        </w:rPr>
        <w:t>[12]</w:t>
      </w:r>
      <w:r w:rsidRPr="007874A1">
        <w:rPr>
          <w:sz w:val="20"/>
          <w:szCs w:val="20"/>
        </w:rPr>
        <w:t>. It contains regions of linear “smooth” homogalacturonan and “hairy” rhamnogalacturonan, the latter of which includes side chains of neutral sugars like rhamnose, arabinose, and galactose. These structural features contribute to pectin’s unique properties, such as its gelling ability and water-holding capacity, which vary based on the degree of methylation of the galacturonic acid residues. High-</w:t>
      </w:r>
      <w:proofErr w:type="spellStart"/>
      <w:r w:rsidRPr="007874A1">
        <w:rPr>
          <w:sz w:val="20"/>
          <w:szCs w:val="20"/>
        </w:rPr>
        <w:t>methoxyl</w:t>
      </w:r>
      <w:proofErr w:type="spellEnd"/>
      <w:r w:rsidRPr="007874A1">
        <w:rPr>
          <w:sz w:val="20"/>
          <w:szCs w:val="20"/>
        </w:rPr>
        <w:t xml:space="preserve"> </w:t>
      </w:r>
      <w:proofErr w:type="spellStart"/>
      <w:r w:rsidRPr="007874A1">
        <w:rPr>
          <w:sz w:val="20"/>
          <w:szCs w:val="20"/>
        </w:rPr>
        <w:t>pectins</w:t>
      </w:r>
      <w:proofErr w:type="spellEnd"/>
      <w:r w:rsidRPr="007874A1">
        <w:rPr>
          <w:sz w:val="20"/>
          <w:szCs w:val="20"/>
        </w:rPr>
        <w:t xml:space="preserve"> (</w:t>
      </w:r>
      <w:proofErr w:type="spellStart"/>
      <w:r w:rsidRPr="007874A1">
        <w:rPr>
          <w:sz w:val="20"/>
          <w:szCs w:val="20"/>
        </w:rPr>
        <w:t>HMP</w:t>
      </w:r>
      <w:proofErr w:type="spellEnd"/>
      <w:r w:rsidRPr="007874A1">
        <w:rPr>
          <w:sz w:val="20"/>
          <w:szCs w:val="20"/>
        </w:rPr>
        <w:t>) form gels in the presence of high sugar concentrations and acidic conditions, while low-</w:t>
      </w:r>
      <w:proofErr w:type="spellStart"/>
      <w:r w:rsidRPr="007874A1">
        <w:rPr>
          <w:sz w:val="20"/>
          <w:szCs w:val="20"/>
        </w:rPr>
        <w:t>methoxyl</w:t>
      </w:r>
      <w:proofErr w:type="spellEnd"/>
      <w:r w:rsidRPr="007874A1">
        <w:rPr>
          <w:sz w:val="20"/>
          <w:szCs w:val="20"/>
        </w:rPr>
        <w:t xml:space="preserve"> </w:t>
      </w:r>
      <w:proofErr w:type="spellStart"/>
      <w:r w:rsidRPr="007874A1">
        <w:rPr>
          <w:sz w:val="20"/>
          <w:szCs w:val="20"/>
        </w:rPr>
        <w:t>pectins</w:t>
      </w:r>
      <w:proofErr w:type="spellEnd"/>
      <w:r w:rsidRPr="007874A1">
        <w:rPr>
          <w:sz w:val="20"/>
          <w:szCs w:val="20"/>
        </w:rPr>
        <w:t xml:space="preserve"> (</w:t>
      </w:r>
      <w:proofErr w:type="spellStart"/>
      <w:r w:rsidRPr="007874A1">
        <w:rPr>
          <w:sz w:val="20"/>
          <w:szCs w:val="20"/>
        </w:rPr>
        <w:t>LMP</w:t>
      </w:r>
      <w:proofErr w:type="spellEnd"/>
      <w:r w:rsidRPr="007874A1">
        <w:rPr>
          <w:sz w:val="20"/>
          <w:szCs w:val="20"/>
        </w:rPr>
        <w:t>) can form gels in the presence of divalent cations like calcium, making them ideal for different applications</w:t>
      </w:r>
      <w:r w:rsidRPr="007874A1">
        <w:rPr>
          <w:sz w:val="20"/>
          <w:szCs w:val="20"/>
          <w:lang w:val="vi-VN"/>
        </w:rPr>
        <w:t>.</w:t>
      </w:r>
    </w:p>
    <w:p w14:paraId="3C567D44" w14:textId="7F06B469" w:rsidR="00B3161D" w:rsidRPr="007874A1" w:rsidRDefault="00B3161D" w:rsidP="00B3161D">
      <w:pPr>
        <w:autoSpaceDE w:val="0"/>
        <w:autoSpaceDN w:val="0"/>
        <w:adjustRightInd w:val="0"/>
        <w:spacing w:after="0" w:line="240" w:lineRule="auto"/>
        <w:rPr>
          <w:i/>
          <w:iCs/>
          <w:color w:val="000000"/>
          <w:sz w:val="20"/>
          <w:szCs w:val="20"/>
          <w:lang w:val="vi-VN"/>
        </w:rPr>
      </w:pPr>
      <w:r w:rsidRPr="007874A1">
        <w:rPr>
          <w:i/>
          <w:iCs/>
          <w:color w:val="000000"/>
          <w:sz w:val="20"/>
          <w:szCs w:val="20"/>
          <w:lang w:val="vi-VN"/>
        </w:rPr>
        <w:tab/>
        <w:t>3</w:t>
      </w:r>
      <w:r w:rsidRPr="007874A1">
        <w:rPr>
          <w:i/>
          <w:iCs/>
          <w:color w:val="000000"/>
          <w:sz w:val="20"/>
          <w:szCs w:val="20"/>
          <w:lang w:val="en-US"/>
        </w:rPr>
        <w:t>.</w:t>
      </w:r>
      <w:r w:rsidRPr="007874A1">
        <w:rPr>
          <w:i/>
          <w:iCs/>
          <w:color w:val="000000"/>
          <w:sz w:val="20"/>
          <w:szCs w:val="20"/>
          <w:lang w:val="vi-VN"/>
        </w:rPr>
        <w:t>1.2</w:t>
      </w:r>
      <w:r w:rsidRPr="007874A1">
        <w:rPr>
          <w:i/>
          <w:iCs/>
          <w:color w:val="000000"/>
          <w:sz w:val="20"/>
          <w:szCs w:val="20"/>
          <w:lang w:val="en-US"/>
        </w:rPr>
        <w:t xml:space="preserve"> Quantitative methods</w:t>
      </w:r>
    </w:p>
    <w:p w14:paraId="5D107CAF" w14:textId="7E194000" w:rsidR="00B3161D" w:rsidRPr="007874A1" w:rsidRDefault="00E7790B" w:rsidP="00B3161D">
      <w:pPr>
        <w:pStyle w:val="Default"/>
        <w:ind w:firstLine="720"/>
        <w:jc w:val="both"/>
        <w:rPr>
          <w:sz w:val="20"/>
          <w:szCs w:val="20"/>
          <w:lang w:val="vi-VN"/>
        </w:rPr>
      </w:pPr>
      <w:r w:rsidRPr="007874A1">
        <w:rPr>
          <w:sz w:val="20"/>
          <w:szCs w:val="20"/>
        </w:rPr>
        <w:t xml:space="preserve">For the quantification of pectin content in durian shells, several analytical methods are commonly employed. Colorimetric analysis is widely used, where the </w:t>
      </w:r>
      <w:proofErr w:type="spellStart"/>
      <w:r w:rsidRPr="007874A1">
        <w:rPr>
          <w:sz w:val="20"/>
          <w:szCs w:val="20"/>
        </w:rPr>
        <w:t>uronic</w:t>
      </w:r>
      <w:proofErr w:type="spellEnd"/>
      <w:r w:rsidRPr="007874A1">
        <w:rPr>
          <w:sz w:val="20"/>
          <w:szCs w:val="20"/>
        </w:rPr>
        <w:t xml:space="preserve"> acid content in pectin is measured using a </w:t>
      </w:r>
      <w:r w:rsidRPr="007874A1">
        <w:rPr>
          <w:sz w:val="20"/>
          <w:szCs w:val="20"/>
        </w:rPr>
        <w:lastRenderedPageBreak/>
        <w:t>reagent such as carbazole or m-</w:t>
      </w:r>
      <w:proofErr w:type="spellStart"/>
      <w:r w:rsidRPr="007874A1">
        <w:rPr>
          <w:sz w:val="20"/>
          <w:szCs w:val="20"/>
        </w:rPr>
        <w:t>hydroxydiphenyl</w:t>
      </w:r>
      <w:proofErr w:type="spellEnd"/>
      <w:r w:rsidRPr="007874A1">
        <w:rPr>
          <w:sz w:val="20"/>
          <w:szCs w:val="20"/>
        </w:rPr>
        <w:t xml:space="preserve">, producing a color change that can be quantified spectrophotometrically. The colorimetric method determines pectin content by measuring unreacted copper ions after their reaction with pectin to form copper pectate. The absorbance of residual copper ions is measured spectrophotometrically, providing an indirect calculation of pectin. The method is accurate, repeatable (2.09% RSD), eliminates the need for weighing, and is validated with commercial pectin and various plant types </w:t>
      </w:r>
      <w:r w:rsidR="00FF3076" w:rsidRPr="007874A1">
        <w:rPr>
          <w:sz w:val="20"/>
          <w:szCs w:val="20"/>
          <w:lang w:val="vi-VN"/>
        </w:rPr>
        <w:t>[13]</w:t>
      </w:r>
      <w:r w:rsidR="00B3161D" w:rsidRPr="007874A1">
        <w:rPr>
          <w:sz w:val="20"/>
          <w:szCs w:val="20"/>
        </w:rPr>
        <w:t>.</w:t>
      </w:r>
    </w:p>
    <w:p w14:paraId="2D7F9A23" w14:textId="60E7F871" w:rsidR="00E7790B" w:rsidRPr="007874A1" w:rsidRDefault="00E7790B" w:rsidP="00B3161D">
      <w:pPr>
        <w:pStyle w:val="Default"/>
        <w:ind w:firstLine="720"/>
        <w:jc w:val="both"/>
        <w:rPr>
          <w:sz w:val="20"/>
          <w:szCs w:val="20"/>
          <w:lang w:val="vi-VN"/>
        </w:rPr>
      </w:pPr>
      <w:r w:rsidRPr="007874A1">
        <w:rPr>
          <w:sz w:val="20"/>
          <w:szCs w:val="20"/>
          <w:lang w:val="vi-VN"/>
        </w:rPr>
        <w:t xml:space="preserve">Another popular method is Fourier-transform infrared (FTIR) spectroscopy, which provides insights into the functional groups present in pectin by identifying characteristic absorption peaks for carboxyl and ester groups, confirming its purity and structural characteristics. Pectin was extracted from durian rind powder using acid extraction and alcoholic precipitation techniques, yielding approximately 0.13–0.71 g per 100 g of dried powder, equivalent to a 0.46% yield. FTIR spectroscopy confirmed the presence of O-H groups at 3327.83 cm⁻¹, indicating the pyranose ring structure characteristic of pectin </w:t>
      </w:r>
      <w:r w:rsidR="00FF3076" w:rsidRPr="007874A1">
        <w:rPr>
          <w:sz w:val="20"/>
          <w:szCs w:val="20"/>
          <w:lang w:val="vi-VN"/>
        </w:rPr>
        <w:t>[11]</w:t>
      </w:r>
      <w:r w:rsidRPr="007874A1">
        <w:rPr>
          <w:sz w:val="20"/>
          <w:szCs w:val="20"/>
          <w:lang w:val="vi-VN"/>
        </w:rPr>
        <w:t>.</w:t>
      </w:r>
    </w:p>
    <w:p w14:paraId="752CBAF2" w14:textId="6B94C106" w:rsidR="00E7790B" w:rsidRPr="007874A1" w:rsidRDefault="00E7790B" w:rsidP="00B3161D">
      <w:pPr>
        <w:pStyle w:val="Default"/>
        <w:ind w:firstLine="720"/>
        <w:jc w:val="both"/>
        <w:rPr>
          <w:sz w:val="20"/>
          <w:szCs w:val="20"/>
          <w:lang w:val="vi-VN"/>
        </w:rPr>
      </w:pPr>
      <w:r w:rsidRPr="007874A1">
        <w:rPr>
          <w:sz w:val="20"/>
          <w:szCs w:val="20"/>
          <w:lang w:val="vi-VN"/>
        </w:rPr>
        <w:t xml:space="preserve">High-performance liquid chromatography (HPLC) is also used for detailed profiling of the monosaccharide composition after pectin hydrolysis, which is essential for evaluating the quality and structural complexity of pectin. Gravimetric methods involve precipitating pectin with alcohol, typically ethanol, from an aqueous extract of the plant material, followed by drying and weighing the precipitate to determine pectin content quantitatively. HPLC was highlighted as a precise method for analyzing pectin by identifying and quantifying its monosaccharide and uronic acid components after hydrolysis. Using optimized conditions with specific detectors (e.g., UV, RI), HPLC ensures accurate separation and quantification of pectin's structural elements. This versatile technique is widely applied to pectin from plant matrices, food by-products, and agricultural wastes </w:t>
      </w:r>
      <w:r w:rsidR="00FF3076" w:rsidRPr="007874A1">
        <w:rPr>
          <w:sz w:val="20"/>
          <w:szCs w:val="20"/>
          <w:lang w:val="vi-VN"/>
        </w:rPr>
        <w:t>[14]</w:t>
      </w:r>
      <w:r w:rsidRPr="007874A1">
        <w:rPr>
          <w:sz w:val="20"/>
          <w:szCs w:val="20"/>
          <w:lang w:val="vi-VN"/>
        </w:rPr>
        <w:t>.</w:t>
      </w:r>
    </w:p>
    <w:p w14:paraId="194E34CE" w14:textId="77777777" w:rsidR="00B3161D" w:rsidRPr="007874A1" w:rsidRDefault="00B3161D" w:rsidP="00B3161D">
      <w:pPr>
        <w:pStyle w:val="Default"/>
        <w:ind w:firstLine="720"/>
        <w:jc w:val="both"/>
        <w:rPr>
          <w:sz w:val="20"/>
          <w:szCs w:val="20"/>
          <w:lang w:val="vi-VN"/>
        </w:rPr>
      </w:pPr>
    </w:p>
    <w:p w14:paraId="5ADD00AB" w14:textId="5A1CDB13" w:rsidR="007A1EBB" w:rsidRPr="007874A1" w:rsidRDefault="007A1EBB" w:rsidP="007A1EBB">
      <w:pPr>
        <w:pStyle w:val="Default"/>
        <w:jc w:val="both"/>
        <w:rPr>
          <w:b/>
          <w:bCs/>
          <w:i/>
          <w:iCs/>
          <w:sz w:val="20"/>
          <w:szCs w:val="20"/>
          <w:lang w:val="vi-VN"/>
        </w:rPr>
      </w:pPr>
      <w:r w:rsidRPr="007874A1">
        <w:rPr>
          <w:b/>
          <w:bCs/>
          <w:i/>
          <w:iCs/>
          <w:sz w:val="20"/>
          <w:szCs w:val="20"/>
          <w:lang w:val="vi-VN"/>
        </w:rPr>
        <w:t>3</w:t>
      </w:r>
      <w:r w:rsidRPr="007874A1">
        <w:rPr>
          <w:b/>
          <w:bCs/>
          <w:i/>
          <w:iCs/>
          <w:sz w:val="20"/>
          <w:szCs w:val="20"/>
        </w:rPr>
        <w:t>.</w:t>
      </w:r>
      <w:r w:rsidRPr="007874A1">
        <w:rPr>
          <w:b/>
          <w:bCs/>
          <w:i/>
          <w:iCs/>
          <w:sz w:val="20"/>
          <w:szCs w:val="20"/>
          <w:lang w:val="vi-VN"/>
        </w:rPr>
        <w:t>2</w:t>
      </w:r>
      <w:r w:rsidRPr="007874A1">
        <w:rPr>
          <w:b/>
          <w:bCs/>
          <w:i/>
          <w:iCs/>
          <w:sz w:val="20"/>
          <w:szCs w:val="20"/>
        </w:rPr>
        <w:t xml:space="preserve"> Cellulose</w:t>
      </w:r>
    </w:p>
    <w:p w14:paraId="6B6F76BC" w14:textId="613DDB79" w:rsidR="007A1EBB" w:rsidRPr="007874A1" w:rsidRDefault="007A1EBB" w:rsidP="007A1EBB">
      <w:pPr>
        <w:autoSpaceDE w:val="0"/>
        <w:autoSpaceDN w:val="0"/>
        <w:adjustRightInd w:val="0"/>
        <w:spacing w:after="0" w:line="240" w:lineRule="auto"/>
        <w:rPr>
          <w:i/>
          <w:iCs/>
          <w:color w:val="000000"/>
          <w:sz w:val="20"/>
          <w:szCs w:val="20"/>
          <w:lang w:val="vi-VN"/>
        </w:rPr>
      </w:pPr>
      <w:r w:rsidRPr="007874A1">
        <w:rPr>
          <w:i/>
          <w:iCs/>
          <w:color w:val="000000"/>
          <w:sz w:val="20"/>
          <w:szCs w:val="20"/>
          <w:lang w:val="vi-VN"/>
        </w:rPr>
        <w:tab/>
        <w:t>3</w:t>
      </w:r>
      <w:r w:rsidRPr="007874A1">
        <w:rPr>
          <w:i/>
          <w:iCs/>
          <w:color w:val="000000"/>
          <w:sz w:val="20"/>
          <w:szCs w:val="20"/>
          <w:lang w:val="en-US"/>
        </w:rPr>
        <w:t>.</w:t>
      </w:r>
      <w:r w:rsidR="00F77B43" w:rsidRPr="007874A1">
        <w:rPr>
          <w:i/>
          <w:iCs/>
          <w:color w:val="000000"/>
          <w:sz w:val="20"/>
          <w:szCs w:val="20"/>
          <w:lang w:val="en-US"/>
        </w:rPr>
        <w:t>2</w:t>
      </w:r>
      <w:r w:rsidRPr="007874A1">
        <w:rPr>
          <w:i/>
          <w:iCs/>
          <w:color w:val="000000"/>
          <w:sz w:val="20"/>
          <w:szCs w:val="20"/>
          <w:lang w:val="vi-VN"/>
        </w:rPr>
        <w:t>.1</w:t>
      </w:r>
      <w:r w:rsidRPr="007874A1">
        <w:rPr>
          <w:i/>
          <w:iCs/>
          <w:color w:val="000000"/>
          <w:sz w:val="20"/>
          <w:szCs w:val="20"/>
          <w:lang w:val="en-US"/>
        </w:rPr>
        <w:t xml:space="preserve"> Profile and applications</w:t>
      </w:r>
    </w:p>
    <w:p w14:paraId="2E2B099A" w14:textId="1234AE2C" w:rsidR="007A1EBB" w:rsidRPr="007874A1" w:rsidRDefault="00F77B43" w:rsidP="007A1EBB">
      <w:pPr>
        <w:pStyle w:val="Default"/>
        <w:ind w:firstLine="720"/>
        <w:jc w:val="both"/>
        <w:rPr>
          <w:sz w:val="20"/>
          <w:szCs w:val="20"/>
        </w:rPr>
      </w:pPr>
      <w:r w:rsidRPr="007874A1">
        <w:rPr>
          <w:sz w:val="20"/>
          <w:szCs w:val="20"/>
        </w:rPr>
        <w:t xml:space="preserve">Durian shell has attracted considerable attention due to its high cellulose content </w:t>
      </w:r>
      <w:r w:rsidR="00FF3076" w:rsidRPr="007874A1">
        <w:rPr>
          <w:sz w:val="20"/>
          <w:szCs w:val="20"/>
          <w:lang w:val="vi-VN"/>
        </w:rPr>
        <w:t>[15]</w:t>
      </w:r>
      <w:r w:rsidRPr="007874A1">
        <w:rPr>
          <w:sz w:val="20"/>
          <w:szCs w:val="20"/>
        </w:rPr>
        <w:t>. Cellulose derived from durian shell presents a promising resource for various industrial applications, particularly because of its relatively high abundance and its potential to be a sustainable raw material. Additionally, the presence of cellulose in durian shell makes it an important material from agricultural waste for biorefining processes, where cellulose can be transformed into useful products such as bioethanol or other bio-based chemicals. Given the growing emphasis on sustainable materials, utilizing durian shell cellulose aligns with the shift towards circular economy models, where agricultural waste is repurposed to reduce environmental impact</w:t>
      </w:r>
      <w:r w:rsidR="007A1EBB" w:rsidRPr="007874A1">
        <w:rPr>
          <w:sz w:val="20"/>
          <w:szCs w:val="20"/>
        </w:rPr>
        <w:t>.</w:t>
      </w:r>
    </w:p>
    <w:p w14:paraId="441C23CC" w14:textId="5C24464D" w:rsidR="007A1EBB" w:rsidRPr="007874A1" w:rsidRDefault="00F77B43" w:rsidP="007A1EBB">
      <w:pPr>
        <w:pStyle w:val="Default"/>
        <w:ind w:firstLine="720"/>
        <w:jc w:val="both"/>
        <w:rPr>
          <w:sz w:val="20"/>
          <w:szCs w:val="20"/>
          <w:lang w:val="vi-VN"/>
        </w:rPr>
      </w:pPr>
      <w:r w:rsidRPr="007874A1">
        <w:rPr>
          <w:sz w:val="20"/>
          <w:szCs w:val="20"/>
        </w:rPr>
        <w:t xml:space="preserve">Structurally, cellulose is a linear polymer composed of β-D-glucose units linked by β-1,4-glycosidic bonds, which form long, unbranched chains that aggregate into microfibrils </w:t>
      </w:r>
      <w:r w:rsidR="00FF3076" w:rsidRPr="007874A1">
        <w:rPr>
          <w:sz w:val="20"/>
          <w:szCs w:val="20"/>
          <w:lang w:val="vi-VN"/>
        </w:rPr>
        <w:t>[16]</w:t>
      </w:r>
      <w:r w:rsidRPr="007874A1">
        <w:rPr>
          <w:sz w:val="20"/>
          <w:szCs w:val="20"/>
        </w:rPr>
        <w:t>. These microfibrils give cellulose its rigid structure and mechanical strength, making it a key component in the structural integrity of plant tissues. The characteristics of cellulose, including its insolubility in water and its resistance to degradation by most enzymes, are due to the extensive hydrogen bonding between adjacent polymer chains. In industrial applications, cellulose is widely used in the production of paper, textiles, and biofuels. Its biocompatibility and biodegradability also make it an attractive material for use in pharmaceuticals, food packaging, and environmental technologies, such as water filtration and bioplastics</w:t>
      </w:r>
      <w:r w:rsidR="007A1EBB" w:rsidRPr="007874A1">
        <w:rPr>
          <w:sz w:val="20"/>
          <w:szCs w:val="20"/>
          <w:lang w:val="vi-VN"/>
        </w:rPr>
        <w:t>.</w:t>
      </w:r>
    </w:p>
    <w:p w14:paraId="0696348F" w14:textId="7B94BBBF" w:rsidR="007A1EBB" w:rsidRPr="007874A1" w:rsidRDefault="007A1EBB" w:rsidP="007A1EBB">
      <w:pPr>
        <w:autoSpaceDE w:val="0"/>
        <w:autoSpaceDN w:val="0"/>
        <w:adjustRightInd w:val="0"/>
        <w:spacing w:after="0" w:line="240" w:lineRule="auto"/>
        <w:rPr>
          <w:i/>
          <w:iCs/>
          <w:color w:val="000000"/>
          <w:sz w:val="20"/>
          <w:szCs w:val="20"/>
          <w:lang w:val="vi-VN"/>
        </w:rPr>
      </w:pPr>
      <w:r w:rsidRPr="007874A1">
        <w:rPr>
          <w:i/>
          <w:iCs/>
          <w:color w:val="000000"/>
          <w:sz w:val="20"/>
          <w:szCs w:val="20"/>
          <w:lang w:val="vi-VN"/>
        </w:rPr>
        <w:tab/>
        <w:t>3</w:t>
      </w:r>
      <w:r w:rsidRPr="007874A1">
        <w:rPr>
          <w:i/>
          <w:iCs/>
          <w:color w:val="000000"/>
          <w:sz w:val="20"/>
          <w:szCs w:val="20"/>
          <w:lang w:val="en-US"/>
        </w:rPr>
        <w:t>.</w:t>
      </w:r>
      <w:r w:rsidR="00F77B43" w:rsidRPr="007874A1">
        <w:rPr>
          <w:i/>
          <w:iCs/>
          <w:color w:val="000000"/>
          <w:sz w:val="20"/>
          <w:szCs w:val="20"/>
          <w:lang w:val="en-US"/>
        </w:rPr>
        <w:t>2</w:t>
      </w:r>
      <w:r w:rsidRPr="007874A1">
        <w:rPr>
          <w:i/>
          <w:iCs/>
          <w:color w:val="000000"/>
          <w:sz w:val="20"/>
          <w:szCs w:val="20"/>
          <w:lang w:val="vi-VN"/>
        </w:rPr>
        <w:t>.2</w:t>
      </w:r>
      <w:r w:rsidRPr="007874A1">
        <w:rPr>
          <w:i/>
          <w:iCs/>
          <w:color w:val="000000"/>
          <w:sz w:val="20"/>
          <w:szCs w:val="20"/>
          <w:lang w:val="en-US"/>
        </w:rPr>
        <w:t xml:space="preserve"> Quantitative methods</w:t>
      </w:r>
    </w:p>
    <w:p w14:paraId="4B6B178F" w14:textId="04BCFAEB" w:rsidR="007A1EBB" w:rsidRPr="007874A1" w:rsidRDefault="00F77B43" w:rsidP="007A1EBB">
      <w:pPr>
        <w:pStyle w:val="Default"/>
        <w:ind w:firstLine="720"/>
        <w:jc w:val="both"/>
        <w:rPr>
          <w:sz w:val="20"/>
          <w:szCs w:val="20"/>
          <w:lang w:val="vi-VN"/>
        </w:rPr>
      </w:pPr>
      <w:r w:rsidRPr="007874A1">
        <w:rPr>
          <w:sz w:val="20"/>
          <w:szCs w:val="20"/>
        </w:rPr>
        <w:t xml:space="preserve">Several methods are available for the quantitative determination of cellulose in plant materials, including durian shell. One widely used method is the chemical analysis of cellulose content, where the sample is subjected to an acid hydrolysis process to remove non-cellulosic components, e.g. hemicellulose and lignin, and the remaining cellulose is quantified gravimetrically or through colorimetric assays </w:t>
      </w:r>
      <w:r w:rsidR="00443E40" w:rsidRPr="007874A1">
        <w:rPr>
          <w:sz w:val="20"/>
          <w:szCs w:val="20"/>
          <w:lang w:val="vi-VN"/>
        </w:rPr>
        <w:t>[17]</w:t>
      </w:r>
      <w:r w:rsidRPr="007874A1">
        <w:rPr>
          <w:sz w:val="20"/>
          <w:szCs w:val="20"/>
        </w:rPr>
        <w:t xml:space="preserve">. Another common approach is the near-infrared spectroscopy (NIR), which allows for the non-destructive estimation of cellulose content by analyzing the absorbance of light at specific wavelengths associated with cellulose’s molecular vibrations. A recent study demonstrated that UV-VIS-NIR spectroscopy is a rapid, non-destructive method for authenticating and analyzing the composition of cellulose films, offering an efficient alternative to traditional quality control methods </w:t>
      </w:r>
      <w:r w:rsidR="00443E40" w:rsidRPr="007874A1">
        <w:rPr>
          <w:sz w:val="20"/>
          <w:szCs w:val="20"/>
          <w:lang w:val="vi-VN"/>
        </w:rPr>
        <w:t>[18]</w:t>
      </w:r>
      <w:r w:rsidR="007A1EBB" w:rsidRPr="007874A1">
        <w:rPr>
          <w:sz w:val="20"/>
          <w:szCs w:val="20"/>
        </w:rPr>
        <w:t>.</w:t>
      </w:r>
    </w:p>
    <w:p w14:paraId="591304D8" w14:textId="0152CE1A" w:rsidR="00B3161D" w:rsidRPr="007874A1" w:rsidRDefault="00F77B43" w:rsidP="007A1EBB">
      <w:pPr>
        <w:pStyle w:val="Default"/>
        <w:ind w:firstLine="720"/>
        <w:jc w:val="both"/>
        <w:rPr>
          <w:sz w:val="20"/>
          <w:szCs w:val="20"/>
          <w:lang w:val="vi-VN"/>
        </w:rPr>
      </w:pPr>
      <w:r w:rsidRPr="007874A1">
        <w:rPr>
          <w:sz w:val="20"/>
          <w:szCs w:val="20"/>
          <w:lang w:val="vi-VN"/>
        </w:rPr>
        <w:t xml:space="preserve">FTIR is also employed to assess the structural features of cellulose in plant materials by detecting characteristic absorption bands corresponding to hydroxyl groups and glycosidic linkages in cellulose chains. Cellulose was extracted from durian rind by delignifying with acidic sodium chlorite, followed by mercerization using 17.5% sodium hydroxide. The extracted cellulose had a density of 1.59 g/cm³, as measured by a gas pycnometer. FTIR analysis confirmed the removal of non-cellulosic materials, while scanning electron microscopy (SEM) images showed that surface impurities were successfully removed. The cellulose fibers had a diameter of 100–150 μm and an aspect ratio of 20–25, suitable for reinforcement applications </w:t>
      </w:r>
      <w:r w:rsidR="00443E40" w:rsidRPr="007874A1">
        <w:rPr>
          <w:sz w:val="20"/>
          <w:szCs w:val="20"/>
          <w:lang w:val="vi-VN"/>
        </w:rPr>
        <w:t>[15]</w:t>
      </w:r>
      <w:r w:rsidRPr="007874A1">
        <w:rPr>
          <w:sz w:val="20"/>
          <w:szCs w:val="20"/>
          <w:lang w:val="vi-VN"/>
        </w:rPr>
        <w:t xml:space="preserve">. Furthermore, a more recent method involves the use of enzymatic hydrolysis where cellulase enzymes break down cellulose into glucose, and the glucose is then measured using HPLC. Durian shell acid hydrolysate was used as a substrate for bacterial cellulose (BC) production, and the metabolism of its components was analyzed by HPLC. </w:t>
      </w:r>
      <w:r w:rsidRPr="007874A1">
        <w:rPr>
          <w:sz w:val="20"/>
          <w:szCs w:val="20"/>
          <w:lang w:val="vi-VN"/>
        </w:rPr>
        <w:lastRenderedPageBreak/>
        <w:t xml:space="preserve">The hydrolysate mainly contained cellobiose, glucose, xylose, formic acid, and acetic acid, with xylose being the predominant sugar, indicating efficient hemicellulose degradation </w:t>
      </w:r>
      <w:r w:rsidR="00443E40" w:rsidRPr="007874A1">
        <w:rPr>
          <w:sz w:val="20"/>
          <w:szCs w:val="20"/>
          <w:lang w:val="vi-VN"/>
        </w:rPr>
        <w:t>[19]</w:t>
      </w:r>
      <w:r w:rsidR="007A1EBB" w:rsidRPr="007874A1">
        <w:rPr>
          <w:sz w:val="20"/>
          <w:szCs w:val="20"/>
          <w:lang w:val="vi-VN"/>
        </w:rPr>
        <w:t>.</w:t>
      </w:r>
    </w:p>
    <w:p w14:paraId="29392788" w14:textId="77777777" w:rsidR="00B3161D" w:rsidRPr="007874A1" w:rsidRDefault="00B3161D" w:rsidP="00B3161D">
      <w:pPr>
        <w:pStyle w:val="Default"/>
        <w:ind w:firstLine="720"/>
        <w:jc w:val="both"/>
        <w:rPr>
          <w:sz w:val="20"/>
          <w:szCs w:val="20"/>
          <w:lang w:val="vi-VN"/>
        </w:rPr>
      </w:pPr>
    </w:p>
    <w:p w14:paraId="0A56A24E" w14:textId="37261525" w:rsidR="00F77B43" w:rsidRPr="007874A1" w:rsidRDefault="00F77B43" w:rsidP="00F77B43">
      <w:pPr>
        <w:pStyle w:val="Default"/>
        <w:jc w:val="both"/>
        <w:rPr>
          <w:b/>
          <w:bCs/>
          <w:i/>
          <w:iCs/>
          <w:sz w:val="20"/>
          <w:szCs w:val="20"/>
          <w:lang w:val="vi-VN"/>
        </w:rPr>
      </w:pPr>
      <w:r w:rsidRPr="007874A1">
        <w:rPr>
          <w:b/>
          <w:bCs/>
          <w:i/>
          <w:iCs/>
          <w:sz w:val="20"/>
          <w:szCs w:val="20"/>
          <w:lang w:val="vi-VN"/>
        </w:rPr>
        <w:t>3</w:t>
      </w:r>
      <w:r w:rsidRPr="007874A1">
        <w:rPr>
          <w:b/>
          <w:bCs/>
          <w:i/>
          <w:iCs/>
          <w:sz w:val="20"/>
          <w:szCs w:val="20"/>
        </w:rPr>
        <w:t>.3 Polyphenols</w:t>
      </w:r>
    </w:p>
    <w:p w14:paraId="389D3F29" w14:textId="429E9925" w:rsidR="00F77B43" w:rsidRPr="007874A1" w:rsidRDefault="00F77B43" w:rsidP="00F77B43">
      <w:pPr>
        <w:autoSpaceDE w:val="0"/>
        <w:autoSpaceDN w:val="0"/>
        <w:adjustRightInd w:val="0"/>
        <w:spacing w:after="0" w:line="240" w:lineRule="auto"/>
        <w:rPr>
          <w:i/>
          <w:iCs/>
          <w:color w:val="000000"/>
          <w:sz w:val="20"/>
          <w:szCs w:val="20"/>
          <w:lang w:val="vi-VN"/>
        </w:rPr>
      </w:pPr>
      <w:r w:rsidRPr="007874A1">
        <w:rPr>
          <w:i/>
          <w:iCs/>
          <w:color w:val="000000"/>
          <w:sz w:val="20"/>
          <w:szCs w:val="20"/>
          <w:lang w:val="vi-VN"/>
        </w:rPr>
        <w:tab/>
        <w:t>3</w:t>
      </w:r>
      <w:r w:rsidRPr="007874A1">
        <w:rPr>
          <w:i/>
          <w:iCs/>
          <w:color w:val="000000"/>
          <w:sz w:val="20"/>
          <w:szCs w:val="20"/>
          <w:lang w:val="en-US"/>
        </w:rPr>
        <w:t>.3</w:t>
      </w:r>
      <w:r w:rsidRPr="007874A1">
        <w:rPr>
          <w:i/>
          <w:iCs/>
          <w:color w:val="000000"/>
          <w:sz w:val="20"/>
          <w:szCs w:val="20"/>
          <w:lang w:val="vi-VN"/>
        </w:rPr>
        <w:t>.1</w:t>
      </w:r>
      <w:r w:rsidRPr="007874A1">
        <w:rPr>
          <w:i/>
          <w:iCs/>
          <w:color w:val="000000"/>
          <w:sz w:val="20"/>
          <w:szCs w:val="20"/>
          <w:lang w:val="en-US"/>
        </w:rPr>
        <w:t xml:space="preserve"> Profile and applications</w:t>
      </w:r>
    </w:p>
    <w:p w14:paraId="038CE3E9" w14:textId="74C36CA8" w:rsidR="00F77B43" w:rsidRPr="007874A1" w:rsidRDefault="00F77B43" w:rsidP="00F77B43">
      <w:pPr>
        <w:pStyle w:val="Default"/>
        <w:ind w:firstLine="720"/>
        <w:jc w:val="both"/>
        <w:rPr>
          <w:sz w:val="20"/>
          <w:szCs w:val="20"/>
        </w:rPr>
      </w:pPr>
      <w:r w:rsidRPr="007874A1">
        <w:rPr>
          <w:sz w:val="20"/>
          <w:szCs w:val="20"/>
        </w:rPr>
        <w:t xml:space="preserve">Besides two key components mentioned in the previous sections, durian shell is increasingly recognized for its significant polyphenol content, which holds numerous potential benefits for both human health and various industries </w:t>
      </w:r>
      <w:r w:rsidR="00443E40" w:rsidRPr="007874A1">
        <w:rPr>
          <w:sz w:val="20"/>
          <w:szCs w:val="20"/>
          <w:lang w:val="vi-VN"/>
        </w:rPr>
        <w:t>[20]</w:t>
      </w:r>
      <w:r w:rsidRPr="007874A1">
        <w:rPr>
          <w:sz w:val="20"/>
          <w:szCs w:val="20"/>
        </w:rPr>
        <w:t>. They are known for their potent antioxidant properties, which arise from their ability to donate hydrogen atoms or electrons to neutralize free radicals. This antioxidant capacity makes them valuable in promoting human health, as oxidative stress is linked to the development of chronic diseases such as cancer, cardiovascular diseases, and neurodegenerative disorders. Additionally, polyphenols exhibit anti-inflammatory effects by modulating inflammatory pathways and reducing the production of pro-inflammatory cytokines. The antimicrobial properties of polyphenols also contribute to their use in food preservation, where they help to prevent microbial spoilage and extend shelf life. In the pharmaceutical industry, polyphenols are explored for their potential in developing therapies for diseases linked to oxidative damage and inflammation. The cosmetic industry also utilizes polyphenols in skincare formulations for their ability to protect skin cells from photoaging and to support skin health by reducing oxidative damage.</w:t>
      </w:r>
    </w:p>
    <w:p w14:paraId="4F101738" w14:textId="6A8A5C33" w:rsidR="00F77B43" w:rsidRPr="007874A1" w:rsidRDefault="00F77B43" w:rsidP="00F77B43">
      <w:pPr>
        <w:pStyle w:val="Default"/>
        <w:ind w:firstLine="720"/>
        <w:jc w:val="both"/>
        <w:rPr>
          <w:sz w:val="20"/>
          <w:szCs w:val="20"/>
          <w:lang w:val="vi-VN"/>
        </w:rPr>
      </w:pPr>
      <w:r w:rsidRPr="007874A1">
        <w:rPr>
          <w:sz w:val="20"/>
          <w:szCs w:val="20"/>
        </w:rPr>
        <w:t xml:space="preserve">Polyphenols are a group of naturally occurring compounds in plants, characterized by multiple phenolic rings </w:t>
      </w:r>
      <w:r w:rsidR="00443E40" w:rsidRPr="007874A1">
        <w:rPr>
          <w:sz w:val="20"/>
          <w:szCs w:val="20"/>
          <w:lang w:val="vi-VN"/>
        </w:rPr>
        <w:t>[21]</w:t>
      </w:r>
      <w:r w:rsidRPr="007874A1">
        <w:rPr>
          <w:sz w:val="20"/>
          <w:szCs w:val="20"/>
        </w:rPr>
        <w:t>. They are classified into several groups, including flavonoids, phenolic acids, tannins, and lignans, with each type contributing specific properties based on its structure. Polyphenols are essential for the plant’s defense mechanisms, protecting against oxidative stress, pathogens, and ultraviolet radiation. In durian shells, polyphenols play a similar protective role and are found in substantial amounts, making the shell a promising source of these valuable compounds</w:t>
      </w:r>
      <w:r w:rsidRPr="007874A1">
        <w:rPr>
          <w:sz w:val="20"/>
          <w:szCs w:val="20"/>
          <w:lang w:val="vi-VN"/>
        </w:rPr>
        <w:t>.</w:t>
      </w:r>
    </w:p>
    <w:p w14:paraId="37579450" w14:textId="3900052A" w:rsidR="00F77B43" w:rsidRPr="007874A1" w:rsidRDefault="00F77B43" w:rsidP="00F77B43">
      <w:pPr>
        <w:autoSpaceDE w:val="0"/>
        <w:autoSpaceDN w:val="0"/>
        <w:adjustRightInd w:val="0"/>
        <w:spacing w:after="0" w:line="240" w:lineRule="auto"/>
        <w:rPr>
          <w:i/>
          <w:iCs/>
          <w:color w:val="000000"/>
          <w:sz w:val="20"/>
          <w:szCs w:val="20"/>
          <w:lang w:val="vi-VN"/>
        </w:rPr>
      </w:pPr>
      <w:r w:rsidRPr="007874A1">
        <w:rPr>
          <w:i/>
          <w:iCs/>
          <w:color w:val="000000"/>
          <w:sz w:val="20"/>
          <w:szCs w:val="20"/>
          <w:lang w:val="vi-VN"/>
        </w:rPr>
        <w:tab/>
        <w:t>3</w:t>
      </w:r>
      <w:r w:rsidRPr="007874A1">
        <w:rPr>
          <w:i/>
          <w:iCs/>
          <w:color w:val="000000"/>
          <w:sz w:val="20"/>
          <w:szCs w:val="20"/>
          <w:lang w:val="en-US"/>
        </w:rPr>
        <w:t>.3</w:t>
      </w:r>
      <w:r w:rsidRPr="007874A1">
        <w:rPr>
          <w:i/>
          <w:iCs/>
          <w:color w:val="000000"/>
          <w:sz w:val="20"/>
          <w:szCs w:val="20"/>
          <w:lang w:val="vi-VN"/>
        </w:rPr>
        <w:t>.2</w:t>
      </w:r>
      <w:r w:rsidRPr="007874A1">
        <w:rPr>
          <w:i/>
          <w:iCs/>
          <w:color w:val="000000"/>
          <w:sz w:val="20"/>
          <w:szCs w:val="20"/>
          <w:lang w:val="en-US"/>
        </w:rPr>
        <w:t xml:space="preserve"> Quantitative methods</w:t>
      </w:r>
    </w:p>
    <w:p w14:paraId="35E19A27" w14:textId="6F31175E" w:rsidR="00F77B43" w:rsidRPr="007874A1" w:rsidRDefault="0016748C" w:rsidP="00F77B43">
      <w:pPr>
        <w:pStyle w:val="Default"/>
        <w:ind w:firstLine="720"/>
        <w:jc w:val="both"/>
        <w:rPr>
          <w:sz w:val="20"/>
          <w:szCs w:val="20"/>
          <w:lang w:val="vi-VN"/>
        </w:rPr>
      </w:pPr>
      <w:r w:rsidRPr="007874A1">
        <w:rPr>
          <w:sz w:val="20"/>
          <w:szCs w:val="20"/>
        </w:rPr>
        <w:t>The quantification of polyphenols in durian shell and other plant materials is essential for assessing their potential use and quality. One common method for determining polyphenol content is the Folin-</w:t>
      </w:r>
      <w:proofErr w:type="spellStart"/>
      <w:r w:rsidRPr="007874A1">
        <w:rPr>
          <w:sz w:val="20"/>
          <w:szCs w:val="20"/>
        </w:rPr>
        <w:t>Ciocalteu</w:t>
      </w:r>
      <w:proofErr w:type="spellEnd"/>
      <w:r w:rsidRPr="007874A1">
        <w:rPr>
          <w:sz w:val="20"/>
          <w:szCs w:val="20"/>
        </w:rPr>
        <w:t xml:space="preserve"> assay, which involves a colorimetric reaction where polyphenols react with the Folin-</w:t>
      </w:r>
      <w:proofErr w:type="spellStart"/>
      <w:r w:rsidRPr="007874A1">
        <w:rPr>
          <w:sz w:val="20"/>
          <w:szCs w:val="20"/>
        </w:rPr>
        <w:t>Ciocalteu</w:t>
      </w:r>
      <w:proofErr w:type="spellEnd"/>
      <w:r w:rsidRPr="007874A1">
        <w:rPr>
          <w:sz w:val="20"/>
          <w:szCs w:val="20"/>
        </w:rPr>
        <w:t xml:space="preserve"> reagent, producing a color change measured spectrophotometrically. A rapid microplate-based Folin-</w:t>
      </w:r>
      <w:proofErr w:type="spellStart"/>
      <w:r w:rsidRPr="007874A1">
        <w:rPr>
          <w:sz w:val="20"/>
          <w:szCs w:val="20"/>
        </w:rPr>
        <w:t>Ciocalteu</w:t>
      </w:r>
      <w:proofErr w:type="spellEnd"/>
      <w:r w:rsidRPr="007874A1">
        <w:rPr>
          <w:sz w:val="20"/>
          <w:szCs w:val="20"/>
        </w:rPr>
        <w:t xml:space="preserve"> assay for quantifying polyphenols was introduced by measuring the blue complex formed with the reagent at 765 nm. This miniaturized method is efficient, reducing reagent use and enabling high-throughput analysis with excellent precision. It is ideal for analyzing polyphenols in plant extracts and natural products </w:t>
      </w:r>
      <w:r w:rsidR="004F1FD4" w:rsidRPr="007874A1">
        <w:rPr>
          <w:sz w:val="20"/>
          <w:szCs w:val="20"/>
          <w:lang w:val="vi-VN"/>
        </w:rPr>
        <w:t>[22]</w:t>
      </w:r>
      <w:r w:rsidR="00F77B43" w:rsidRPr="007874A1">
        <w:rPr>
          <w:sz w:val="20"/>
          <w:szCs w:val="20"/>
        </w:rPr>
        <w:t>.</w:t>
      </w:r>
    </w:p>
    <w:p w14:paraId="2AE3A2E2" w14:textId="41F21D6E" w:rsidR="00F77B43" w:rsidRPr="007874A1" w:rsidRDefault="0016748C" w:rsidP="00F77B43">
      <w:pPr>
        <w:pStyle w:val="Default"/>
        <w:ind w:firstLine="720"/>
        <w:jc w:val="both"/>
        <w:rPr>
          <w:sz w:val="20"/>
          <w:szCs w:val="20"/>
          <w:lang w:val="vi-VN"/>
        </w:rPr>
      </w:pPr>
      <w:r w:rsidRPr="007874A1">
        <w:rPr>
          <w:sz w:val="20"/>
          <w:szCs w:val="20"/>
          <w:lang w:val="vi-VN"/>
        </w:rPr>
        <w:t xml:space="preserve">HPLC is another preferred technique, allowing for the separation, identification, and quantification of individual polyphenol compounds, which provides a detailed profile of the polyphenol composition. Additionally, UV-Vis spectrophotometry is frequently employed in combination with solvents that selectively extract polyphenols; it measures absorbance at specific wavelengths associated with phenolic structures, enabling quantification based on a standard curve of a known polyphenol. A recent study on the determination of polyphenol content in red wines applying HPLC and spectrophotometric methods quantified individual polyphenols, such as catechin (10.6 to 20.5 mg.L-1), quercetin (1.5 to 4.6 mg.L-1), gallic acid (12.0 to 15.3 mg.L-1), and caffeic acid (6.1 to 9.8 mg.L-1), providing detailed profiles of these compounds </w:t>
      </w:r>
      <w:r w:rsidR="00AC5AA3" w:rsidRPr="007874A1">
        <w:rPr>
          <w:sz w:val="20"/>
          <w:szCs w:val="20"/>
          <w:lang w:val="vi-VN"/>
        </w:rPr>
        <w:t>[23]</w:t>
      </w:r>
      <w:r w:rsidRPr="007874A1">
        <w:rPr>
          <w:sz w:val="20"/>
          <w:szCs w:val="20"/>
          <w:lang w:val="vi-VN"/>
        </w:rPr>
        <w:t>. In contrast, the spectrophotometric Folin-Ciocalteu assay measured total polyphenol content, ranging from 580 to 850 mg.L-1, by quantifying all polyphenolic compounds, including those not detected by HPLC. The spectrophotometric method consistently reported higher polyphenol levels, reflecting its broader scope, while HPLC provided specific data on key compounds</w:t>
      </w:r>
      <w:r w:rsidR="00F77B43" w:rsidRPr="007874A1">
        <w:rPr>
          <w:sz w:val="20"/>
          <w:szCs w:val="20"/>
          <w:lang w:val="vi-VN"/>
        </w:rPr>
        <w:t>.</w:t>
      </w:r>
    </w:p>
    <w:p w14:paraId="018A787C" w14:textId="5C8C1D64" w:rsidR="00B3161D" w:rsidRPr="007874A1" w:rsidRDefault="00B3161D" w:rsidP="00B3161D">
      <w:pPr>
        <w:pStyle w:val="Default"/>
        <w:ind w:firstLine="720"/>
        <w:jc w:val="both"/>
        <w:rPr>
          <w:color w:val="auto"/>
          <w:sz w:val="20"/>
          <w:szCs w:val="20"/>
          <w:lang w:val="vi-VN"/>
        </w:rPr>
      </w:pPr>
    </w:p>
    <w:p w14:paraId="23FBD33E" w14:textId="3E5032EE" w:rsidR="000A7688" w:rsidRPr="007874A1" w:rsidRDefault="000A7688" w:rsidP="000A7688">
      <w:pPr>
        <w:pStyle w:val="Default"/>
        <w:jc w:val="both"/>
        <w:rPr>
          <w:b/>
          <w:bCs/>
          <w:i/>
          <w:iCs/>
          <w:sz w:val="20"/>
          <w:szCs w:val="20"/>
          <w:lang w:val="vi-VN"/>
        </w:rPr>
      </w:pPr>
      <w:r w:rsidRPr="007874A1">
        <w:rPr>
          <w:b/>
          <w:bCs/>
          <w:i/>
          <w:iCs/>
          <w:sz w:val="20"/>
          <w:szCs w:val="20"/>
          <w:lang w:val="vi-VN"/>
        </w:rPr>
        <w:t>3</w:t>
      </w:r>
      <w:r w:rsidRPr="007874A1">
        <w:rPr>
          <w:b/>
          <w:bCs/>
          <w:i/>
          <w:iCs/>
          <w:sz w:val="20"/>
          <w:szCs w:val="20"/>
        </w:rPr>
        <w:t xml:space="preserve">.4 Flavonoids and </w:t>
      </w:r>
      <w:proofErr w:type="spellStart"/>
      <w:r w:rsidRPr="007874A1">
        <w:rPr>
          <w:b/>
          <w:bCs/>
          <w:i/>
          <w:iCs/>
          <w:sz w:val="20"/>
          <w:szCs w:val="20"/>
        </w:rPr>
        <w:t>flavonols</w:t>
      </w:r>
      <w:proofErr w:type="spellEnd"/>
    </w:p>
    <w:p w14:paraId="0EE3C466" w14:textId="24FD90E0" w:rsidR="000A7688" w:rsidRPr="007874A1" w:rsidRDefault="000A7688" w:rsidP="000A7688">
      <w:pPr>
        <w:autoSpaceDE w:val="0"/>
        <w:autoSpaceDN w:val="0"/>
        <w:adjustRightInd w:val="0"/>
        <w:spacing w:after="0" w:line="240" w:lineRule="auto"/>
        <w:rPr>
          <w:i/>
          <w:iCs/>
          <w:color w:val="000000"/>
          <w:sz w:val="20"/>
          <w:szCs w:val="20"/>
          <w:lang w:val="vi-VN"/>
        </w:rPr>
      </w:pPr>
      <w:r w:rsidRPr="007874A1">
        <w:rPr>
          <w:i/>
          <w:iCs/>
          <w:color w:val="000000"/>
          <w:sz w:val="20"/>
          <w:szCs w:val="20"/>
          <w:lang w:val="vi-VN"/>
        </w:rPr>
        <w:tab/>
        <w:t>3</w:t>
      </w:r>
      <w:r w:rsidRPr="007874A1">
        <w:rPr>
          <w:i/>
          <w:iCs/>
          <w:color w:val="000000"/>
          <w:sz w:val="20"/>
          <w:szCs w:val="20"/>
          <w:lang w:val="en-US"/>
        </w:rPr>
        <w:t>.4</w:t>
      </w:r>
      <w:r w:rsidRPr="007874A1">
        <w:rPr>
          <w:i/>
          <w:iCs/>
          <w:color w:val="000000"/>
          <w:sz w:val="20"/>
          <w:szCs w:val="20"/>
          <w:lang w:val="vi-VN"/>
        </w:rPr>
        <w:t>.1</w:t>
      </w:r>
      <w:r w:rsidRPr="007874A1">
        <w:rPr>
          <w:i/>
          <w:iCs/>
          <w:color w:val="000000"/>
          <w:sz w:val="20"/>
          <w:szCs w:val="20"/>
          <w:lang w:val="en-US"/>
        </w:rPr>
        <w:t xml:space="preserve"> Profile and applications</w:t>
      </w:r>
    </w:p>
    <w:p w14:paraId="52F22C7C" w14:textId="5643407E" w:rsidR="000A7688" w:rsidRPr="007874A1" w:rsidRDefault="00EB2C28" w:rsidP="000A7688">
      <w:pPr>
        <w:pStyle w:val="Default"/>
        <w:ind w:firstLine="720"/>
        <w:jc w:val="both"/>
        <w:rPr>
          <w:sz w:val="20"/>
          <w:szCs w:val="20"/>
        </w:rPr>
      </w:pPr>
      <w:r w:rsidRPr="007874A1">
        <w:rPr>
          <w:sz w:val="20"/>
          <w:szCs w:val="20"/>
        </w:rPr>
        <w:t xml:space="preserve">Durian shell has emerged as a valuable source of flavonoids and flavanols, which are potent bioactive compounds with significant health benefits and industrial applications. Flavonoids are a large class of polyphenolic compounds with a basic structure consisting of two aromatic rings connected by a three-carbon bridge, forming a heterocyclic ring </w:t>
      </w:r>
      <w:r w:rsidR="00AC5AA3" w:rsidRPr="007874A1">
        <w:rPr>
          <w:sz w:val="20"/>
          <w:szCs w:val="20"/>
          <w:lang w:val="vi-VN"/>
        </w:rPr>
        <w:t>[24]</w:t>
      </w:r>
      <w:r w:rsidRPr="007874A1">
        <w:rPr>
          <w:sz w:val="20"/>
          <w:szCs w:val="20"/>
        </w:rPr>
        <w:t xml:space="preserve">. Within the flavonoid family, flavanols (also known as </w:t>
      </w:r>
      <w:proofErr w:type="spellStart"/>
      <w:r w:rsidRPr="007874A1">
        <w:rPr>
          <w:sz w:val="20"/>
          <w:szCs w:val="20"/>
        </w:rPr>
        <w:t>flavan</w:t>
      </w:r>
      <w:proofErr w:type="spellEnd"/>
      <w:r w:rsidRPr="007874A1">
        <w:rPr>
          <w:sz w:val="20"/>
          <w:szCs w:val="20"/>
        </w:rPr>
        <w:t>-3-</w:t>
      </w:r>
      <w:proofErr w:type="spellStart"/>
      <w:r w:rsidRPr="007874A1">
        <w:rPr>
          <w:sz w:val="20"/>
          <w:szCs w:val="20"/>
        </w:rPr>
        <w:t>ols</w:t>
      </w:r>
      <w:proofErr w:type="spellEnd"/>
      <w:r w:rsidRPr="007874A1">
        <w:rPr>
          <w:sz w:val="20"/>
          <w:szCs w:val="20"/>
        </w:rPr>
        <w:t xml:space="preserve">) are a specific subgroup characterized by a hydroxyl group on the third carbon of the C-ring. Common flavanols include catechin and epicatechin, both known for their antioxidant properties. These structural features grant flavonoids and </w:t>
      </w:r>
      <w:proofErr w:type="spellStart"/>
      <w:r w:rsidRPr="007874A1">
        <w:rPr>
          <w:sz w:val="20"/>
          <w:szCs w:val="20"/>
        </w:rPr>
        <w:t>flavonols</w:t>
      </w:r>
      <w:proofErr w:type="spellEnd"/>
      <w:r w:rsidRPr="007874A1">
        <w:rPr>
          <w:sz w:val="20"/>
          <w:szCs w:val="20"/>
        </w:rPr>
        <w:t xml:space="preserve"> the ability to donate electrons, neutralizing free radicals and reducing oxidative stress. Due to their abundance and variety in durian shells, these compounds contribute not only to the plant’s defense mechanisms but also offer potential health benefits when utilized in human applications</w:t>
      </w:r>
      <w:r w:rsidR="000A7688" w:rsidRPr="007874A1">
        <w:rPr>
          <w:sz w:val="20"/>
          <w:szCs w:val="20"/>
        </w:rPr>
        <w:t>.</w:t>
      </w:r>
    </w:p>
    <w:p w14:paraId="2FA16A10" w14:textId="5CBACB7D" w:rsidR="000A7688" w:rsidRPr="007874A1" w:rsidRDefault="00EB2C28" w:rsidP="000A7688">
      <w:pPr>
        <w:pStyle w:val="Default"/>
        <w:ind w:firstLine="720"/>
        <w:jc w:val="both"/>
        <w:rPr>
          <w:sz w:val="20"/>
          <w:szCs w:val="20"/>
          <w:lang w:val="vi-VN"/>
        </w:rPr>
      </w:pPr>
      <w:r w:rsidRPr="007874A1">
        <w:rPr>
          <w:sz w:val="20"/>
          <w:szCs w:val="20"/>
        </w:rPr>
        <w:t xml:space="preserve">In terms of health benefits, flavonoids and </w:t>
      </w:r>
      <w:proofErr w:type="spellStart"/>
      <w:r w:rsidRPr="007874A1">
        <w:rPr>
          <w:sz w:val="20"/>
          <w:szCs w:val="20"/>
        </w:rPr>
        <w:t>flavonols</w:t>
      </w:r>
      <w:proofErr w:type="spellEnd"/>
      <w:r w:rsidRPr="007874A1">
        <w:rPr>
          <w:sz w:val="20"/>
          <w:szCs w:val="20"/>
        </w:rPr>
        <w:t xml:space="preserve"> are widely recognized for their antioxidant, anti-inflammatory, and cardiovascular protective effects </w:t>
      </w:r>
      <w:r w:rsidR="00874C2A" w:rsidRPr="007874A1">
        <w:rPr>
          <w:sz w:val="20"/>
          <w:szCs w:val="20"/>
          <w:lang w:val="vi-VN"/>
        </w:rPr>
        <w:t>[24]</w:t>
      </w:r>
      <w:r w:rsidRPr="007874A1">
        <w:rPr>
          <w:sz w:val="20"/>
          <w:szCs w:val="20"/>
        </w:rPr>
        <w:t xml:space="preserve">. Flavonoids are known to modulate cellular </w:t>
      </w:r>
      <w:proofErr w:type="spellStart"/>
      <w:r w:rsidRPr="007874A1">
        <w:rPr>
          <w:sz w:val="20"/>
          <w:szCs w:val="20"/>
        </w:rPr>
        <w:t>signalling</w:t>
      </w:r>
      <w:proofErr w:type="spellEnd"/>
      <w:r w:rsidRPr="007874A1">
        <w:rPr>
          <w:sz w:val="20"/>
          <w:szCs w:val="20"/>
        </w:rPr>
        <w:t xml:space="preserve"> pathways, which can reduce inflammation by downregulating the production of pro-inflammatory mediators such as cytokines </w:t>
      </w:r>
      <w:r w:rsidR="00874C2A" w:rsidRPr="007874A1">
        <w:rPr>
          <w:sz w:val="20"/>
          <w:szCs w:val="20"/>
          <w:lang w:val="vi-VN"/>
        </w:rPr>
        <w:t>[25]</w:t>
      </w:r>
      <w:r w:rsidRPr="007874A1">
        <w:rPr>
          <w:sz w:val="20"/>
          <w:szCs w:val="20"/>
        </w:rPr>
        <w:t xml:space="preserve">. This anti-inflammatory activity is crucial in managing conditions like arthritis and other chronic inflammatory diseases. Furthermore, flavonoids have shown potential in lowering blood pressure, </w:t>
      </w:r>
      <w:r w:rsidRPr="007874A1">
        <w:rPr>
          <w:sz w:val="20"/>
          <w:szCs w:val="20"/>
        </w:rPr>
        <w:lastRenderedPageBreak/>
        <w:t xml:space="preserve">improving lipid profiles, and enhancing endothelial function, which collectively contribute to cardiovascular health </w:t>
      </w:r>
      <w:r w:rsidR="00874C2A" w:rsidRPr="007874A1">
        <w:rPr>
          <w:sz w:val="20"/>
          <w:szCs w:val="20"/>
          <w:lang w:val="vi-VN"/>
        </w:rPr>
        <w:t>[26]</w:t>
      </w:r>
      <w:r w:rsidRPr="007874A1">
        <w:rPr>
          <w:sz w:val="20"/>
          <w:szCs w:val="20"/>
        </w:rPr>
        <w:t xml:space="preserve">. Flavanols, in particular, are noted for their positive impact on vascular health by promoting nitric oxide production, which improves blood flow and reduces the risk of atherosclerosis </w:t>
      </w:r>
      <w:r w:rsidR="00874C2A" w:rsidRPr="007874A1">
        <w:rPr>
          <w:sz w:val="20"/>
          <w:szCs w:val="20"/>
          <w:lang w:val="vi-VN"/>
        </w:rPr>
        <w:t>[27]</w:t>
      </w:r>
      <w:r w:rsidRPr="007874A1">
        <w:rPr>
          <w:sz w:val="20"/>
          <w:szCs w:val="20"/>
        </w:rPr>
        <w:t xml:space="preserve">. These compounds are also studied for their neuroprotective effects, as they may inhibit neuronal cell damage linked to neurodegenerative diseases such as Alzheimer’s. Beyond human health, flavonoids and </w:t>
      </w:r>
      <w:proofErr w:type="spellStart"/>
      <w:r w:rsidRPr="007874A1">
        <w:rPr>
          <w:sz w:val="20"/>
          <w:szCs w:val="20"/>
        </w:rPr>
        <w:t>flavonols</w:t>
      </w:r>
      <w:proofErr w:type="spellEnd"/>
      <w:r w:rsidRPr="007874A1">
        <w:rPr>
          <w:sz w:val="20"/>
          <w:szCs w:val="20"/>
        </w:rPr>
        <w:t xml:space="preserve"> are used in the food industry for their natural antioxidant properties, which can extend the shelf life of products by preventing lipid oxidation. Additionally, in the cosmetics industry, these compounds are valued for their skin-protective qualities, offering anti-aging and anti-photoaging effects due to their capacity to neutralize free radicals </w:t>
      </w:r>
      <w:r w:rsidR="009C099D" w:rsidRPr="007874A1">
        <w:rPr>
          <w:sz w:val="20"/>
          <w:szCs w:val="20"/>
          <w:lang w:val="vi-VN"/>
        </w:rPr>
        <w:t>[28]</w:t>
      </w:r>
      <w:r w:rsidRPr="007874A1">
        <w:rPr>
          <w:sz w:val="20"/>
          <w:szCs w:val="20"/>
        </w:rPr>
        <w:t xml:space="preserve"> induced by UV exposure</w:t>
      </w:r>
      <w:r w:rsidR="000A7688" w:rsidRPr="007874A1">
        <w:rPr>
          <w:sz w:val="20"/>
          <w:szCs w:val="20"/>
          <w:lang w:val="vi-VN"/>
        </w:rPr>
        <w:t>.</w:t>
      </w:r>
    </w:p>
    <w:p w14:paraId="5E6EB98F" w14:textId="09F5844A" w:rsidR="000A7688" w:rsidRPr="007874A1" w:rsidRDefault="000A7688" w:rsidP="000A7688">
      <w:pPr>
        <w:autoSpaceDE w:val="0"/>
        <w:autoSpaceDN w:val="0"/>
        <w:adjustRightInd w:val="0"/>
        <w:spacing w:after="0" w:line="240" w:lineRule="auto"/>
        <w:rPr>
          <w:i/>
          <w:iCs/>
          <w:color w:val="000000"/>
          <w:sz w:val="20"/>
          <w:szCs w:val="20"/>
          <w:lang w:val="vi-VN"/>
        </w:rPr>
      </w:pPr>
      <w:r w:rsidRPr="007874A1">
        <w:rPr>
          <w:i/>
          <w:iCs/>
          <w:color w:val="000000"/>
          <w:sz w:val="20"/>
          <w:szCs w:val="20"/>
          <w:lang w:val="vi-VN"/>
        </w:rPr>
        <w:tab/>
        <w:t>3</w:t>
      </w:r>
      <w:r w:rsidRPr="007874A1">
        <w:rPr>
          <w:i/>
          <w:iCs/>
          <w:color w:val="000000"/>
          <w:sz w:val="20"/>
          <w:szCs w:val="20"/>
          <w:lang w:val="en-US"/>
        </w:rPr>
        <w:t>.4</w:t>
      </w:r>
      <w:r w:rsidRPr="007874A1">
        <w:rPr>
          <w:i/>
          <w:iCs/>
          <w:color w:val="000000"/>
          <w:sz w:val="20"/>
          <w:szCs w:val="20"/>
          <w:lang w:val="vi-VN"/>
        </w:rPr>
        <w:t>.2</w:t>
      </w:r>
      <w:r w:rsidRPr="007874A1">
        <w:rPr>
          <w:i/>
          <w:iCs/>
          <w:color w:val="000000"/>
          <w:sz w:val="20"/>
          <w:szCs w:val="20"/>
          <w:lang w:val="en-US"/>
        </w:rPr>
        <w:t xml:space="preserve"> Quantitative methods</w:t>
      </w:r>
    </w:p>
    <w:p w14:paraId="58D1834E" w14:textId="283CC60F" w:rsidR="000A7688" w:rsidRPr="007874A1" w:rsidRDefault="00EB2C28" w:rsidP="000A7688">
      <w:pPr>
        <w:pStyle w:val="Default"/>
        <w:ind w:firstLine="720"/>
        <w:jc w:val="both"/>
        <w:rPr>
          <w:sz w:val="20"/>
          <w:szCs w:val="20"/>
          <w:lang w:val="vi-VN"/>
        </w:rPr>
      </w:pPr>
      <w:r w:rsidRPr="007874A1">
        <w:rPr>
          <w:sz w:val="20"/>
          <w:szCs w:val="20"/>
        </w:rPr>
        <w:t xml:space="preserve">For the identification of flavonoids and </w:t>
      </w:r>
      <w:proofErr w:type="spellStart"/>
      <w:r w:rsidRPr="007874A1">
        <w:rPr>
          <w:sz w:val="20"/>
          <w:szCs w:val="20"/>
        </w:rPr>
        <w:t>flavonols</w:t>
      </w:r>
      <w:proofErr w:type="spellEnd"/>
      <w:r w:rsidRPr="007874A1">
        <w:rPr>
          <w:sz w:val="20"/>
          <w:szCs w:val="20"/>
        </w:rPr>
        <w:t xml:space="preserve"> in durian shells, several analytical methods are commonly employed. The aluminum chloride colorimetric assay is a straightforward method to measure total flavonoid content by forming a flavonoid-aluminum complex, which can be quantified spectrophotometrically. This method, while simple and effective for total flavonoid estimation, does not differentiate between specific flavonoids. The aluminum chloride colorimetric assay was used to determine the total flavonoid content (</w:t>
      </w:r>
      <w:proofErr w:type="spellStart"/>
      <w:r w:rsidRPr="007874A1">
        <w:rPr>
          <w:sz w:val="20"/>
          <w:szCs w:val="20"/>
        </w:rPr>
        <w:t>TFC</w:t>
      </w:r>
      <w:proofErr w:type="spellEnd"/>
      <w:r w:rsidRPr="007874A1">
        <w:rPr>
          <w:sz w:val="20"/>
          <w:szCs w:val="20"/>
        </w:rPr>
        <w:t xml:space="preserve">) in various plant extracts. The flavonoid content was quantified by comparing the absorbance of samples to a calibration curve derived from a standard flavonoid, quercetin. </w:t>
      </w:r>
      <w:proofErr w:type="spellStart"/>
      <w:r w:rsidRPr="007874A1">
        <w:rPr>
          <w:sz w:val="20"/>
          <w:szCs w:val="20"/>
        </w:rPr>
        <w:t>TFC</w:t>
      </w:r>
      <w:proofErr w:type="spellEnd"/>
      <w:r w:rsidRPr="007874A1">
        <w:rPr>
          <w:sz w:val="20"/>
          <w:szCs w:val="20"/>
        </w:rPr>
        <w:t xml:space="preserve"> values in plant extracts ranged from 15 to 35 mg/g of dried weight, with certain samples showing higher levels depending on the type of plant material tested In the study by </w:t>
      </w:r>
      <w:r w:rsidR="00E906F2" w:rsidRPr="007874A1">
        <w:rPr>
          <w:sz w:val="20"/>
          <w:szCs w:val="20"/>
          <w:lang w:val="vi-VN"/>
        </w:rPr>
        <w:t>[29]</w:t>
      </w:r>
      <w:r w:rsidR="000A7688" w:rsidRPr="007874A1">
        <w:rPr>
          <w:sz w:val="20"/>
          <w:szCs w:val="20"/>
        </w:rPr>
        <w:t>.</w:t>
      </w:r>
    </w:p>
    <w:p w14:paraId="78A737CD" w14:textId="7BCFE6BF" w:rsidR="000A7688" w:rsidRPr="007874A1" w:rsidRDefault="00EB2C28" w:rsidP="000A7688">
      <w:pPr>
        <w:pStyle w:val="Default"/>
        <w:ind w:firstLine="720"/>
        <w:jc w:val="both"/>
        <w:rPr>
          <w:sz w:val="20"/>
          <w:szCs w:val="20"/>
          <w:lang w:val="vi-VN"/>
        </w:rPr>
      </w:pPr>
      <w:r w:rsidRPr="007874A1">
        <w:rPr>
          <w:sz w:val="20"/>
          <w:szCs w:val="20"/>
          <w:lang w:val="vi-VN"/>
        </w:rPr>
        <w:t xml:space="preserve">For a more detailed analysis, HPLC is frequently used, as it allows for the separation and quantification of individual flavonoids and flavanols. HPLC coupled with UV detection or mass spectrometry (MS) provides high sensitivity and specificity, making it a preferred method for profiling flavonoid composition. HPLC analysis revealed that durian fruit rinds are rich in flavonoids, achieving an optimal yield (82.17 mg QE g⁻¹ extract) under 60°C, 75% ethanol, and a 24-hour extraction </w:t>
      </w:r>
      <w:r w:rsidR="00E906F2" w:rsidRPr="007874A1">
        <w:rPr>
          <w:sz w:val="20"/>
          <w:szCs w:val="20"/>
          <w:lang w:val="vi-VN"/>
        </w:rPr>
        <w:t>[30]</w:t>
      </w:r>
      <w:r w:rsidRPr="007874A1">
        <w:rPr>
          <w:sz w:val="20"/>
          <w:szCs w:val="20"/>
          <w:lang w:val="vi-VN"/>
        </w:rPr>
        <w:t>. The chloroform fraction (CHF) had the highest flavonoid (271.11 mg QE g⁻¹) and quercetin (1006.19 μg g⁻¹) content, along with notable antioxidant, enzyme inhibition, and cytotoxic activities. These findings suggest that CHF from durian rinds holds potential for pharmaceutical use</w:t>
      </w:r>
      <w:r w:rsidR="000A7688" w:rsidRPr="007874A1">
        <w:rPr>
          <w:sz w:val="20"/>
          <w:szCs w:val="20"/>
          <w:lang w:val="vi-VN"/>
        </w:rPr>
        <w:t>.</w:t>
      </w:r>
    </w:p>
    <w:p w14:paraId="298328A5" w14:textId="77777777" w:rsidR="0016748C" w:rsidRPr="007874A1" w:rsidRDefault="0016748C" w:rsidP="00B3161D">
      <w:pPr>
        <w:pStyle w:val="Default"/>
        <w:ind w:firstLine="720"/>
        <w:jc w:val="both"/>
        <w:rPr>
          <w:color w:val="auto"/>
          <w:sz w:val="20"/>
          <w:szCs w:val="20"/>
          <w:lang w:val="vi-VN"/>
        </w:rPr>
      </w:pPr>
    </w:p>
    <w:p w14:paraId="134FFDE1" w14:textId="3649FD70" w:rsidR="00D82D9E" w:rsidRPr="007874A1" w:rsidRDefault="00D82D9E" w:rsidP="00D82D9E">
      <w:pPr>
        <w:pStyle w:val="Default"/>
        <w:jc w:val="both"/>
        <w:rPr>
          <w:b/>
          <w:bCs/>
          <w:i/>
          <w:iCs/>
          <w:sz w:val="20"/>
          <w:szCs w:val="20"/>
          <w:lang w:val="vi-VN"/>
        </w:rPr>
      </w:pPr>
      <w:r w:rsidRPr="007874A1">
        <w:rPr>
          <w:b/>
          <w:bCs/>
          <w:i/>
          <w:iCs/>
          <w:sz w:val="20"/>
          <w:szCs w:val="20"/>
          <w:lang w:val="vi-VN"/>
        </w:rPr>
        <w:t>3</w:t>
      </w:r>
      <w:r w:rsidRPr="007874A1">
        <w:rPr>
          <w:b/>
          <w:bCs/>
          <w:i/>
          <w:iCs/>
          <w:sz w:val="20"/>
          <w:szCs w:val="20"/>
        </w:rPr>
        <w:t>.5 Phenolic acids</w:t>
      </w:r>
    </w:p>
    <w:p w14:paraId="7ECB60CC" w14:textId="7661A53E" w:rsidR="00D82D9E" w:rsidRPr="007874A1" w:rsidRDefault="00D82D9E" w:rsidP="00D82D9E">
      <w:pPr>
        <w:autoSpaceDE w:val="0"/>
        <w:autoSpaceDN w:val="0"/>
        <w:adjustRightInd w:val="0"/>
        <w:spacing w:after="0" w:line="240" w:lineRule="auto"/>
        <w:rPr>
          <w:i/>
          <w:iCs/>
          <w:color w:val="000000"/>
          <w:sz w:val="20"/>
          <w:szCs w:val="20"/>
          <w:lang w:val="vi-VN"/>
        </w:rPr>
      </w:pPr>
      <w:r w:rsidRPr="007874A1">
        <w:rPr>
          <w:i/>
          <w:iCs/>
          <w:color w:val="000000"/>
          <w:sz w:val="20"/>
          <w:szCs w:val="20"/>
          <w:lang w:val="vi-VN"/>
        </w:rPr>
        <w:tab/>
        <w:t>3</w:t>
      </w:r>
      <w:r w:rsidRPr="007874A1">
        <w:rPr>
          <w:i/>
          <w:iCs/>
          <w:color w:val="000000"/>
          <w:sz w:val="20"/>
          <w:szCs w:val="20"/>
          <w:lang w:val="en-US"/>
        </w:rPr>
        <w:t>.5</w:t>
      </w:r>
      <w:r w:rsidRPr="007874A1">
        <w:rPr>
          <w:i/>
          <w:iCs/>
          <w:color w:val="000000"/>
          <w:sz w:val="20"/>
          <w:szCs w:val="20"/>
          <w:lang w:val="vi-VN"/>
        </w:rPr>
        <w:t>.1</w:t>
      </w:r>
      <w:r w:rsidRPr="007874A1">
        <w:rPr>
          <w:i/>
          <w:iCs/>
          <w:color w:val="000000"/>
          <w:sz w:val="20"/>
          <w:szCs w:val="20"/>
          <w:lang w:val="en-US"/>
        </w:rPr>
        <w:t xml:space="preserve"> Profile and applications</w:t>
      </w:r>
    </w:p>
    <w:p w14:paraId="5B4D7DED" w14:textId="24CB767B" w:rsidR="00D82D9E" w:rsidRPr="007874A1" w:rsidRDefault="00D82D9E" w:rsidP="00D82D9E">
      <w:pPr>
        <w:pStyle w:val="Default"/>
        <w:ind w:firstLine="720"/>
        <w:jc w:val="both"/>
        <w:rPr>
          <w:sz w:val="20"/>
          <w:szCs w:val="20"/>
        </w:rPr>
      </w:pPr>
      <w:r w:rsidRPr="007874A1">
        <w:rPr>
          <w:sz w:val="20"/>
          <w:szCs w:val="20"/>
        </w:rPr>
        <w:t xml:space="preserve">Durian shell is known to contain substantial amounts of phenolic acids, which are a class of bioactive compounds with numerous health-promoting properties. Phenolic acids are characterized by their aromatic ring structure bearing one or more hydroxyl groups, with a carboxylic acid functional group attached </w:t>
      </w:r>
      <w:r w:rsidR="00E906F2" w:rsidRPr="007874A1">
        <w:rPr>
          <w:sz w:val="20"/>
          <w:szCs w:val="20"/>
          <w:lang w:val="vi-VN"/>
        </w:rPr>
        <w:t>[31]</w:t>
      </w:r>
      <w:r w:rsidRPr="007874A1">
        <w:rPr>
          <w:sz w:val="20"/>
          <w:szCs w:val="20"/>
        </w:rPr>
        <w:t>. The two primary types of phenolic acids found in durian shells are hydroxybenzoic acids and hydroxycinnamic acids. The former includes compounds like gallic acid and p-coumaric acid, while the latter includes caffeic acid and ferulic acid. These compounds are notable for their antioxidant, anti-inflammatory, and antimicrobial activities, contributing to the overall health benefits associated with their consumption.</w:t>
      </w:r>
    </w:p>
    <w:p w14:paraId="46E4C4D7" w14:textId="1F5A8A53" w:rsidR="00D82D9E" w:rsidRPr="007874A1" w:rsidRDefault="00D82D9E" w:rsidP="00D82D9E">
      <w:pPr>
        <w:pStyle w:val="Default"/>
        <w:ind w:firstLine="720"/>
        <w:jc w:val="both"/>
        <w:rPr>
          <w:sz w:val="20"/>
          <w:szCs w:val="20"/>
          <w:lang w:val="vi-VN"/>
        </w:rPr>
      </w:pPr>
      <w:r w:rsidRPr="007874A1">
        <w:rPr>
          <w:sz w:val="20"/>
          <w:szCs w:val="20"/>
        </w:rPr>
        <w:t xml:space="preserve">The health benefits of phenolic acids are broad and impactful. As potent antioxidants, phenolic acids help mitigate oxidative stress by scavenging free radicals, which is important for reducing the risk of chronic diseases such as heart disease, diabetes, and cancer </w:t>
      </w:r>
      <w:r w:rsidR="00E906F2" w:rsidRPr="007874A1">
        <w:rPr>
          <w:sz w:val="20"/>
          <w:szCs w:val="20"/>
          <w:lang w:val="vi-VN"/>
        </w:rPr>
        <w:t>[3]</w:t>
      </w:r>
      <w:r w:rsidRPr="007874A1">
        <w:rPr>
          <w:sz w:val="20"/>
          <w:szCs w:val="20"/>
        </w:rPr>
        <w:t>. Their anti-inflammatory effects are valuable in the management of conditions like arthritis and inflammatory bowel disease. Additionally, phenolic acids have demonstrated antimicrobial properties, which make them effective against a wide range of bacterial and fungal infections, enhancing their value as natural preservatives in the food industry. These bioactive compounds also contribute to improved gut health by promoting the growth of beneficial gut microbiota</w:t>
      </w:r>
      <w:r w:rsidRPr="007874A1">
        <w:rPr>
          <w:sz w:val="20"/>
          <w:szCs w:val="20"/>
          <w:lang w:val="vi-VN"/>
        </w:rPr>
        <w:t>.</w:t>
      </w:r>
    </w:p>
    <w:p w14:paraId="15A65B5A" w14:textId="0488BEEC" w:rsidR="00D82D9E" w:rsidRPr="007874A1" w:rsidRDefault="00D82D9E" w:rsidP="00D82D9E">
      <w:pPr>
        <w:pStyle w:val="Default"/>
        <w:ind w:firstLine="720"/>
        <w:jc w:val="both"/>
        <w:rPr>
          <w:sz w:val="20"/>
          <w:szCs w:val="20"/>
          <w:lang w:val="vi-VN"/>
        </w:rPr>
      </w:pPr>
      <w:r w:rsidRPr="007874A1">
        <w:rPr>
          <w:sz w:val="20"/>
          <w:szCs w:val="20"/>
          <w:lang w:val="vi-VN"/>
        </w:rPr>
        <w:t xml:space="preserve">In the food industry, phenolic acids extracted from plant materials, including durian shells, are increasingly used as natural antioxidants and preservatives, offering an alternative to synthetic additives. In the cosmetics industry, phenolic acids are incorporated into skincare products for their antioxidant and anti-aging effects, as well as their ability to combat environmental damage caused by UV radiation </w:t>
      </w:r>
      <w:r w:rsidR="00E906F2" w:rsidRPr="007874A1">
        <w:rPr>
          <w:sz w:val="20"/>
          <w:szCs w:val="20"/>
          <w:lang w:val="vi-VN"/>
        </w:rPr>
        <w:t>[3]</w:t>
      </w:r>
      <w:r w:rsidRPr="007874A1">
        <w:rPr>
          <w:sz w:val="20"/>
          <w:szCs w:val="20"/>
          <w:lang w:val="vi-VN"/>
        </w:rPr>
        <w:t>. Moreover, phenolic acids are being explored for their potential in functional foods, given their health-promoting effects, particularly in terms of metabolic health.</w:t>
      </w:r>
    </w:p>
    <w:p w14:paraId="51603A7B" w14:textId="66379AA0" w:rsidR="00D82D9E" w:rsidRPr="007874A1" w:rsidRDefault="00D82D9E" w:rsidP="00D82D9E">
      <w:pPr>
        <w:autoSpaceDE w:val="0"/>
        <w:autoSpaceDN w:val="0"/>
        <w:adjustRightInd w:val="0"/>
        <w:spacing w:after="0" w:line="240" w:lineRule="auto"/>
        <w:rPr>
          <w:i/>
          <w:iCs/>
          <w:color w:val="000000"/>
          <w:sz w:val="20"/>
          <w:szCs w:val="20"/>
          <w:lang w:val="vi-VN"/>
        </w:rPr>
      </w:pPr>
      <w:r w:rsidRPr="007874A1">
        <w:rPr>
          <w:i/>
          <w:iCs/>
          <w:color w:val="000000"/>
          <w:sz w:val="20"/>
          <w:szCs w:val="20"/>
          <w:lang w:val="vi-VN"/>
        </w:rPr>
        <w:tab/>
        <w:t>3</w:t>
      </w:r>
      <w:r w:rsidRPr="007874A1">
        <w:rPr>
          <w:i/>
          <w:iCs/>
          <w:color w:val="000000"/>
          <w:sz w:val="20"/>
          <w:szCs w:val="20"/>
          <w:lang w:val="en-US"/>
        </w:rPr>
        <w:t>.5</w:t>
      </w:r>
      <w:r w:rsidRPr="007874A1">
        <w:rPr>
          <w:i/>
          <w:iCs/>
          <w:color w:val="000000"/>
          <w:sz w:val="20"/>
          <w:szCs w:val="20"/>
          <w:lang w:val="vi-VN"/>
        </w:rPr>
        <w:t>.2</w:t>
      </w:r>
      <w:r w:rsidRPr="007874A1">
        <w:rPr>
          <w:i/>
          <w:iCs/>
          <w:color w:val="000000"/>
          <w:sz w:val="20"/>
          <w:szCs w:val="20"/>
          <w:lang w:val="en-US"/>
        </w:rPr>
        <w:t xml:space="preserve"> Quantitative methods</w:t>
      </w:r>
    </w:p>
    <w:p w14:paraId="73B05A5F" w14:textId="6A153F00" w:rsidR="00D82D9E" w:rsidRPr="007874A1" w:rsidRDefault="00D82D9E" w:rsidP="00D82D9E">
      <w:pPr>
        <w:pStyle w:val="Default"/>
        <w:ind w:firstLine="720"/>
        <w:jc w:val="both"/>
        <w:rPr>
          <w:sz w:val="20"/>
          <w:szCs w:val="20"/>
          <w:lang w:val="vi-VN"/>
        </w:rPr>
      </w:pPr>
      <w:r w:rsidRPr="007874A1">
        <w:rPr>
          <w:sz w:val="20"/>
          <w:szCs w:val="20"/>
        </w:rPr>
        <w:t>The quantification of phenolic acids in durian shells can be achieved through various methods, including spectrophotometric and chromatographic techniques. One of the most widely used methods is the Folin-</w:t>
      </w:r>
      <w:proofErr w:type="spellStart"/>
      <w:r w:rsidRPr="007874A1">
        <w:rPr>
          <w:sz w:val="20"/>
          <w:szCs w:val="20"/>
        </w:rPr>
        <w:t>Ciocalteu</w:t>
      </w:r>
      <w:proofErr w:type="spellEnd"/>
      <w:r w:rsidRPr="007874A1">
        <w:rPr>
          <w:sz w:val="20"/>
          <w:szCs w:val="20"/>
        </w:rPr>
        <w:t xml:space="preserve"> assay, which involves the reduction of a phosphomolybdic-tungstic acid complex by phenolic compounds, leading to a color change that can be quantified spectrophotometrically. This method is simple and effective, but it may overestimate the phenolic content due to interference from other reducing compounds. Improvements of the Folin-</w:t>
      </w:r>
      <w:proofErr w:type="spellStart"/>
      <w:r w:rsidRPr="007874A1">
        <w:rPr>
          <w:sz w:val="20"/>
          <w:szCs w:val="20"/>
        </w:rPr>
        <w:t>Ciocalteu</w:t>
      </w:r>
      <w:proofErr w:type="spellEnd"/>
      <w:r w:rsidRPr="007874A1">
        <w:rPr>
          <w:sz w:val="20"/>
          <w:szCs w:val="20"/>
        </w:rPr>
        <w:t xml:space="preserve"> assay for more accurate phenolic content determination was also carried out by addressing interference from non-phenolic reducing agents </w:t>
      </w:r>
      <w:r w:rsidR="00E906F2" w:rsidRPr="007874A1">
        <w:rPr>
          <w:sz w:val="20"/>
          <w:szCs w:val="20"/>
          <w:lang w:val="vi-VN"/>
        </w:rPr>
        <w:t>[32]</w:t>
      </w:r>
      <w:r w:rsidRPr="007874A1">
        <w:rPr>
          <w:sz w:val="20"/>
          <w:szCs w:val="20"/>
        </w:rPr>
        <w:t>. The modified method calculates a corrected total phenolic content (</w:t>
      </w:r>
      <w:proofErr w:type="spellStart"/>
      <w:r w:rsidRPr="007874A1">
        <w:rPr>
          <w:sz w:val="20"/>
          <w:szCs w:val="20"/>
        </w:rPr>
        <w:t>TPC</w:t>
      </w:r>
      <w:proofErr w:type="spellEnd"/>
      <w:r w:rsidRPr="007874A1">
        <w:rPr>
          <w:sz w:val="20"/>
          <w:szCs w:val="20"/>
        </w:rPr>
        <w:t xml:space="preserve">), which enhances specificity and reliability. This approach helps avoid </w:t>
      </w:r>
      <w:r w:rsidRPr="007874A1">
        <w:rPr>
          <w:sz w:val="20"/>
          <w:szCs w:val="20"/>
        </w:rPr>
        <w:lastRenderedPageBreak/>
        <w:t>overestimating phenolic acids due to reactions with substances like ascorbic acid, offering a more precise measure of plant phenolic content.</w:t>
      </w:r>
    </w:p>
    <w:p w14:paraId="4F87D89C" w14:textId="51965D0E" w:rsidR="00D82D9E" w:rsidRPr="007874A1" w:rsidRDefault="00D82D9E" w:rsidP="00D82D9E">
      <w:pPr>
        <w:pStyle w:val="Default"/>
        <w:ind w:firstLine="720"/>
        <w:jc w:val="both"/>
        <w:rPr>
          <w:sz w:val="20"/>
          <w:szCs w:val="20"/>
          <w:lang w:val="vi-VN"/>
        </w:rPr>
      </w:pPr>
      <w:r w:rsidRPr="007874A1">
        <w:rPr>
          <w:sz w:val="20"/>
          <w:szCs w:val="20"/>
          <w:lang w:val="vi-VN"/>
        </w:rPr>
        <w:t>One of the most widely used methods is HPLC, which allows for the separation and quantification of individual phenolic acids based on their unique chemical properties. HPLC is highly accurate and provides detailed profiles of phenolic acids in plant materials, making it particularly valuable for studies involving durian shell source and more comprehensive analysis. HPLC was used to determine phenolic acids in walnut leaves, focusing on compounds like chlorogenic acid, caffeic acid, and ferulic acid. The method demonstrated high sensitivity with low limits of detection (LODs) and quantification (LOQs), achieving repeatability with relative.</w:t>
      </w:r>
    </w:p>
    <w:p w14:paraId="4C79A39E" w14:textId="77777777" w:rsidR="0016748C" w:rsidRPr="007874A1" w:rsidRDefault="0016748C" w:rsidP="00B3161D">
      <w:pPr>
        <w:pStyle w:val="Default"/>
        <w:ind w:firstLine="720"/>
        <w:jc w:val="both"/>
        <w:rPr>
          <w:color w:val="auto"/>
          <w:sz w:val="20"/>
          <w:szCs w:val="20"/>
          <w:lang w:val="vi-VN"/>
        </w:rPr>
      </w:pPr>
    </w:p>
    <w:p w14:paraId="4BF0902C" w14:textId="4B6A29D9" w:rsidR="00514DA5" w:rsidRPr="007874A1" w:rsidRDefault="00514DA5" w:rsidP="00514DA5">
      <w:pPr>
        <w:pStyle w:val="Heading1"/>
      </w:pPr>
      <w:r w:rsidRPr="007874A1">
        <w:t xml:space="preserve">TOXICOLOGICAL CONCERNS, SAFETY ASSESSMENT, AND FUTURE PERSPECTIVES IN THE </w:t>
      </w:r>
      <w:proofErr w:type="spellStart"/>
      <w:r w:rsidRPr="007874A1">
        <w:t>UTILISATION</w:t>
      </w:r>
      <w:proofErr w:type="spellEnd"/>
      <w:r w:rsidRPr="007874A1">
        <w:t xml:space="preserve"> OF DURIAN SHELLS</w:t>
      </w:r>
    </w:p>
    <w:p w14:paraId="66D7C9D7" w14:textId="14696D2D" w:rsidR="00514DA5" w:rsidRPr="007874A1" w:rsidRDefault="00514DA5" w:rsidP="00514DA5">
      <w:pPr>
        <w:pStyle w:val="Default"/>
        <w:jc w:val="both"/>
        <w:rPr>
          <w:b/>
          <w:bCs/>
          <w:i/>
          <w:iCs/>
          <w:sz w:val="20"/>
          <w:szCs w:val="20"/>
          <w:lang w:val="vi-VN"/>
        </w:rPr>
      </w:pPr>
      <w:r w:rsidRPr="007874A1">
        <w:rPr>
          <w:b/>
          <w:bCs/>
          <w:i/>
          <w:iCs/>
          <w:sz w:val="20"/>
          <w:szCs w:val="20"/>
        </w:rPr>
        <w:t>4.1 Toxicological concerns and safety assessment</w:t>
      </w:r>
    </w:p>
    <w:p w14:paraId="7F671F7C" w14:textId="6BFBDAC3" w:rsidR="00514DA5" w:rsidRPr="007874A1" w:rsidRDefault="00514DA5" w:rsidP="00514DA5">
      <w:pPr>
        <w:autoSpaceDE w:val="0"/>
        <w:autoSpaceDN w:val="0"/>
        <w:adjustRightInd w:val="0"/>
        <w:spacing w:after="0" w:line="240" w:lineRule="auto"/>
        <w:rPr>
          <w:i/>
          <w:iCs/>
          <w:color w:val="000000"/>
          <w:sz w:val="20"/>
          <w:szCs w:val="20"/>
          <w:lang w:val="vi-VN"/>
        </w:rPr>
      </w:pPr>
      <w:r w:rsidRPr="007874A1">
        <w:rPr>
          <w:i/>
          <w:iCs/>
          <w:color w:val="000000"/>
          <w:sz w:val="20"/>
          <w:szCs w:val="20"/>
          <w:lang w:val="vi-VN"/>
        </w:rPr>
        <w:tab/>
        <w:t>4</w:t>
      </w:r>
      <w:r w:rsidRPr="007874A1">
        <w:rPr>
          <w:i/>
          <w:iCs/>
          <w:color w:val="000000"/>
          <w:sz w:val="20"/>
          <w:szCs w:val="20"/>
          <w:lang w:val="en-US"/>
        </w:rPr>
        <w:t>.</w:t>
      </w:r>
      <w:r w:rsidRPr="007874A1">
        <w:rPr>
          <w:i/>
          <w:iCs/>
          <w:color w:val="000000"/>
          <w:sz w:val="20"/>
          <w:szCs w:val="20"/>
          <w:lang w:val="vi-VN"/>
        </w:rPr>
        <w:t>1.1</w:t>
      </w:r>
      <w:r w:rsidRPr="007874A1">
        <w:rPr>
          <w:i/>
          <w:iCs/>
          <w:color w:val="000000"/>
          <w:sz w:val="20"/>
          <w:szCs w:val="20"/>
          <w:lang w:val="en-US"/>
        </w:rPr>
        <w:t xml:space="preserve"> Potential toxins in durian shells</w:t>
      </w:r>
    </w:p>
    <w:p w14:paraId="322FC4D8" w14:textId="715F5422" w:rsidR="00514DA5" w:rsidRPr="007874A1" w:rsidRDefault="00514DA5" w:rsidP="00514DA5">
      <w:pPr>
        <w:pStyle w:val="Default"/>
        <w:ind w:firstLine="720"/>
        <w:jc w:val="both"/>
        <w:rPr>
          <w:sz w:val="20"/>
          <w:szCs w:val="20"/>
        </w:rPr>
      </w:pPr>
      <w:r w:rsidRPr="007874A1">
        <w:rPr>
          <w:sz w:val="20"/>
          <w:szCs w:val="20"/>
        </w:rPr>
        <w:t xml:space="preserve">While durian shells hold considerable promise, it is essential to consider potential toxins that may pose risks to human health. Concerns surrounding heavy metals, pesticide residues, and natural toxins must be addressed to ensure the safe use of durian shells in consumer products </w:t>
      </w:r>
      <w:r w:rsidR="00E906F2" w:rsidRPr="007874A1">
        <w:rPr>
          <w:sz w:val="20"/>
          <w:szCs w:val="20"/>
          <w:lang w:val="vi-VN"/>
        </w:rPr>
        <w:t>[33]</w:t>
      </w:r>
      <w:r w:rsidRPr="007874A1">
        <w:rPr>
          <w:sz w:val="20"/>
          <w:szCs w:val="20"/>
        </w:rPr>
        <w:t>. Regular monitoring and assessment of these contaminants are crucial, especially given the agricultural practices in durian-producing regions. Regulatory perspectives on the safe use of durian shells must also be established, providing guidelines for safe levels of contaminants and ensuring that products derived from durian shells meet safety standards for consumer use.</w:t>
      </w:r>
    </w:p>
    <w:p w14:paraId="010BAF4E" w14:textId="2EEE3418" w:rsidR="00514DA5" w:rsidRPr="007874A1" w:rsidRDefault="00514DA5" w:rsidP="00514DA5">
      <w:pPr>
        <w:autoSpaceDE w:val="0"/>
        <w:autoSpaceDN w:val="0"/>
        <w:adjustRightInd w:val="0"/>
        <w:spacing w:after="0" w:line="240" w:lineRule="auto"/>
        <w:rPr>
          <w:i/>
          <w:iCs/>
          <w:color w:val="000000"/>
          <w:sz w:val="20"/>
          <w:szCs w:val="20"/>
          <w:lang w:val="vi-VN"/>
        </w:rPr>
      </w:pPr>
      <w:r w:rsidRPr="007874A1">
        <w:rPr>
          <w:i/>
          <w:iCs/>
          <w:color w:val="000000"/>
          <w:sz w:val="20"/>
          <w:szCs w:val="20"/>
          <w:lang w:val="vi-VN"/>
        </w:rPr>
        <w:tab/>
        <w:t>4</w:t>
      </w:r>
      <w:r w:rsidRPr="007874A1">
        <w:rPr>
          <w:i/>
          <w:iCs/>
          <w:color w:val="000000"/>
          <w:sz w:val="20"/>
          <w:szCs w:val="20"/>
          <w:lang w:val="en-US"/>
        </w:rPr>
        <w:t>.</w:t>
      </w:r>
      <w:r w:rsidRPr="007874A1">
        <w:rPr>
          <w:i/>
          <w:iCs/>
          <w:color w:val="000000"/>
          <w:sz w:val="20"/>
          <w:szCs w:val="20"/>
          <w:lang w:val="vi-VN"/>
        </w:rPr>
        <w:t>1.2</w:t>
      </w:r>
      <w:r w:rsidRPr="007874A1">
        <w:rPr>
          <w:i/>
          <w:iCs/>
          <w:color w:val="000000"/>
          <w:sz w:val="20"/>
          <w:szCs w:val="20"/>
          <w:lang w:val="en-US"/>
        </w:rPr>
        <w:t xml:space="preserve"> Allergens and hypersensitivity</w:t>
      </w:r>
    </w:p>
    <w:p w14:paraId="3850E44E" w14:textId="7176A52E" w:rsidR="00514DA5" w:rsidRPr="007874A1" w:rsidRDefault="00514DA5" w:rsidP="00514DA5">
      <w:pPr>
        <w:pStyle w:val="Default"/>
        <w:ind w:firstLine="720"/>
        <w:jc w:val="both"/>
        <w:rPr>
          <w:sz w:val="20"/>
          <w:szCs w:val="20"/>
        </w:rPr>
      </w:pPr>
      <w:r w:rsidRPr="007874A1">
        <w:rPr>
          <w:sz w:val="20"/>
          <w:szCs w:val="20"/>
        </w:rPr>
        <w:t xml:space="preserve">Another critical aspect of safety assessment involves the identification of allergens and hypersensitivity reactions related to durian or its components </w:t>
      </w:r>
      <w:r w:rsidR="007F7ECF" w:rsidRPr="007874A1">
        <w:rPr>
          <w:sz w:val="20"/>
          <w:szCs w:val="20"/>
          <w:lang w:val="vi-VN"/>
        </w:rPr>
        <w:t>[34]</w:t>
      </w:r>
      <w:r w:rsidRPr="007874A1">
        <w:rPr>
          <w:sz w:val="20"/>
          <w:szCs w:val="20"/>
        </w:rPr>
        <w:t>. Some individuals may experience allergic reactions to durian, which can range from mild to severe. Investigating the potential for dermal or ingestion-related hypersensitivity is necessary to establish safety profiles for durian shell extracts. Understanding the immunological responses associated with durian exposure will contribute to the development of safer products and provide consumers with essential information regarding potential allergic reactions.</w:t>
      </w:r>
    </w:p>
    <w:p w14:paraId="226B08A5" w14:textId="0127154C" w:rsidR="00514DA5" w:rsidRPr="007874A1" w:rsidRDefault="00514DA5" w:rsidP="00514DA5">
      <w:pPr>
        <w:autoSpaceDE w:val="0"/>
        <w:autoSpaceDN w:val="0"/>
        <w:adjustRightInd w:val="0"/>
        <w:spacing w:after="0" w:line="240" w:lineRule="auto"/>
        <w:rPr>
          <w:i/>
          <w:iCs/>
          <w:color w:val="000000"/>
          <w:sz w:val="20"/>
          <w:szCs w:val="20"/>
          <w:lang w:val="vi-VN"/>
        </w:rPr>
      </w:pPr>
      <w:r w:rsidRPr="007874A1">
        <w:rPr>
          <w:i/>
          <w:iCs/>
          <w:color w:val="000000"/>
          <w:sz w:val="20"/>
          <w:szCs w:val="20"/>
          <w:lang w:val="vi-VN"/>
        </w:rPr>
        <w:tab/>
        <w:t>4</w:t>
      </w:r>
      <w:r w:rsidRPr="007874A1">
        <w:rPr>
          <w:i/>
          <w:iCs/>
          <w:color w:val="000000"/>
          <w:sz w:val="20"/>
          <w:szCs w:val="20"/>
          <w:lang w:val="en-US"/>
        </w:rPr>
        <w:t>.</w:t>
      </w:r>
      <w:r w:rsidRPr="007874A1">
        <w:rPr>
          <w:i/>
          <w:iCs/>
          <w:color w:val="000000"/>
          <w:sz w:val="20"/>
          <w:szCs w:val="20"/>
          <w:lang w:val="vi-VN"/>
        </w:rPr>
        <w:t>1.3</w:t>
      </w:r>
      <w:r w:rsidRPr="007874A1">
        <w:rPr>
          <w:i/>
          <w:iCs/>
          <w:color w:val="000000"/>
          <w:sz w:val="20"/>
          <w:szCs w:val="20"/>
          <w:lang w:val="en-US"/>
        </w:rPr>
        <w:t xml:space="preserve"> Environmental impact and bioaccumulation</w:t>
      </w:r>
    </w:p>
    <w:p w14:paraId="7F377987" w14:textId="5ADEA5C1" w:rsidR="00514DA5" w:rsidRPr="007874A1" w:rsidRDefault="00514DA5" w:rsidP="00514DA5">
      <w:pPr>
        <w:pStyle w:val="Default"/>
        <w:ind w:firstLine="720"/>
        <w:jc w:val="both"/>
        <w:rPr>
          <w:sz w:val="20"/>
          <w:szCs w:val="20"/>
        </w:rPr>
      </w:pPr>
      <w:r w:rsidRPr="007874A1">
        <w:rPr>
          <w:sz w:val="20"/>
          <w:szCs w:val="20"/>
        </w:rPr>
        <w:t xml:space="preserve">The environmental impact of durian shell waste is also an important consideration, particularly concerning bioaccumulation of harmful substances </w:t>
      </w:r>
      <w:r w:rsidR="007F7ECF" w:rsidRPr="007874A1">
        <w:rPr>
          <w:sz w:val="20"/>
          <w:szCs w:val="20"/>
          <w:lang w:val="vi-VN"/>
        </w:rPr>
        <w:t>[35]</w:t>
      </w:r>
      <w:r w:rsidRPr="007874A1">
        <w:rPr>
          <w:sz w:val="20"/>
          <w:szCs w:val="20"/>
        </w:rPr>
        <w:t>. Improper processing or disposal of durian shells could lead to environmental hazards, affecting soil and water quality. Analyzing the potential risks associated with the accumulation of toxins in the ecosystem is vital for sustainable waste management practices. Implementing strategies for responsible disposal and valorization of durian shells can mitigate environmental risks and promote a circular economy in the durian industry.</w:t>
      </w:r>
    </w:p>
    <w:p w14:paraId="59E69433" w14:textId="77777777" w:rsidR="0016748C" w:rsidRPr="007874A1" w:rsidRDefault="0016748C" w:rsidP="00B3161D">
      <w:pPr>
        <w:pStyle w:val="Default"/>
        <w:ind w:firstLine="720"/>
        <w:jc w:val="both"/>
        <w:rPr>
          <w:color w:val="auto"/>
          <w:sz w:val="20"/>
          <w:szCs w:val="20"/>
          <w:lang w:val="vi-VN"/>
        </w:rPr>
      </w:pPr>
    </w:p>
    <w:p w14:paraId="2B39CBD1" w14:textId="77548F1C" w:rsidR="00514DA5" w:rsidRPr="007874A1" w:rsidRDefault="00514DA5" w:rsidP="00514DA5">
      <w:pPr>
        <w:pStyle w:val="Default"/>
        <w:jc w:val="both"/>
        <w:rPr>
          <w:b/>
          <w:bCs/>
          <w:i/>
          <w:iCs/>
          <w:sz w:val="20"/>
          <w:szCs w:val="20"/>
          <w:lang w:val="vi-VN"/>
        </w:rPr>
      </w:pPr>
      <w:r w:rsidRPr="007874A1">
        <w:rPr>
          <w:b/>
          <w:bCs/>
          <w:i/>
          <w:iCs/>
          <w:sz w:val="20"/>
          <w:szCs w:val="20"/>
        </w:rPr>
        <w:t>4.2 Future perspectives and research directions</w:t>
      </w:r>
    </w:p>
    <w:p w14:paraId="1689ED64" w14:textId="4BCFB160" w:rsidR="00514DA5" w:rsidRPr="007874A1" w:rsidRDefault="00514DA5" w:rsidP="00514DA5">
      <w:pPr>
        <w:pStyle w:val="Default"/>
        <w:ind w:firstLine="720"/>
        <w:jc w:val="both"/>
        <w:rPr>
          <w:sz w:val="20"/>
          <w:szCs w:val="20"/>
          <w:lang w:val="vi-VN"/>
        </w:rPr>
      </w:pPr>
      <w:r w:rsidRPr="007874A1">
        <w:rPr>
          <w:sz w:val="20"/>
          <w:szCs w:val="20"/>
        </w:rPr>
        <w:t xml:space="preserve">Future research should focus on identifying and characterizing under-researched bioactive compounds present in durian shells. Exploring the full spectrum of </w:t>
      </w:r>
      <w:proofErr w:type="spellStart"/>
      <w:r w:rsidRPr="007874A1">
        <w:rPr>
          <w:sz w:val="20"/>
          <w:szCs w:val="20"/>
        </w:rPr>
        <w:t>bioactives</w:t>
      </w:r>
      <w:proofErr w:type="spellEnd"/>
      <w:r w:rsidRPr="007874A1">
        <w:rPr>
          <w:sz w:val="20"/>
          <w:szCs w:val="20"/>
        </w:rPr>
        <w:t xml:space="preserve"> could uncover new therapeutic applications in healthcare, particularly for conditions related to oxidative stress and inflammation. Investigating the synergistic effects of various compounds found in durian shells may also provide insights into their collective benefits, leading to the development of novel health products that capitalize on these natural ingredients </w:t>
      </w:r>
      <w:r w:rsidR="007F7ECF" w:rsidRPr="007874A1">
        <w:rPr>
          <w:sz w:val="20"/>
          <w:szCs w:val="20"/>
          <w:lang w:val="vi-VN"/>
        </w:rPr>
        <w:t>[36]</w:t>
      </w:r>
      <w:r w:rsidRPr="007874A1">
        <w:rPr>
          <w:sz w:val="20"/>
          <w:szCs w:val="20"/>
        </w:rPr>
        <w:t>.</w:t>
      </w:r>
    </w:p>
    <w:p w14:paraId="0E44B015" w14:textId="1AE9D271" w:rsidR="00514DA5" w:rsidRPr="007874A1" w:rsidRDefault="00514DA5" w:rsidP="00514DA5">
      <w:pPr>
        <w:pStyle w:val="Default"/>
        <w:ind w:firstLine="720"/>
        <w:jc w:val="both"/>
        <w:rPr>
          <w:sz w:val="20"/>
          <w:szCs w:val="20"/>
        </w:rPr>
      </w:pPr>
      <w:r w:rsidRPr="007874A1">
        <w:rPr>
          <w:sz w:val="20"/>
          <w:szCs w:val="20"/>
        </w:rPr>
        <w:t xml:space="preserve">The integration of durian shells into a circular economy model can enhance sustainability in food and agricultural industries </w:t>
      </w:r>
      <w:r w:rsidR="007F7ECF" w:rsidRPr="007874A1">
        <w:rPr>
          <w:sz w:val="20"/>
          <w:szCs w:val="20"/>
          <w:lang w:val="vi-VN"/>
        </w:rPr>
        <w:t>[36]</w:t>
      </w:r>
      <w:r w:rsidRPr="007874A1">
        <w:rPr>
          <w:sz w:val="20"/>
          <w:szCs w:val="20"/>
        </w:rPr>
        <w:t>. By promoting the utilization of durian shells for various applications, including biofertilizers, animal feed, and health supplements, the industry can reduce waste and foster resource efficiency. Developing frameworks that facilitate the recycling and repurposing of durian shell waste will contribute to a more sustainable approach to agricultural practices and promote economic growth in durian-producing regions.</w:t>
      </w:r>
    </w:p>
    <w:p w14:paraId="7C23D1CB" w14:textId="5F33D3A2" w:rsidR="00514DA5" w:rsidRPr="007874A1" w:rsidRDefault="00514DA5" w:rsidP="00514DA5">
      <w:pPr>
        <w:pStyle w:val="Default"/>
        <w:ind w:firstLine="720"/>
        <w:jc w:val="both"/>
        <w:rPr>
          <w:sz w:val="20"/>
          <w:szCs w:val="20"/>
          <w:lang w:val="vi-VN"/>
        </w:rPr>
      </w:pPr>
      <w:r w:rsidRPr="007874A1">
        <w:rPr>
          <w:sz w:val="20"/>
          <w:szCs w:val="20"/>
        </w:rPr>
        <w:t xml:space="preserve">It is imperative to conduct thorough toxicological and clinical validation studies to advance the application of durian shell in health and industry </w:t>
      </w:r>
      <w:r w:rsidR="007F7ECF" w:rsidRPr="007874A1">
        <w:rPr>
          <w:sz w:val="20"/>
          <w:szCs w:val="20"/>
          <w:lang w:val="vi-VN"/>
        </w:rPr>
        <w:t>[37]</w:t>
      </w:r>
      <w:r w:rsidRPr="007874A1">
        <w:rPr>
          <w:sz w:val="20"/>
          <w:szCs w:val="20"/>
        </w:rPr>
        <w:t>. Establishing safety profiles, evaluating the toxicity of bioactive compounds, and assessing their efficacy in human health will enhance consumer confidence and regulatory compliance. Future research should prioritize clinical trials to provide robust evidence for the health benefits associated with durian shell extracts, supporting their integration into mainstream healthcare and product formulations.</w:t>
      </w:r>
    </w:p>
    <w:p w14:paraId="1FADDFA0" w14:textId="021FB959" w:rsidR="00514DA5" w:rsidRPr="007874A1" w:rsidRDefault="00514DA5" w:rsidP="00514DA5">
      <w:pPr>
        <w:pStyle w:val="Default"/>
        <w:ind w:firstLine="720"/>
        <w:jc w:val="both"/>
        <w:rPr>
          <w:sz w:val="20"/>
          <w:szCs w:val="20"/>
          <w:lang w:val="vi-VN"/>
        </w:rPr>
      </w:pPr>
      <w:r w:rsidRPr="007874A1">
        <w:rPr>
          <w:sz w:val="20"/>
          <w:szCs w:val="20"/>
          <w:lang w:val="vi-VN"/>
        </w:rPr>
        <w:t xml:space="preserve">Emerging technologies in industrial applications present new opportunities for large-scale utilization of durian shell-derived materials </w:t>
      </w:r>
      <w:r w:rsidR="009E78EA" w:rsidRPr="007874A1">
        <w:rPr>
          <w:sz w:val="20"/>
          <w:szCs w:val="20"/>
          <w:lang w:val="vi-VN"/>
        </w:rPr>
        <w:t>[36]</w:t>
      </w:r>
      <w:r w:rsidRPr="007874A1">
        <w:rPr>
          <w:sz w:val="20"/>
          <w:szCs w:val="20"/>
          <w:lang w:val="vi-VN"/>
        </w:rPr>
        <w:t>. Innovations in processing techniques, such as advanced extraction methods and material development, can maximize the potential of durian shells across various sectors, including food, cosmetics, and pharmaceuticals. Investing in research and development to explore these innovations will facilitate the growth of the durian industry, contributing to economic sustainability while promoting environmentally friendly practices</w:t>
      </w:r>
    </w:p>
    <w:p w14:paraId="72DC736A" w14:textId="77777777" w:rsidR="00514DA5" w:rsidRPr="007874A1" w:rsidRDefault="00514DA5" w:rsidP="00514DA5">
      <w:pPr>
        <w:pStyle w:val="Default"/>
        <w:ind w:firstLine="720"/>
        <w:jc w:val="both"/>
        <w:rPr>
          <w:sz w:val="20"/>
          <w:szCs w:val="20"/>
          <w:lang w:val="vi-VN"/>
        </w:rPr>
      </w:pPr>
    </w:p>
    <w:p w14:paraId="1CB66F12" w14:textId="77777777" w:rsidR="00AD070D" w:rsidRPr="007874A1" w:rsidRDefault="00AD070D" w:rsidP="00AD070D">
      <w:pPr>
        <w:pStyle w:val="Heading1"/>
      </w:pPr>
      <w:r w:rsidRPr="007874A1">
        <w:t>CONCLUSIONS AND RECOMMENDATIONS</w:t>
      </w:r>
    </w:p>
    <w:p w14:paraId="08AA5E89" w14:textId="3FFDD987" w:rsidR="00AD070D" w:rsidRPr="007874A1" w:rsidRDefault="00AD070D" w:rsidP="00AD070D">
      <w:pPr>
        <w:pStyle w:val="Default"/>
        <w:ind w:firstLine="720"/>
        <w:jc w:val="both"/>
        <w:rPr>
          <w:sz w:val="20"/>
          <w:szCs w:val="20"/>
          <w:lang w:val="vi-VN"/>
        </w:rPr>
      </w:pPr>
      <w:r w:rsidRPr="007874A1">
        <w:rPr>
          <w:sz w:val="20"/>
          <w:szCs w:val="20"/>
          <w:lang w:val="vi-VN"/>
        </w:rPr>
        <w:lastRenderedPageBreak/>
        <w:t>Durian peel represents a valuable source of bioactive compounds with significant antioxidant, anti-inflammatory, and antimicrobial potential, offering promising applications across food, pharmaceutical, and agricultural industries. However, the presence of natural toxins such as cyanogenic glycosides, heavy metals, and oxalates restricts its use due to potential health risks. The detoxification strategies reviewed - thermal treatments, enzymatic degradation, fermentation, and solvent extraction - demonstrate the feasibility of reducing or eliminating these harmful compounds while preserving or enhancing the beneficial bioactive components. Continued research should focus on optimizing these detoxification processes to balance safety with efficacy, thereby unlocking the full potential of durian peel as a sustainable and functional resource. This approach will contribute to reducing agricultural waste while promoting innovative applications of durian peel in various sectors.</w:t>
      </w:r>
    </w:p>
    <w:p w14:paraId="00BEE0B1" w14:textId="77777777" w:rsidR="005B78B8" w:rsidRPr="007874A1" w:rsidRDefault="005B78B8" w:rsidP="00CA3E48">
      <w:pPr>
        <w:pStyle w:val="Default"/>
        <w:ind w:firstLine="720"/>
        <w:jc w:val="both"/>
        <w:rPr>
          <w:sz w:val="20"/>
          <w:szCs w:val="20"/>
          <w:lang w:val="vi-VN"/>
        </w:rPr>
      </w:pPr>
      <w:bookmarkStart w:id="0" w:name="_Toc362244865"/>
      <w:bookmarkStart w:id="1" w:name="_Toc362245029"/>
      <w:bookmarkStart w:id="2" w:name="_Toc362245040"/>
    </w:p>
    <w:p w14:paraId="696C8FB2" w14:textId="04B59AE6" w:rsidR="005B78B8" w:rsidRPr="007874A1" w:rsidRDefault="005B78B8" w:rsidP="005B78B8">
      <w:pPr>
        <w:pStyle w:val="Default"/>
        <w:jc w:val="center"/>
        <w:rPr>
          <w:b/>
          <w:bCs/>
          <w:sz w:val="20"/>
          <w:szCs w:val="20"/>
        </w:rPr>
      </w:pPr>
      <w:r w:rsidRPr="007874A1">
        <w:rPr>
          <w:b/>
          <w:bCs/>
          <w:sz w:val="20"/>
          <w:szCs w:val="20"/>
        </w:rPr>
        <w:t>COMPETING INTERESTS</w:t>
      </w:r>
    </w:p>
    <w:p w14:paraId="6BE28A5B" w14:textId="2634A20F" w:rsidR="005B78B8" w:rsidRPr="007874A1" w:rsidRDefault="005B78B8" w:rsidP="005B78B8">
      <w:pPr>
        <w:pStyle w:val="Default"/>
        <w:ind w:firstLine="720"/>
        <w:jc w:val="both"/>
        <w:rPr>
          <w:sz w:val="16"/>
          <w:szCs w:val="16"/>
        </w:rPr>
      </w:pPr>
      <w:r w:rsidRPr="007874A1">
        <w:rPr>
          <w:sz w:val="16"/>
          <w:szCs w:val="16"/>
        </w:rPr>
        <w:t>The authors declare no conflicts of interest</w:t>
      </w:r>
      <w:r w:rsidRPr="007874A1">
        <w:rPr>
          <w:sz w:val="16"/>
          <w:szCs w:val="16"/>
          <w:lang w:val="vi-VN"/>
        </w:rPr>
        <w:t>.</w:t>
      </w:r>
    </w:p>
    <w:p w14:paraId="691BDBA0" w14:textId="77777777" w:rsidR="005B78B8" w:rsidRPr="007874A1" w:rsidRDefault="005B78B8" w:rsidP="00CA3E48">
      <w:pPr>
        <w:pStyle w:val="Default"/>
        <w:ind w:firstLine="720"/>
        <w:jc w:val="both"/>
        <w:rPr>
          <w:sz w:val="20"/>
          <w:szCs w:val="20"/>
        </w:rPr>
      </w:pPr>
    </w:p>
    <w:p w14:paraId="43985799" w14:textId="07B183BE" w:rsidR="005B78B8" w:rsidRPr="007874A1" w:rsidRDefault="005B78B8" w:rsidP="005B78B8">
      <w:pPr>
        <w:pStyle w:val="Default"/>
        <w:jc w:val="center"/>
        <w:rPr>
          <w:b/>
          <w:bCs/>
          <w:sz w:val="20"/>
          <w:szCs w:val="20"/>
        </w:rPr>
      </w:pPr>
      <w:r w:rsidRPr="007874A1">
        <w:rPr>
          <w:b/>
          <w:bCs/>
          <w:sz w:val="20"/>
          <w:szCs w:val="20"/>
        </w:rPr>
        <w:t>AUTHOR CONTRIBUTIONS</w:t>
      </w:r>
    </w:p>
    <w:p w14:paraId="46656079" w14:textId="36C2E232" w:rsidR="005B78B8" w:rsidRPr="007874A1" w:rsidRDefault="00AD070D" w:rsidP="005B78B8">
      <w:pPr>
        <w:pStyle w:val="Default"/>
        <w:ind w:firstLine="720"/>
        <w:jc w:val="both"/>
        <w:rPr>
          <w:sz w:val="16"/>
          <w:szCs w:val="16"/>
        </w:rPr>
      </w:pPr>
      <w:r w:rsidRPr="007874A1">
        <w:rPr>
          <w:sz w:val="16"/>
          <w:szCs w:val="16"/>
        </w:rPr>
        <w:t>Phu H. Le conceived the idea, provided support, and critically revised the manuscript. Nghi B.P. Nguyen and Uyen P. Le structured the contents and wrote the manuscript. Phuc N.T. Le, Anh N. Nguyen, An D.X. Nguyen, and Duyen T.M. Nguyen contributed to the finding of materials and proofreading. All authors read and approved the final manuscript</w:t>
      </w:r>
      <w:r w:rsidR="005B78B8" w:rsidRPr="007874A1">
        <w:rPr>
          <w:sz w:val="16"/>
          <w:szCs w:val="16"/>
          <w:lang w:val="vi-VN"/>
        </w:rPr>
        <w:t>.</w:t>
      </w:r>
    </w:p>
    <w:p w14:paraId="665AAF4E" w14:textId="77777777" w:rsidR="00CA3E48" w:rsidRPr="007874A1" w:rsidRDefault="00CA3E48" w:rsidP="00A730AA">
      <w:pPr>
        <w:pStyle w:val="Default"/>
        <w:jc w:val="both"/>
        <w:rPr>
          <w:b/>
          <w:bCs/>
          <w:sz w:val="20"/>
          <w:szCs w:val="20"/>
        </w:rPr>
      </w:pPr>
    </w:p>
    <w:p w14:paraId="0AEFDFB9" w14:textId="4B5957B0" w:rsidR="005B78B8" w:rsidRPr="007874A1" w:rsidRDefault="005B78B8" w:rsidP="005B78B8">
      <w:pPr>
        <w:pStyle w:val="Default"/>
        <w:jc w:val="center"/>
        <w:rPr>
          <w:b/>
          <w:bCs/>
          <w:sz w:val="20"/>
          <w:szCs w:val="20"/>
        </w:rPr>
      </w:pPr>
      <w:r w:rsidRPr="007874A1">
        <w:rPr>
          <w:b/>
          <w:bCs/>
          <w:sz w:val="20"/>
          <w:szCs w:val="20"/>
        </w:rPr>
        <w:t>ACKNOWLEDGEMENT</w:t>
      </w:r>
    </w:p>
    <w:p w14:paraId="2F666B0A" w14:textId="6D86F591" w:rsidR="005B78B8" w:rsidRPr="007874A1" w:rsidRDefault="005B78B8" w:rsidP="005B78B8">
      <w:pPr>
        <w:pStyle w:val="Default"/>
        <w:ind w:firstLine="720"/>
        <w:jc w:val="both"/>
        <w:rPr>
          <w:sz w:val="16"/>
          <w:szCs w:val="16"/>
        </w:rPr>
      </w:pPr>
      <w:r w:rsidRPr="007874A1">
        <w:rPr>
          <w:sz w:val="16"/>
          <w:szCs w:val="16"/>
        </w:rPr>
        <w:t>No external funding was received. The authors would like to express sincere gratitude to the School of Biotechnology, International University – Vietnam National University of HCMC for administrative support</w:t>
      </w:r>
      <w:r w:rsidRPr="007874A1">
        <w:rPr>
          <w:sz w:val="16"/>
          <w:szCs w:val="16"/>
          <w:lang w:val="vi-VN"/>
        </w:rPr>
        <w:t>.</w:t>
      </w:r>
    </w:p>
    <w:p w14:paraId="7FA22845" w14:textId="77777777" w:rsidR="005B78B8" w:rsidRPr="007874A1" w:rsidRDefault="005B78B8" w:rsidP="00A730AA">
      <w:pPr>
        <w:pStyle w:val="Default"/>
        <w:jc w:val="both"/>
        <w:rPr>
          <w:b/>
          <w:bCs/>
          <w:sz w:val="20"/>
          <w:szCs w:val="20"/>
        </w:rPr>
      </w:pPr>
    </w:p>
    <w:p w14:paraId="40043CA5" w14:textId="71FCD655" w:rsidR="00886844" w:rsidRPr="007874A1" w:rsidRDefault="00CA3E48" w:rsidP="00CA3E48">
      <w:pPr>
        <w:pStyle w:val="Default"/>
        <w:jc w:val="center"/>
        <w:rPr>
          <w:b/>
          <w:bCs/>
          <w:sz w:val="20"/>
          <w:szCs w:val="20"/>
        </w:rPr>
      </w:pPr>
      <w:r w:rsidRPr="007874A1">
        <w:rPr>
          <w:b/>
          <w:bCs/>
          <w:sz w:val="20"/>
          <w:szCs w:val="20"/>
        </w:rPr>
        <w:t>REFERENCES</w:t>
      </w:r>
    </w:p>
    <w:bookmarkEnd w:id="0"/>
    <w:bookmarkEnd w:id="1"/>
    <w:bookmarkEnd w:id="2"/>
    <w:p w14:paraId="4F010EFF" w14:textId="77777777" w:rsidR="009E78EA" w:rsidRPr="007874A1" w:rsidRDefault="009E78EA" w:rsidP="009E78EA">
      <w:pPr>
        <w:pStyle w:val="EndNoteBibliography"/>
        <w:numPr>
          <w:ilvl w:val="0"/>
          <w:numId w:val="18"/>
        </w:numPr>
        <w:ind w:left="567" w:hanging="567"/>
        <w:rPr>
          <w:rFonts w:ascii="Times New Roman" w:hAnsi="Times New Roman" w:cs="Times New Roman"/>
          <w:noProof/>
          <w:sz w:val="16"/>
          <w:szCs w:val="16"/>
        </w:rPr>
      </w:pPr>
      <w:r w:rsidRPr="007874A1">
        <w:rPr>
          <w:rFonts w:ascii="Times New Roman" w:eastAsia="Times New Roman" w:hAnsi="Times New Roman" w:cs="Times New Roman"/>
          <w:color w:val="000000" w:themeColor="text1"/>
          <w:sz w:val="16"/>
          <w:szCs w:val="16"/>
          <w:lang w:val="en-VN"/>
        </w:rPr>
        <w:t>Khaksar, G., Kasemcholathan, S., &amp; Sirikantaramas, S. (2024). Durian (</w:t>
      </w:r>
      <w:r w:rsidRPr="007874A1">
        <w:rPr>
          <w:rFonts w:ascii="Times New Roman" w:eastAsia="Times New Roman" w:hAnsi="Times New Roman" w:cs="Times New Roman"/>
          <w:i/>
          <w:iCs/>
          <w:color w:val="000000" w:themeColor="text1"/>
          <w:sz w:val="16"/>
          <w:szCs w:val="16"/>
          <w:lang w:val="en-VN"/>
        </w:rPr>
        <w:t>Durio zibethinus</w:t>
      </w:r>
      <w:r w:rsidRPr="007874A1">
        <w:rPr>
          <w:rFonts w:ascii="Times New Roman" w:eastAsia="Times New Roman" w:hAnsi="Times New Roman" w:cs="Times New Roman"/>
          <w:color w:val="000000" w:themeColor="text1"/>
          <w:sz w:val="16"/>
          <w:szCs w:val="16"/>
          <w:lang w:val="en-VN"/>
        </w:rPr>
        <w:t xml:space="preserve"> L.): Nutritional composition, pharmacological implications, value-added products, and omics-based investigations. </w:t>
      </w:r>
      <w:r w:rsidRPr="007874A1">
        <w:rPr>
          <w:rFonts w:ascii="Times New Roman" w:eastAsia="Times New Roman" w:hAnsi="Times New Roman" w:cs="Times New Roman"/>
          <w:i/>
          <w:iCs/>
          <w:color w:val="000000" w:themeColor="text1"/>
          <w:sz w:val="16"/>
          <w:szCs w:val="16"/>
          <w:lang w:val="en-VN"/>
        </w:rPr>
        <w:t>Horticulturae</w:t>
      </w:r>
      <w:r w:rsidRPr="007874A1">
        <w:rPr>
          <w:rFonts w:ascii="Times New Roman" w:eastAsia="Times New Roman" w:hAnsi="Times New Roman" w:cs="Times New Roman"/>
          <w:color w:val="000000" w:themeColor="text1"/>
          <w:sz w:val="16"/>
          <w:szCs w:val="16"/>
          <w:lang w:val="en-VN"/>
        </w:rPr>
        <w:t xml:space="preserve">, </w:t>
      </w:r>
      <w:r w:rsidRPr="007874A1">
        <w:rPr>
          <w:rFonts w:ascii="Times New Roman" w:eastAsia="Times New Roman" w:hAnsi="Times New Roman" w:cs="Times New Roman"/>
          <w:i/>
          <w:iCs/>
          <w:color w:val="000000" w:themeColor="text1"/>
          <w:sz w:val="16"/>
          <w:szCs w:val="16"/>
          <w:lang w:val="en-VN"/>
        </w:rPr>
        <w:t>10</w:t>
      </w:r>
      <w:r w:rsidRPr="007874A1">
        <w:rPr>
          <w:rFonts w:ascii="Times New Roman" w:eastAsia="Times New Roman" w:hAnsi="Times New Roman" w:cs="Times New Roman"/>
          <w:color w:val="000000" w:themeColor="text1"/>
          <w:sz w:val="16"/>
          <w:szCs w:val="16"/>
          <w:lang w:val="en-VN"/>
        </w:rPr>
        <w:t>(4), 342</w:t>
      </w:r>
      <w:r w:rsidRPr="007874A1">
        <w:rPr>
          <w:rFonts w:ascii="Times New Roman" w:eastAsia="Times New Roman" w:hAnsi="Times New Roman" w:cs="Times New Roman"/>
          <w:color w:val="000000" w:themeColor="text1"/>
          <w:sz w:val="16"/>
          <w:szCs w:val="16"/>
          <w:lang w:val="vi-VN"/>
        </w:rPr>
        <w:t>.</w:t>
      </w:r>
    </w:p>
    <w:p w14:paraId="76A91B9C" w14:textId="77777777" w:rsidR="009E78EA" w:rsidRPr="007874A1" w:rsidRDefault="009E78EA" w:rsidP="009E78EA">
      <w:pPr>
        <w:pStyle w:val="ListParagraph"/>
        <w:numPr>
          <w:ilvl w:val="0"/>
          <w:numId w:val="18"/>
        </w:numPr>
        <w:autoSpaceDE w:val="0"/>
        <w:autoSpaceDN w:val="0"/>
        <w:adjustRightInd w:val="0"/>
        <w:spacing w:after="0" w:line="240" w:lineRule="auto"/>
        <w:ind w:left="567" w:hanging="567"/>
        <w:jc w:val="both"/>
        <w:rPr>
          <w:rFonts w:ascii="Times New Roman" w:hAnsi="Times New Roman" w:cs="Times New Roman"/>
          <w:bCs/>
          <w:color w:val="000000" w:themeColor="text1"/>
          <w:sz w:val="16"/>
          <w:szCs w:val="16"/>
        </w:rPr>
      </w:pPr>
      <w:r w:rsidRPr="007874A1">
        <w:rPr>
          <w:rFonts w:ascii="Times New Roman" w:eastAsia="Times New Roman" w:hAnsi="Times New Roman" w:cs="Times New Roman"/>
          <w:color w:val="000000" w:themeColor="text1"/>
          <w:sz w:val="16"/>
          <w:szCs w:val="16"/>
          <w:lang w:val="en-VN"/>
        </w:rPr>
        <w:t xml:space="preserve">Tan, C. H., Ishak, W. R. W., Easa, A. M., Hii, C. L., Meng-Jun Chuo, K., How, Y. H., &amp; Pui, L. P. (2023). From waste to wealth: a review on valorisation of durian waste as functional food ingredient. </w:t>
      </w:r>
      <w:r w:rsidRPr="007874A1">
        <w:rPr>
          <w:rFonts w:ascii="Times New Roman" w:eastAsia="Times New Roman" w:hAnsi="Times New Roman" w:cs="Times New Roman"/>
          <w:i/>
          <w:iCs/>
          <w:color w:val="000000" w:themeColor="text1"/>
          <w:sz w:val="16"/>
          <w:szCs w:val="16"/>
          <w:lang w:val="en-VN"/>
        </w:rPr>
        <w:t>Journal of Food Measurement and Characterization</w:t>
      </w:r>
      <w:r w:rsidRPr="007874A1">
        <w:rPr>
          <w:rFonts w:ascii="Times New Roman" w:eastAsia="Times New Roman" w:hAnsi="Times New Roman" w:cs="Times New Roman"/>
          <w:color w:val="000000" w:themeColor="text1"/>
          <w:sz w:val="16"/>
          <w:szCs w:val="16"/>
          <w:lang w:val="en-VN"/>
        </w:rPr>
        <w:t xml:space="preserve">, </w:t>
      </w:r>
      <w:r w:rsidRPr="007874A1">
        <w:rPr>
          <w:rFonts w:ascii="Times New Roman" w:eastAsia="Times New Roman" w:hAnsi="Times New Roman" w:cs="Times New Roman"/>
          <w:i/>
          <w:iCs/>
          <w:color w:val="000000" w:themeColor="text1"/>
          <w:sz w:val="16"/>
          <w:szCs w:val="16"/>
          <w:lang w:val="en-VN"/>
        </w:rPr>
        <w:t>17</w:t>
      </w:r>
      <w:r w:rsidRPr="007874A1">
        <w:rPr>
          <w:rFonts w:ascii="Times New Roman" w:eastAsia="Times New Roman" w:hAnsi="Times New Roman" w:cs="Times New Roman"/>
          <w:color w:val="000000" w:themeColor="text1"/>
          <w:sz w:val="16"/>
          <w:szCs w:val="16"/>
          <w:lang w:val="en-VN"/>
        </w:rPr>
        <w:t>(6), 6222-6235</w:t>
      </w:r>
      <w:r w:rsidRPr="007874A1">
        <w:rPr>
          <w:rFonts w:ascii="Times New Roman" w:hAnsi="Times New Roman" w:cs="Times New Roman"/>
          <w:noProof/>
          <w:sz w:val="16"/>
          <w:szCs w:val="16"/>
          <w:lang w:val="vi-VN"/>
        </w:rPr>
        <w:t>.</w:t>
      </w:r>
    </w:p>
    <w:p w14:paraId="50951ABE" w14:textId="77777777" w:rsidR="009E78EA" w:rsidRPr="007874A1" w:rsidRDefault="009E78EA" w:rsidP="009E78EA">
      <w:pPr>
        <w:pStyle w:val="EndNoteBibliography"/>
        <w:numPr>
          <w:ilvl w:val="0"/>
          <w:numId w:val="18"/>
        </w:numPr>
        <w:ind w:left="567" w:hanging="567"/>
        <w:rPr>
          <w:rFonts w:ascii="Times New Roman" w:hAnsi="Times New Roman" w:cs="Times New Roman"/>
          <w:noProof/>
          <w:sz w:val="16"/>
          <w:szCs w:val="16"/>
        </w:rPr>
      </w:pPr>
      <w:r w:rsidRPr="007874A1">
        <w:rPr>
          <w:rFonts w:ascii="Times New Roman" w:eastAsia="Times New Roman" w:hAnsi="Times New Roman" w:cs="Times New Roman"/>
          <w:color w:val="000000" w:themeColor="text1"/>
          <w:sz w:val="16"/>
          <w:szCs w:val="16"/>
          <w:lang w:val="en-VN"/>
        </w:rPr>
        <w:t xml:space="preserve">Zhan, Y. F., Hou, X. T., Fan, L. L., Du, Z. C., Ch'ng, S. E., Ng, S. M., Thepkaysone, K., Hao, E., &amp; Deng, J. G. (2021). Chemical constituents and pharmacological effects of durian shells in ASEAN countries: A review. </w:t>
      </w:r>
      <w:r w:rsidRPr="007874A1">
        <w:rPr>
          <w:rFonts w:ascii="Times New Roman" w:eastAsia="Times New Roman" w:hAnsi="Times New Roman" w:cs="Times New Roman"/>
          <w:i/>
          <w:iCs/>
          <w:color w:val="000000" w:themeColor="text1"/>
          <w:sz w:val="16"/>
          <w:szCs w:val="16"/>
          <w:lang w:val="en-VN"/>
        </w:rPr>
        <w:t>Chinese Herbal Medicines</w:t>
      </w:r>
      <w:r w:rsidRPr="007874A1">
        <w:rPr>
          <w:rFonts w:ascii="Times New Roman" w:eastAsia="Times New Roman" w:hAnsi="Times New Roman" w:cs="Times New Roman"/>
          <w:color w:val="000000" w:themeColor="text1"/>
          <w:sz w:val="16"/>
          <w:szCs w:val="16"/>
          <w:lang w:val="en-VN"/>
        </w:rPr>
        <w:t xml:space="preserve">, </w:t>
      </w:r>
      <w:r w:rsidRPr="007874A1">
        <w:rPr>
          <w:rFonts w:ascii="Times New Roman" w:eastAsia="Times New Roman" w:hAnsi="Times New Roman" w:cs="Times New Roman"/>
          <w:i/>
          <w:iCs/>
          <w:color w:val="000000" w:themeColor="text1"/>
          <w:sz w:val="16"/>
          <w:szCs w:val="16"/>
          <w:lang w:val="en-VN"/>
        </w:rPr>
        <w:t>13</w:t>
      </w:r>
      <w:r w:rsidRPr="007874A1">
        <w:rPr>
          <w:rFonts w:ascii="Times New Roman" w:eastAsia="Times New Roman" w:hAnsi="Times New Roman" w:cs="Times New Roman"/>
          <w:color w:val="000000" w:themeColor="text1"/>
          <w:sz w:val="16"/>
          <w:szCs w:val="16"/>
          <w:lang w:val="en-VN"/>
        </w:rPr>
        <w:t>(4), 461-471</w:t>
      </w:r>
      <w:r w:rsidRPr="007874A1">
        <w:rPr>
          <w:rFonts w:ascii="Times New Roman" w:eastAsia="Times New Roman" w:hAnsi="Times New Roman" w:cs="Times New Roman"/>
          <w:color w:val="000000" w:themeColor="text1"/>
          <w:sz w:val="16"/>
          <w:szCs w:val="16"/>
          <w:lang w:val="vi-VN"/>
        </w:rPr>
        <w:t>.</w:t>
      </w:r>
      <w:r w:rsidRPr="007874A1">
        <w:rPr>
          <w:rFonts w:ascii="Times New Roman" w:hAnsi="Times New Roman" w:cs="Times New Roman"/>
          <w:noProof/>
          <w:sz w:val="16"/>
          <w:szCs w:val="16"/>
        </w:rPr>
        <w:t xml:space="preserve"> </w:t>
      </w:r>
    </w:p>
    <w:p w14:paraId="032FDA98" w14:textId="77777777" w:rsidR="009E78EA" w:rsidRPr="007874A1" w:rsidRDefault="009E78EA" w:rsidP="009E78EA">
      <w:pPr>
        <w:pStyle w:val="ListParagraph"/>
        <w:numPr>
          <w:ilvl w:val="0"/>
          <w:numId w:val="18"/>
        </w:numPr>
        <w:autoSpaceDE w:val="0"/>
        <w:autoSpaceDN w:val="0"/>
        <w:adjustRightInd w:val="0"/>
        <w:spacing w:after="0" w:line="240" w:lineRule="auto"/>
        <w:ind w:left="567" w:hanging="567"/>
        <w:jc w:val="both"/>
        <w:rPr>
          <w:rFonts w:ascii="Times New Roman" w:hAnsi="Times New Roman" w:cs="Times New Roman"/>
          <w:bCs/>
          <w:color w:val="000000" w:themeColor="text1"/>
          <w:sz w:val="16"/>
          <w:szCs w:val="16"/>
        </w:rPr>
      </w:pPr>
      <w:r w:rsidRPr="007874A1">
        <w:rPr>
          <w:rFonts w:ascii="Times New Roman" w:eastAsia="Times New Roman" w:hAnsi="Times New Roman" w:cs="Times New Roman"/>
          <w:color w:val="000000" w:themeColor="text1"/>
          <w:sz w:val="16"/>
          <w:szCs w:val="16"/>
          <w:lang w:val="en-VN"/>
        </w:rPr>
        <w:t xml:space="preserve">Ghasemzadeh, A., Azarifar, M., Soroodi, O., &amp; Jaafar, H. Z. (2012). Flavonoid compounds and their antioxidant activity in extract of some tropical plants. </w:t>
      </w:r>
      <w:r w:rsidRPr="007874A1">
        <w:rPr>
          <w:rFonts w:ascii="Times New Roman" w:eastAsia="Times New Roman" w:hAnsi="Times New Roman" w:cs="Times New Roman"/>
          <w:i/>
          <w:iCs/>
          <w:color w:val="000000" w:themeColor="text1"/>
          <w:sz w:val="16"/>
          <w:szCs w:val="16"/>
          <w:lang w:val="en-VN"/>
        </w:rPr>
        <w:t>Journal of Medicinal Plants Research</w:t>
      </w:r>
      <w:r w:rsidRPr="007874A1">
        <w:rPr>
          <w:rFonts w:ascii="Times New Roman" w:eastAsia="Times New Roman" w:hAnsi="Times New Roman" w:cs="Times New Roman"/>
          <w:color w:val="000000" w:themeColor="text1"/>
          <w:sz w:val="16"/>
          <w:szCs w:val="16"/>
          <w:lang w:val="en-VN"/>
        </w:rPr>
        <w:t xml:space="preserve">, </w:t>
      </w:r>
      <w:r w:rsidRPr="007874A1">
        <w:rPr>
          <w:rFonts w:ascii="Times New Roman" w:eastAsia="Times New Roman" w:hAnsi="Times New Roman" w:cs="Times New Roman"/>
          <w:i/>
          <w:iCs/>
          <w:color w:val="000000" w:themeColor="text1"/>
          <w:sz w:val="16"/>
          <w:szCs w:val="16"/>
          <w:lang w:val="en-VN"/>
        </w:rPr>
        <w:t>6</w:t>
      </w:r>
      <w:r w:rsidRPr="007874A1">
        <w:rPr>
          <w:rFonts w:ascii="Times New Roman" w:eastAsia="Times New Roman" w:hAnsi="Times New Roman" w:cs="Times New Roman"/>
          <w:color w:val="000000" w:themeColor="text1"/>
          <w:sz w:val="16"/>
          <w:szCs w:val="16"/>
          <w:lang w:val="en-VN"/>
        </w:rPr>
        <w:t>(13), 2639-2643</w:t>
      </w:r>
      <w:r w:rsidRPr="007874A1">
        <w:rPr>
          <w:rFonts w:ascii="Times New Roman" w:eastAsia="Times New Roman" w:hAnsi="Times New Roman" w:cs="Times New Roman"/>
          <w:color w:val="000000" w:themeColor="text1"/>
          <w:sz w:val="16"/>
          <w:szCs w:val="16"/>
          <w:lang w:val="vi-VN"/>
        </w:rPr>
        <w:t>.</w:t>
      </w:r>
    </w:p>
    <w:p w14:paraId="5DE1BE73" w14:textId="77777777" w:rsidR="009E78EA" w:rsidRPr="007874A1" w:rsidRDefault="009E78EA" w:rsidP="009E78EA">
      <w:pPr>
        <w:pStyle w:val="EndNoteBibliography"/>
        <w:numPr>
          <w:ilvl w:val="0"/>
          <w:numId w:val="18"/>
        </w:numPr>
        <w:ind w:left="567" w:hanging="567"/>
        <w:rPr>
          <w:rFonts w:ascii="Times New Roman" w:hAnsi="Times New Roman" w:cs="Times New Roman"/>
          <w:noProof/>
          <w:sz w:val="16"/>
          <w:szCs w:val="16"/>
        </w:rPr>
      </w:pPr>
      <w:r w:rsidRPr="007874A1">
        <w:rPr>
          <w:rFonts w:ascii="Times New Roman" w:eastAsia="Times New Roman" w:hAnsi="Times New Roman" w:cs="Times New Roman"/>
          <w:color w:val="000000" w:themeColor="text1"/>
          <w:sz w:val="16"/>
          <w:szCs w:val="16"/>
          <w:lang w:val="en-VN"/>
        </w:rPr>
        <w:t xml:space="preserve">Yustisia, I., Syam, T. S., &amp; Kadir, S. (2024). Durian Seed-Derived nata de durio: A novel potential dietary fiber for intestinal health and constipation. </w:t>
      </w:r>
      <w:r w:rsidRPr="007874A1">
        <w:rPr>
          <w:rFonts w:ascii="Times New Roman" w:eastAsia="Times New Roman" w:hAnsi="Times New Roman" w:cs="Times New Roman"/>
          <w:i/>
          <w:iCs/>
          <w:color w:val="000000" w:themeColor="text1"/>
          <w:sz w:val="16"/>
          <w:szCs w:val="16"/>
          <w:lang w:val="en-VN"/>
        </w:rPr>
        <w:t>Tropical Journal of Natural Product Research</w:t>
      </w:r>
      <w:r w:rsidRPr="007874A1">
        <w:rPr>
          <w:rFonts w:ascii="Times New Roman" w:eastAsia="Times New Roman" w:hAnsi="Times New Roman" w:cs="Times New Roman"/>
          <w:color w:val="000000" w:themeColor="text1"/>
          <w:sz w:val="16"/>
          <w:szCs w:val="16"/>
          <w:lang w:val="en-VN"/>
        </w:rPr>
        <w:t xml:space="preserve">, </w:t>
      </w:r>
      <w:r w:rsidRPr="007874A1">
        <w:rPr>
          <w:rFonts w:ascii="Times New Roman" w:eastAsia="Times New Roman" w:hAnsi="Times New Roman" w:cs="Times New Roman"/>
          <w:i/>
          <w:iCs/>
          <w:color w:val="000000" w:themeColor="text1"/>
          <w:sz w:val="16"/>
          <w:szCs w:val="16"/>
          <w:lang w:val="en-VN"/>
        </w:rPr>
        <w:t>8</w:t>
      </w:r>
      <w:r w:rsidRPr="007874A1">
        <w:rPr>
          <w:rFonts w:ascii="Times New Roman" w:eastAsia="Times New Roman" w:hAnsi="Times New Roman" w:cs="Times New Roman"/>
          <w:color w:val="000000" w:themeColor="text1"/>
          <w:sz w:val="16"/>
          <w:szCs w:val="16"/>
          <w:lang w:val="en-VN"/>
        </w:rPr>
        <w:t>(4), 6918-6923</w:t>
      </w:r>
      <w:r w:rsidRPr="007874A1">
        <w:rPr>
          <w:rFonts w:ascii="Times New Roman" w:eastAsia="Times New Roman" w:hAnsi="Times New Roman" w:cs="Times New Roman"/>
          <w:color w:val="000000" w:themeColor="text1"/>
          <w:sz w:val="16"/>
          <w:szCs w:val="16"/>
          <w:lang w:val="vi-VN"/>
        </w:rPr>
        <w:t>.</w:t>
      </w:r>
      <w:r w:rsidRPr="007874A1">
        <w:rPr>
          <w:rFonts w:ascii="Times New Roman" w:hAnsi="Times New Roman" w:cs="Times New Roman"/>
          <w:noProof/>
          <w:sz w:val="16"/>
          <w:szCs w:val="16"/>
        </w:rPr>
        <w:t xml:space="preserve"> </w:t>
      </w:r>
    </w:p>
    <w:p w14:paraId="38543BB0" w14:textId="77777777" w:rsidR="009E78EA" w:rsidRPr="007874A1" w:rsidRDefault="009E78EA" w:rsidP="009E78EA">
      <w:pPr>
        <w:pStyle w:val="ListParagraph"/>
        <w:numPr>
          <w:ilvl w:val="0"/>
          <w:numId w:val="18"/>
        </w:numPr>
        <w:autoSpaceDE w:val="0"/>
        <w:autoSpaceDN w:val="0"/>
        <w:adjustRightInd w:val="0"/>
        <w:spacing w:after="0" w:line="240" w:lineRule="auto"/>
        <w:ind w:left="567" w:hanging="567"/>
        <w:jc w:val="both"/>
        <w:rPr>
          <w:rFonts w:ascii="Times New Roman" w:hAnsi="Times New Roman" w:cs="Times New Roman"/>
          <w:bCs/>
          <w:color w:val="000000" w:themeColor="text1"/>
          <w:sz w:val="16"/>
          <w:szCs w:val="16"/>
        </w:rPr>
      </w:pPr>
      <w:r w:rsidRPr="007874A1">
        <w:rPr>
          <w:rFonts w:ascii="Times New Roman" w:eastAsia="Times New Roman" w:hAnsi="Times New Roman" w:cs="Times New Roman"/>
          <w:color w:val="000000" w:themeColor="text1"/>
          <w:sz w:val="16"/>
          <w:szCs w:val="16"/>
          <w:lang w:val="en-VN"/>
        </w:rPr>
        <w:t>Tran, H. K., Nguyen, N. P. N., Nguyen, T. T. T., Nguyen, K. N., Do, B. D., Nguyen, T. V. A., Tran, A. K., Nguyen, T. K. C., Ho, Q. T., Truong, D. H., Barrow, C. J., &amp; Nguyen, H. C. (2024). Extraction of flavonoids from durian (</w:t>
      </w:r>
      <w:r w:rsidRPr="007874A1">
        <w:rPr>
          <w:rFonts w:ascii="Times New Roman" w:eastAsia="Times New Roman" w:hAnsi="Times New Roman" w:cs="Times New Roman"/>
          <w:i/>
          <w:iCs/>
          <w:color w:val="000000" w:themeColor="text1"/>
          <w:sz w:val="16"/>
          <w:szCs w:val="16"/>
          <w:lang w:val="en-VN"/>
        </w:rPr>
        <w:t>Durio zibethinus</w:t>
      </w:r>
      <w:r w:rsidRPr="007874A1">
        <w:rPr>
          <w:rFonts w:ascii="Times New Roman" w:eastAsia="Times New Roman" w:hAnsi="Times New Roman" w:cs="Times New Roman"/>
          <w:color w:val="000000" w:themeColor="text1"/>
          <w:sz w:val="16"/>
          <w:szCs w:val="16"/>
          <w:lang w:val="en-VN"/>
        </w:rPr>
        <w:t xml:space="preserve">) fruit rinds and evaluation of their antioxidant, antidiabetic and anticancer properties. </w:t>
      </w:r>
      <w:r w:rsidRPr="007874A1">
        <w:rPr>
          <w:rFonts w:ascii="Times New Roman" w:eastAsia="Times New Roman" w:hAnsi="Times New Roman" w:cs="Times New Roman"/>
          <w:i/>
          <w:iCs/>
          <w:color w:val="000000" w:themeColor="text1"/>
          <w:sz w:val="16"/>
          <w:szCs w:val="16"/>
          <w:lang w:val="en-VN"/>
        </w:rPr>
        <w:t>International Journal of Food Science &amp; Technology</w:t>
      </w:r>
      <w:r w:rsidRPr="007874A1">
        <w:rPr>
          <w:rFonts w:ascii="Times New Roman" w:eastAsia="Times New Roman" w:hAnsi="Times New Roman" w:cs="Times New Roman"/>
          <w:color w:val="000000" w:themeColor="text1"/>
          <w:sz w:val="16"/>
          <w:szCs w:val="16"/>
          <w:lang w:val="en-VN"/>
        </w:rPr>
        <w:t xml:space="preserve">, </w:t>
      </w:r>
      <w:r w:rsidRPr="007874A1">
        <w:rPr>
          <w:rFonts w:ascii="Times New Roman" w:eastAsia="Times New Roman" w:hAnsi="Times New Roman" w:cs="Times New Roman"/>
          <w:i/>
          <w:iCs/>
          <w:color w:val="000000" w:themeColor="text1"/>
          <w:sz w:val="16"/>
          <w:szCs w:val="16"/>
          <w:lang w:val="en-VN"/>
        </w:rPr>
        <w:t>59</w:t>
      </w:r>
      <w:r w:rsidRPr="007874A1">
        <w:rPr>
          <w:rFonts w:ascii="Times New Roman" w:eastAsia="Times New Roman" w:hAnsi="Times New Roman" w:cs="Times New Roman"/>
          <w:color w:val="000000" w:themeColor="text1"/>
          <w:sz w:val="16"/>
          <w:szCs w:val="16"/>
          <w:lang w:val="en-VN"/>
        </w:rPr>
        <w:t>(3), 1409-1420.</w:t>
      </w:r>
    </w:p>
    <w:p w14:paraId="1282ADBA" w14:textId="77777777" w:rsidR="009E78EA" w:rsidRPr="007874A1" w:rsidRDefault="009E78EA" w:rsidP="009E78EA">
      <w:pPr>
        <w:pStyle w:val="ListParagraph"/>
        <w:numPr>
          <w:ilvl w:val="0"/>
          <w:numId w:val="18"/>
        </w:numPr>
        <w:autoSpaceDE w:val="0"/>
        <w:autoSpaceDN w:val="0"/>
        <w:adjustRightInd w:val="0"/>
        <w:spacing w:after="0" w:line="240" w:lineRule="auto"/>
        <w:ind w:left="567" w:hanging="567"/>
        <w:jc w:val="both"/>
        <w:rPr>
          <w:rFonts w:ascii="Times New Roman" w:hAnsi="Times New Roman" w:cs="Times New Roman"/>
          <w:bCs/>
          <w:color w:val="000000" w:themeColor="text1"/>
          <w:sz w:val="16"/>
          <w:szCs w:val="16"/>
        </w:rPr>
      </w:pPr>
      <w:r w:rsidRPr="007874A1">
        <w:rPr>
          <w:rFonts w:ascii="Times New Roman" w:eastAsia="Times New Roman" w:hAnsi="Times New Roman" w:cs="Times New Roman"/>
          <w:color w:val="000000" w:themeColor="text1"/>
          <w:sz w:val="16"/>
          <w:szCs w:val="16"/>
          <w:lang w:val="en-VN"/>
        </w:rPr>
        <w:t xml:space="preserve">Chua, J. Y., Pen, K. M., Poi, J. V., Ooi, K. M., &amp; Yee, K. F. (2023). Upcycling of biomass waste from durian industry for green and sustainable applications: An analysis review in the Malaysia context. </w:t>
      </w:r>
      <w:r w:rsidRPr="007874A1">
        <w:rPr>
          <w:rFonts w:ascii="Times New Roman" w:eastAsia="Times New Roman" w:hAnsi="Times New Roman" w:cs="Times New Roman"/>
          <w:i/>
          <w:iCs/>
          <w:color w:val="000000" w:themeColor="text1"/>
          <w:sz w:val="16"/>
          <w:szCs w:val="16"/>
          <w:lang w:val="en-VN"/>
        </w:rPr>
        <w:t>Energy Nexus</w:t>
      </w:r>
      <w:r w:rsidRPr="007874A1">
        <w:rPr>
          <w:rFonts w:ascii="Times New Roman" w:eastAsia="Times New Roman" w:hAnsi="Times New Roman" w:cs="Times New Roman"/>
          <w:color w:val="000000" w:themeColor="text1"/>
          <w:sz w:val="16"/>
          <w:szCs w:val="16"/>
          <w:lang w:val="en-VN"/>
        </w:rPr>
        <w:t xml:space="preserve">, </w:t>
      </w:r>
      <w:r w:rsidRPr="007874A1">
        <w:rPr>
          <w:rFonts w:ascii="Times New Roman" w:eastAsia="Times New Roman" w:hAnsi="Times New Roman" w:cs="Times New Roman"/>
          <w:i/>
          <w:iCs/>
          <w:color w:val="000000" w:themeColor="text1"/>
          <w:sz w:val="16"/>
          <w:szCs w:val="16"/>
          <w:lang w:val="en-VN"/>
        </w:rPr>
        <w:t>10</w:t>
      </w:r>
      <w:r w:rsidRPr="007874A1">
        <w:rPr>
          <w:rFonts w:ascii="Times New Roman" w:eastAsia="Times New Roman" w:hAnsi="Times New Roman" w:cs="Times New Roman"/>
          <w:color w:val="000000" w:themeColor="text1"/>
          <w:sz w:val="16"/>
          <w:szCs w:val="16"/>
          <w:lang w:val="en-VN"/>
        </w:rPr>
        <w:t>, 100203</w:t>
      </w:r>
      <w:r w:rsidRPr="007874A1">
        <w:rPr>
          <w:rFonts w:ascii="Times New Roman" w:eastAsia="Times New Roman" w:hAnsi="Times New Roman" w:cs="Times New Roman"/>
          <w:color w:val="000000" w:themeColor="text1"/>
          <w:sz w:val="16"/>
          <w:szCs w:val="16"/>
          <w:lang w:val="vi-VN"/>
        </w:rPr>
        <w:t>.</w:t>
      </w:r>
    </w:p>
    <w:p w14:paraId="3A4F636E" w14:textId="77777777" w:rsidR="009E78EA" w:rsidRPr="007874A1" w:rsidRDefault="009E78EA" w:rsidP="009E78EA">
      <w:pPr>
        <w:pStyle w:val="ListParagraph"/>
        <w:numPr>
          <w:ilvl w:val="0"/>
          <w:numId w:val="18"/>
        </w:numPr>
        <w:autoSpaceDE w:val="0"/>
        <w:autoSpaceDN w:val="0"/>
        <w:adjustRightInd w:val="0"/>
        <w:spacing w:after="0" w:line="240" w:lineRule="auto"/>
        <w:ind w:left="567" w:hanging="567"/>
        <w:jc w:val="both"/>
        <w:rPr>
          <w:rFonts w:ascii="Times New Roman" w:hAnsi="Times New Roman" w:cs="Times New Roman"/>
          <w:bCs/>
          <w:color w:val="000000" w:themeColor="text1"/>
          <w:sz w:val="16"/>
          <w:szCs w:val="16"/>
        </w:rPr>
      </w:pPr>
      <w:r w:rsidRPr="007874A1">
        <w:rPr>
          <w:rFonts w:ascii="Times New Roman" w:eastAsia="Times New Roman" w:hAnsi="Times New Roman" w:cs="Times New Roman"/>
          <w:color w:val="000000" w:themeColor="text1"/>
          <w:sz w:val="16"/>
          <w:szCs w:val="16"/>
          <w:lang w:val="en-VN"/>
        </w:rPr>
        <w:t xml:space="preserve">Yong, W. S., Yeu, Y. L., Chung, P. P., &amp; Soon, K. H. (2024). Extraction and characterization of microcrystalline cellulose (MCC) from durian rind for biocomposite application. </w:t>
      </w:r>
      <w:r w:rsidRPr="007874A1">
        <w:rPr>
          <w:rFonts w:ascii="Times New Roman" w:eastAsia="Times New Roman" w:hAnsi="Times New Roman" w:cs="Times New Roman"/>
          <w:i/>
          <w:iCs/>
          <w:color w:val="000000" w:themeColor="text1"/>
          <w:sz w:val="16"/>
          <w:szCs w:val="16"/>
          <w:lang w:val="en-VN"/>
        </w:rPr>
        <w:t>Journal of Polymers and the Environment</w:t>
      </w:r>
      <w:r w:rsidRPr="007874A1">
        <w:rPr>
          <w:rFonts w:ascii="Times New Roman" w:eastAsia="Times New Roman" w:hAnsi="Times New Roman" w:cs="Times New Roman"/>
          <w:color w:val="000000" w:themeColor="text1"/>
          <w:sz w:val="16"/>
          <w:szCs w:val="16"/>
          <w:lang w:val="en-VN"/>
        </w:rPr>
        <w:t>, 1-32</w:t>
      </w:r>
      <w:r w:rsidRPr="007874A1">
        <w:rPr>
          <w:rFonts w:ascii="Times New Roman" w:eastAsia="Times New Roman" w:hAnsi="Times New Roman" w:cs="Times New Roman"/>
          <w:color w:val="000000" w:themeColor="text1"/>
          <w:sz w:val="16"/>
          <w:szCs w:val="16"/>
          <w:lang w:val="vi-VN"/>
        </w:rPr>
        <w:t>.</w:t>
      </w:r>
    </w:p>
    <w:p w14:paraId="12A648E8" w14:textId="77777777" w:rsidR="009E78EA" w:rsidRPr="007874A1" w:rsidRDefault="009E78EA" w:rsidP="009E78EA">
      <w:pPr>
        <w:pStyle w:val="ListParagraph"/>
        <w:numPr>
          <w:ilvl w:val="0"/>
          <w:numId w:val="18"/>
        </w:numPr>
        <w:autoSpaceDE w:val="0"/>
        <w:autoSpaceDN w:val="0"/>
        <w:adjustRightInd w:val="0"/>
        <w:spacing w:after="0" w:line="240" w:lineRule="auto"/>
        <w:ind w:left="567" w:hanging="567"/>
        <w:jc w:val="both"/>
        <w:rPr>
          <w:rFonts w:ascii="Times New Roman" w:eastAsia="Times New Roman" w:hAnsi="Times New Roman" w:cs="Times New Roman"/>
          <w:bCs/>
          <w:color w:val="000000" w:themeColor="text1"/>
          <w:sz w:val="16"/>
          <w:szCs w:val="16"/>
        </w:rPr>
      </w:pPr>
      <w:r w:rsidRPr="007874A1">
        <w:rPr>
          <w:rFonts w:ascii="Times New Roman" w:eastAsia="Times New Roman" w:hAnsi="Times New Roman" w:cs="Times New Roman"/>
          <w:color w:val="000000" w:themeColor="text1"/>
          <w:sz w:val="16"/>
          <w:szCs w:val="16"/>
          <w:lang w:val="en-VN"/>
        </w:rPr>
        <w:t xml:space="preserve">Akhavan-Kharazian, N., &amp; Izadi-Vasafi, H. (2019). Preparation and characterization of chitosan/gelatin/nanocrystalline cellulose/calcium peroxide films for potential wound dressing applications. </w:t>
      </w:r>
      <w:r w:rsidRPr="007874A1">
        <w:rPr>
          <w:rFonts w:ascii="Times New Roman" w:eastAsia="Times New Roman" w:hAnsi="Times New Roman" w:cs="Times New Roman"/>
          <w:i/>
          <w:iCs/>
          <w:color w:val="000000" w:themeColor="text1"/>
          <w:sz w:val="16"/>
          <w:szCs w:val="16"/>
          <w:lang w:val="en-VN"/>
        </w:rPr>
        <w:t>International journal of biological macromolecules</w:t>
      </w:r>
      <w:r w:rsidRPr="007874A1">
        <w:rPr>
          <w:rFonts w:ascii="Times New Roman" w:eastAsia="Times New Roman" w:hAnsi="Times New Roman" w:cs="Times New Roman"/>
          <w:color w:val="000000" w:themeColor="text1"/>
          <w:sz w:val="16"/>
          <w:szCs w:val="16"/>
          <w:lang w:val="en-VN"/>
        </w:rPr>
        <w:t xml:space="preserve">, </w:t>
      </w:r>
      <w:r w:rsidRPr="007874A1">
        <w:rPr>
          <w:rFonts w:ascii="Times New Roman" w:eastAsia="Times New Roman" w:hAnsi="Times New Roman" w:cs="Times New Roman"/>
          <w:i/>
          <w:iCs/>
          <w:color w:val="000000" w:themeColor="text1"/>
          <w:sz w:val="16"/>
          <w:szCs w:val="16"/>
          <w:lang w:val="en-VN"/>
        </w:rPr>
        <w:t>133</w:t>
      </w:r>
      <w:r w:rsidRPr="007874A1">
        <w:rPr>
          <w:rFonts w:ascii="Times New Roman" w:eastAsia="Times New Roman" w:hAnsi="Times New Roman" w:cs="Times New Roman"/>
          <w:color w:val="000000" w:themeColor="text1"/>
          <w:sz w:val="16"/>
          <w:szCs w:val="16"/>
          <w:lang w:val="en-VN"/>
        </w:rPr>
        <w:t>, 881-891.</w:t>
      </w:r>
    </w:p>
    <w:p w14:paraId="1047ACDF" w14:textId="77777777" w:rsidR="009E78EA" w:rsidRPr="007874A1" w:rsidRDefault="009E78EA" w:rsidP="009E78EA">
      <w:pPr>
        <w:pStyle w:val="ListParagraph"/>
        <w:numPr>
          <w:ilvl w:val="0"/>
          <w:numId w:val="18"/>
        </w:numPr>
        <w:autoSpaceDE w:val="0"/>
        <w:autoSpaceDN w:val="0"/>
        <w:adjustRightInd w:val="0"/>
        <w:spacing w:after="0" w:line="240" w:lineRule="auto"/>
        <w:ind w:left="567" w:hanging="567"/>
        <w:jc w:val="both"/>
        <w:rPr>
          <w:rFonts w:ascii="Times New Roman" w:eastAsia="Times New Roman" w:hAnsi="Times New Roman" w:cs="Times New Roman"/>
          <w:bCs/>
          <w:color w:val="000000" w:themeColor="text1"/>
          <w:sz w:val="16"/>
          <w:szCs w:val="16"/>
        </w:rPr>
      </w:pPr>
      <w:r w:rsidRPr="007874A1">
        <w:rPr>
          <w:rFonts w:ascii="Times New Roman" w:eastAsia="Times New Roman" w:hAnsi="Times New Roman" w:cs="Times New Roman"/>
          <w:color w:val="000000" w:themeColor="text1"/>
          <w:sz w:val="16"/>
          <w:szCs w:val="16"/>
          <w:lang w:val="en-VN"/>
        </w:rPr>
        <w:t>Febriani, Y., Yuliana, T. P., Hariadi, P., Gemantari, B. M., &amp; Minawati, M. (2023). Formulation a natural cosmetic scrub of durian husk (</w:t>
      </w:r>
      <w:r w:rsidRPr="007874A1">
        <w:rPr>
          <w:rFonts w:ascii="Times New Roman" w:eastAsia="Times New Roman" w:hAnsi="Times New Roman" w:cs="Times New Roman"/>
          <w:i/>
          <w:iCs/>
          <w:color w:val="000000" w:themeColor="text1"/>
          <w:sz w:val="16"/>
          <w:szCs w:val="16"/>
          <w:lang w:val="en-VN"/>
        </w:rPr>
        <w:t>Durio zibethinus Murr</w:t>
      </w:r>
      <w:r w:rsidRPr="007874A1">
        <w:rPr>
          <w:rFonts w:ascii="Times New Roman" w:eastAsia="Times New Roman" w:hAnsi="Times New Roman" w:cs="Times New Roman"/>
          <w:color w:val="000000" w:themeColor="text1"/>
          <w:sz w:val="16"/>
          <w:szCs w:val="16"/>
          <w:lang w:val="en-VN"/>
        </w:rPr>
        <w:t xml:space="preserve">.) and the characteristic tests. </w:t>
      </w:r>
      <w:r w:rsidRPr="007874A1">
        <w:rPr>
          <w:rFonts w:ascii="Times New Roman" w:eastAsia="Times New Roman" w:hAnsi="Times New Roman" w:cs="Times New Roman"/>
          <w:i/>
          <w:iCs/>
          <w:color w:val="000000" w:themeColor="text1"/>
          <w:sz w:val="16"/>
          <w:szCs w:val="16"/>
          <w:lang w:val="en-VN"/>
        </w:rPr>
        <w:t>Jurnal Farmasi &amp; Sains Indonesia</w:t>
      </w:r>
      <w:r w:rsidRPr="007874A1">
        <w:rPr>
          <w:rFonts w:ascii="Times New Roman" w:eastAsia="Times New Roman" w:hAnsi="Times New Roman" w:cs="Times New Roman"/>
          <w:color w:val="000000" w:themeColor="text1"/>
          <w:sz w:val="16"/>
          <w:szCs w:val="16"/>
          <w:lang w:val="en-VN"/>
        </w:rPr>
        <w:t xml:space="preserve">, </w:t>
      </w:r>
      <w:r w:rsidRPr="007874A1">
        <w:rPr>
          <w:rFonts w:ascii="Times New Roman" w:eastAsia="Times New Roman" w:hAnsi="Times New Roman" w:cs="Times New Roman"/>
          <w:i/>
          <w:iCs/>
          <w:color w:val="000000" w:themeColor="text1"/>
          <w:sz w:val="16"/>
          <w:szCs w:val="16"/>
          <w:lang w:val="en-VN"/>
        </w:rPr>
        <w:t>6</w:t>
      </w:r>
      <w:r w:rsidRPr="007874A1">
        <w:rPr>
          <w:rFonts w:ascii="Times New Roman" w:eastAsia="Times New Roman" w:hAnsi="Times New Roman" w:cs="Times New Roman"/>
          <w:color w:val="000000" w:themeColor="text1"/>
          <w:sz w:val="16"/>
          <w:szCs w:val="16"/>
          <w:lang w:val="en-VN"/>
        </w:rPr>
        <w:t>(1), 25-32</w:t>
      </w:r>
      <w:r w:rsidRPr="007874A1">
        <w:rPr>
          <w:rFonts w:ascii="Times New Roman" w:eastAsia="Times New Roman" w:hAnsi="Times New Roman" w:cs="Times New Roman"/>
          <w:bCs/>
          <w:color w:val="000000" w:themeColor="text1"/>
          <w:sz w:val="16"/>
          <w:szCs w:val="16"/>
        </w:rPr>
        <w:t>.</w:t>
      </w:r>
    </w:p>
    <w:p w14:paraId="28BFB085" w14:textId="77777777" w:rsidR="009E78EA" w:rsidRPr="007874A1" w:rsidRDefault="009E78EA" w:rsidP="009E78EA">
      <w:pPr>
        <w:pStyle w:val="ListParagraph"/>
        <w:numPr>
          <w:ilvl w:val="0"/>
          <w:numId w:val="18"/>
        </w:numPr>
        <w:spacing w:after="0" w:line="240" w:lineRule="auto"/>
        <w:ind w:left="540" w:hanging="540"/>
        <w:jc w:val="both"/>
        <w:rPr>
          <w:rFonts w:ascii="Times New Roman" w:hAnsi="Times New Roman" w:cs="Times New Roman"/>
          <w:bCs/>
          <w:color w:val="000000" w:themeColor="text1"/>
          <w:sz w:val="16"/>
          <w:szCs w:val="16"/>
        </w:rPr>
      </w:pPr>
      <w:r w:rsidRPr="007874A1">
        <w:rPr>
          <w:rFonts w:ascii="Times New Roman" w:eastAsia="Times New Roman" w:hAnsi="Times New Roman" w:cs="Times New Roman"/>
          <w:color w:val="000000" w:themeColor="text1"/>
          <w:sz w:val="16"/>
          <w:szCs w:val="16"/>
          <w:lang w:val="en-VN"/>
        </w:rPr>
        <w:t>Lestari, P., Itsnaini, A. N., Wulandani, T., &amp; Mahardika, W. (2024). Tropical fruit waste management: developing pectin-based biopolymer from durian rind (</w:t>
      </w:r>
      <w:r w:rsidRPr="007874A1">
        <w:rPr>
          <w:rFonts w:ascii="Times New Roman" w:eastAsia="Times New Roman" w:hAnsi="Times New Roman" w:cs="Times New Roman"/>
          <w:i/>
          <w:iCs/>
          <w:color w:val="000000" w:themeColor="text1"/>
          <w:sz w:val="16"/>
          <w:szCs w:val="16"/>
          <w:lang w:val="en-VN"/>
        </w:rPr>
        <w:t>Durio zibethinus</w:t>
      </w:r>
      <w:r w:rsidRPr="007874A1">
        <w:rPr>
          <w:rFonts w:ascii="Times New Roman" w:eastAsia="Times New Roman" w:hAnsi="Times New Roman" w:cs="Times New Roman"/>
          <w:color w:val="000000" w:themeColor="text1"/>
          <w:sz w:val="16"/>
          <w:szCs w:val="16"/>
          <w:lang w:val="en-VN"/>
        </w:rPr>
        <w:t xml:space="preserve">). In </w:t>
      </w:r>
      <w:r w:rsidRPr="007874A1">
        <w:rPr>
          <w:rFonts w:ascii="Times New Roman" w:eastAsia="Times New Roman" w:hAnsi="Times New Roman" w:cs="Times New Roman"/>
          <w:i/>
          <w:iCs/>
          <w:color w:val="000000" w:themeColor="text1"/>
          <w:sz w:val="16"/>
          <w:szCs w:val="16"/>
          <w:lang w:val="en-VN"/>
        </w:rPr>
        <w:t>IOP Conference Series: Earth and Environmental Science</w:t>
      </w:r>
      <w:r w:rsidRPr="007874A1">
        <w:rPr>
          <w:rFonts w:ascii="Times New Roman" w:eastAsia="Times New Roman" w:hAnsi="Times New Roman" w:cs="Times New Roman"/>
          <w:color w:val="000000" w:themeColor="text1"/>
          <w:sz w:val="16"/>
          <w:szCs w:val="16"/>
          <w:lang w:val="en-VN"/>
        </w:rPr>
        <w:t xml:space="preserve"> (Vol. 1290, No. 1, p. 012030). IOP Publishing</w:t>
      </w:r>
      <w:r w:rsidRPr="007874A1">
        <w:rPr>
          <w:rFonts w:ascii="Times New Roman" w:hAnsi="Times New Roman" w:cs="Times New Roman"/>
          <w:noProof/>
          <w:sz w:val="16"/>
          <w:szCs w:val="16"/>
          <w:lang w:val="vi-VN"/>
        </w:rPr>
        <w:t>.</w:t>
      </w:r>
    </w:p>
    <w:p w14:paraId="5CE3990F" w14:textId="77777777" w:rsidR="009E78EA" w:rsidRPr="007874A1" w:rsidRDefault="009E78EA" w:rsidP="009E78EA">
      <w:pPr>
        <w:pStyle w:val="ListParagraph"/>
        <w:numPr>
          <w:ilvl w:val="0"/>
          <w:numId w:val="18"/>
        </w:numPr>
        <w:spacing w:after="0" w:line="240" w:lineRule="auto"/>
        <w:ind w:left="567" w:hanging="567"/>
        <w:jc w:val="both"/>
        <w:rPr>
          <w:rFonts w:ascii="Times New Roman" w:hAnsi="Times New Roman" w:cs="Times New Roman"/>
          <w:bCs/>
          <w:color w:val="000000" w:themeColor="text1"/>
          <w:sz w:val="16"/>
          <w:szCs w:val="16"/>
        </w:rPr>
      </w:pPr>
      <w:r w:rsidRPr="007874A1">
        <w:rPr>
          <w:rFonts w:ascii="Times New Roman" w:eastAsia="Times New Roman" w:hAnsi="Times New Roman" w:cs="Times New Roman"/>
          <w:color w:val="000000" w:themeColor="text1"/>
          <w:sz w:val="16"/>
          <w:szCs w:val="16"/>
          <w:lang w:val="en-VN"/>
        </w:rPr>
        <w:t xml:space="preserve">Mohnen, D. (2008). Pectin structure and biosynthesis. </w:t>
      </w:r>
      <w:r w:rsidRPr="007874A1">
        <w:rPr>
          <w:rFonts w:ascii="Times New Roman" w:eastAsia="Times New Roman" w:hAnsi="Times New Roman" w:cs="Times New Roman"/>
          <w:i/>
          <w:iCs/>
          <w:color w:val="000000" w:themeColor="text1"/>
          <w:sz w:val="16"/>
          <w:szCs w:val="16"/>
          <w:lang w:val="en-VN"/>
        </w:rPr>
        <w:t>Current opinion in plant biology</w:t>
      </w:r>
      <w:r w:rsidRPr="007874A1">
        <w:rPr>
          <w:rFonts w:ascii="Times New Roman" w:eastAsia="Times New Roman" w:hAnsi="Times New Roman" w:cs="Times New Roman"/>
          <w:color w:val="000000" w:themeColor="text1"/>
          <w:sz w:val="16"/>
          <w:szCs w:val="16"/>
          <w:lang w:val="en-VN"/>
        </w:rPr>
        <w:t xml:space="preserve">, </w:t>
      </w:r>
      <w:r w:rsidRPr="007874A1">
        <w:rPr>
          <w:rFonts w:ascii="Times New Roman" w:eastAsia="Times New Roman" w:hAnsi="Times New Roman" w:cs="Times New Roman"/>
          <w:i/>
          <w:iCs/>
          <w:color w:val="000000" w:themeColor="text1"/>
          <w:sz w:val="16"/>
          <w:szCs w:val="16"/>
          <w:lang w:val="en-VN"/>
        </w:rPr>
        <w:t>11</w:t>
      </w:r>
      <w:r w:rsidRPr="007874A1">
        <w:rPr>
          <w:rFonts w:ascii="Times New Roman" w:eastAsia="Times New Roman" w:hAnsi="Times New Roman" w:cs="Times New Roman"/>
          <w:color w:val="000000" w:themeColor="text1"/>
          <w:sz w:val="16"/>
          <w:szCs w:val="16"/>
          <w:lang w:val="en-VN"/>
        </w:rPr>
        <w:t>(3), 266-277</w:t>
      </w:r>
      <w:r w:rsidRPr="007874A1">
        <w:rPr>
          <w:rFonts w:ascii="Times New Roman" w:eastAsia="Times New Roman" w:hAnsi="Times New Roman" w:cs="Times New Roman"/>
          <w:color w:val="000000" w:themeColor="text1"/>
          <w:sz w:val="16"/>
          <w:szCs w:val="16"/>
          <w:lang w:val="vi-VN"/>
        </w:rPr>
        <w:t>.</w:t>
      </w:r>
    </w:p>
    <w:p w14:paraId="2273BDE0" w14:textId="77777777" w:rsidR="009E78EA" w:rsidRPr="007874A1" w:rsidRDefault="009E78EA" w:rsidP="009E78EA">
      <w:pPr>
        <w:pStyle w:val="ListParagraph"/>
        <w:numPr>
          <w:ilvl w:val="0"/>
          <w:numId w:val="18"/>
        </w:numPr>
        <w:spacing w:after="0" w:line="240" w:lineRule="auto"/>
        <w:ind w:left="567" w:hanging="567"/>
        <w:jc w:val="both"/>
        <w:rPr>
          <w:rFonts w:ascii="Times New Roman" w:hAnsi="Times New Roman" w:cs="Times New Roman"/>
          <w:bCs/>
          <w:color w:val="000000" w:themeColor="text1"/>
          <w:sz w:val="16"/>
          <w:szCs w:val="16"/>
        </w:rPr>
      </w:pPr>
      <w:r w:rsidRPr="007874A1">
        <w:rPr>
          <w:rFonts w:ascii="Times New Roman" w:eastAsia="Times New Roman" w:hAnsi="Times New Roman" w:cs="Times New Roman"/>
          <w:color w:val="000000" w:themeColor="text1"/>
          <w:sz w:val="16"/>
          <w:szCs w:val="16"/>
          <w:lang w:val="en-VN"/>
        </w:rPr>
        <w:t xml:space="preserve">Wang, F., Du, C., Chen, J., Shi, L., &amp; Li, H. (2021). A new method for determination of pectin content using spectrophotometry. </w:t>
      </w:r>
      <w:r w:rsidRPr="007874A1">
        <w:rPr>
          <w:rFonts w:ascii="Times New Roman" w:eastAsia="Times New Roman" w:hAnsi="Times New Roman" w:cs="Times New Roman"/>
          <w:i/>
          <w:iCs/>
          <w:color w:val="000000" w:themeColor="text1"/>
          <w:sz w:val="16"/>
          <w:szCs w:val="16"/>
          <w:lang w:val="en-VN"/>
        </w:rPr>
        <w:t>Polymers</w:t>
      </w:r>
      <w:r w:rsidRPr="007874A1">
        <w:rPr>
          <w:rFonts w:ascii="Times New Roman" w:eastAsia="Times New Roman" w:hAnsi="Times New Roman" w:cs="Times New Roman"/>
          <w:color w:val="000000" w:themeColor="text1"/>
          <w:sz w:val="16"/>
          <w:szCs w:val="16"/>
          <w:lang w:val="en-VN"/>
        </w:rPr>
        <w:t xml:space="preserve">, </w:t>
      </w:r>
      <w:r w:rsidRPr="007874A1">
        <w:rPr>
          <w:rFonts w:ascii="Times New Roman" w:eastAsia="Times New Roman" w:hAnsi="Times New Roman" w:cs="Times New Roman"/>
          <w:i/>
          <w:iCs/>
          <w:color w:val="000000" w:themeColor="text1"/>
          <w:sz w:val="16"/>
          <w:szCs w:val="16"/>
          <w:lang w:val="en-VN"/>
        </w:rPr>
        <w:t>13</w:t>
      </w:r>
      <w:r w:rsidRPr="007874A1">
        <w:rPr>
          <w:rFonts w:ascii="Times New Roman" w:eastAsia="Times New Roman" w:hAnsi="Times New Roman" w:cs="Times New Roman"/>
          <w:color w:val="000000" w:themeColor="text1"/>
          <w:sz w:val="16"/>
          <w:szCs w:val="16"/>
          <w:lang w:val="en-VN"/>
        </w:rPr>
        <w:t>(17), 2847</w:t>
      </w:r>
      <w:r w:rsidRPr="007874A1">
        <w:rPr>
          <w:rFonts w:ascii="Times New Roman" w:hAnsi="Times New Roman" w:cs="Times New Roman"/>
          <w:noProof/>
          <w:sz w:val="16"/>
          <w:szCs w:val="16"/>
          <w:lang w:val="vi-VN"/>
        </w:rPr>
        <w:t>.</w:t>
      </w:r>
    </w:p>
    <w:p w14:paraId="4D4803A8" w14:textId="77777777" w:rsidR="009E78EA" w:rsidRPr="007874A1" w:rsidRDefault="009E78EA" w:rsidP="009E78EA">
      <w:pPr>
        <w:pStyle w:val="ListParagraph"/>
        <w:numPr>
          <w:ilvl w:val="0"/>
          <w:numId w:val="18"/>
        </w:numPr>
        <w:spacing w:after="0" w:line="240" w:lineRule="auto"/>
        <w:ind w:left="567" w:hanging="567"/>
        <w:jc w:val="both"/>
        <w:rPr>
          <w:rFonts w:ascii="Times New Roman" w:hAnsi="Times New Roman" w:cs="Times New Roman"/>
          <w:bCs/>
          <w:color w:val="000000" w:themeColor="text1"/>
          <w:sz w:val="16"/>
          <w:szCs w:val="16"/>
        </w:rPr>
      </w:pPr>
      <w:r w:rsidRPr="007874A1">
        <w:rPr>
          <w:rFonts w:ascii="Times New Roman" w:eastAsia="Times New Roman" w:hAnsi="Times New Roman" w:cs="Times New Roman"/>
          <w:color w:val="000000" w:themeColor="text1"/>
          <w:sz w:val="16"/>
          <w:szCs w:val="16"/>
          <w:lang w:val="en-VN"/>
        </w:rPr>
        <w:t xml:space="preserve">Grassino, A. N., Barba, F. J., Brnčić, M., Lorenzo, J. M., Lucini, L., &amp; Brnčić, S. R. (2018). Analytical tools used for the identification and quantification of pectin extracted from plant food matrices, wastes and by-products: A review. </w:t>
      </w:r>
      <w:r w:rsidRPr="007874A1">
        <w:rPr>
          <w:rFonts w:ascii="Times New Roman" w:eastAsia="Times New Roman" w:hAnsi="Times New Roman" w:cs="Times New Roman"/>
          <w:i/>
          <w:iCs/>
          <w:color w:val="000000" w:themeColor="text1"/>
          <w:sz w:val="16"/>
          <w:szCs w:val="16"/>
          <w:lang w:val="en-VN"/>
        </w:rPr>
        <w:t>Food chemistry</w:t>
      </w:r>
      <w:r w:rsidRPr="007874A1">
        <w:rPr>
          <w:rFonts w:ascii="Times New Roman" w:eastAsia="Times New Roman" w:hAnsi="Times New Roman" w:cs="Times New Roman"/>
          <w:color w:val="000000" w:themeColor="text1"/>
          <w:sz w:val="16"/>
          <w:szCs w:val="16"/>
          <w:lang w:val="en-VN"/>
        </w:rPr>
        <w:t>, 266, 47-55</w:t>
      </w:r>
      <w:r w:rsidRPr="007874A1">
        <w:rPr>
          <w:rFonts w:ascii="Times New Roman" w:hAnsi="Times New Roman" w:cs="Times New Roman"/>
          <w:noProof/>
          <w:sz w:val="16"/>
          <w:szCs w:val="16"/>
        </w:rPr>
        <w:t>.</w:t>
      </w:r>
    </w:p>
    <w:p w14:paraId="5EC1103B" w14:textId="77777777" w:rsidR="009E78EA" w:rsidRPr="007874A1" w:rsidRDefault="009E78EA" w:rsidP="009E78EA">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16"/>
        </w:rPr>
      </w:pPr>
      <w:r w:rsidRPr="007874A1">
        <w:rPr>
          <w:rFonts w:ascii="Times New Roman" w:eastAsia="Times New Roman" w:hAnsi="Times New Roman" w:cs="Times New Roman"/>
          <w:color w:val="000000" w:themeColor="text1"/>
          <w:sz w:val="16"/>
          <w:szCs w:val="16"/>
          <w:lang w:val="en-VN"/>
        </w:rPr>
        <w:t xml:space="preserve">Penjumras, P., Rahman, R. B. A., Talib, R. A., &amp; Abdan, K. (2014). Extraction and characterization of cellulose from durian rind. </w:t>
      </w:r>
      <w:r w:rsidRPr="007874A1">
        <w:rPr>
          <w:rFonts w:ascii="Times New Roman" w:eastAsia="Times New Roman" w:hAnsi="Times New Roman" w:cs="Times New Roman"/>
          <w:i/>
          <w:iCs/>
          <w:color w:val="000000" w:themeColor="text1"/>
          <w:sz w:val="16"/>
          <w:szCs w:val="16"/>
          <w:lang w:val="en-VN"/>
        </w:rPr>
        <w:t>Agriculture and Agricultural Science Procedia</w:t>
      </w:r>
      <w:r w:rsidRPr="007874A1">
        <w:rPr>
          <w:rFonts w:ascii="Times New Roman" w:eastAsia="Times New Roman" w:hAnsi="Times New Roman" w:cs="Times New Roman"/>
          <w:color w:val="000000" w:themeColor="text1"/>
          <w:sz w:val="16"/>
          <w:szCs w:val="16"/>
          <w:lang w:val="en-VN"/>
        </w:rPr>
        <w:t xml:space="preserve">, </w:t>
      </w:r>
      <w:r w:rsidRPr="007874A1">
        <w:rPr>
          <w:rFonts w:ascii="Times New Roman" w:eastAsia="Times New Roman" w:hAnsi="Times New Roman" w:cs="Times New Roman"/>
          <w:i/>
          <w:iCs/>
          <w:color w:val="000000" w:themeColor="text1"/>
          <w:sz w:val="16"/>
          <w:szCs w:val="16"/>
          <w:lang w:val="en-VN"/>
        </w:rPr>
        <w:t>2</w:t>
      </w:r>
      <w:r w:rsidRPr="007874A1">
        <w:rPr>
          <w:rFonts w:ascii="Times New Roman" w:eastAsia="Times New Roman" w:hAnsi="Times New Roman" w:cs="Times New Roman"/>
          <w:color w:val="000000" w:themeColor="text1"/>
          <w:sz w:val="16"/>
          <w:szCs w:val="16"/>
          <w:lang w:val="en-VN"/>
        </w:rPr>
        <w:t>, 237-243</w:t>
      </w:r>
      <w:r w:rsidRPr="007874A1">
        <w:rPr>
          <w:rFonts w:ascii="Times New Roman" w:hAnsi="Times New Roman" w:cs="Times New Roman"/>
          <w:noProof/>
          <w:sz w:val="16"/>
          <w:szCs w:val="16"/>
          <w:lang w:val="vi-VN"/>
        </w:rPr>
        <w:t>.</w:t>
      </w:r>
    </w:p>
    <w:p w14:paraId="2F989D39" w14:textId="77777777" w:rsidR="009E78EA" w:rsidRPr="007874A1" w:rsidRDefault="009E78EA" w:rsidP="009E78EA">
      <w:pPr>
        <w:pStyle w:val="Default"/>
        <w:numPr>
          <w:ilvl w:val="0"/>
          <w:numId w:val="18"/>
        </w:numPr>
        <w:ind w:left="567" w:hanging="567"/>
        <w:jc w:val="both"/>
        <w:rPr>
          <w:bCs/>
          <w:color w:val="000000" w:themeColor="text1"/>
          <w:sz w:val="16"/>
          <w:szCs w:val="16"/>
        </w:rPr>
      </w:pPr>
      <w:r w:rsidRPr="007874A1">
        <w:rPr>
          <w:rFonts w:eastAsia="Times New Roman"/>
          <w:color w:val="000000" w:themeColor="text1"/>
          <w:sz w:val="16"/>
          <w:szCs w:val="16"/>
          <w:lang w:val="en-VN"/>
        </w:rPr>
        <w:t xml:space="preserve">Gupta, P. K., Raghunath, S. S., Prasanna, D. V., Venkat, P., Shree, V., Chithananthan, C., Choudhary, S., Surender, K., &amp; Geetha, K. (2019). An update on overview of cellulose, its structure and applications. </w:t>
      </w:r>
      <w:r w:rsidRPr="007874A1">
        <w:rPr>
          <w:rFonts w:eastAsia="Times New Roman"/>
          <w:i/>
          <w:iCs/>
          <w:color w:val="000000" w:themeColor="text1"/>
          <w:sz w:val="16"/>
          <w:szCs w:val="16"/>
          <w:lang w:val="en-VN"/>
        </w:rPr>
        <w:t>Cellulose</w:t>
      </w:r>
      <w:r w:rsidRPr="007874A1">
        <w:rPr>
          <w:rFonts w:eastAsia="Times New Roman"/>
          <w:color w:val="000000" w:themeColor="text1"/>
          <w:sz w:val="16"/>
          <w:szCs w:val="16"/>
          <w:lang w:val="en-VN"/>
        </w:rPr>
        <w:t xml:space="preserve">, </w:t>
      </w:r>
      <w:r w:rsidRPr="007874A1">
        <w:rPr>
          <w:rFonts w:eastAsia="Times New Roman"/>
          <w:i/>
          <w:iCs/>
          <w:color w:val="000000" w:themeColor="text1"/>
          <w:sz w:val="16"/>
          <w:szCs w:val="16"/>
          <w:lang w:val="en-VN"/>
        </w:rPr>
        <w:t>201</w:t>
      </w:r>
      <w:r w:rsidRPr="007874A1">
        <w:rPr>
          <w:rFonts w:eastAsia="Times New Roman"/>
          <w:color w:val="000000" w:themeColor="text1"/>
          <w:sz w:val="16"/>
          <w:szCs w:val="16"/>
          <w:lang w:val="en-VN"/>
        </w:rPr>
        <w:t>(9), 84727</w:t>
      </w:r>
      <w:r w:rsidRPr="007874A1">
        <w:rPr>
          <w:noProof/>
          <w:sz w:val="16"/>
          <w:szCs w:val="16"/>
        </w:rPr>
        <w:t>.</w:t>
      </w:r>
    </w:p>
    <w:p w14:paraId="0CD45BDE" w14:textId="77777777" w:rsidR="009E78EA" w:rsidRPr="007874A1" w:rsidRDefault="009E78EA" w:rsidP="009E78EA">
      <w:pPr>
        <w:pStyle w:val="Default"/>
        <w:numPr>
          <w:ilvl w:val="0"/>
          <w:numId w:val="18"/>
        </w:numPr>
        <w:ind w:left="540" w:hanging="540"/>
        <w:jc w:val="both"/>
        <w:rPr>
          <w:bCs/>
          <w:color w:val="000000" w:themeColor="text1"/>
          <w:sz w:val="16"/>
          <w:szCs w:val="16"/>
        </w:rPr>
      </w:pPr>
      <w:r w:rsidRPr="007874A1">
        <w:rPr>
          <w:rFonts w:eastAsia="Times New Roman"/>
          <w:color w:val="000000" w:themeColor="text1"/>
          <w:sz w:val="16"/>
          <w:szCs w:val="16"/>
          <w:lang w:val="en-VN"/>
        </w:rPr>
        <w:t>Philipp, H. J., Nelson, M. L., &amp; Ziifle, H. M. (1947). Crystallinity of cellulose fibers as determined by acid hydrolysis.</w:t>
      </w:r>
      <w:r w:rsidRPr="007874A1">
        <w:rPr>
          <w:rFonts w:eastAsia="Times New Roman"/>
          <w:i/>
          <w:iCs/>
          <w:color w:val="000000" w:themeColor="text1"/>
          <w:sz w:val="16"/>
          <w:szCs w:val="16"/>
          <w:lang w:val="en-VN"/>
        </w:rPr>
        <w:t xml:space="preserve"> Textile Research Journal, 17(11), 585–596</w:t>
      </w:r>
      <w:r w:rsidRPr="007874A1">
        <w:rPr>
          <w:rFonts w:eastAsia="Times New Roman"/>
          <w:i/>
          <w:iCs/>
          <w:color w:val="000000" w:themeColor="text1"/>
          <w:sz w:val="16"/>
          <w:szCs w:val="16"/>
          <w:lang w:val="vi-VN"/>
        </w:rPr>
        <w:t xml:space="preserve"> </w:t>
      </w:r>
      <w:r w:rsidRPr="007874A1">
        <w:rPr>
          <w:noProof/>
          <w:sz w:val="16"/>
          <w:szCs w:val="16"/>
        </w:rPr>
        <w:t>.</w:t>
      </w:r>
    </w:p>
    <w:p w14:paraId="49D5040D" w14:textId="77777777" w:rsidR="009E78EA" w:rsidRPr="007874A1" w:rsidRDefault="009E78EA" w:rsidP="009E78EA">
      <w:pPr>
        <w:pStyle w:val="Default"/>
        <w:numPr>
          <w:ilvl w:val="0"/>
          <w:numId w:val="18"/>
        </w:numPr>
        <w:ind w:left="567" w:hanging="567"/>
        <w:jc w:val="both"/>
        <w:rPr>
          <w:bCs/>
          <w:color w:val="000000" w:themeColor="text1"/>
          <w:sz w:val="16"/>
          <w:szCs w:val="16"/>
        </w:rPr>
      </w:pPr>
      <w:r w:rsidRPr="007874A1">
        <w:rPr>
          <w:rFonts w:eastAsia="Times New Roman"/>
          <w:color w:val="000000" w:themeColor="text1"/>
          <w:sz w:val="16"/>
          <w:szCs w:val="16"/>
          <w:lang w:val="en-VN"/>
        </w:rPr>
        <w:t xml:space="preserve">Cazón, P., Cazón, D., Vázquez, M., &amp; Guerra-Rodriguez, E. (2022). Rapid authentication and composition determination of cellulose films by UV-VIS-NIR spectroscopy. </w:t>
      </w:r>
      <w:r w:rsidRPr="007874A1">
        <w:rPr>
          <w:rFonts w:eastAsia="Times New Roman"/>
          <w:i/>
          <w:iCs/>
          <w:color w:val="000000" w:themeColor="text1"/>
          <w:sz w:val="16"/>
          <w:szCs w:val="16"/>
          <w:lang w:val="en-VN"/>
        </w:rPr>
        <w:t>Food Packaging and Shelf Life</w:t>
      </w:r>
      <w:r w:rsidRPr="007874A1">
        <w:rPr>
          <w:rFonts w:eastAsia="Times New Roman"/>
          <w:color w:val="000000" w:themeColor="text1"/>
          <w:sz w:val="16"/>
          <w:szCs w:val="16"/>
          <w:lang w:val="en-VN"/>
        </w:rPr>
        <w:t xml:space="preserve">, </w:t>
      </w:r>
      <w:r w:rsidRPr="007874A1">
        <w:rPr>
          <w:rFonts w:eastAsia="Times New Roman"/>
          <w:i/>
          <w:iCs/>
          <w:color w:val="000000" w:themeColor="text1"/>
          <w:sz w:val="16"/>
          <w:szCs w:val="16"/>
          <w:lang w:val="en-VN"/>
        </w:rPr>
        <w:t>31</w:t>
      </w:r>
      <w:r w:rsidRPr="007874A1">
        <w:rPr>
          <w:rFonts w:eastAsia="Times New Roman"/>
          <w:color w:val="000000" w:themeColor="text1"/>
          <w:sz w:val="16"/>
          <w:szCs w:val="16"/>
          <w:lang w:val="en-VN"/>
        </w:rPr>
        <w:t>, 100791.</w:t>
      </w:r>
    </w:p>
    <w:p w14:paraId="0C094D9A" w14:textId="77777777" w:rsidR="009E78EA" w:rsidRPr="007874A1" w:rsidRDefault="009E78EA" w:rsidP="009E78EA">
      <w:pPr>
        <w:pStyle w:val="ListParagraph"/>
        <w:numPr>
          <w:ilvl w:val="0"/>
          <w:numId w:val="18"/>
        </w:numPr>
        <w:autoSpaceDE w:val="0"/>
        <w:autoSpaceDN w:val="0"/>
        <w:adjustRightInd w:val="0"/>
        <w:spacing w:after="0" w:line="240" w:lineRule="auto"/>
        <w:ind w:left="567" w:hanging="567"/>
        <w:jc w:val="both"/>
        <w:rPr>
          <w:rFonts w:ascii="Times New Roman" w:hAnsi="Times New Roman" w:cs="Times New Roman"/>
          <w:bCs/>
          <w:color w:val="000000" w:themeColor="text1"/>
          <w:sz w:val="16"/>
          <w:szCs w:val="16"/>
        </w:rPr>
      </w:pPr>
      <w:r w:rsidRPr="007874A1">
        <w:rPr>
          <w:rFonts w:ascii="Times New Roman" w:eastAsia="Times New Roman" w:hAnsi="Times New Roman" w:cs="Times New Roman"/>
          <w:color w:val="000000" w:themeColor="text1"/>
          <w:sz w:val="16"/>
          <w:szCs w:val="16"/>
          <w:lang w:val="en-VN"/>
        </w:rPr>
        <w:t xml:space="preserve">Luo, M. T., Zhao, C., Huang, C., Chen, X. F., Huang, Q. L., Qi, G. X., Tian, L. L., Xiong, L., Li, H. L., &amp; Chen, X. D. (2017). Efficient using durian shell hydrolysate as low-cost substrate for bacterial cellulose production by </w:t>
      </w:r>
      <w:r w:rsidRPr="007874A1">
        <w:rPr>
          <w:rFonts w:ascii="Times New Roman" w:eastAsia="Times New Roman" w:hAnsi="Times New Roman" w:cs="Times New Roman"/>
          <w:i/>
          <w:iCs/>
          <w:color w:val="000000" w:themeColor="text1"/>
          <w:sz w:val="16"/>
          <w:szCs w:val="16"/>
          <w:lang w:val="en-VN"/>
        </w:rPr>
        <w:t>Gluconacetobacter xylinus</w:t>
      </w:r>
      <w:r w:rsidRPr="007874A1">
        <w:rPr>
          <w:rFonts w:ascii="Times New Roman" w:eastAsia="Times New Roman" w:hAnsi="Times New Roman" w:cs="Times New Roman"/>
          <w:color w:val="000000" w:themeColor="text1"/>
          <w:sz w:val="16"/>
          <w:szCs w:val="16"/>
          <w:lang w:val="en-VN"/>
        </w:rPr>
        <w:t xml:space="preserve">. </w:t>
      </w:r>
      <w:r w:rsidRPr="007874A1">
        <w:rPr>
          <w:rFonts w:ascii="Times New Roman" w:eastAsia="Times New Roman" w:hAnsi="Times New Roman" w:cs="Times New Roman"/>
          <w:i/>
          <w:iCs/>
          <w:color w:val="000000" w:themeColor="text1"/>
          <w:sz w:val="16"/>
          <w:szCs w:val="16"/>
          <w:lang w:val="en-VN"/>
        </w:rPr>
        <w:t>Indian journal of microbiology</w:t>
      </w:r>
      <w:r w:rsidRPr="007874A1">
        <w:rPr>
          <w:rFonts w:ascii="Times New Roman" w:eastAsia="Times New Roman" w:hAnsi="Times New Roman" w:cs="Times New Roman"/>
          <w:color w:val="000000" w:themeColor="text1"/>
          <w:sz w:val="16"/>
          <w:szCs w:val="16"/>
          <w:lang w:val="en-VN"/>
        </w:rPr>
        <w:t xml:space="preserve">, </w:t>
      </w:r>
      <w:r w:rsidRPr="007874A1">
        <w:rPr>
          <w:rFonts w:ascii="Times New Roman" w:eastAsia="Times New Roman" w:hAnsi="Times New Roman" w:cs="Times New Roman"/>
          <w:i/>
          <w:iCs/>
          <w:color w:val="000000" w:themeColor="text1"/>
          <w:sz w:val="16"/>
          <w:szCs w:val="16"/>
          <w:lang w:val="en-VN"/>
        </w:rPr>
        <w:t>57</w:t>
      </w:r>
      <w:r w:rsidRPr="007874A1">
        <w:rPr>
          <w:rFonts w:ascii="Times New Roman" w:eastAsia="Times New Roman" w:hAnsi="Times New Roman" w:cs="Times New Roman"/>
          <w:color w:val="000000" w:themeColor="text1"/>
          <w:sz w:val="16"/>
          <w:szCs w:val="16"/>
          <w:lang w:val="en-VN"/>
        </w:rPr>
        <w:t>, 393-399.</w:t>
      </w:r>
    </w:p>
    <w:p w14:paraId="5BF2CF7B" w14:textId="77777777" w:rsidR="009E78EA" w:rsidRPr="007874A1" w:rsidRDefault="009E78EA" w:rsidP="009E78EA">
      <w:pPr>
        <w:pStyle w:val="ListParagraph"/>
        <w:numPr>
          <w:ilvl w:val="0"/>
          <w:numId w:val="18"/>
        </w:numPr>
        <w:autoSpaceDE w:val="0"/>
        <w:autoSpaceDN w:val="0"/>
        <w:adjustRightInd w:val="0"/>
        <w:spacing w:after="0" w:line="240" w:lineRule="auto"/>
        <w:ind w:left="567" w:hanging="567"/>
        <w:jc w:val="both"/>
        <w:rPr>
          <w:rFonts w:ascii="Times New Roman" w:hAnsi="Times New Roman" w:cs="Times New Roman"/>
          <w:bCs/>
          <w:color w:val="000000" w:themeColor="text1"/>
          <w:sz w:val="16"/>
          <w:szCs w:val="16"/>
        </w:rPr>
      </w:pPr>
      <w:r w:rsidRPr="007874A1">
        <w:rPr>
          <w:rFonts w:ascii="Times New Roman" w:eastAsia="Times New Roman" w:hAnsi="Times New Roman" w:cs="Times New Roman"/>
          <w:color w:val="000000" w:themeColor="text1"/>
          <w:sz w:val="16"/>
          <w:szCs w:val="16"/>
          <w:lang w:val="en-VN"/>
        </w:rPr>
        <w:lastRenderedPageBreak/>
        <w:t>He, Y., Peng, L., Xiong, H., Liu, W., Zhang, H., Peng, X., Zhu, X., Guo, F., &amp; Sun, Y. (2023). The profiles of durian (</w:t>
      </w:r>
      <w:r w:rsidRPr="007874A1">
        <w:rPr>
          <w:rFonts w:ascii="Times New Roman" w:eastAsia="Times New Roman" w:hAnsi="Times New Roman" w:cs="Times New Roman"/>
          <w:i/>
          <w:iCs/>
          <w:color w:val="000000" w:themeColor="text1"/>
          <w:sz w:val="16"/>
          <w:szCs w:val="16"/>
          <w:lang w:val="en-VN"/>
        </w:rPr>
        <w:t>Durio zibethinus Murr.</w:t>
      </w:r>
      <w:r w:rsidRPr="007874A1">
        <w:rPr>
          <w:rFonts w:ascii="Times New Roman" w:eastAsia="Times New Roman" w:hAnsi="Times New Roman" w:cs="Times New Roman"/>
          <w:color w:val="000000" w:themeColor="text1"/>
          <w:sz w:val="16"/>
          <w:szCs w:val="16"/>
          <w:lang w:val="en-VN"/>
        </w:rPr>
        <w:t xml:space="preserve">) shell phenolics and their antioxidant effects on H2O2-treated HepG2 cells as well as the metabolites and organ distribution in rats. </w:t>
      </w:r>
      <w:r w:rsidRPr="007874A1">
        <w:rPr>
          <w:rFonts w:ascii="Times New Roman" w:eastAsia="Times New Roman" w:hAnsi="Times New Roman" w:cs="Times New Roman"/>
          <w:i/>
          <w:iCs/>
          <w:color w:val="000000" w:themeColor="text1"/>
          <w:sz w:val="16"/>
          <w:szCs w:val="16"/>
          <w:lang w:val="en-VN"/>
        </w:rPr>
        <w:t>Food Research International</w:t>
      </w:r>
      <w:r w:rsidRPr="007874A1">
        <w:rPr>
          <w:rFonts w:ascii="Times New Roman" w:eastAsia="Times New Roman" w:hAnsi="Times New Roman" w:cs="Times New Roman"/>
          <w:color w:val="000000" w:themeColor="text1"/>
          <w:sz w:val="16"/>
          <w:szCs w:val="16"/>
          <w:lang w:val="en-VN"/>
        </w:rPr>
        <w:t xml:space="preserve">, </w:t>
      </w:r>
      <w:r w:rsidRPr="007874A1">
        <w:rPr>
          <w:rFonts w:ascii="Times New Roman" w:eastAsia="Times New Roman" w:hAnsi="Times New Roman" w:cs="Times New Roman"/>
          <w:i/>
          <w:iCs/>
          <w:color w:val="000000" w:themeColor="text1"/>
          <w:sz w:val="16"/>
          <w:szCs w:val="16"/>
          <w:lang w:val="en-VN"/>
        </w:rPr>
        <w:t>163</w:t>
      </w:r>
      <w:r w:rsidRPr="007874A1">
        <w:rPr>
          <w:rFonts w:ascii="Times New Roman" w:eastAsia="Times New Roman" w:hAnsi="Times New Roman" w:cs="Times New Roman"/>
          <w:color w:val="000000" w:themeColor="text1"/>
          <w:sz w:val="16"/>
          <w:szCs w:val="16"/>
          <w:lang w:val="en-VN"/>
        </w:rPr>
        <w:t>, 112122.</w:t>
      </w:r>
    </w:p>
    <w:p w14:paraId="0D0E86EA" w14:textId="77777777" w:rsidR="009E78EA" w:rsidRPr="007874A1" w:rsidRDefault="009E78EA" w:rsidP="009E78EA">
      <w:pPr>
        <w:pStyle w:val="ListParagraph"/>
        <w:numPr>
          <w:ilvl w:val="0"/>
          <w:numId w:val="18"/>
        </w:numPr>
        <w:autoSpaceDE w:val="0"/>
        <w:autoSpaceDN w:val="0"/>
        <w:adjustRightInd w:val="0"/>
        <w:spacing w:after="0" w:line="240" w:lineRule="auto"/>
        <w:ind w:left="567" w:hanging="567"/>
        <w:jc w:val="both"/>
        <w:rPr>
          <w:rFonts w:ascii="Times New Roman" w:hAnsi="Times New Roman" w:cs="Times New Roman"/>
          <w:bCs/>
          <w:color w:val="000000" w:themeColor="text1"/>
          <w:sz w:val="16"/>
          <w:szCs w:val="16"/>
        </w:rPr>
      </w:pPr>
      <w:r w:rsidRPr="007874A1">
        <w:rPr>
          <w:rFonts w:ascii="Times New Roman" w:eastAsia="Times New Roman" w:hAnsi="Times New Roman" w:cs="Times New Roman"/>
          <w:color w:val="000000" w:themeColor="text1"/>
          <w:sz w:val="16"/>
          <w:szCs w:val="16"/>
          <w:lang w:val="en-VN"/>
        </w:rPr>
        <w:t xml:space="preserve">Abbas, M., Saeed, F., Anjum, F. M., Afzaal, M., Tufail, T., Bashir, M. S., Ishtiaq, A., Hussain, S., &amp; Suleria, H. A. R. (2017). Natural polyphenols: An overview. </w:t>
      </w:r>
      <w:r w:rsidRPr="007874A1">
        <w:rPr>
          <w:rFonts w:ascii="Times New Roman" w:eastAsia="Times New Roman" w:hAnsi="Times New Roman" w:cs="Times New Roman"/>
          <w:i/>
          <w:iCs/>
          <w:color w:val="000000" w:themeColor="text1"/>
          <w:sz w:val="16"/>
          <w:szCs w:val="16"/>
          <w:lang w:val="en-VN"/>
        </w:rPr>
        <w:t>International Journal of Food Properties</w:t>
      </w:r>
      <w:r w:rsidRPr="007874A1">
        <w:rPr>
          <w:rFonts w:ascii="Times New Roman" w:eastAsia="Times New Roman" w:hAnsi="Times New Roman" w:cs="Times New Roman"/>
          <w:color w:val="000000" w:themeColor="text1"/>
          <w:sz w:val="16"/>
          <w:szCs w:val="16"/>
          <w:lang w:val="en-VN"/>
        </w:rPr>
        <w:t xml:space="preserve">, </w:t>
      </w:r>
      <w:r w:rsidRPr="007874A1">
        <w:rPr>
          <w:rFonts w:ascii="Times New Roman" w:eastAsia="Times New Roman" w:hAnsi="Times New Roman" w:cs="Times New Roman"/>
          <w:i/>
          <w:iCs/>
          <w:color w:val="000000" w:themeColor="text1"/>
          <w:sz w:val="16"/>
          <w:szCs w:val="16"/>
          <w:lang w:val="en-VN"/>
        </w:rPr>
        <w:t>20</w:t>
      </w:r>
      <w:r w:rsidRPr="007874A1">
        <w:rPr>
          <w:rFonts w:ascii="Times New Roman" w:eastAsia="Times New Roman" w:hAnsi="Times New Roman" w:cs="Times New Roman"/>
          <w:color w:val="000000" w:themeColor="text1"/>
          <w:sz w:val="16"/>
          <w:szCs w:val="16"/>
          <w:lang w:val="en-VN"/>
        </w:rPr>
        <w:t>(8), 1689-1699.</w:t>
      </w:r>
    </w:p>
    <w:p w14:paraId="015A81B3" w14:textId="77777777" w:rsidR="009E78EA" w:rsidRPr="007874A1" w:rsidRDefault="009E78EA" w:rsidP="009E78EA">
      <w:pPr>
        <w:pStyle w:val="ListParagraph"/>
        <w:numPr>
          <w:ilvl w:val="0"/>
          <w:numId w:val="18"/>
        </w:numPr>
        <w:spacing w:after="0" w:line="240" w:lineRule="auto"/>
        <w:ind w:left="567" w:hanging="567"/>
        <w:jc w:val="both"/>
        <w:rPr>
          <w:rFonts w:ascii="Times New Roman" w:hAnsi="Times New Roman" w:cs="Times New Roman"/>
          <w:bCs/>
          <w:color w:val="000000" w:themeColor="text1"/>
          <w:sz w:val="16"/>
          <w:szCs w:val="16"/>
        </w:rPr>
      </w:pPr>
      <w:r w:rsidRPr="007874A1">
        <w:rPr>
          <w:rFonts w:ascii="Times New Roman" w:eastAsia="Times New Roman" w:hAnsi="Times New Roman" w:cs="Times New Roman"/>
          <w:color w:val="000000" w:themeColor="text1"/>
          <w:sz w:val="16"/>
          <w:szCs w:val="16"/>
          <w:lang w:val="en-VN"/>
        </w:rPr>
        <w:t xml:space="preserve">Attard, E. (2013). A rapid microtitre plate Folin-Ciocalteu method for the assessment of polyphenols. </w:t>
      </w:r>
      <w:r w:rsidRPr="007874A1">
        <w:rPr>
          <w:rFonts w:ascii="Times New Roman" w:eastAsia="Times New Roman" w:hAnsi="Times New Roman" w:cs="Times New Roman"/>
          <w:i/>
          <w:iCs/>
          <w:color w:val="000000" w:themeColor="text1"/>
          <w:sz w:val="16"/>
          <w:szCs w:val="16"/>
          <w:lang w:val="en-VN"/>
        </w:rPr>
        <w:t>Open Life Sciences</w:t>
      </w:r>
      <w:r w:rsidRPr="007874A1">
        <w:rPr>
          <w:rFonts w:ascii="Times New Roman" w:eastAsia="Times New Roman" w:hAnsi="Times New Roman" w:cs="Times New Roman"/>
          <w:color w:val="000000" w:themeColor="text1"/>
          <w:sz w:val="16"/>
          <w:szCs w:val="16"/>
          <w:lang w:val="en-VN"/>
        </w:rPr>
        <w:t xml:space="preserve">, </w:t>
      </w:r>
      <w:r w:rsidRPr="007874A1">
        <w:rPr>
          <w:rFonts w:ascii="Times New Roman" w:eastAsia="Times New Roman" w:hAnsi="Times New Roman" w:cs="Times New Roman"/>
          <w:i/>
          <w:iCs/>
          <w:color w:val="000000" w:themeColor="text1"/>
          <w:sz w:val="16"/>
          <w:szCs w:val="16"/>
          <w:lang w:val="en-VN"/>
        </w:rPr>
        <w:t>8</w:t>
      </w:r>
      <w:r w:rsidRPr="007874A1">
        <w:rPr>
          <w:rFonts w:ascii="Times New Roman" w:eastAsia="Times New Roman" w:hAnsi="Times New Roman" w:cs="Times New Roman"/>
          <w:color w:val="000000" w:themeColor="text1"/>
          <w:sz w:val="16"/>
          <w:szCs w:val="16"/>
          <w:lang w:val="en-VN"/>
        </w:rPr>
        <w:t>(1), 48-53.</w:t>
      </w:r>
    </w:p>
    <w:p w14:paraId="082E5678" w14:textId="77777777" w:rsidR="009E78EA" w:rsidRPr="007874A1" w:rsidRDefault="009E78EA" w:rsidP="009E78EA">
      <w:pPr>
        <w:pStyle w:val="ListParagraph"/>
        <w:numPr>
          <w:ilvl w:val="0"/>
          <w:numId w:val="18"/>
        </w:numPr>
        <w:spacing w:after="0" w:line="240" w:lineRule="auto"/>
        <w:ind w:left="540" w:hanging="540"/>
        <w:jc w:val="both"/>
        <w:rPr>
          <w:rFonts w:ascii="Times New Roman" w:hAnsi="Times New Roman" w:cs="Times New Roman"/>
          <w:bCs/>
          <w:color w:val="000000" w:themeColor="text1"/>
          <w:sz w:val="16"/>
          <w:szCs w:val="16"/>
        </w:rPr>
      </w:pPr>
      <w:r w:rsidRPr="007874A1">
        <w:rPr>
          <w:rFonts w:ascii="Times New Roman" w:eastAsia="Times New Roman" w:hAnsi="Times New Roman" w:cs="Times New Roman"/>
          <w:color w:val="000000" w:themeColor="text1"/>
          <w:sz w:val="16"/>
          <w:szCs w:val="16"/>
          <w:lang w:val="en-VN"/>
        </w:rPr>
        <w:t xml:space="preserve">Šeruga, M., Novak, I., &amp; Jakobek, L. (2011). Determination of polyphenols content and antioxidant activity of some red wines by differential pulse voltammetry, HPLC and spectrophotometric methods. </w:t>
      </w:r>
      <w:r w:rsidRPr="007874A1">
        <w:rPr>
          <w:rFonts w:ascii="Times New Roman" w:eastAsia="Times New Roman" w:hAnsi="Times New Roman" w:cs="Times New Roman"/>
          <w:i/>
          <w:iCs/>
          <w:color w:val="000000" w:themeColor="text1"/>
          <w:sz w:val="16"/>
          <w:szCs w:val="16"/>
          <w:lang w:val="en-VN"/>
        </w:rPr>
        <w:t>Food Chemistry</w:t>
      </w:r>
      <w:r w:rsidRPr="007874A1">
        <w:rPr>
          <w:rFonts w:ascii="Times New Roman" w:eastAsia="Times New Roman" w:hAnsi="Times New Roman" w:cs="Times New Roman"/>
          <w:color w:val="000000" w:themeColor="text1"/>
          <w:sz w:val="16"/>
          <w:szCs w:val="16"/>
          <w:lang w:val="en-VN"/>
        </w:rPr>
        <w:t>, 124(3), 1208-1216.</w:t>
      </w:r>
    </w:p>
    <w:p w14:paraId="74B7F409" w14:textId="77777777" w:rsidR="009E78EA" w:rsidRPr="007874A1" w:rsidRDefault="009E78EA" w:rsidP="009E78EA">
      <w:pPr>
        <w:pStyle w:val="ListParagraph"/>
        <w:numPr>
          <w:ilvl w:val="0"/>
          <w:numId w:val="18"/>
        </w:numPr>
        <w:autoSpaceDE w:val="0"/>
        <w:autoSpaceDN w:val="0"/>
        <w:adjustRightInd w:val="0"/>
        <w:spacing w:after="0" w:line="240" w:lineRule="auto"/>
        <w:ind w:left="567" w:hanging="567"/>
        <w:jc w:val="both"/>
        <w:rPr>
          <w:rFonts w:ascii="Times New Roman" w:hAnsi="Times New Roman" w:cs="Times New Roman"/>
          <w:bCs/>
          <w:color w:val="000000" w:themeColor="text1"/>
          <w:sz w:val="16"/>
          <w:szCs w:val="16"/>
        </w:rPr>
      </w:pPr>
      <w:r w:rsidRPr="007874A1">
        <w:rPr>
          <w:rFonts w:ascii="Times New Roman" w:eastAsia="Times New Roman" w:hAnsi="Times New Roman" w:cs="Times New Roman"/>
          <w:color w:val="000000" w:themeColor="text1"/>
          <w:sz w:val="16"/>
          <w:szCs w:val="16"/>
          <w:lang w:val="en-VN"/>
        </w:rPr>
        <w:t xml:space="preserve">Fu, Y., Liu, W., &amp; Soladoye, O. P. (2021). Towards innovative food processing of flavonoid compounds: Insights into stability and bioactivity. </w:t>
      </w:r>
      <w:r w:rsidRPr="007874A1">
        <w:rPr>
          <w:rFonts w:ascii="Times New Roman" w:eastAsia="Times New Roman" w:hAnsi="Times New Roman" w:cs="Times New Roman"/>
          <w:i/>
          <w:iCs/>
          <w:color w:val="000000" w:themeColor="text1"/>
          <w:sz w:val="16"/>
          <w:szCs w:val="16"/>
          <w:lang w:val="en-VN"/>
        </w:rPr>
        <w:t>Lwt</w:t>
      </w:r>
      <w:r w:rsidRPr="007874A1">
        <w:rPr>
          <w:rFonts w:ascii="Times New Roman" w:eastAsia="Times New Roman" w:hAnsi="Times New Roman" w:cs="Times New Roman"/>
          <w:color w:val="000000" w:themeColor="text1"/>
          <w:sz w:val="16"/>
          <w:szCs w:val="16"/>
          <w:lang w:val="en-VN"/>
        </w:rPr>
        <w:t xml:space="preserve">, </w:t>
      </w:r>
      <w:r w:rsidRPr="007874A1">
        <w:rPr>
          <w:rFonts w:ascii="Times New Roman" w:eastAsia="Times New Roman" w:hAnsi="Times New Roman" w:cs="Times New Roman"/>
          <w:i/>
          <w:iCs/>
          <w:color w:val="000000" w:themeColor="text1"/>
          <w:sz w:val="16"/>
          <w:szCs w:val="16"/>
          <w:lang w:val="en-VN"/>
        </w:rPr>
        <w:t>150</w:t>
      </w:r>
      <w:r w:rsidRPr="007874A1">
        <w:rPr>
          <w:rFonts w:ascii="Times New Roman" w:eastAsia="Times New Roman" w:hAnsi="Times New Roman" w:cs="Times New Roman"/>
          <w:color w:val="000000" w:themeColor="text1"/>
          <w:sz w:val="16"/>
          <w:szCs w:val="16"/>
          <w:lang w:val="en-VN"/>
        </w:rPr>
        <w:t>, 111968.</w:t>
      </w:r>
    </w:p>
    <w:p w14:paraId="5019FCAF" w14:textId="77777777" w:rsidR="009E78EA" w:rsidRPr="007874A1" w:rsidRDefault="009E78EA" w:rsidP="009E78EA">
      <w:pPr>
        <w:pStyle w:val="ListParagraph"/>
        <w:numPr>
          <w:ilvl w:val="0"/>
          <w:numId w:val="18"/>
        </w:numPr>
        <w:autoSpaceDE w:val="0"/>
        <w:autoSpaceDN w:val="0"/>
        <w:adjustRightInd w:val="0"/>
        <w:spacing w:after="0" w:line="240" w:lineRule="auto"/>
        <w:ind w:left="567" w:hanging="567"/>
        <w:jc w:val="both"/>
        <w:rPr>
          <w:rFonts w:ascii="Times New Roman" w:hAnsi="Times New Roman" w:cs="Times New Roman"/>
          <w:bCs/>
          <w:color w:val="000000" w:themeColor="text1"/>
          <w:sz w:val="16"/>
          <w:szCs w:val="16"/>
        </w:rPr>
      </w:pPr>
      <w:r w:rsidRPr="007874A1">
        <w:rPr>
          <w:rFonts w:ascii="Times New Roman" w:eastAsia="Times New Roman" w:hAnsi="Times New Roman" w:cs="Times New Roman"/>
          <w:color w:val="000000" w:themeColor="text1"/>
          <w:sz w:val="16"/>
          <w:szCs w:val="16"/>
          <w:lang w:val="en-VN"/>
        </w:rPr>
        <w:t xml:space="preserve">Zhang, L., Ravipati, A. S., Koyyalamudi, S. R., Jeong, S. C., Reddy, N., Smith, P. T., Bartlett, J., Shanmugam, K., Munch, G., &amp; Wu, M. J. (2011). Antioxidant and anti-inflammatory activities of selected medicinal plants containing phenolic and flavonoid compounds. </w:t>
      </w:r>
      <w:r w:rsidRPr="007874A1">
        <w:rPr>
          <w:rFonts w:ascii="Times New Roman" w:eastAsia="Times New Roman" w:hAnsi="Times New Roman" w:cs="Times New Roman"/>
          <w:i/>
          <w:iCs/>
          <w:color w:val="000000" w:themeColor="text1"/>
          <w:sz w:val="16"/>
          <w:szCs w:val="16"/>
          <w:lang w:val="en-VN"/>
        </w:rPr>
        <w:t>Journal of agricultural and food chemistry</w:t>
      </w:r>
      <w:r w:rsidRPr="007874A1">
        <w:rPr>
          <w:rFonts w:ascii="Times New Roman" w:eastAsia="Times New Roman" w:hAnsi="Times New Roman" w:cs="Times New Roman"/>
          <w:color w:val="000000" w:themeColor="text1"/>
          <w:sz w:val="16"/>
          <w:szCs w:val="16"/>
          <w:lang w:val="en-VN"/>
        </w:rPr>
        <w:t xml:space="preserve">, </w:t>
      </w:r>
      <w:r w:rsidRPr="007874A1">
        <w:rPr>
          <w:rFonts w:ascii="Times New Roman" w:eastAsia="Times New Roman" w:hAnsi="Times New Roman" w:cs="Times New Roman"/>
          <w:i/>
          <w:iCs/>
          <w:color w:val="000000" w:themeColor="text1"/>
          <w:sz w:val="16"/>
          <w:szCs w:val="16"/>
          <w:lang w:val="en-VN"/>
        </w:rPr>
        <w:t>59</w:t>
      </w:r>
      <w:r w:rsidRPr="007874A1">
        <w:rPr>
          <w:rFonts w:ascii="Times New Roman" w:eastAsia="Times New Roman" w:hAnsi="Times New Roman" w:cs="Times New Roman"/>
          <w:color w:val="000000" w:themeColor="text1"/>
          <w:sz w:val="16"/>
          <w:szCs w:val="16"/>
          <w:lang w:val="en-VN"/>
        </w:rPr>
        <w:t>(23), 12361-12367.</w:t>
      </w:r>
    </w:p>
    <w:p w14:paraId="0FFFAE1A" w14:textId="77777777" w:rsidR="009E78EA" w:rsidRPr="007874A1" w:rsidRDefault="009E78EA" w:rsidP="009E78EA">
      <w:pPr>
        <w:pStyle w:val="ListParagraph"/>
        <w:numPr>
          <w:ilvl w:val="0"/>
          <w:numId w:val="18"/>
        </w:numPr>
        <w:autoSpaceDE w:val="0"/>
        <w:autoSpaceDN w:val="0"/>
        <w:adjustRightInd w:val="0"/>
        <w:spacing w:after="0" w:line="240" w:lineRule="auto"/>
        <w:ind w:left="567" w:hanging="567"/>
        <w:jc w:val="both"/>
        <w:rPr>
          <w:rFonts w:ascii="Times New Roman" w:hAnsi="Times New Roman" w:cs="Times New Roman"/>
          <w:bCs/>
          <w:color w:val="000000" w:themeColor="text1"/>
          <w:sz w:val="16"/>
          <w:szCs w:val="16"/>
        </w:rPr>
      </w:pPr>
      <w:r w:rsidRPr="007874A1">
        <w:rPr>
          <w:rFonts w:ascii="Times New Roman" w:eastAsia="Times New Roman" w:hAnsi="Times New Roman" w:cs="Times New Roman"/>
          <w:color w:val="000000" w:themeColor="text1"/>
          <w:sz w:val="16"/>
          <w:szCs w:val="16"/>
          <w:lang w:val="en-VN"/>
        </w:rPr>
        <w:t xml:space="preserve">Ghasemzadeh, A., Azarifar, M., Soroodi, O., &amp; Jaafar, H. Z. (2012). Flavonoid compounds and their antioxidant activity in extract of some tropical plants. </w:t>
      </w:r>
      <w:r w:rsidRPr="007874A1">
        <w:rPr>
          <w:rFonts w:ascii="Times New Roman" w:eastAsia="Times New Roman" w:hAnsi="Times New Roman" w:cs="Times New Roman"/>
          <w:i/>
          <w:iCs/>
          <w:color w:val="000000" w:themeColor="text1"/>
          <w:sz w:val="16"/>
          <w:szCs w:val="16"/>
          <w:lang w:val="en-VN"/>
        </w:rPr>
        <w:t>Journal of Medicinal Plants Research</w:t>
      </w:r>
      <w:r w:rsidRPr="007874A1">
        <w:rPr>
          <w:rFonts w:ascii="Times New Roman" w:eastAsia="Times New Roman" w:hAnsi="Times New Roman" w:cs="Times New Roman"/>
          <w:color w:val="000000" w:themeColor="text1"/>
          <w:sz w:val="16"/>
          <w:szCs w:val="16"/>
          <w:lang w:val="en-VN"/>
        </w:rPr>
        <w:t xml:space="preserve">, </w:t>
      </w:r>
      <w:r w:rsidRPr="007874A1">
        <w:rPr>
          <w:rFonts w:ascii="Times New Roman" w:eastAsia="Times New Roman" w:hAnsi="Times New Roman" w:cs="Times New Roman"/>
          <w:i/>
          <w:iCs/>
          <w:color w:val="000000" w:themeColor="text1"/>
          <w:sz w:val="16"/>
          <w:szCs w:val="16"/>
          <w:lang w:val="en-VN"/>
        </w:rPr>
        <w:t>6</w:t>
      </w:r>
      <w:r w:rsidRPr="007874A1">
        <w:rPr>
          <w:rFonts w:ascii="Times New Roman" w:eastAsia="Times New Roman" w:hAnsi="Times New Roman" w:cs="Times New Roman"/>
          <w:color w:val="000000" w:themeColor="text1"/>
          <w:sz w:val="16"/>
          <w:szCs w:val="16"/>
          <w:lang w:val="en-VN"/>
        </w:rPr>
        <w:t>(13), 2639-2643.</w:t>
      </w:r>
    </w:p>
    <w:p w14:paraId="5EC6DDD5" w14:textId="77777777" w:rsidR="009E78EA" w:rsidRPr="007874A1" w:rsidRDefault="009E78EA" w:rsidP="009E78EA">
      <w:pPr>
        <w:pStyle w:val="ListParagraph"/>
        <w:numPr>
          <w:ilvl w:val="0"/>
          <w:numId w:val="18"/>
        </w:numPr>
        <w:autoSpaceDE w:val="0"/>
        <w:autoSpaceDN w:val="0"/>
        <w:adjustRightInd w:val="0"/>
        <w:spacing w:after="0" w:line="240" w:lineRule="auto"/>
        <w:ind w:left="567" w:hanging="567"/>
        <w:jc w:val="both"/>
        <w:rPr>
          <w:rFonts w:ascii="Times New Roman" w:hAnsi="Times New Roman" w:cs="Times New Roman"/>
          <w:bCs/>
          <w:color w:val="000000" w:themeColor="text1"/>
          <w:sz w:val="16"/>
          <w:szCs w:val="16"/>
        </w:rPr>
      </w:pPr>
      <w:r w:rsidRPr="007874A1">
        <w:rPr>
          <w:rFonts w:ascii="Times New Roman" w:eastAsia="Times New Roman" w:hAnsi="Times New Roman" w:cs="Times New Roman"/>
          <w:color w:val="000000" w:themeColor="text1"/>
          <w:sz w:val="16"/>
          <w:szCs w:val="16"/>
          <w:lang w:val="en-VN"/>
        </w:rPr>
        <w:t xml:space="preserve">Perez-Vizcaino, F., &amp; Duarte, J. (2010). Flavonols and cardiovascular disease. </w:t>
      </w:r>
      <w:r w:rsidRPr="007874A1">
        <w:rPr>
          <w:rFonts w:ascii="Times New Roman" w:eastAsia="Times New Roman" w:hAnsi="Times New Roman" w:cs="Times New Roman"/>
          <w:i/>
          <w:iCs/>
          <w:color w:val="000000" w:themeColor="text1"/>
          <w:sz w:val="16"/>
          <w:szCs w:val="16"/>
          <w:lang w:val="en-VN"/>
        </w:rPr>
        <w:t>Molecular aspects of medicine</w:t>
      </w:r>
      <w:r w:rsidRPr="007874A1">
        <w:rPr>
          <w:rFonts w:ascii="Times New Roman" w:eastAsia="Times New Roman" w:hAnsi="Times New Roman" w:cs="Times New Roman"/>
          <w:color w:val="000000" w:themeColor="text1"/>
          <w:sz w:val="16"/>
          <w:szCs w:val="16"/>
          <w:lang w:val="en-VN"/>
        </w:rPr>
        <w:t xml:space="preserve">, </w:t>
      </w:r>
      <w:r w:rsidRPr="007874A1">
        <w:rPr>
          <w:rFonts w:ascii="Times New Roman" w:eastAsia="Times New Roman" w:hAnsi="Times New Roman" w:cs="Times New Roman"/>
          <w:i/>
          <w:iCs/>
          <w:color w:val="000000" w:themeColor="text1"/>
          <w:sz w:val="16"/>
          <w:szCs w:val="16"/>
          <w:lang w:val="en-VN"/>
        </w:rPr>
        <w:t>31</w:t>
      </w:r>
      <w:r w:rsidRPr="007874A1">
        <w:rPr>
          <w:rFonts w:ascii="Times New Roman" w:eastAsia="Times New Roman" w:hAnsi="Times New Roman" w:cs="Times New Roman"/>
          <w:color w:val="000000" w:themeColor="text1"/>
          <w:sz w:val="16"/>
          <w:szCs w:val="16"/>
          <w:lang w:val="en-VN"/>
        </w:rPr>
        <w:t>(6), 478-494.</w:t>
      </w:r>
    </w:p>
    <w:p w14:paraId="0E390BAC" w14:textId="77777777" w:rsidR="009E78EA" w:rsidRPr="007874A1" w:rsidRDefault="009E78EA" w:rsidP="009E78EA">
      <w:pPr>
        <w:pStyle w:val="ListParagraph"/>
        <w:numPr>
          <w:ilvl w:val="0"/>
          <w:numId w:val="18"/>
        </w:numPr>
        <w:autoSpaceDE w:val="0"/>
        <w:autoSpaceDN w:val="0"/>
        <w:adjustRightInd w:val="0"/>
        <w:spacing w:after="0" w:line="240" w:lineRule="auto"/>
        <w:ind w:left="567" w:hanging="567"/>
        <w:jc w:val="both"/>
        <w:rPr>
          <w:rFonts w:ascii="Times New Roman" w:hAnsi="Times New Roman" w:cs="Times New Roman"/>
          <w:bCs/>
          <w:color w:val="000000" w:themeColor="text1"/>
          <w:sz w:val="16"/>
          <w:szCs w:val="16"/>
        </w:rPr>
      </w:pPr>
      <w:r w:rsidRPr="007874A1">
        <w:rPr>
          <w:rFonts w:ascii="Times New Roman" w:eastAsia="Times New Roman" w:hAnsi="Times New Roman" w:cs="Times New Roman"/>
          <w:color w:val="000000" w:themeColor="text1"/>
          <w:sz w:val="16"/>
          <w:szCs w:val="16"/>
          <w:lang w:val="en-VN"/>
        </w:rPr>
        <w:t>Alighiri, D., Edie, S. S., Drastisianti, A., Khasanah, U., Tanti, K. A., Maghfiroh, R. Z., Kirana, K. G. C., &amp; Choirunnisa, F. (2020). Identification of flavonoid compounds and total flavonoid content from biowaste of local durian shell (</w:t>
      </w:r>
      <w:r w:rsidRPr="007874A1">
        <w:rPr>
          <w:rFonts w:ascii="Times New Roman" w:eastAsia="Times New Roman" w:hAnsi="Times New Roman" w:cs="Times New Roman"/>
          <w:i/>
          <w:iCs/>
          <w:color w:val="000000" w:themeColor="text1"/>
          <w:sz w:val="16"/>
          <w:szCs w:val="16"/>
          <w:lang w:val="en-VN"/>
        </w:rPr>
        <w:t>Durio zibethinus</w:t>
      </w:r>
      <w:r w:rsidRPr="007874A1">
        <w:rPr>
          <w:rFonts w:ascii="Times New Roman" w:eastAsia="Times New Roman" w:hAnsi="Times New Roman" w:cs="Times New Roman"/>
          <w:color w:val="000000" w:themeColor="text1"/>
          <w:sz w:val="16"/>
          <w:szCs w:val="16"/>
          <w:lang w:val="en-VN"/>
        </w:rPr>
        <w:t>). In Journal of Physics: Conference Series (Vol. 1567, No. 4, p. 042084). IOP Publishing.</w:t>
      </w:r>
    </w:p>
    <w:p w14:paraId="3D81906A" w14:textId="77777777" w:rsidR="009E78EA" w:rsidRPr="007874A1" w:rsidRDefault="009E78EA" w:rsidP="009E78EA">
      <w:pPr>
        <w:pStyle w:val="ListParagraph"/>
        <w:numPr>
          <w:ilvl w:val="0"/>
          <w:numId w:val="18"/>
        </w:numPr>
        <w:spacing w:after="0" w:line="240" w:lineRule="auto"/>
        <w:ind w:left="540" w:hanging="540"/>
        <w:jc w:val="both"/>
        <w:rPr>
          <w:rFonts w:ascii="Times New Roman" w:hAnsi="Times New Roman" w:cs="Times New Roman"/>
          <w:bCs/>
          <w:color w:val="000000" w:themeColor="text1"/>
          <w:sz w:val="16"/>
          <w:szCs w:val="16"/>
        </w:rPr>
      </w:pPr>
      <w:r w:rsidRPr="007874A1">
        <w:rPr>
          <w:rFonts w:ascii="Times New Roman" w:eastAsia="Times New Roman" w:hAnsi="Times New Roman" w:cs="Times New Roman"/>
          <w:color w:val="000000" w:themeColor="text1"/>
          <w:sz w:val="16"/>
          <w:szCs w:val="16"/>
          <w:lang w:val="en-VN"/>
        </w:rPr>
        <w:t>Shraim, A. M., Ahmed, T. A., Rahman, M. M., &amp; Hijji, Y. M. (2021). Determination of total flavonoid content by aluminum chloride assay: A critical evaluation. Lwt, 150, 111932.</w:t>
      </w:r>
    </w:p>
    <w:p w14:paraId="2E8DFE90" w14:textId="77777777" w:rsidR="009E78EA" w:rsidRPr="007874A1" w:rsidRDefault="009E78EA" w:rsidP="009E78EA">
      <w:pPr>
        <w:pStyle w:val="ListParagraph"/>
        <w:numPr>
          <w:ilvl w:val="0"/>
          <w:numId w:val="18"/>
        </w:numPr>
        <w:autoSpaceDE w:val="0"/>
        <w:autoSpaceDN w:val="0"/>
        <w:adjustRightInd w:val="0"/>
        <w:spacing w:after="0" w:line="240" w:lineRule="auto"/>
        <w:ind w:left="567" w:hanging="567"/>
        <w:jc w:val="both"/>
        <w:rPr>
          <w:rFonts w:ascii="Times New Roman" w:hAnsi="Times New Roman" w:cs="Times New Roman"/>
          <w:bCs/>
          <w:color w:val="000000" w:themeColor="text1"/>
          <w:sz w:val="16"/>
          <w:szCs w:val="16"/>
        </w:rPr>
      </w:pPr>
      <w:r w:rsidRPr="007874A1">
        <w:rPr>
          <w:rFonts w:ascii="Times New Roman" w:eastAsia="Times New Roman" w:hAnsi="Times New Roman" w:cs="Times New Roman"/>
          <w:color w:val="000000" w:themeColor="text1"/>
          <w:sz w:val="16"/>
          <w:szCs w:val="16"/>
          <w:lang w:val="en-VN"/>
        </w:rPr>
        <w:t>Tran, H. K., Nguyen, N. P. N., Nguyen, T. T. T., Nguyen, K. N., Do, B. D., Nguyen, T. V. A., Tran, A. K., Nguyen, T. K. C., Ho, Q. T., Truong, D. H., Barrow, C. J., &amp; Nguyen, H. C. (2024). Extraction of flavonoids from durian (</w:t>
      </w:r>
      <w:r w:rsidRPr="007874A1">
        <w:rPr>
          <w:rFonts w:ascii="Times New Roman" w:eastAsia="Times New Roman" w:hAnsi="Times New Roman" w:cs="Times New Roman"/>
          <w:i/>
          <w:iCs/>
          <w:color w:val="000000" w:themeColor="text1"/>
          <w:sz w:val="16"/>
          <w:szCs w:val="16"/>
          <w:lang w:val="en-VN"/>
        </w:rPr>
        <w:t>Durio zibethinus</w:t>
      </w:r>
      <w:r w:rsidRPr="007874A1">
        <w:rPr>
          <w:rFonts w:ascii="Times New Roman" w:eastAsia="Times New Roman" w:hAnsi="Times New Roman" w:cs="Times New Roman"/>
          <w:color w:val="000000" w:themeColor="text1"/>
          <w:sz w:val="16"/>
          <w:szCs w:val="16"/>
          <w:lang w:val="en-VN"/>
        </w:rPr>
        <w:t xml:space="preserve">) fruit rinds and evaluation of their antioxidant, antidiabetic and anticancer properties. </w:t>
      </w:r>
      <w:r w:rsidRPr="007874A1">
        <w:rPr>
          <w:rFonts w:ascii="Times New Roman" w:eastAsia="Times New Roman" w:hAnsi="Times New Roman" w:cs="Times New Roman"/>
          <w:i/>
          <w:iCs/>
          <w:color w:val="000000" w:themeColor="text1"/>
          <w:sz w:val="16"/>
          <w:szCs w:val="16"/>
          <w:lang w:val="en-VN"/>
        </w:rPr>
        <w:t>International Journal of Food Science &amp; Technology</w:t>
      </w:r>
      <w:r w:rsidRPr="007874A1">
        <w:rPr>
          <w:rFonts w:ascii="Times New Roman" w:eastAsia="Times New Roman" w:hAnsi="Times New Roman" w:cs="Times New Roman"/>
          <w:color w:val="000000" w:themeColor="text1"/>
          <w:sz w:val="16"/>
          <w:szCs w:val="16"/>
          <w:lang w:val="en-VN"/>
        </w:rPr>
        <w:t xml:space="preserve">, </w:t>
      </w:r>
      <w:r w:rsidRPr="007874A1">
        <w:rPr>
          <w:rFonts w:ascii="Times New Roman" w:eastAsia="Times New Roman" w:hAnsi="Times New Roman" w:cs="Times New Roman"/>
          <w:i/>
          <w:iCs/>
          <w:color w:val="000000" w:themeColor="text1"/>
          <w:sz w:val="16"/>
          <w:szCs w:val="16"/>
          <w:lang w:val="en-VN"/>
        </w:rPr>
        <w:t>59</w:t>
      </w:r>
      <w:r w:rsidRPr="007874A1">
        <w:rPr>
          <w:rFonts w:ascii="Times New Roman" w:eastAsia="Times New Roman" w:hAnsi="Times New Roman" w:cs="Times New Roman"/>
          <w:color w:val="000000" w:themeColor="text1"/>
          <w:sz w:val="16"/>
          <w:szCs w:val="16"/>
          <w:lang w:val="en-VN"/>
        </w:rPr>
        <w:t>(3), 1409-1420.</w:t>
      </w:r>
    </w:p>
    <w:p w14:paraId="186B9BCD" w14:textId="77777777" w:rsidR="009E78EA" w:rsidRPr="007874A1" w:rsidRDefault="009E78EA" w:rsidP="009E78EA">
      <w:pPr>
        <w:pStyle w:val="ListParagraph"/>
        <w:numPr>
          <w:ilvl w:val="0"/>
          <w:numId w:val="18"/>
        </w:numPr>
        <w:spacing w:after="0" w:line="240" w:lineRule="auto"/>
        <w:ind w:left="567" w:hanging="567"/>
        <w:jc w:val="both"/>
        <w:rPr>
          <w:rFonts w:ascii="Times New Roman" w:hAnsi="Times New Roman" w:cs="Times New Roman"/>
          <w:bCs/>
          <w:color w:val="000000" w:themeColor="text1"/>
          <w:sz w:val="16"/>
          <w:szCs w:val="16"/>
        </w:rPr>
      </w:pPr>
      <w:r w:rsidRPr="007874A1">
        <w:rPr>
          <w:rFonts w:ascii="Times New Roman" w:eastAsia="Times New Roman" w:hAnsi="Times New Roman" w:cs="Times New Roman"/>
          <w:color w:val="000000" w:themeColor="text1"/>
          <w:sz w:val="16"/>
          <w:szCs w:val="16"/>
          <w:lang w:val="en-VN"/>
        </w:rPr>
        <w:t xml:space="preserve">Chen, J., Yang, J., Ma, L., Li, J., Shahzad, N., &amp; Kim, C. K. (2020). Structure-antioxidant activity relationship of methoxy, phenolic hydroxyl, and carboxylic acid groups of phenolic acids. </w:t>
      </w:r>
      <w:r w:rsidRPr="007874A1">
        <w:rPr>
          <w:rFonts w:ascii="Times New Roman" w:eastAsia="Times New Roman" w:hAnsi="Times New Roman" w:cs="Times New Roman"/>
          <w:i/>
          <w:iCs/>
          <w:color w:val="000000" w:themeColor="text1"/>
          <w:sz w:val="16"/>
          <w:szCs w:val="16"/>
          <w:lang w:val="en-VN"/>
        </w:rPr>
        <w:t>Scientific reports</w:t>
      </w:r>
      <w:r w:rsidRPr="007874A1">
        <w:rPr>
          <w:rFonts w:ascii="Times New Roman" w:eastAsia="Times New Roman" w:hAnsi="Times New Roman" w:cs="Times New Roman"/>
          <w:color w:val="000000" w:themeColor="text1"/>
          <w:sz w:val="16"/>
          <w:szCs w:val="16"/>
          <w:lang w:val="en-VN"/>
        </w:rPr>
        <w:t xml:space="preserve">, </w:t>
      </w:r>
      <w:r w:rsidRPr="007874A1">
        <w:rPr>
          <w:rFonts w:ascii="Times New Roman" w:eastAsia="Times New Roman" w:hAnsi="Times New Roman" w:cs="Times New Roman"/>
          <w:i/>
          <w:iCs/>
          <w:color w:val="000000" w:themeColor="text1"/>
          <w:sz w:val="16"/>
          <w:szCs w:val="16"/>
          <w:lang w:val="en-VN"/>
        </w:rPr>
        <w:t>10</w:t>
      </w:r>
      <w:r w:rsidRPr="007874A1">
        <w:rPr>
          <w:rFonts w:ascii="Times New Roman" w:eastAsia="Times New Roman" w:hAnsi="Times New Roman" w:cs="Times New Roman"/>
          <w:color w:val="000000" w:themeColor="text1"/>
          <w:sz w:val="16"/>
          <w:szCs w:val="16"/>
          <w:lang w:val="en-VN"/>
        </w:rPr>
        <w:t>(1), 2611.</w:t>
      </w:r>
    </w:p>
    <w:p w14:paraId="7344D7DE" w14:textId="77777777" w:rsidR="009E78EA" w:rsidRPr="007874A1" w:rsidRDefault="009E78EA" w:rsidP="009E78EA">
      <w:pPr>
        <w:pStyle w:val="ListParagraph"/>
        <w:numPr>
          <w:ilvl w:val="0"/>
          <w:numId w:val="18"/>
        </w:numPr>
        <w:spacing w:after="0" w:line="240" w:lineRule="auto"/>
        <w:ind w:left="567" w:hanging="567"/>
        <w:jc w:val="both"/>
        <w:rPr>
          <w:rFonts w:ascii="Times New Roman" w:hAnsi="Times New Roman" w:cs="Times New Roman"/>
          <w:bCs/>
          <w:color w:val="000000" w:themeColor="text1"/>
          <w:sz w:val="16"/>
          <w:szCs w:val="16"/>
        </w:rPr>
      </w:pPr>
      <w:r w:rsidRPr="007874A1">
        <w:rPr>
          <w:rFonts w:ascii="Times New Roman" w:eastAsia="Times New Roman" w:hAnsi="Times New Roman" w:cs="Times New Roman"/>
          <w:color w:val="000000" w:themeColor="text1"/>
          <w:sz w:val="16"/>
          <w:szCs w:val="16"/>
          <w:lang w:val="en-VN"/>
        </w:rPr>
        <w:t xml:space="preserve">Sánchez-Rangel, J. C., Benavides, J., Heredia, J. B., Cisneros-Zevallos, L., &amp; Jacobo-Velázquez, D. A. (2013). The Folin–Ciocalteu assay revisited: improvement of its specificity for total phenolic content determination. </w:t>
      </w:r>
      <w:r w:rsidRPr="007874A1">
        <w:rPr>
          <w:rFonts w:ascii="Times New Roman" w:eastAsia="Times New Roman" w:hAnsi="Times New Roman" w:cs="Times New Roman"/>
          <w:i/>
          <w:iCs/>
          <w:color w:val="000000" w:themeColor="text1"/>
          <w:sz w:val="16"/>
          <w:szCs w:val="16"/>
          <w:lang w:val="en-VN"/>
        </w:rPr>
        <w:t>Analytical methods</w:t>
      </w:r>
      <w:r w:rsidRPr="007874A1">
        <w:rPr>
          <w:rFonts w:ascii="Times New Roman" w:eastAsia="Times New Roman" w:hAnsi="Times New Roman" w:cs="Times New Roman"/>
          <w:color w:val="000000" w:themeColor="text1"/>
          <w:sz w:val="16"/>
          <w:szCs w:val="16"/>
          <w:lang w:val="en-VN"/>
        </w:rPr>
        <w:t xml:space="preserve">, </w:t>
      </w:r>
      <w:r w:rsidRPr="007874A1">
        <w:rPr>
          <w:rFonts w:ascii="Times New Roman" w:eastAsia="Times New Roman" w:hAnsi="Times New Roman" w:cs="Times New Roman"/>
          <w:i/>
          <w:iCs/>
          <w:color w:val="000000" w:themeColor="text1"/>
          <w:sz w:val="16"/>
          <w:szCs w:val="16"/>
          <w:lang w:val="en-VN"/>
        </w:rPr>
        <w:t>5</w:t>
      </w:r>
      <w:r w:rsidRPr="007874A1">
        <w:rPr>
          <w:rFonts w:ascii="Times New Roman" w:eastAsia="Times New Roman" w:hAnsi="Times New Roman" w:cs="Times New Roman"/>
          <w:color w:val="000000" w:themeColor="text1"/>
          <w:sz w:val="16"/>
          <w:szCs w:val="16"/>
          <w:lang w:val="en-VN"/>
        </w:rPr>
        <w:t>(21), 5990-5999.</w:t>
      </w:r>
    </w:p>
    <w:p w14:paraId="331A5C08" w14:textId="77777777" w:rsidR="009E78EA" w:rsidRPr="007874A1" w:rsidRDefault="009E78EA" w:rsidP="009E78EA">
      <w:pPr>
        <w:pStyle w:val="ListParagraph"/>
        <w:numPr>
          <w:ilvl w:val="0"/>
          <w:numId w:val="18"/>
        </w:numPr>
        <w:spacing w:after="0" w:line="240" w:lineRule="auto"/>
        <w:ind w:left="567" w:hanging="567"/>
        <w:jc w:val="both"/>
        <w:rPr>
          <w:rFonts w:ascii="Times New Roman" w:hAnsi="Times New Roman" w:cs="Times New Roman"/>
          <w:bCs/>
          <w:color w:val="000000" w:themeColor="text1"/>
          <w:sz w:val="16"/>
          <w:szCs w:val="16"/>
        </w:rPr>
      </w:pPr>
      <w:r w:rsidRPr="007874A1">
        <w:rPr>
          <w:rFonts w:ascii="Times New Roman" w:eastAsia="Times New Roman" w:hAnsi="Times New Roman" w:cs="Times New Roman"/>
          <w:color w:val="000000" w:themeColor="text1"/>
          <w:sz w:val="16"/>
          <w:szCs w:val="16"/>
          <w:lang w:val="en-VN"/>
        </w:rPr>
        <w:t xml:space="preserve">Apilux, A., Thongkam, T., Tusai, T., Petisiwaveth, P., &amp; Kladsomboon, S. (2023). Determination of Heavy Metal Residues in Tropical Fruits near Industrial Estates in Rayong Province, Thailand: A Risk Assessment Study. </w:t>
      </w:r>
      <w:r w:rsidRPr="007874A1">
        <w:rPr>
          <w:rFonts w:ascii="Times New Roman" w:eastAsia="Times New Roman" w:hAnsi="Times New Roman" w:cs="Times New Roman"/>
          <w:i/>
          <w:iCs/>
          <w:color w:val="000000" w:themeColor="text1"/>
          <w:sz w:val="16"/>
          <w:szCs w:val="16"/>
          <w:lang w:val="en-VN"/>
        </w:rPr>
        <w:t>Environment &amp; Natural Resources Journal</w:t>
      </w:r>
      <w:r w:rsidRPr="007874A1">
        <w:rPr>
          <w:rFonts w:ascii="Times New Roman" w:eastAsia="Times New Roman" w:hAnsi="Times New Roman" w:cs="Times New Roman"/>
          <w:color w:val="000000" w:themeColor="text1"/>
          <w:sz w:val="16"/>
          <w:szCs w:val="16"/>
          <w:lang w:val="en-VN"/>
        </w:rPr>
        <w:t xml:space="preserve">, </w:t>
      </w:r>
      <w:r w:rsidRPr="007874A1">
        <w:rPr>
          <w:rFonts w:ascii="Times New Roman" w:eastAsia="Times New Roman" w:hAnsi="Times New Roman" w:cs="Times New Roman"/>
          <w:i/>
          <w:iCs/>
          <w:color w:val="000000" w:themeColor="text1"/>
          <w:sz w:val="16"/>
          <w:szCs w:val="16"/>
          <w:lang w:val="en-VN"/>
        </w:rPr>
        <w:t>21</w:t>
      </w:r>
      <w:r w:rsidRPr="007874A1">
        <w:rPr>
          <w:rFonts w:ascii="Times New Roman" w:eastAsia="Times New Roman" w:hAnsi="Times New Roman" w:cs="Times New Roman"/>
          <w:color w:val="000000" w:themeColor="text1"/>
          <w:sz w:val="16"/>
          <w:szCs w:val="16"/>
          <w:lang w:val="en-VN"/>
        </w:rPr>
        <w:t>(1).</w:t>
      </w:r>
    </w:p>
    <w:p w14:paraId="15496677" w14:textId="77777777" w:rsidR="009E78EA" w:rsidRPr="007874A1" w:rsidRDefault="009E78EA" w:rsidP="009E78EA">
      <w:pPr>
        <w:pStyle w:val="ListParagraph"/>
        <w:numPr>
          <w:ilvl w:val="0"/>
          <w:numId w:val="18"/>
        </w:numPr>
        <w:spacing w:after="0" w:line="240" w:lineRule="auto"/>
        <w:ind w:left="567" w:hanging="567"/>
        <w:jc w:val="both"/>
        <w:rPr>
          <w:rFonts w:ascii="Times New Roman" w:hAnsi="Times New Roman" w:cs="Times New Roman"/>
          <w:bCs/>
          <w:color w:val="000000" w:themeColor="text1"/>
          <w:sz w:val="16"/>
          <w:szCs w:val="16"/>
        </w:rPr>
      </w:pPr>
      <w:r w:rsidRPr="007874A1">
        <w:rPr>
          <w:rFonts w:ascii="Times New Roman" w:eastAsia="Times New Roman" w:hAnsi="Times New Roman" w:cs="Times New Roman"/>
          <w:color w:val="000000" w:themeColor="text1"/>
          <w:sz w:val="16"/>
          <w:szCs w:val="16"/>
          <w:lang w:val="en-VN"/>
        </w:rPr>
        <w:t xml:space="preserve">Julanon, N., Thiravetyan, B., Unhapipatpong, C., Xanthavanij, N., Krikeerati, T., Thongngarm, T., Wongsa, C., Songnuan, W., Naiyanetr, P., &amp; Sompornrattanaphan, M. (2023). Not Just a Banana: The Extent of Fruit Cross-Reactivity and Reaction Severity in Adults with Banana Allergy. </w:t>
      </w:r>
      <w:r w:rsidRPr="007874A1">
        <w:rPr>
          <w:rFonts w:ascii="Times New Roman" w:eastAsia="Times New Roman" w:hAnsi="Times New Roman" w:cs="Times New Roman"/>
          <w:i/>
          <w:iCs/>
          <w:color w:val="000000" w:themeColor="text1"/>
          <w:sz w:val="16"/>
          <w:szCs w:val="16"/>
          <w:lang w:val="en-VN"/>
        </w:rPr>
        <w:t>Foods</w:t>
      </w:r>
      <w:r w:rsidRPr="007874A1">
        <w:rPr>
          <w:rFonts w:ascii="Times New Roman" w:eastAsia="Times New Roman" w:hAnsi="Times New Roman" w:cs="Times New Roman"/>
          <w:color w:val="000000" w:themeColor="text1"/>
          <w:sz w:val="16"/>
          <w:szCs w:val="16"/>
          <w:lang w:val="en-VN"/>
        </w:rPr>
        <w:t xml:space="preserve">, </w:t>
      </w:r>
      <w:r w:rsidRPr="007874A1">
        <w:rPr>
          <w:rFonts w:ascii="Times New Roman" w:eastAsia="Times New Roman" w:hAnsi="Times New Roman" w:cs="Times New Roman"/>
          <w:i/>
          <w:iCs/>
          <w:color w:val="000000" w:themeColor="text1"/>
          <w:sz w:val="16"/>
          <w:szCs w:val="16"/>
          <w:lang w:val="en-VN"/>
        </w:rPr>
        <w:t>12</w:t>
      </w:r>
      <w:r w:rsidRPr="007874A1">
        <w:rPr>
          <w:rFonts w:ascii="Times New Roman" w:eastAsia="Times New Roman" w:hAnsi="Times New Roman" w:cs="Times New Roman"/>
          <w:color w:val="000000" w:themeColor="text1"/>
          <w:sz w:val="16"/>
          <w:szCs w:val="16"/>
          <w:lang w:val="en-VN"/>
        </w:rPr>
        <w:t>(13), 2456.</w:t>
      </w:r>
    </w:p>
    <w:p w14:paraId="3BECA89D" w14:textId="77777777" w:rsidR="009E78EA" w:rsidRPr="007874A1" w:rsidRDefault="009E78EA" w:rsidP="009E78EA">
      <w:pPr>
        <w:pStyle w:val="ListParagraph"/>
        <w:numPr>
          <w:ilvl w:val="0"/>
          <w:numId w:val="18"/>
        </w:numPr>
        <w:spacing w:after="0" w:line="240" w:lineRule="auto"/>
        <w:ind w:left="567" w:hanging="567"/>
        <w:jc w:val="both"/>
        <w:rPr>
          <w:rFonts w:ascii="Times New Roman" w:hAnsi="Times New Roman" w:cs="Times New Roman"/>
          <w:bCs/>
          <w:color w:val="000000" w:themeColor="text1"/>
          <w:sz w:val="16"/>
          <w:szCs w:val="16"/>
        </w:rPr>
      </w:pPr>
      <w:r w:rsidRPr="007874A1">
        <w:rPr>
          <w:rFonts w:ascii="Times New Roman" w:eastAsia="Times New Roman" w:hAnsi="Times New Roman" w:cs="Times New Roman"/>
          <w:color w:val="000000" w:themeColor="text1"/>
          <w:sz w:val="16"/>
          <w:szCs w:val="16"/>
          <w:lang w:val="en-VN"/>
        </w:rPr>
        <w:t xml:space="preserve">Zainudin, E. S., Aisyah, H. A., Nurazzi, N. M., &amp; Ilyas, R. A. (2024). Biocomposites from Durian Biomass Wastes: Properties, Characterisation, and Applications. </w:t>
      </w:r>
      <w:r w:rsidRPr="007874A1">
        <w:rPr>
          <w:rFonts w:ascii="Times New Roman" w:eastAsia="Times New Roman" w:hAnsi="Times New Roman" w:cs="Times New Roman"/>
          <w:i/>
          <w:iCs/>
          <w:color w:val="000000" w:themeColor="text1"/>
          <w:sz w:val="16"/>
          <w:szCs w:val="16"/>
          <w:lang w:val="en-VN"/>
        </w:rPr>
        <w:t>Emerging Sustainable and Renewable Composites</w:t>
      </w:r>
      <w:r w:rsidRPr="007874A1">
        <w:rPr>
          <w:rFonts w:ascii="Times New Roman" w:eastAsia="Times New Roman" w:hAnsi="Times New Roman" w:cs="Times New Roman"/>
          <w:color w:val="000000" w:themeColor="text1"/>
          <w:sz w:val="16"/>
          <w:szCs w:val="16"/>
          <w:lang w:val="en-VN"/>
        </w:rPr>
        <w:t>, 206-224.</w:t>
      </w:r>
    </w:p>
    <w:p w14:paraId="010D7085" w14:textId="77777777" w:rsidR="009E78EA" w:rsidRPr="007874A1" w:rsidRDefault="009E78EA" w:rsidP="009E78EA">
      <w:pPr>
        <w:pStyle w:val="ListParagraph"/>
        <w:numPr>
          <w:ilvl w:val="0"/>
          <w:numId w:val="18"/>
        </w:numPr>
        <w:spacing w:after="0" w:line="240" w:lineRule="auto"/>
        <w:ind w:left="567" w:hanging="567"/>
        <w:jc w:val="both"/>
        <w:rPr>
          <w:rFonts w:ascii="Times New Roman" w:hAnsi="Times New Roman" w:cs="Times New Roman"/>
          <w:bCs/>
          <w:color w:val="000000" w:themeColor="text1"/>
          <w:sz w:val="16"/>
          <w:szCs w:val="16"/>
        </w:rPr>
      </w:pPr>
      <w:r w:rsidRPr="007874A1">
        <w:rPr>
          <w:rFonts w:ascii="Times New Roman" w:eastAsia="Times New Roman" w:hAnsi="Times New Roman" w:cs="Times New Roman"/>
          <w:color w:val="000000" w:themeColor="text1"/>
          <w:sz w:val="16"/>
          <w:szCs w:val="16"/>
          <w:lang w:val="en-VN"/>
        </w:rPr>
        <w:t xml:space="preserve">Ly, T. B., Pham, C. D., Bui, K. D., Nguyen, D. A., Le, L. H., &amp; Le, P. K. (2024). Conversion strategies for durian agroindustry waste: value-added products and emerging opportunities. </w:t>
      </w:r>
      <w:r w:rsidRPr="007874A1">
        <w:rPr>
          <w:rFonts w:ascii="Times New Roman" w:eastAsia="Times New Roman" w:hAnsi="Times New Roman" w:cs="Times New Roman"/>
          <w:i/>
          <w:iCs/>
          <w:color w:val="000000" w:themeColor="text1"/>
          <w:sz w:val="16"/>
          <w:szCs w:val="16"/>
          <w:lang w:val="en-VN"/>
        </w:rPr>
        <w:t>Journal of Material Cycles and Waste Management</w:t>
      </w:r>
      <w:r w:rsidRPr="007874A1">
        <w:rPr>
          <w:rFonts w:ascii="Times New Roman" w:eastAsia="Times New Roman" w:hAnsi="Times New Roman" w:cs="Times New Roman"/>
          <w:color w:val="000000" w:themeColor="text1"/>
          <w:sz w:val="16"/>
          <w:szCs w:val="16"/>
          <w:lang w:val="en-VN"/>
        </w:rPr>
        <w:t xml:space="preserve">, </w:t>
      </w:r>
      <w:r w:rsidRPr="007874A1">
        <w:rPr>
          <w:rFonts w:ascii="Times New Roman" w:eastAsia="Times New Roman" w:hAnsi="Times New Roman" w:cs="Times New Roman"/>
          <w:i/>
          <w:iCs/>
          <w:color w:val="000000" w:themeColor="text1"/>
          <w:sz w:val="16"/>
          <w:szCs w:val="16"/>
          <w:lang w:val="en-VN"/>
        </w:rPr>
        <w:t>26</w:t>
      </w:r>
      <w:r w:rsidRPr="007874A1">
        <w:rPr>
          <w:rFonts w:ascii="Times New Roman" w:eastAsia="Times New Roman" w:hAnsi="Times New Roman" w:cs="Times New Roman"/>
          <w:color w:val="000000" w:themeColor="text1"/>
          <w:sz w:val="16"/>
          <w:szCs w:val="16"/>
          <w:lang w:val="en-VN"/>
        </w:rPr>
        <w:t>(3), 1245-1263.</w:t>
      </w:r>
    </w:p>
    <w:p w14:paraId="142A2908" w14:textId="7BA25DDA" w:rsidR="003C7F3D" w:rsidRPr="007874A1" w:rsidRDefault="009E78EA" w:rsidP="009E78EA">
      <w:pPr>
        <w:pStyle w:val="ListParagraph"/>
        <w:numPr>
          <w:ilvl w:val="0"/>
          <w:numId w:val="18"/>
        </w:numPr>
        <w:spacing w:after="0" w:line="240" w:lineRule="auto"/>
        <w:ind w:left="567" w:hanging="567"/>
        <w:jc w:val="both"/>
        <w:rPr>
          <w:rFonts w:ascii="Times New Roman" w:hAnsi="Times New Roman" w:cs="Times New Roman"/>
          <w:bCs/>
          <w:color w:val="000000" w:themeColor="text1"/>
          <w:sz w:val="16"/>
          <w:szCs w:val="16"/>
        </w:rPr>
      </w:pPr>
      <w:r w:rsidRPr="007874A1">
        <w:rPr>
          <w:rFonts w:ascii="Times New Roman" w:eastAsia="Times New Roman" w:hAnsi="Times New Roman" w:cs="Times New Roman"/>
          <w:color w:val="000000" w:themeColor="text1"/>
          <w:sz w:val="16"/>
          <w:szCs w:val="16"/>
          <w:lang w:val="en-VN"/>
        </w:rPr>
        <w:t xml:space="preserve">ABAS, F. (2024). Antioxidant and Alpha-Glucosidase Inhibitory Activity of </w:t>
      </w:r>
      <w:r w:rsidRPr="007874A1">
        <w:rPr>
          <w:rFonts w:ascii="Times New Roman" w:eastAsia="Times New Roman" w:hAnsi="Times New Roman" w:cs="Times New Roman"/>
          <w:i/>
          <w:iCs/>
          <w:color w:val="000000" w:themeColor="text1"/>
          <w:sz w:val="16"/>
          <w:szCs w:val="16"/>
          <w:lang w:val="en-VN"/>
        </w:rPr>
        <w:t>Durio zibethinus</w:t>
      </w:r>
      <w:r w:rsidRPr="007874A1">
        <w:rPr>
          <w:rFonts w:ascii="Times New Roman" w:eastAsia="Times New Roman" w:hAnsi="Times New Roman" w:cs="Times New Roman"/>
          <w:color w:val="000000" w:themeColor="text1"/>
          <w:sz w:val="16"/>
          <w:szCs w:val="16"/>
          <w:lang w:val="en-VN"/>
        </w:rPr>
        <w:t xml:space="preserve"> L. Clone 175 (Durian Udang Merah) Shell and UHPLC-Orbitrap-MS Profiling of the Extract. </w:t>
      </w:r>
      <w:r w:rsidRPr="007874A1">
        <w:rPr>
          <w:rFonts w:ascii="Times New Roman" w:eastAsia="Times New Roman" w:hAnsi="Times New Roman" w:cs="Times New Roman"/>
          <w:i/>
          <w:iCs/>
          <w:color w:val="000000" w:themeColor="text1"/>
          <w:sz w:val="16"/>
          <w:szCs w:val="16"/>
          <w:lang w:val="en-VN"/>
        </w:rPr>
        <w:t>Sains Malaysiana</w:t>
      </w:r>
      <w:r w:rsidRPr="007874A1">
        <w:rPr>
          <w:rFonts w:ascii="Times New Roman" w:eastAsia="Times New Roman" w:hAnsi="Times New Roman" w:cs="Times New Roman"/>
          <w:color w:val="000000" w:themeColor="text1"/>
          <w:sz w:val="16"/>
          <w:szCs w:val="16"/>
          <w:lang w:val="en-VN"/>
        </w:rPr>
        <w:t xml:space="preserve">, </w:t>
      </w:r>
      <w:r w:rsidRPr="007874A1">
        <w:rPr>
          <w:rFonts w:ascii="Times New Roman" w:eastAsia="Times New Roman" w:hAnsi="Times New Roman" w:cs="Times New Roman"/>
          <w:i/>
          <w:iCs/>
          <w:color w:val="000000" w:themeColor="text1"/>
          <w:sz w:val="16"/>
          <w:szCs w:val="16"/>
          <w:lang w:val="en-VN"/>
        </w:rPr>
        <w:t>53</w:t>
      </w:r>
      <w:r w:rsidRPr="007874A1">
        <w:rPr>
          <w:rFonts w:ascii="Times New Roman" w:eastAsia="Times New Roman" w:hAnsi="Times New Roman" w:cs="Times New Roman"/>
          <w:color w:val="000000" w:themeColor="text1"/>
          <w:sz w:val="16"/>
          <w:szCs w:val="16"/>
          <w:lang w:val="en-VN"/>
        </w:rPr>
        <w:t>(6), 1281-1293.</w:t>
      </w:r>
    </w:p>
    <w:sectPr w:rsidR="003C7F3D" w:rsidRPr="007874A1" w:rsidSect="00BA7B4C">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138" w:footer="113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7758A0" w14:textId="77777777" w:rsidR="005F6B31" w:rsidRDefault="005F6B31" w:rsidP="00A82CA4">
      <w:r>
        <w:separator/>
      </w:r>
    </w:p>
    <w:p w14:paraId="018FDF26" w14:textId="77777777" w:rsidR="005F6B31" w:rsidRDefault="005F6B31"/>
  </w:endnote>
  <w:endnote w:type="continuationSeparator" w:id="0">
    <w:p w14:paraId="0003F0D3" w14:textId="77777777" w:rsidR="005F6B31" w:rsidRDefault="005F6B31" w:rsidP="00A82CA4">
      <w:r>
        <w:continuationSeparator/>
      </w:r>
    </w:p>
    <w:p w14:paraId="323A6ED6" w14:textId="77777777" w:rsidR="005F6B31" w:rsidRDefault="005F6B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D1ED4" w14:textId="61D868E6" w:rsidR="00714AD6" w:rsidRPr="00935FE1" w:rsidRDefault="005F6B31" w:rsidP="00714AD6">
    <w:pPr>
      <w:pStyle w:val="Footer"/>
      <w:ind w:right="27"/>
      <w:jc w:val="center"/>
      <w:rPr>
        <w:sz w:val="20"/>
      </w:rPr>
    </w:pPr>
    <w:r>
      <w:rPr>
        <w:noProof/>
        <w:sz w:val="20"/>
      </w:rPr>
      <w:pict w14:anchorId="7133B9CD">
        <v:rect id="_x0000_i1027" alt="" style="width:238.9pt;height:.05pt;mso-width-percent:0;mso-height-percent:0;mso-width-percent:0;mso-height-percent:0" o:hrpct="512" o:hralign="center" o:hrstd="t" o:hrnoshade="t" o:hr="t" fillcolor="#943634" stroked="f"/>
      </w:pict>
    </w:r>
    <w:r w:rsidR="00714AD6" w:rsidRPr="00935FE1">
      <w:rPr>
        <w:sz w:val="20"/>
      </w:rPr>
      <w:t xml:space="preserve">| </w:t>
    </w:r>
    <w:proofErr w:type="spellStart"/>
    <w:r w:rsidR="00714AD6" w:rsidRPr="00935FE1">
      <w:rPr>
        <w:sz w:val="20"/>
      </w:rPr>
      <w:t>IJMER</w:t>
    </w:r>
    <w:proofErr w:type="spellEnd"/>
    <w:r w:rsidR="00714AD6" w:rsidRPr="00935FE1">
      <w:rPr>
        <w:sz w:val="20"/>
      </w:rPr>
      <w:t xml:space="preserve"> | </w:t>
    </w:r>
    <w:proofErr w:type="spellStart"/>
    <w:r w:rsidR="00714AD6" w:rsidRPr="00935FE1">
      <w:rPr>
        <w:sz w:val="20"/>
      </w:rPr>
      <w:t>ISSN</w:t>
    </w:r>
    <w:proofErr w:type="spellEnd"/>
    <w:r w:rsidR="00714AD6" w:rsidRPr="00935FE1">
      <w:rPr>
        <w:sz w:val="20"/>
      </w:rPr>
      <w:t xml:space="preserve">: 2249–6645 |     </w:t>
    </w:r>
    <w:r w:rsidR="00714AD6">
      <w:rPr>
        <w:sz w:val="20"/>
      </w:rPr>
      <w:t xml:space="preserve">              </w:t>
    </w:r>
    <w:proofErr w:type="spellStart"/>
    <w:r w:rsidR="00714AD6" w:rsidRPr="00935FE1">
      <w:rPr>
        <w:color w:val="4F6228"/>
        <w:sz w:val="20"/>
      </w:rPr>
      <w:t>www.ijmer.com</w:t>
    </w:r>
    <w:proofErr w:type="spellEnd"/>
    <w:r w:rsidR="00714AD6">
      <w:rPr>
        <w:color w:val="4F6228"/>
        <w:sz w:val="20"/>
        <w:lang w:val="en-US"/>
      </w:rPr>
      <w:t xml:space="preserve">                    </w:t>
    </w:r>
    <w:r w:rsidR="00714AD6" w:rsidRPr="00935FE1">
      <w:rPr>
        <w:sz w:val="20"/>
      </w:rPr>
      <w:t xml:space="preserve">    </w:t>
    </w:r>
    <w:r w:rsidR="00714AD6">
      <w:rPr>
        <w:sz w:val="20"/>
      </w:rPr>
      <w:t xml:space="preserve">         | Vol. </w:t>
    </w:r>
    <w:r w:rsidR="00AC045F">
      <w:rPr>
        <w:sz w:val="20"/>
      </w:rPr>
      <w:t>14</w:t>
    </w:r>
    <w:r w:rsidR="00714AD6">
      <w:rPr>
        <w:sz w:val="20"/>
      </w:rPr>
      <w:t xml:space="preserve"> | Iss. </w:t>
    </w:r>
    <w:r w:rsidR="00AC045F">
      <w:rPr>
        <w:sz w:val="20"/>
        <w:lang w:val="vi-VN"/>
      </w:rPr>
      <w:t>6</w:t>
    </w:r>
    <w:r w:rsidR="00714AD6">
      <w:rPr>
        <w:sz w:val="20"/>
      </w:rPr>
      <w:t xml:space="preserve"> | </w:t>
    </w:r>
    <w:proofErr w:type="spellStart"/>
    <w:r w:rsidR="00AC045F">
      <w:rPr>
        <w:sz w:val="20"/>
      </w:rPr>
      <w:t>Dec</w:t>
    </w:r>
    <w:proofErr w:type="spellEnd"/>
    <w:r w:rsidR="00AC045F">
      <w:rPr>
        <w:sz w:val="20"/>
        <w:lang w:val="vi-VN"/>
      </w:rPr>
      <w:t>.2024</w:t>
    </w:r>
    <w:r w:rsidR="00714AD6" w:rsidRPr="00935FE1">
      <w:rPr>
        <w:sz w:val="20"/>
      </w:rPr>
      <w:t xml:space="preserve"> | </w:t>
    </w:r>
    <w:r w:rsidR="00680268" w:rsidRPr="00935FE1">
      <w:rPr>
        <w:sz w:val="20"/>
      </w:rPr>
      <w:fldChar w:fldCharType="begin"/>
    </w:r>
    <w:r w:rsidR="00714AD6" w:rsidRPr="00935FE1">
      <w:rPr>
        <w:sz w:val="20"/>
      </w:rPr>
      <w:instrText xml:space="preserve"> PAGE   \* MERGEFORMAT </w:instrText>
    </w:r>
    <w:r w:rsidR="00680268" w:rsidRPr="00935FE1">
      <w:rPr>
        <w:sz w:val="20"/>
      </w:rPr>
      <w:fldChar w:fldCharType="separate"/>
    </w:r>
    <w:r w:rsidR="00B92E62">
      <w:rPr>
        <w:noProof/>
        <w:sz w:val="20"/>
      </w:rPr>
      <w:t>20</w:t>
    </w:r>
    <w:r w:rsidR="00680268" w:rsidRPr="00935FE1">
      <w:rPr>
        <w:sz w:val="20"/>
      </w:rPr>
      <w:fldChar w:fldCharType="end"/>
    </w:r>
    <w:r w:rsidR="00714AD6" w:rsidRPr="00935FE1">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4DC8C" w14:textId="5C73A05B" w:rsidR="007B62F3" w:rsidRPr="00935FE1" w:rsidRDefault="005F6B31" w:rsidP="000D7C31">
    <w:pPr>
      <w:pStyle w:val="Footer"/>
      <w:ind w:right="27"/>
      <w:jc w:val="center"/>
      <w:rPr>
        <w:sz w:val="20"/>
      </w:rPr>
    </w:pPr>
    <w:r>
      <w:rPr>
        <w:noProof/>
        <w:sz w:val="20"/>
      </w:rPr>
      <w:pict w14:anchorId="099C3EAE">
        <v:rect id="_x0000_i1026" alt="" style="width:238.9pt;height:.05pt;mso-width-percent:0;mso-height-percent:0;mso-width-percent:0;mso-height-percent:0" o:hrpct="512" o:hralign="center" o:hrstd="t" o:hrnoshade="t" o:hr="t" fillcolor="#943634" stroked="f"/>
      </w:pict>
    </w:r>
    <w:r w:rsidR="007B62F3" w:rsidRPr="00935FE1">
      <w:rPr>
        <w:sz w:val="20"/>
      </w:rPr>
      <w:t xml:space="preserve">| </w:t>
    </w:r>
    <w:proofErr w:type="spellStart"/>
    <w:r w:rsidR="007B62F3" w:rsidRPr="00935FE1">
      <w:rPr>
        <w:sz w:val="20"/>
      </w:rPr>
      <w:t>IJMER</w:t>
    </w:r>
    <w:proofErr w:type="spellEnd"/>
    <w:r w:rsidR="007B62F3" w:rsidRPr="00935FE1">
      <w:rPr>
        <w:sz w:val="20"/>
      </w:rPr>
      <w:t xml:space="preserve"> | </w:t>
    </w:r>
    <w:proofErr w:type="spellStart"/>
    <w:r w:rsidR="007B62F3" w:rsidRPr="00935FE1">
      <w:rPr>
        <w:sz w:val="20"/>
      </w:rPr>
      <w:t>ISSN</w:t>
    </w:r>
    <w:proofErr w:type="spellEnd"/>
    <w:r w:rsidR="007B62F3" w:rsidRPr="00935FE1">
      <w:rPr>
        <w:sz w:val="20"/>
      </w:rPr>
      <w:t xml:space="preserve">: 2249–6645 |     </w:t>
    </w:r>
    <w:r w:rsidR="007B62F3">
      <w:rPr>
        <w:sz w:val="20"/>
      </w:rPr>
      <w:t xml:space="preserve">              </w:t>
    </w:r>
    <w:proofErr w:type="spellStart"/>
    <w:r w:rsidR="007B62F3" w:rsidRPr="00935FE1">
      <w:rPr>
        <w:color w:val="4F6228"/>
        <w:sz w:val="20"/>
      </w:rPr>
      <w:t>www.ijmer.com</w:t>
    </w:r>
    <w:proofErr w:type="spellEnd"/>
    <w:r w:rsidR="007B62F3">
      <w:rPr>
        <w:color w:val="4F6228"/>
        <w:sz w:val="20"/>
        <w:lang w:val="en-US"/>
      </w:rPr>
      <w:t xml:space="preserve">                    </w:t>
    </w:r>
    <w:r w:rsidR="007B62F3" w:rsidRPr="00935FE1">
      <w:rPr>
        <w:sz w:val="20"/>
      </w:rPr>
      <w:t xml:space="preserve">    </w:t>
    </w:r>
    <w:r w:rsidR="001A5C06">
      <w:rPr>
        <w:sz w:val="20"/>
      </w:rPr>
      <w:t xml:space="preserve">      </w:t>
    </w:r>
    <w:r w:rsidR="007B62F3">
      <w:rPr>
        <w:sz w:val="20"/>
      </w:rPr>
      <w:t xml:space="preserve">   | Vol. </w:t>
    </w:r>
    <w:r w:rsidR="00AC045F">
      <w:rPr>
        <w:sz w:val="20"/>
      </w:rPr>
      <w:t>14</w:t>
    </w:r>
    <w:r w:rsidR="007B62F3">
      <w:rPr>
        <w:sz w:val="20"/>
      </w:rPr>
      <w:t xml:space="preserve"> | Iss. </w:t>
    </w:r>
    <w:r w:rsidR="00AC045F">
      <w:rPr>
        <w:sz w:val="20"/>
        <w:lang w:val="vi-VN"/>
      </w:rPr>
      <w:t>6</w:t>
    </w:r>
    <w:r w:rsidR="007B62F3">
      <w:rPr>
        <w:sz w:val="20"/>
      </w:rPr>
      <w:t xml:space="preserve"> | </w:t>
    </w:r>
    <w:proofErr w:type="spellStart"/>
    <w:r w:rsidR="00AC045F">
      <w:rPr>
        <w:sz w:val="20"/>
      </w:rPr>
      <w:t>Dec</w:t>
    </w:r>
    <w:proofErr w:type="spellEnd"/>
    <w:r w:rsidR="00AC045F">
      <w:rPr>
        <w:sz w:val="20"/>
        <w:lang w:val="vi-VN"/>
      </w:rPr>
      <w:t>.2024</w:t>
    </w:r>
    <w:r w:rsidR="007B62F3" w:rsidRPr="00935FE1">
      <w:rPr>
        <w:sz w:val="20"/>
      </w:rPr>
      <w:t xml:space="preserve"> | </w:t>
    </w:r>
    <w:r w:rsidR="00680268" w:rsidRPr="00935FE1">
      <w:rPr>
        <w:sz w:val="20"/>
      </w:rPr>
      <w:fldChar w:fldCharType="begin"/>
    </w:r>
    <w:r w:rsidR="007B62F3" w:rsidRPr="00935FE1">
      <w:rPr>
        <w:sz w:val="20"/>
      </w:rPr>
      <w:instrText xml:space="preserve"> PAGE   \* MERGEFORMAT </w:instrText>
    </w:r>
    <w:r w:rsidR="00680268" w:rsidRPr="00935FE1">
      <w:rPr>
        <w:sz w:val="20"/>
      </w:rPr>
      <w:fldChar w:fldCharType="separate"/>
    </w:r>
    <w:r w:rsidR="00B92E62">
      <w:rPr>
        <w:noProof/>
        <w:sz w:val="20"/>
      </w:rPr>
      <w:t>19</w:t>
    </w:r>
    <w:r w:rsidR="00680268" w:rsidRPr="00935FE1">
      <w:rPr>
        <w:sz w:val="20"/>
      </w:rPr>
      <w:fldChar w:fldCharType="end"/>
    </w:r>
    <w:r w:rsidR="007B62F3" w:rsidRPr="00935FE1">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CF686" w14:textId="4010155B" w:rsidR="007B62F3" w:rsidRPr="00935FE1" w:rsidRDefault="005F6B31" w:rsidP="000D7C31">
    <w:pPr>
      <w:pStyle w:val="Footer"/>
      <w:ind w:right="27"/>
      <w:jc w:val="center"/>
      <w:rPr>
        <w:sz w:val="20"/>
      </w:rPr>
    </w:pPr>
    <w:r>
      <w:rPr>
        <w:noProof/>
        <w:sz w:val="20"/>
      </w:rPr>
      <w:pict w14:anchorId="141412F3">
        <v:rect id="_x0000_i1025" alt="" style="width:227.45pt;height:.05pt;mso-width-percent:0;mso-height-percent:0;mso-width-percent:0;mso-height-percent:0" o:hrpct="486" o:hralign="center" o:hrstd="t" o:hrnoshade="t" o:hr="t" fillcolor="#943634" stroked="f"/>
      </w:pict>
    </w:r>
    <w:r w:rsidR="007B62F3" w:rsidRPr="00935FE1">
      <w:rPr>
        <w:sz w:val="20"/>
      </w:rPr>
      <w:t xml:space="preserve">| </w:t>
    </w:r>
    <w:proofErr w:type="spellStart"/>
    <w:r w:rsidR="007B62F3" w:rsidRPr="00935FE1">
      <w:rPr>
        <w:sz w:val="20"/>
      </w:rPr>
      <w:t>IJMER</w:t>
    </w:r>
    <w:proofErr w:type="spellEnd"/>
    <w:r w:rsidR="007B62F3" w:rsidRPr="00935FE1">
      <w:rPr>
        <w:sz w:val="20"/>
      </w:rPr>
      <w:t xml:space="preserve"> | </w:t>
    </w:r>
    <w:proofErr w:type="spellStart"/>
    <w:r w:rsidR="007B62F3" w:rsidRPr="00935FE1">
      <w:rPr>
        <w:sz w:val="20"/>
      </w:rPr>
      <w:t>ISSN</w:t>
    </w:r>
    <w:proofErr w:type="spellEnd"/>
    <w:r w:rsidR="007B62F3" w:rsidRPr="00935FE1">
      <w:rPr>
        <w:sz w:val="20"/>
      </w:rPr>
      <w:t xml:space="preserve">: 2249–6645 |     </w:t>
    </w:r>
    <w:r w:rsidR="007B62F3">
      <w:rPr>
        <w:sz w:val="20"/>
      </w:rPr>
      <w:t xml:space="preserve">              </w:t>
    </w:r>
    <w:proofErr w:type="spellStart"/>
    <w:r w:rsidR="007B62F3" w:rsidRPr="00935FE1">
      <w:rPr>
        <w:color w:val="4F6228"/>
        <w:sz w:val="20"/>
      </w:rPr>
      <w:t>www.ijmer.com</w:t>
    </w:r>
    <w:proofErr w:type="spellEnd"/>
    <w:r w:rsidR="007B62F3">
      <w:rPr>
        <w:color w:val="4F6228"/>
        <w:sz w:val="20"/>
        <w:lang w:val="en-US"/>
      </w:rPr>
      <w:t xml:space="preserve">                    </w:t>
    </w:r>
    <w:r w:rsidR="007B62F3" w:rsidRPr="00935FE1">
      <w:rPr>
        <w:sz w:val="20"/>
      </w:rPr>
      <w:t xml:space="preserve">    </w:t>
    </w:r>
    <w:r w:rsidR="00714AD6">
      <w:rPr>
        <w:sz w:val="20"/>
      </w:rPr>
      <w:t xml:space="preserve">   </w:t>
    </w:r>
    <w:r w:rsidR="007B62F3">
      <w:rPr>
        <w:sz w:val="20"/>
      </w:rPr>
      <w:t xml:space="preserve">      | Vol. </w:t>
    </w:r>
    <w:r w:rsidR="00AC045F">
      <w:rPr>
        <w:sz w:val="20"/>
      </w:rPr>
      <w:t>14</w:t>
    </w:r>
    <w:r w:rsidR="007B62F3">
      <w:rPr>
        <w:sz w:val="20"/>
      </w:rPr>
      <w:t xml:space="preserve"> | Iss. </w:t>
    </w:r>
    <w:r w:rsidR="00AC045F">
      <w:rPr>
        <w:sz w:val="20"/>
        <w:lang w:val="vi-VN"/>
      </w:rPr>
      <w:t>6</w:t>
    </w:r>
    <w:r w:rsidR="007B62F3">
      <w:rPr>
        <w:sz w:val="20"/>
      </w:rPr>
      <w:t xml:space="preserve"> | </w:t>
    </w:r>
    <w:proofErr w:type="spellStart"/>
    <w:r w:rsidR="00872AED">
      <w:rPr>
        <w:sz w:val="20"/>
      </w:rPr>
      <w:t>Dec</w:t>
    </w:r>
    <w:proofErr w:type="spellEnd"/>
    <w:r w:rsidR="00872AED">
      <w:rPr>
        <w:sz w:val="20"/>
        <w:lang w:val="vi-VN"/>
      </w:rPr>
      <w:t>.</w:t>
    </w:r>
    <w:r w:rsidR="007B62F3" w:rsidRPr="00935FE1">
      <w:rPr>
        <w:sz w:val="20"/>
      </w:rPr>
      <w:t>20</w:t>
    </w:r>
    <w:r w:rsidR="00872AED">
      <w:rPr>
        <w:sz w:val="20"/>
      </w:rPr>
      <w:t>24</w:t>
    </w:r>
    <w:r w:rsidR="007B62F3" w:rsidRPr="00935FE1">
      <w:rPr>
        <w:sz w:val="20"/>
      </w:rPr>
      <w:t xml:space="preserve"> | </w:t>
    </w:r>
    <w:r w:rsidR="00680268" w:rsidRPr="00935FE1">
      <w:rPr>
        <w:sz w:val="20"/>
      </w:rPr>
      <w:fldChar w:fldCharType="begin"/>
    </w:r>
    <w:r w:rsidR="007B62F3" w:rsidRPr="00935FE1">
      <w:rPr>
        <w:sz w:val="20"/>
      </w:rPr>
      <w:instrText xml:space="preserve"> PAGE   \* MERGEFORMAT </w:instrText>
    </w:r>
    <w:r w:rsidR="00680268" w:rsidRPr="00935FE1">
      <w:rPr>
        <w:sz w:val="20"/>
      </w:rPr>
      <w:fldChar w:fldCharType="separate"/>
    </w:r>
    <w:r w:rsidR="008040CF">
      <w:rPr>
        <w:noProof/>
        <w:sz w:val="20"/>
      </w:rPr>
      <w:t>17</w:t>
    </w:r>
    <w:r w:rsidR="00680268" w:rsidRPr="00935FE1">
      <w:rPr>
        <w:sz w:val="20"/>
      </w:rPr>
      <w:fldChar w:fldCharType="end"/>
    </w:r>
    <w:r w:rsidR="007B62F3" w:rsidRPr="00935FE1">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A0FE6A" w14:textId="77777777" w:rsidR="005F6B31" w:rsidRDefault="005F6B31" w:rsidP="00A82CA4">
      <w:r>
        <w:separator/>
      </w:r>
    </w:p>
    <w:p w14:paraId="2F4CE92C" w14:textId="77777777" w:rsidR="005F6B31" w:rsidRDefault="005F6B31"/>
  </w:footnote>
  <w:footnote w:type="continuationSeparator" w:id="0">
    <w:p w14:paraId="4F18DE77" w14:textId="77777777" w:rsidR="005F6B31" w:rsidRDefault="005F6B31" w:rsidP="00A82CA4">
      <w:r>
        <w:continuationSeparator/>
      </w:r>
    </w:p>
    <w:p w14:paraId="081B6A94" w14:textId="77777777" w:rsidR="005F6B31" w:rsidRDefault="005F6B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7F3B1" w14:textId="0A7D2FB3" w:rsidR="001A5C06" w:rsidRPr="000D7C31" w:rsidRDefault="009E48D1" w:rsidP="001A5C06">
    <w:pPr>
      <w:pStyle w:val="AbstractLiteratur"/>
      <w:pBdr>
        <w:bottom w:val="single" w:sz="4" w:space="1" w:color="auto"/>
      </w:pBdr>
      <w:spacing w:before="0" w:after="200" w:line="240" w:lineRule="auto"/>
      <w:jc w:val="right"/>
      <w:rPr>
        <w:b w:val="0"/>
        <w:i/>
        <w:sz w:val="22"/>
        <w:szCs w:val="20"/>
        <w:lang w:val="en-US"/>
      </w:rPr>
    </w:pPr>
    <w:r w:rsidRPr="009E48D1">
      <w:rPr>
        <w:b w:val="0"/>
        <w:i/>
        <w:sz w:val="22"/>
        <w:szCs w:val="20"/>
        <w:lang w:val="en-US"/>
      </w:rPr>
      <w:t>Bioactive compounds of durian (</w:t>
    </w:r>
    <w:proofErr w:type="spellStart"/>
    <w:r w:rsidRPr="009E48D1">
      <w:rPr>
        <w:b w:val="0"/>
        <w:i/>
        <w:sz w:val="22"/>
        <w:szCs w:val="20"/>
        <w:lang w:val="en-US"/>
      </w:rPr>
      <w:t>Durio</w:t>
    </w:r>
    <w:proofErr w:type="spellEnd"/>
    <w:r w:rsidRPr="009E48D1">
      <w:rPr>
        <w:b w:val="0"/>
        <w:i/>
        <w:sz w:val="22"/>
        <w:szCs w:val="20"/>
        <w:lang w:val="en-US"/>
      </w:rPr>
      <w:t xml:space="preserve"> spp.) shells, their quantitative methods, and possible values </w:t>
    </w:r>
    <w:r w:rsidR="00566A9F">
      <w:rPr>
        <w:b w:val="0"/>
        <w:i/>
        <w:sz w:val="22"/>
        <w:szCs w:val="20"/>
        <w:lang w:val="vi-VN"/>
      </w:rPr>
      <w:t>...</w:t>
    </w:r>
    <w:r w:rsidR="001A5C06" w:rsidRPr="000D7C31">
      <w:rPr>
        <w:b w:val="0"/>
        <w:i/>
        <w:sz w:val="22"/>
        <w:szCs w:val="20"/>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8635D" w14:textId="47980649" w:rsidR="007B62F3" w:rsidRPr="009E48D1" w:rsidRDefault="009E48D1" w:rsidP="009E48D1">
    <w:pPr>
      <w:pStyle w:val="Header"/>
    </w:pPr>
    <w:r w:rsidRPr="009E48D1">
      <w:rPr>
        <w:rFonts w:ascii="Times New Roman" w:hAnsi="Times New Roman"/>
        <w:i/>
        <w:sz w:val="22"/>
        <w:lang w:val="en-US"/>
      </w:rPr>
      <w:t>Bioactive compounds of durian (</w:t>
    </w:r>
    <w:proofErr w:type="spellStart"/>
    <w:r w:rsidRPr="009E48D1">
      <w:rPr>
        <w:rFonts w:ascii="Times New Roman" w:hAnsi="Times New Roman"/>
        <w:i/>
        <w:sz w:val="22"/>
        <w:lang w:val="en-US"/>
      </w:rPr>
      <w:t>Durio</w:t>
    </w:r>
    <w:proofErr w:type="spellEnd"/>
    <w:r w:rsidRPr="009E48D1">
      <w:rPr>
        <w:rFonts w:ascii="Times New Roman" w:hAnsi="Times New Roman"/>
        <w:i/>
        <w:sz w:val="22"/>
        <w:lang w:val="en-US"/>
      </w:rPr>
      <w:t xml:space="preserve"> spp.) shells, their quantitative methods, and possible values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7FF32"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noProof/>
        <w:color w:val="984806"/>
        <w:lang w:val="en-US"/>
      </w:rPr>
      <w:drawing>
        <wp:anchor distT="0" distB="0" distL="114300" distR="114300" simplePos="0" relativeHeight="251661312" behindDoc="1" locked="0" layoutInCell="1" allowOverlap="1" wp14:anchorId="0F976ED9" wp14:editId="3F84374D">
          <wp:simplePos x="0" y="0"/>
          <wp:positionH relativeFrom="column">
            <wp:posOffset>451612</wp:posOffset>
          </wp:positionH>
          <wp:positionV relativeFrom="paragraph">
            <wp:posOffset>184785</wp:posOffset>
          </wp:positionV>
          <wp:extent cx="182626" cy="236474"/>
          <wp:effectExtent l="38100" t="0" r="26924" b="49276"/>
          <wp:wrapTight wrapText="bothSides">
            <wp:wrapPolygon edited="0">
              <wp:start x="-4506" y="0"/>
              <wp:lineTo x="-4506" y="26101"/>
              <wp:lineTo x="24784" y="26101"/>
              <wp:lineTo x="24784" y="0"/>
              <wp:lineTo x="-4506" y="0"/>
            </wp:wrapPolygon>
          </wp:wrapTight>
          <wp:docPr id="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Users\IJCER\Downloads\Untitled.jpg"/>
                  <pic:cNvPicPr>
                    <a:picLocks noChangeAspect="1" noChangeArrowheads="1"/>
                  </pic:cNvPicPr>
                </pic:nvPicPr>
                <pic:blipFill>
                  <a:blip r:embed="rId1"/>
                  <a:srcRect/>
                  <a:stretch>
                    <a:fillRect/>
                  </a:stretch>
                </pic:blipFill>
                <pic:spPr bwMode="auto">
                  <a:xfrm>
                    <a:off x="0" y="0"/>
                    <a:ext cx="182626" cy="23647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0D7C31">
      <w:rPr>
        <w:rFonts w:eastAsia="Times New Roman"/>
        <w:b/>
        <w:bCs/>
        <w:i/>
        <w:iCs/>
        <w:color w:val="943634"/>
        <w:lang w:val="en-US"/>
      </w:rPr>
      <w:t>International</w:t>
    </w:r>
  </w:p>
  <w:p w14:paraId="4B15F4B5"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left"/>
      <w:rPr>
        <w:rFonts w:eastAsia="Times New Roman"/>
        <w:b/>
        <w:bCs/>
        <w:i/>
        <w:iCs/>
        <w:color w:val="984806"/>
        <w:lang w:val="en-US"/>
      </w:rPr>
    </w:pPr>
    <w:r w:rsidRPr="000D7C31">
      <w:rPr>
        <w:rFonts w:eastAsia="Times New Roman"/>
        <w:b/>
        <w:color w:val="215868"/>
        <w:lang w:val="en-US"/>
      </w:rPr>
      <w:t xml:space="preserve">OPEN    </w:t>
    </w:r>
    <w:r>
      <w:rPr>
        <w:rFonts w:eastAsia="Times New Roman"/>
        <w:b/>
        <w:color w:val="215868"/>
        <w:lang w:val="en-US"/>
      </w:rPr>
      <w:t xml:space="preserve"> </w:t>
    </w:r>
    <w:r w:rsidRPr="000D7C31">
      <w:rPr>
        <w:rFonts w:eastAsia="Times New Roman"/>
        <w:b/>
        <w:color w:val="215868"/>
        <w:lang w:val="en-US"/>
      </w:rPr>
      <w:t xml:space="preserve">ACCESS </w:t>
    </w:r>
    <w:r w:rsidRPr="000D7C31">
      <w:rPr>
        <w:rFonts w:eastAsia="Times New Roman"/>
        <w:b/>
        <w:color w:val="215868"/>
        <w:lang w:val="en-US"/>
      </w:rPr>
      <w:tab/>
    </w:r>
    <w:r w:rsidRPr="000D7C31">
      <w:rPr>
        <w:rFonts w:eastAsia="Times New Roman"/>
        <w:b/>
        <w:bCs/>
        <w:i/>
        <w:iCs/>
        <w:color w:val="984806"/>
        <w:lang w:val="en-US"/>
      </w:rPr>
      <w:t xml:space="preserve">                                                         </w:t>
    </w:r>
    <w:r>
      <w:rPr>
        <w:rFonts w:eastAsia="Times New Roman"/>
        <w:b/>
        <w:bCs/>
        <w:i/>
        <w:iCs/>
        <w:color w:val="984806"/>
        <w:lang w:val="en-US"/>
      </w:rPr>
      <w:t xml:space="preserve">                                        </w:t>
    </w:r>
    <w:r w:rsidRPr="000D7C31">
      <w:rPr>
        <w:rFonts w:eastAsia="Times New Roman"/>
        <w:b/>
        <w:bCs/>
        <w:i/>
        <w:iCs/>
        <w:color w:val="C0504D"/>
        <w:sz w:val="36"/>
        <w:lang w:val="en-US"/>
      </w:rPr>
      <w:t>Journal</w:t>
    </w:r>
  </w:p>
  <w:p w14:paraId="2459B1E7"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color w:val="943634"/>
        <w:lang w:val="en-US"/>
      </w:rPr>
      <w:t>Of Modern Engineering Research (</w:t>
    </w:r>
    <w:proofErr w:type="spellStart"/>
    <w:r w:rsidRPr="000D7C31">
      <w:rPr>
        <w:rFonts w:eastAsia="Times New Roman"/>
        <w:b/>
        <w:bCs/>
        <w:i/>
        <w:iCs/>
        <w:color w:val="943634"/>
        <w:lang w:val="en-US"/>
      </w:rPr>
      <w:t>IJMER</w:t>
    </w:r>
    <w:proofErr w:type="spellEnd"/>
    <w:r w:rsidRPr="000D7C31">
      <w:rPr>
        <w:rFonts w:eastAsia="Times New Roman"/>
        <w:b/>
        <w:bCs/>
        <w:i/>
        <w:iCs/>
        <w:color w:val="943634"/>
        <w:lang w:val="en-US"/>
      </w:rPr>
      <w:t>)</w:t>
    </w:r>
  </w:p>
  <w:p w14:paraId="200A9ED8" w14:textId="77777777" w:rsidR="007B62F3" w:rsidRPr="000D7C31" w:rsidRDefault="005F6B31" w:rsidP="000D7C31">
    <w:pPr>
      <w:widowControl w:val="0"/>
      <w:tabs>
        <w:tab w:val="center" w:pos="4419"/>
        <w:tab w:val="right" w:pos="8838"/>
      </w:tabs>
      <w:autoSpaceDE w:val="0"/>
      <w:autoSpaceDN w:val="0"/>
      <w:adjustRightInd w:val="0"/>
      <w:spacing w:line="240" w:lineRule="auto"/>
      <w:jc w:val="left"/>
      <w:rPr>
        <w:rFonts w:eastAsia="Times New Roman"/>
        <w:b/>
        <w:color w:val="215868"/>
        <w:sz w:val="28"/>
        <w:lang w:val="en-US"/>
      </w:rPr>
    </w:pPr>
    <w:r>
      <w:rPr>
        <w:rFonts w:eastAsia="Times New Roman"/>
        <w:color w:val="984806"/>
        <w:sz w:val="44"/>
        <w:lang w:val="en-US"/>
      </w:rPr>
      <w:pict w14:anchorId="0022B846">
        <v:roundrect id="_x0000_s1025" alt="" style="position:absolute;margin-left:-.75pt;margin-top:1.15pt;width:450.15pt;height:7.95pt;z-index:251658240;mso-wrap-style:square;mso-wrap-edited:f;mso-width-percent:0;mso-height-percent:0;mso-width-percent:0;mso-height-percent:0;v-text-anchor:top" arcsize="10923f" fillcolor="#ddd8c2" strokecolor="#0d0d0d">
          <v:textbox style="mso-next-textbox:#_x0000_s1025">
            <w:txbxContent>
              <w:p w14:paraId="39C8FEFA" w14:textId="77777777" w:rsidR="007B62F3" w:rsidRDefault="007B62F3" w:rsidP="000D7C31"/>
            </w:txbxContent>
          </v:textbox>
        </v:round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5" type="#_x0000_t75" style="width:15pt;height:15pt" o:bullet="t">
        <v:imagedata r:id="rId1" o:title="artD484"/>
      </v:shape>
    </w:pict>
  </w:numPicBullet>
  <w:abstractNum w:abstractNumId="0" w15:restartNumberingAfterBreak="0">
    <w:nsid w:val="16B547A0"/>
    <w:multiLevelType w:val="multilevel"/>
    <w:tmpl w:val="EF3EB2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FDF5EA3"/>
    <w:multiLevelType w:val="hybridMultilevel"/>
    <w:tmpl w:val="DF881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DD4508"/>
    <w:multiLevelType w:val="hybridMultilevel"/>
    <w:tmpl w:val="2040AD20"/>
    <w:lvl w:ilvl="0" w:tplc="74684BF2">
      <w:start w:val="1"/>
      <w:numFmt w:val="decimal"/>
      <w:lvlText w:val="[%1]."/>
      <w:lvlJc w:val="left"/>
      <w:pPr>
        <w:ind w:left="720" w:hanging="360"/>
      </w:pPr>
      <w:rPr>
        <w:rFonts w:hint="default"/>
        <w:spacing w:val="0"/>
        <w:w w:val="100"/>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7E4D17"/>
    <w:multiLevelType w:val="hybridMultilevel"/>
    <w:tmpl w:val="1D50F20E"/>
    <w:lvl w:ilvl="0" w:tplc="CEA0707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DB0257"/>
    <w:multiLevelType w:val="multilevel"/>
    <w:tmpl w:val="C4B84E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F14F9C"/>
    <w:multiLevelType w:val="multilevel"/>
    <w:tmpl w:val="51AA68CA"/>
    <w:lvl w:ilvl="0">
      <w:start w:val="1"/>
      <w:numFmt w:val="decimal"/>
      <w:lvlText w:val="%1"/>
      <w:lvlJc w:val="left"/>
      <w:pPr>
        <w:ind w:left="432" w:hanging="432"/>
      </w:pPr>
      <w:rPr>
        <w:rFonts w:ascii="Times New Roman" w:hAnsi="Times New Roman" w:cs="Times New Roman"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A4207F4"/>
    <w:multiLevelType w:val="hybridMultilevel"/>
    <w:tmpl w:val="BBBA85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B233046"/>
    <w:multiLevelType w:val="multilevel"/>
    <w:tmpl w:val="3868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160B28"/>
    <w:multiLevelType w:val="hybridMultilevel"/>
    <w:tmpl w:val="FE7CA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867AC8"/>
    <w:multiLevelType w:val="hybridMultilevel"/>
    <w:tmpl w:val="C45A4CE2"/>
    <w:lvl w:ilvl="0" w:tplc="D1ECE286">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273F8F"/>
    <w:multiLevelType w:val="multilevel"/>
    <w:tmpl w:val="84AC57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8F74408"/>
    <w:multiLevelType w:val="multilevel"/>
    <w:tmpl w:val="842E7F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95264CC"/>
    <w:multiLevelType w:val="hybridMultilevel"/>
    <w:tmpl w:val="97C01126"/>
    <w:lvl w:ilvl="0" w:tplc="3970D38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ADD0C5A"/>
    <w:multiLevelType w:val="hybridMultilevel"/>
    <w:tmpl w:val="274C0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9015D5"/>
    <w:multiLevelType w:val="hybridMultilevel"/>
    <w:tmpl w:val="71401922"/>
    <w:lvl w:ilvl="0" w:tplc="AE86CCF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8D4221C"/>
    <w:multiLevelType w:val="hybridMultilevel"/>
    <w:tmpl w:val="902C6F9A"/>
    <w:lvl w:ilvl="0" w:tplc="09704E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FB1654"/>
    <w:multiLevelType w:val="hybridMultilevel"/>
    <w:tmpl w:val="C9FA2958"/>
    <w:lvl w:ilvl="0" w:tplc="0F3CD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3199207">
    <w:abstractNumId w:val="10"/>
  </w:num>
  <w:num w:numId="2" w16cid:durableId="604313922">
    <w:abstractNumId w:val="1"/>
  </w:num>
  <w:num w:numId="3" w16cid:durableId="793913887">
    <w:abstractNumId w:val="14"/>
  </w:num>
  <w:num w:numId="4" w16cid:durableId="274142955">
    <w:abstractNumId w:val="0"/>
  </w:num>
  <w:num w:numId="5" w16cid:durableId="1331759470">
    <w:abstractNumId w:val="6"/>
  </w:num>
  <w:num w:numId="6" w16cid:durableId="1016686409">
    <w:abstractNumId w:val="12"/>
  </w:num>
  <w:num w:numId="7" w16cid:durableId="221645911">
    <w:abstractNumId w:val="5"/>
  </w:num>
  <w:num w:numId="8" w16cid:durableId="13201118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9861594">
    <w:abstractNumId w:val="7"/>
  </w:num>
  <w:num w:numId="10" w16cid:durableId="2067027016">
    <w:abstractNumId w:val="15"/>
  </w:num>
  <w:num w:numId="11" w16cid:durableId="1144664716">
    <w:abstractNumId w:val="16"/>
  </w:num>
  <w:num w:numId="12" w16cid:durableId="974064954">
    <w:abstractNumId w:val="13"/>
  </w:num>
  <w:num w:numId="13" w16cid:durableId="1082415561">
    <w:abstractNumId w:val="8"/>
  </w:num>
  <w:num w:numId="14" w16cid:durableId="419764095">
    <w:abstractNumId w:val="4"/>
  </w:num>
  <w:num w:numId="15" w16cid:durableId="951084910">
    <w:abstractNumId w:val="11"/>
  </w:num>
  <w:num w:numId="16" w16cid:durableId="85157054">
    <w:abstractNumId w:val="3"/>
  </w:num>
  <w:num w:numId="17" w16cid:durableId="1994480830">
    <w:abstractNumId w:val="9"/>
  </w:num>
  <w:num w:numId="18" w16cid:durableId="1360356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0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de-DE" w:vendorID="64" w:dllVersion="0" w:nlCheck="1" w:checkStyle="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5E5A"/>
    <w:rsid w:val="00006010"/>
    <w:rsid w:val="000143E7"/>
    <w:rsid w:val="00015DC7"/>
    <w:rsid w:val="00023037"/>
    <w:rsid w:val="000260D7"/>
    <w:rsid w:val="0002771C"/>
    <w:rsid w:val="00030F71"/>
    <w:rsid w:val="000469A6"/>
    <w:rsid w:val="00050F38"/>
    <w:rsid w:val="0005142C"/>
    <w:rsid w:val="00056877"/>
    <w:rsid w:val="00060D38"/>
    <w:rsid w:val="00065A1A"/>
    <w:rsid w:val="00066CF4"/>
    <w:rsid w:val="00070C55"/>
    <w:rsid w:val="00072796"/>
    <w:rsid w:val="0007319F"/>
    <w:rsid w:val="00073C4D"/>
    <w:rsid w:val="00074721"/>
    <w:rsid w:val="00075A10"/>
    <w:rsid w:val="000846A6"/>
    <w:rsid w:val="00085216"/>
    <w:rsid w:val="0008543E"/>
    <w:rsid w:val="000879AA"/>
    <w:rsid w:val="00090D78"/>
    <w:rsid w:val="000961C4"/>
    <w:rsid w:val="00097A4A"/>
    <w:rsid w:val="000A1DA3"/>
    <w:rsid w:val="000A2408"/>
    <w:rsid w:val="000A2F37"/>
    <w:rsid w:val="000A36BD"/>
    <w:rsid w:val="000A7688"/>
    <w:rsid w:val="000B2566"/>
    <w:rsid w:val="000B350C"/>
    <w:rsid w:val="000B4210"/>
    <w:rsid w:val="000B4BC7"/>
    <w:rsid w:val="000B7C74"/>
    <w:rsid w:val="000C1A94"/>
    <w:rsid w:val="000C396F"/>
    <w:rsid w:val="000C415C"/>
    <w:rsid w:val="000C5D3D"/>
    <w:rsid w:val="000D2D83"/>
    <w:rsid w:val="000D7C31"/>
    <w:rsid w:val="000E23EF"/>
    <w:rsid w:val="000E4BA0"/>
    <w:rsid w:val="000F0754"/>
    <w:rsid w:val="000F3D2E"/>
    <w:rsid w:val="000F5904"/>
    <w:rsid w:val="000F6712"/>
    <w:rsid w:val="000F718B"/>
    <w:rsid w:val="00100BF9"/>
    <w:rsid w:val="00103B49"/>
    <w:rsid w:val="00105EFF"/>
    <w:rsid w:val="001103F4"/>
    <w:rsid w:val="001120E5"/>
    <w:rsid w:val="00112553"/>
    <w:rsid w:val="00113BD6"/>
    <w:rsid w:val="001150CA"/>
    <w:rsid w:val="00116768"/>
    <w:rsid w:val="00116E7E"/>
    <w:rsid w:val="001174B1"/>
    <w:rsid w:val="0012144E"/>
    <w:rsid w:val="0012152B"/>
    <w:rsid w:val="00126098"/>
    <w:rsid w:val="00132684"/>
    <w:rsid w:val="0013280C"/>
    <w:rsid w:val="0013315F"/>
    <w:rsid w:val="00133CC3"/>
    <w:rsid w:val="00134309"/>
    <w:rsid w:val="0013568A"/>
    <w:rsid w:val="001375F0"/>
    <w:rsid w:val="00147A3D"/>
    <w:rsid w:val="0015123E"/>
    <w:rsid w:val="001530B2"/>
    <w:rsid w:val="00157209"/>
    <w:rsid w:val="00160845"/>
    <w:rsid w:val="00166147"/>
    <w:rsid w:val="00167128"/>
    <w:rsid w:val="0016748C"/>
    <w:rsid w:val="001704C6"/>
    <w:rsid w:val="00170524"/>
    <w:rsid w:val="001718B5"/>
    <w:rsid w:val="00171ADD"/>
    <w:rsid w:val="0017311D"/>
    <w:rsid w:val="0017431E"/>
    <w:rsid w:val="00174BC6"/>
    <w:rsid w:val="0018557E"/>
    <w:rsid w:val="001867D7"/>
    <w:rsid w:val="0019096B"/>
    <w:rsid w:val="001925EE"/>
    <w:rsid w:val="00193821"/>
    <w:rsid w:val="00194252"/>
    <w:rsid w:val="001973B7"/>
    <w:rsid w:val="001974B3"/>
    <w:rsid w:val="001A3F0A"/>
    <w:rsid w:val="001A500D"/>
    <w:rsid w:val="001A5C06"/>
    <w:rsid w:val="001A68CB"/>
    <w:rsid w:val="001B0913"/>
    <w:rsid w:val="001B13A4"/>
    <w:rsid w:val="001B15A4"/>
    <w:rsid w:val="001B4094"/>
    <w:rsid w:val="001B5F18"/>
    <w:rsid w:val="001B7612"/>
    <w:rsid w:val="001C03AA"/>
    <w:rsid w:val="001C11CF"/>
    <w:rsid w:val="001C16D8"/>
    <w:rsid w:val="001C319D"/>
    <w:rsid w:val="001C3C0F"/>
    <w:rsid w:val="001C65FF"/>
    <w:rsid w:val="001C6637"/>
    <w:rsid w:val="001C7C45"/>
    <w:rsid w:val="001D4036"/>
    <w:rsid w:val="001D4FD4"/>
    <w:rsid w:val="001D5104"/>
    <w:rsid w:val="001D5D16"/>
    <w:rsid w:val="001D7761"/>
    <w:rsid w:val="001D7A93"/>
    <w:rsid w:val="001E0D1C"/>
    <w:rsid w:val="001E5DA7"/>
    <w:rsid w:val="001E6C2B"/>
    <w:rsid w:val="001F4479"/>
    <w:rsid w:val="0020117E"/>
    <w:rsid w:val="00210968"/>
    <w:rsid w:val="00214889"/>
    <w:rsid w:val="002160A3"/>
    <w:rsid w:val="002162B7"/>
    <w:rsid w:val="00216BD0"/>
    <w:rsid w:val="002174FF"/>
    <w:rsid w:val="00221198"/>
    <w:rsid w:val="00225F2F"/>
    <w:rsid w:val="00226D6B"/>
    <w:rsid w:val="002331EF"/>
    <w:rsid w:val="00233F65"/>
    <w:rsid w:val="0023619A"/>
    <w:rsid w:val="00237190"/>
    <w:rsid w:val="00237F16"/>
    <w:rsid w:val="00240485"/>
    <w:rsid w:val="00242F81"/>
    <w:rsid w:val="00243E04"/>
    <w:rsid w:val="00246C75"/>
    <w:rsid w:val="0025013C"/>
    <w:rsid w:val="00252ACC"/>
    <w:rsid w:val="00255B51"/>
    <w:rsid w:val="002577B1"/>
    <w:rsid w:val="00257EA4"/>
    <w:rsid w:val="00260B3D"/>
    <w:rsid w:val="00262539"/>
    <w:rsid w:val="00262CC2"/>
    <w:rsid w:val="00263D46"/>
    <w:rsid w:val="0026433C"/>
    <w:rsid w:val="0026603F"/>
    <w:rsid w:val="00270EE4"/>
    <w:rsid w:val="00273AA4"/>
    <w:rsid w:val="00275A01"/>
    <w:rsid w:val="0027645A"/>
    <w:rsid w:val="00285696"/>
    <w:rsid w:val="00285A58"/>
    <w:rsid w:val="002877BF"/>
    <w:rsid w:val="002902D0"/>
    <w:rsid w:val="0029193C"/>
    <w:rsid w:val="00293E19"/>
    <w:rsid w:val="00295283"/>
    <w:rsid w:val="00295A6E"/>
    <w:rsid w:val="00295E5A"/>
    <w:rsid w:val="00297FC4"/>
    <w:rsid w:val="002A1E8E"/>
    <w:rsid w:val="002B094B"/>
    <w:rsid w:val="002B0AF9"/>
    <w:rsid w:val="002B2849"/>
    <w:rsid w:val="002B6E4A"/>
    <w:rsid w:val="002C1670"/>
    <w:rsid w:val="002C44B9"/>
    <w:rsid w:val="002D0481"/>
    <w:rsid w:val="002D0484"/>
    <w:rsid w:val="002D2611"/>
    <w:rsid w:val="002D2910"/>
    <w:rsid w:val="002D2B4A"/>
    <w:rsid w:val="002D4610"/>
    <w:rsid w:val="002D78CD"/>
    <w:rsid w:val="002E2CE0"/>
    <w:rsid w:val="002E47F5"/>
    <w:rsid w:val="002E7838"/>
    <w:rsid w:val="002F0594"/>
    <w:rsid w:val="002F1ED5"/>
    <w:rsid w:val="002F384F"/>
    <w:rsid w:val="002F5F23"/>
    <w:rsid w:val="002F6C73"/>
    <w:rsid w:val="003045D6"/>
    <w:rsid w:val="00306548"/>
    <w:rsid w:val="00310CB2"/>
    <w:rsid w:val="00312A00"/>
    <w:rsid w:val="003132D9"/>
    <w:rsid w:val="0031429A"/>
    <w:rsid w:val="00314C5A"/>
    <w:rsid w:val="003157E4"/>
    <w:rsid w:val="003161B8"/>
    <w:rsid w:val="0032010F"/>
    <w:rsid w:val="00322A1E"/>
    <w:rsid w:val="00322A64"/>
    <w:rsid w:val="00323987"/>
    <w:rsid w:val="0032680F"/>
    <w:rsid w:val="00330AE1"/>
    <w:rsid w:val="00336030"/>
    <w:rsid w:val="003414F0"/>
    <w:rsid w:val="00342321"/>
    <w:rsid w:val="00344356"/>
    <w:rsid w:val="003453FA"/>
    <w:rsid w:val="003539F7"/>
    <w:rsid w:val="0035400C"/>
    <w:rsid w:val="003613A6"/>
    <w:rsid w:val="00361FFB"/>
    <w:rsid w:val="0036339A"/>
    <w:rsid w:val="003657DD"/>
    <w:rsid w:val="003663CB"/>
    <w:rsid w:val="0036794C"/>
    <w:rsid w:val="003778E0"/>
    <w:rsid w:val="00383F10"/>
    <w:rsid w:val="00384AE9"/>
    <w:rsid w:val="00387F6B"/>
    <w:rsid w:val="00390FAE"/>
    <w:rsid w:val="00393BDF"/>
    <w:rsid w:val="003963B9"/>
    <w:rsid w:val="003A094C"/>
    <w:rsid w:val="003A4EDB"/>
    <w:rsid w:val="003A5B39"/>
    <w:rsid w:val="003B28D9"/>
    <w:rsid w:val="003B2F1B"/>
    <w:rsid w:val="003B524B"/>
    <w:rsid w:val="003B6DD0"/>
    <w:rsid w:val="003C7D57"/>
    <w:rsid w:val="003C7F3D"/>
    <w:rsid w:val="003D224E"/>
    <w:rsid w:val="003D5B33"/>
    <w:rsid w:val="003D5D76"/>
    <w:rsid w:val="003D7A11"/>
    <w:rsid w:val="003F085F"/>
    <w:rsid w:val="003F1675"/>
    <w:rsid w:val="003F22B7"/>
    <w:rsid w:val="003F3117"/>
    <w:rsid w:val="003F3A76"/>
    <w:rsid w:val="003F573B"/>
    <w:rsid w:val="00400192"/>
    <w:rsid w:val="004049EE"/>
    <w:rsid w:val="00404AA0"/>
    <w:rsid w:val="00406C70"/>
    <w:rsid w:val="0040727F"/>
    <w:rsid w:val="00410C70"/>
    <w:rsid w:val="00412A61"/>
    <w:rsid w:val="00412DEF"/>
    <w:rsid w:val="004132E4"/>
    <w:rsid w:val="00415701"/>
    <w:rsid w:val="0041628B"/>
    <w:rsid w:val="00422A86"/>
    <w:rsid w:val="00423679"/>
    <w:rsid w:val="004273C1"/>
    <w:rsid w:val="00432AB1"/>
    <w:rsid w:val="00433AC6"/>
    <w:rsid w:val="00437317"/>
    <w:rsid w:val="004375B2"/>
    <w:rsid w:val="004438EB"/>
    <w:rsid w:val="00443E40"/>
    <w:rsid w:val="00444802"/>
    <w:rsid w:val="004448B8"/>
    <w:rsid w:val="00444D2C"/>
    <w:rsid w:val="0044536D"/>
    <w:rsid w:val="0045041A"/>
    <w:rsid w:val="00452E33"/>
    <w:rsid w:val="0045740B"/>
    <w:rsid w:val="00461F09"/>
    <w:rsid w:val="0046203F"/>
    <w:rsid w:val="00462764"/>
    <w:rsid w:val="0046757D"/>
    <w:rsid w:val="004735C6"/>
    <w:rsid w:val="0047468D"/>
    <w:rsid w:val="00474CC7"/>
    <w:rsid w:val="00480BF3"/>
    <w:rsid w:val="00480D41"/>
    <w:rsid w:val="00483550"/>
    <w:rsid w:val="00483C5F"/>
    <w:rsid w:val="00486660"/>
    <w:rsid w:val="00486E30"/>
    <w:rsid w:val="00487333"/>
    <w:rsid w:val="00487A1B"/>
    <w:rsid w:val="00494469"/>
    <w:rsid w:val="004A08CE"/>
    <w:rsid w:val="004A1525"/>
    <w:rsid w:val="004A2219"/>
    <w:rsid w:val="004A29C1"/>
    <w:rsid w:val="004A4981"/>
    <w:rsid w:val="004A58D8"/>
    <w:rsid w:val="004B6EE7"/>
    <w:rsid w:val="004B7116"/>
    <w:rsid w:val="004B7CC5"/>
    <w:rsid w:val="004C43AB"/>
    <w:rsid w:val="004C719D"/>
    <w:rsid w:val="004C763D"/>
    <w:rsid w:val="004D0CF4"/>
    <w:rsid w:val="004D33B9"/>
    <w:rsid w:val="004D400D"/>
    <w:rsid w:val="004D4922"/>
    <w:rsid w:val="004E04A9"/>
    <w:rsid w:val="004E1817"/>
    <w:rsid w:val="004E19A6"/>
    <w:rsid w:val="004E27CD"/>
    <w:rsid w:val="004E4995"/>
    <w:rsid w:val="004E5CF8"/>
    <w:rsid w:val="004E6821"/>
    <w:rsid w:val="004F1FD4"/>
    <w:rsid w:val="004F64A8"/>
    <w:rsid w:val="00500334"/>
    <w:rsid w:val="00503124"/>
    <w:rsid w:val="0050714B"/>
    <w:rsid w:val="0051348F"/>
    <w:rsid w:val="00514DA5"/>
    <w:rsid w:val="00515531"/>
    <w:rsid w:val="005169D9"/>
    <w:rsid w:val="00527D27"/>
    <w:rsid w:val="005340AA"/>
    <w:rsid w:val="00534165"/>
    <w:rsid w:val="0053661B"/>
    <w:rsid w:val="00537C7F"/>
    <w:rsid w:val="00547A0B"/>
    <w:rsid w:val="00550B2A"/>
    <w:rsid w:val="00554CE3"/>
    <w:rsid w:val="00560084"/>
    <w:rsid w:val="00560A39"/>
    <w:rsid w:val="00566A9F"/>
    <w:rsid w:val="00576C97"/>
    <w:rsid w:val="00580C10"/>
    <w:rsid w:val="00583064"/>
    <w:rsid w:val="00583E1E"/>
    <w:rsid w:val="00583F85"/>
    <w:rsid w:val="0058588B"/>
    <w:rsid w:val="00586FA0"/>
    <w:rsid w:val="00591F59"/>
    <w:rsid w:val="00593BEE"/>
    <w:rsid w:val="00595A7B"/>
    <w:rsid w:val="005A117E"/>
    <w:rsid w:val="005A2C83"/>
    <w:rsid w:val="005A3AAF"/>
    <w:rsid w:val="005A3CCE"/>
    <w:rsid w:val="005A4D40"/>
    <w:rsid w:val="005A7C34"/>
    <w:rsid w:val="005B0441"/>
    <w:rsid w:val="005B163C"/>
    <w:rsid w:val="005B2014"/>
    <w:rsid w:val="005B2FA6"/>
    <w:rsid w:val="005B78B8"/>
    <w:rsid w:val="005C02A6"/>
    <w:rsid w:val="005C06D9"/>
    <w:rsid w:val="005C18C3"/>
    <w:rsid w:val="005C21E8"/>
    <w:rsid w:val="005C3132"/>
    <w:rsid w:val="005C6B90"/>
    <w:rsid w:val="005C71D1"/>
    <w:rsid w:val="005D059F"/>
    <w:rsid w:val="005D0B13"/>
    <w:rsid w:val="005D0FD0"/>
    <w:rsid w:val="005D4773"/>
    <w:rsid w:val="005D7013"/>
    <w:rsid w:val="005E05E3"/>
    <w:rsid w:val="005E2EB3"/>
    <w:rsid w:val="005E34EB"/>
    <w:rsid w:val="005E7EC1"/>
    <w:rsid w:val="005F5091"/>
    <w:rsid w:val="005F6B31"/>
    <w:rsid w:val="006023C0"/>
    <w:rsid w:val="0060253F"/>
    <w:rsid w:val="0060418E"/>
    <w:rsid w:val="00606DEE"/>
    <w:rsid w:val="00606F47"/>
    <w:rsid w:val="00612919"/>
    <w:rsid w:val="006177E8"/>
    <w:rsid w:val="006233FC"/>
    <w:rsid w:val="0062423D"/>
    <w:rsid w:val="00631A66"/>
    <w:rsid w:val="006324EA"/>
    <w:rsid w:val="00635BA7"/>
    <w:rsid w:val="006375C9"/>
    <w:rsid w:val="00643BD6"/>
    <w:rsid w:val="00644073"/>
    <w:rsid w:val="00644C10"/>
    <w:rsid w:val="0064779D"/>
    <w:rsid w:val="00650372"/>
    <w:rsid w:val="0065568A"/>
    <w:rsid w:val="00656F5A"/>
    <w:rsid w:val="0066279E"/>
    <w:rsid w:val="00662880"/>
    <w:rsid w:val="006628CB"/>
    <w:rsid w:val="00663FD1"/>
    <w:rsid w:val="00667283"/>
    <w:rsid w:val="00667971"/>
    <w:rsid w:val="006736F5"/>
    <w:rsid w:val="006751EB"/>
    <w:rsid w:val="00680268"/>
    <w:rsid w:val="00680C71"/>
    <w:rsid w:val="0068281C"/>
    <w:rsid w:val="00685AD7"/>
    <w:rsid w:val="00687A2C"/>
    <w:rsid w:val="00687EE8"/>
    <w:rsid w:val="00691152"/>
    <w:rsid w:val="00696B13"/>
    <w:rsid w:val="00696B57"/>
    <w:rsid w:val="006A28C3"/>
    <w:rsid w:val="006A4967"/>
    <w:rsid w:val="006A4B6A"/>
    <w:rsid w:val="006A6D6C"/>
    <w:rsid w:val="006A7AE1"/>
    <w:rsid w:val="006B19E7"/>
    <w:rsid w:val="006B3DB2"/>
    <w:rsid w:val="006B5876"/>
    <w:rsid w:val="006C01C7"/>
    <w:rsid w:val="006C0C1F"/>
    <w:rsid w:val="006C1A5A"/>
    <w:rsid w:val="006C3A0A"/>
    <w:rsid w:val="006C3A72"/>
    <w:rsid w:val="006C3FD0"/>
    <w:rsid w:val="006C46B8"/>
    <w:rsid w:val="006D3588"/>
    <w:rsid w:val="006E162F"/>
    <w:rsid w:val="006E6662"/>
    <w:rsid w:val="006E7708"/>
    <w:rsid w:val="007033F3"/>
    <w:rsid w:val="007034EE"/>
    <w:rsid w:val="00703D23"/>
    <w:rsid w:val="0070529A"/>
    <w:rsid w:val="0070598B"/>
    <w:rsid w:val="00705AEB"/>
    <w:rsid w:val="007129A7"/>
    <w:rsid w:val="00713E33"/>
    <w:rsid w:val="00714AD6"/>
    <w:rsid w:val="00715389"/>
    <w:rsid w:val="00715819"/>
    <w:rsid w:val="00720515"/>
    <w:rsid w:val="007216FF"/>
    <w:rsid w:val="00722559"/>
    <w:rsid w:val="0073405F"/>
    <w:rsid w:val="00742085"/>
    <w:rsid w:val="00742F3C"/>
    <w:rsid w:val="00743C41"/>
    <w:rsid w:val="00746412"/>
    <w:rsid w:val="0075062C"/>
    <w:rsid w:val="00750DA7"/>
    <w:rsid w:val="00751683"/>
    <w:rsid w:val="0075175B"/>
    <w:rsid w:val="007524F3"/>
    <w:rsid w:val="00752F44"/>
    <w:rsid w:val="00754CC9"/>
    <w:rsid w:val="00755093"/>
    <w:rsid w:val="00764BE7"/>
    <w:rsid w:val="00765512"/>
    <w:rsid w:val="00766097"/>
    <w:rsid w:val="00767DF4"/>
    <w:rsid w:val="007705A2"/>
    <w:rsid w:val="007706E1"/>
    <w:rsid w:val="00777335"/>
    <w:rsid w:val="00777A93"/>
    <w:rsid w:val="00780D5A"/>
    <w:rsid w:val="00783365"/>
    <w:rsid w:val="00784368"/>
    <w:rsid w:val="0078558A"/>
    <w:rsid w:val="007874A1"/>
    <w:rsid w:val="007913A4"/>
    <w:rsid w:val="007934A1"/>
    <w:rsid w:val="00795F92"/>
    <w:rsid w:val="007A0838"/>
    <w:rsid w:val="007A0E40"/>
    <w:rsid w:val="007A1DCD"/>
    <w:rsid w:val="007A1EBB"/>
    <w:rsid w:val="007A5402"/>
    <w:rsid w:val="007A719A"/>
    <w:rsid w:val="007A7EA4"/>
    <w:rsid w:val="007B0A75"/>
    <w:rsid w:val="007B18AD"/>
    <w:rsid w:val="007B324D"/>
    <w:rsid w:val="007B3FF7"/>
    <w:rsid w:val="007B62F3"/>
    <w:rsid w:val="007B6AF6"/>
    <w:rsid w:val="007B6F31"/>
    <w:rsid w:val="007B71DB"/>
    <w:rsid w:val="007C00C7"/>
    <w:rsid w:val="007C0EFF"/>
    <w:rsid w:val="007C1648"/>
    <w:rsid w:val="007C1C07"/>
    <w:rsid w:val="007C531B"/>
    <w:rsid w:val="007C6B35"/>
    <w:rsid w:val="007C7A27"/>
    <w:rsid w:val="007C7C99"/>
    <w:rsid w:val="007D14CE"/>
    <w:rsid w:val="007D4A3A"/>
    <w:rsid w:val="007E2D26"/>
    <w:rsid w:val="007E37C5"/>
    <w:rsid w:val="007E6776"/>
    <w:rsid w:val="007E76B0"/>
    <w:rsid w:val="007E7D93"/>
    <w:rsid w:val="007F0E87"/>
    <w:rsid w:val="007F1430"/>
    <w:rsid w:val="007F1447"/>
    <w:rsid w:val="007F4190"/>
    <w:rsid w:val="007F5A9D"/>
    <w:rsid w:val="007F7ECF"/>
    <w:rsid w:val="008040CF"/>
    <w:rsid w:val="0080428B"/>
    <w:rsid w:val="0080451D"/>
    <w:rsid w:val="00806C1E"/>
    <w:rsid w:val="00811453"/>
    <w:rsid w:val="0081603A"/>
    <w:rsid w:val="00822A6A"/>
    <w:rsid w:val="008235A4"/>
    <w:rsid w:val="00823664"/>
    <w:rsid w:val="00825871"/>
    <w:rsid w:val="008265D5"/>
    <w:rsid w:val="00830923"/>
    <w:rsid w:val="00834F4B"/>
    <w:rsid w:val="00836F42"/>
    <w:rsid w:val="00845743"/>
    <w:rsid w:val="008462CE"/>
    <w:rsid w:val="008511FF"/>
    <w:rsid w:val="008572F9"/>
    <w:rsid w:val="00862776"/>
    <w:rsid w:val="00863443"/>
    <w:rsid w:val="00863DF4"/>
    <w:rsid w:val="008671C7"/>
    <w:rsid w:val="00867789"/>
    <w:rsid w:val="008677A9"/>
    <w:rsid w:val="0087280F"/>
    <w:rsid w:val="00872AED"/>
    <w:rsid w:val="0087462C"/>
    <w:rsid w:val="00874C2A"/>
    <w:rsid w:val="00876919"/>
    <w:rsid w:val="00877AF1"/>
    <w:rsid w:val="00882545"/>
    <w:rsid w:val="00882738"/>
    <w:rsid w:val="00882E22"/>
    <w:rsid w:val="008847D4"/>
    <w:rsid w:val="00886844"/>
    <w:rsid w:val="00887C43"/>
    <w:rsid w:val="00890B8C"/>
    <w:rsid w:val="0089205E"/>
    <w:rsid w:val="00894E1A"/>
    <w:rsid w:val="00895186"/>
    <w:rsid w:val="00896CB8"/>
    <w:rsid w:val="008A13A2"/>
    <w:rsid w:val="008A1DB4"/>
    <w:rsid w:val="008A1E67"/>
    <w:rsid w:val="008A4A06"/>
    <w:rsid w:val="008A4FD5"/>
    <w:rsid w:val="008B04CD"/>
    <w:rsid w:val="008B2E10"/>
    <w:rsid w:val="008B3C7A"/>
    <w:rsid w:val="008B48B4"/>
    <w:rsid w:val="008B64AE"/>
    <w:rsid w:val="008B6B38"/>
    <w:rsid w:val="008B6EF0"/>
    <w:rsid w:val="008B74EF"/>
    <w:rsid w:val="008B7D8D"/>
    <w:rsid w:val="008C0E8F"/>
    <w:rsid w:val="008C232D"/>
    <w:rsid w:val="008C510D"/>
    <w:rsid w:val="008C5390"/>
    <w:rsid w:val="008D1112"/>
    <w:rsid w:val="008D4714"/>
    <w:rsid w:val="008D6563"/>
    <w:rsid w:val="008E25DE"/>
    <w:rsid w:val="008E43A0"/>
    <w:rsid w:val="008E5270"/>
    <w:rsid w:val="008E59E1"/>
    <w:rsid w:val="008E5DD6"/>
    <w:rsid w:val="008E5EF9"/>
    <w:rsid w:val="008F1691"/>
    <w:rsid w:val="008F5D44"/>
    <w:rsid w:val="008F743E"/>
    <w:rsid w:val="008F7ACC"/>
    <w:rsid w:val="00901183"/>
    <w:rsid w:val="00903F21"/>
    <w:rsid w:val="00905154"/>
    <w:rsid w:val="009054C0"/>
    <w:rsid w:val="00910C98"/>
    <w:rsid w:val="00911387"/>
    <w:rsid w:val="00913FD0"/>
    <w:rsid w:val="00922EF7"/>
    <w:rsid w:val="00924224"/>
    <w:rsid w:val="00927095"/>
    <w:rsid w:val="009270B0"/>
    <w:rsid w:val="009338BD"/>
    <w:rsid w:val="0094025C"/>
    <w:rsid w:val="009405DA"/>
    <w:rsid w:val="009445D2"/>
    <w:rsid w:val="009451E6"/>
    <w:rsid w:val="009452FF"/>
    <w:rsid w:val="00947695"/>
    <w:rsid w:val="009576BB"/>
    <w:rsid w:val="0096230A"/>
    <w:rsid w:val="00964AE1"/>
    <w:rsid w:val="009652C9"/>
    <w:rsid w:val="00975914"/>
    <w:rsid w:val="00977B26"/>
    <w:rsid w:val="00982F59"/>
    <w:rsid w:val="009832EA"/>
    <w:rsid w:val="00986A9B"/>
    <w:rsid w:val="00992F09"/>
    <w:rsid w:val="00993886"/>
    <w:rsid w:val="00993A29"/>
    <w:rsid w:val="0099455A"/>
    <w:rsid w:val="009951CA"/>
    <w:rsid w:val="009A097C"/>
    <w:rsid w:val="009A0C18"/>
    <w:rsid w:val="009A5318"/>
    <w:rsid w:val="009A5532"/>
    <w:rsid w:val="009B01F9"/>
    <w:rsid w:val="009B0ADC"/>
    <w:rsid w:val="009B1FA1"/>
    <w:rsid w:val="009B2E6D"/>
    <w:rsid w:val="009B3193"/>
    <w:rsid w:val="009B3CF9"/>
    <w:rsid w:val="009B56F9"/>
    <w:rsid w:val="009B6579"/>
    <w:rsid w:val="009B7145"/>
    <w:rsid w:val="009C099D"/>
    <w:rsid w:val="009C2F1F"/>
    <w:rsid w:val="009C3545"/>
    <w:rsid w:val="009C5306"/>
    <w:rsid w:val="009C5C7A"/>
    <w:rsid w:val="009D035E"/>
    <w:rsid w:val="009D2913"/>
    <w:rsid w:val="009D2A32"/>
    <w:rsid w:val="009D2B88"/>
    <w:rsid w:val="009D7018"/>
    <w:rsid w:val="009E03D0"/>
    <w:rsid w:val="009E05E2"/>
    <w:rsid w:val="009E06CC"/>
    <w:rsid w:val="009E21FD"/>
    <w:rsid w:val="009E2B6A"/>
    <w:rsid w:val="009E2E50"/>
    <w:rsid w:val="009E4576"/>
    <w:rsid w:val="009E48D1"/>
    <w:rsid w:val="009E6065"/>
    <w:rsid w:val="009E7032"/>
    <w:rsid w:val="009E78EA"/>
    <w:rsid w:val="009F1809"/>
    <w:rsid w:val="009F55CD"/>
    <w:rsid w:val="009F5B4E"/>
    <w:rsid w:val="009F5E5A"/>
    <w:rsid w:val="009F7323"/>
    <w:rsid w:val="00A045A4"/>
    <w:rsid w:val="00A0515F"/>
    <w:rsid w:val="00A0531B"/>
    <w:rsid w:val="00A05966"/>
    <w:rsid w:val="00A13B33"/>
    <w:rsid w:val="00A14671"/>
    <w:rsid w:val="00A15279"/>
    <w:rsid w:val="00A15E33"/>
    <w:rsid w:val="00A17890"/>
    <w:rsid w:val="00A21DA2"/>
    <w:rsid w:val="00A21E5E"/>
    <w:rsid w:val="00A27874"/>
    <w:rsid w:val="00A27B08"/>
    <w:rsid w:val="00A27E41"/>
    <w:rsid w:val="00A33860"/>
    <w:rsid w:val="00A3498C"/>
    <w:rsid w:val="00A37718"/>
    <w:rsid w:val="00A415BE"/>
    <w:rsid w:val="00A443D7"/>
    <w:rsid w:val="00A45388"/>
    <w:rsid w:val="00A45438"/>
    <w:rsid w:val="00A46FB2"/>
    <w:rsid w:val="00A53385"/>
    <w:rsid w:val="00A534E7"/>
    <w:rsid w:val="00A53673"/>
    <w:rsid w:val="00A53AF5"/>
    <w:rsid w:val="00A540EF"/>
    <w:rsid w:val="00A55049"/>
    <w:rsid w:val="00A56CD3"/>
    <w:rsid w:val="00A65AA3"/>
    <w:rsid w:val="00A66F98"/>
    <w:rsid w:val="00A7174E"/>
    <w:rsid w:val="00A730AA"/>
    <w:rsid w:val="00A806FC"/>
    <w:rsid w:val="00A81996"/>
    <w:rsid w:val="00A82CA4"/>
    <w:rsid w:val="00A83D72"/>
    <w:rsid w:val="00A8449D"/>
    <w:rsid w:val="00A86600"/>
    <w:rsid w:val="00A92E05"/>
    <w:rsid w:val="00A9638D"/>
    <w:rsid w:val="00AA2018"/>
    <w:rsid w:val="00AA28D0"/>
    <w:rsid w:val="00AA2EBA"/>
    <w:rsid w:val="00AB5589"/>
    <w:rsid w:val="00AB62FB"/>
    <w:rsid w:val="00AB7587"/>
    <w:rsid w:val="00AC045F"/>
    <w:rsid w:val="00AC277B"/>
    <w:rsid w:val="00AC3177"/>
    <w:rsid w:val="00AC58BD"/>
    <w:rsid w:val="00AC5AA3"/>
    <w:rsid w:val="00AD070D"/>
    <w:rsid w:val="00AD0C00"/>
    <w:rsid w:val="00AD106B"/>
    <w:rsid w:val="00AD2745"/>
    <w:rsid w:val="00AD529B"/>
    <w:rsid w:val="00AE1756"/>
    <w:rsid w:val="00AE28C5"/>
    <w:rsid w:val="00AF34AB"/>
    <w:rsid w:val="00AF36B1"/>
    <w:rsid w:val="00AF5511"/>
    <w:rsid w:val="00AF6FF8"/>
    <w:rsid w:val="00B000B1"/>
    <w:rsid w:val="00B03800"/>
    <w:rsid w:val="00B03FE8"/>
    <w:rsid w:val="00B0529A"/>
    <w:rsid w:val="00B052FC"/>
    <w:rsid w:val="00B078B1"/>
    <w:rsid w:val="00B106D4"/>
    <w:rsid w:val="00B11B37"/>
    <w:rsid w:val="00B16003"/>
    <w:rsid w:val="00B21C29"/>
    <w:rsid w:val="00B229C6"/>
    <w:rsid w:val="00B233D6"/>
    <w:rsid w:val="00B24253"/>
    <w:rsid w:val="00B26C1C"/>
    <w:rsid w:val="00B27C8D"/>
    <w:rsid w:val="00B3161D"/>
    <w:rsid w:val="00B328C5"/>
    <w:rsid w:val="00B368A2"/>
    <w:rsid w:val="00B3741B"/>
    <w:rsid w:val="00B41926"/>
    <w:rsid w:val="00B41DD7"/>
    <w:rsid w:val="00B436D2"/>
    <w:rsid w:val="00B43C01"/>
    <w:rsid w:val="00B4634B"/>
    <w:rsid w:val="00B50DF1"/>
    <w:rsid w:val="00B51211"/>
    <w:rsid w:val="00B520E7"/>
    <w:rsid w:val="00B523B9"/>
    <w:rsid w:val="00B53126"/>
    <w:rsid w:val="00B54EF6"/>
    <w:rsid w:val="00B56ACC"/>
    <w:rsid w:val="00B57462"/>
    <w:rsid w:val="00B67BB7"/>
    <w:rsid w:val="00B7023E"/>
    <w:rsid w:val="00B71060"/>
    <w:rsid w:val="00B722CA"/>
    <w:rsid w:val="00B7340A"/>
    <w:rsid w:val="00B74950"/>
    <w:rsid w:val="00B80363"/>
    <w:rsid w:val="00B808F5"/>
    <w:rsid w:val="00B815D8"/>
    <w:rsid w:val="00B8572A"/>
    <w:rsid w:val="00B87D94"/>
    <w:rsid w:val="00B90D87"/>
    <w:rsid w:val="00B91679"/>
    <w:rsid w:val="00B92E62"/>
    <w:rsid w:val="00B95A98"/>
    <w:rsid w:val="00B96EF3"/>
    <w:rsid w:val="00BA53A3"/>
    <w:rsid w:val="00BA5AC1"/>
    <w:rsid w:val="00BA6C60"/>
    <w:rsid w:val="00BA7B4C"/>
    <w:rsid w:val="00BB0377"/>
    <w:rsid w:val="00BB1368"/>
    <w:rsid w:val="00BB1D7B"/>
    <w:rsid w:val="00BB474B"/>
    <w:rsid w:val="00BB4AD5"/>
    <w:rsid w:val="00BB7FA8"/>
    <w:rsid w:val="00BC09D7"/>
    <w:rsid w:val="00BC12DE"/>
    <w:rsid w:val="00BC4B70"/>
    <w:rsid w:val="00BC6CA1"/>
    <w:rsid w:val="00BD0335"/>
    <w:rsid w:val="00BD36E9"/>
    <w:rsid w:val="00BD3BB2"/>
    <w:rsid w:val="00BD3E56"/>
    <w:rsid w:val="00BE2BEF"/>
    <w:rsid w:val="00BE3792"/>
    <w:rsid w:val="00BE45F8"/>
    <w:rsid w:val="00BE57E8"/>
    <w:rsid w:val="00BE6E4C"/>
    <w:rsid w:val="00BF1163"/>
    <w:rsid w:val="00BF61D0"/>
    <w:rsid w:val="00C0292B"/>
    <w:rsid w:val="00C02E48"/>
    <w:rsid w:val="00C03FD6"/>
    <w:rsid w:val="00C10B5E"/>
    <w:rsid w:val="00C1516B"/>
    <w:rsid w:val="00C20A2A"/>
    <w:rsid w:val="00C2524E"/>
    <w:rsid w:val="00C32E54"/>
    <w:rsid w:val="00C35211"/>
    <w:rsid w:val="00C37FDB"/>
    <w:rsid w:val="00C4345B"/>
    <w:rsid w:val="00C44379"/>
    <w:rsid w:val="00C45DC1"/>
    <w:rsid w:val="00C50E86"/>
    <w:rsid w:val="00C536EC"/>
    <w:rsid w:val="00C5742D"/>
    <w:rsid w:val="00C577DD"/>
    <w:rsid w:val="00C63EC5"/>
    <w:rsid w:val="00C674B2"/>
    <w:rsid w:val="00C67857"/>
    <w:rsid w:val="00C70CEE"/>
    <w:rsid w:val="00C7202B"/>
    <w:rsid w:val="00C747F7"/>
    <w:rsid w:val="00C7547D"/>
    <w:rsid w:val="00C77393"/>
    <w:rsid w:val="00C80382"/>
    <w:rsid w:val="00C82036"/>
    <w:rsid w:val="00C83059"/>
    <w:rsid w:val="00C83FE0"/>
    <w:rsid w:val="00C846E2"/>
    <w:rsid w:val="00C90D91"/>
    <w:rsid w:val="00C9600B"/>
    <w:rsid w:val="00C96293"/>
    <w:rsid w:val="00C9703F"/>
    <w:rsid w:val="00CA0366"/>
    <w:rsid w:val="00CA0B98"/>
    <w:rsid w:val="00CA2814"/>
    <w:rsid w:val="00CA3E48"/>
    <w:rsid w:val="00CA5E60"/>
    <w:rsid w:val="00CA7A11"/>
    <w:rsid w:val="00CB1FCE"/>
    <w:rsid w:val="00CB2593"/>
    <w:rsid w:val="00CB522D"/>
    <w:rsid w:val="00CB54DD"/>
    <w:rsid w:val="00CB69F2"/>
    <w:rsid w:val="00CC1B6D"/>
    <w:rsid w:val="00CC43BC"/>
    <w:rsid w:val="00CD0D21"/>
    <w:rsid w:val="00CD271F"/>
    <w:rsid w:val="00CD42DB"/>
    <w:rsid w:val="00CD5189"/>
    <w:rsid w:val="00CD5D8C"/>
    <w:rsid w:val="00CD6084"/>
    <w:rsid w:val="00CD7965"/>
    <w:rsid w:val="00CE0D3A"/>
    <w:rsid w:val="00CE4166"/>
    <w:rsid w:val="00CE7548"/>
    <w:rsid w:val="00CF0E33"/>
    <w:rsid w:val="00CF1833"/>
    <w:rsid w:val="00CF5299"/>
    <w:rsid w:val="00CF5A29"/>
    <w:rsid w:val="00CF69B5"/>
    <w:rsid w:val="00CF7856"/>
    <w:rsid w:val="00D031E0"/>
    <w:rsid w:val="00D0330D"/>
    <w:rsid w:val="00D03EC5"/>
    <w:rsid w:val="00D0569A"/>
    <w:rsid w:val="00D0731F"/>
    <w:rsid w:val="00D10DBB"/>
    <w:rsid w:val="00D1323C"/>
    <w:rsid w:val="00D15095"/>
    <w:rsid w:val="00D22938"/>
    <w:rsid w:val="00D23E6B"/>
    <w:rsid w:val="00D24008"/>
    <w:rsid w:val="00D261C7"/>
    <w:rsid w:val="00D26589"/>
    <w:rsid w:val="00D26D9F"/>
    <w:rsid w:val="00D32465"/>
    <w:rsid w:val="00D35392"/>
    <w:rsid w:val="00D366FF"/>
    <w:rsid w:val="00D36A3F"/>
    <w:rsid w:val="00D41182"/>
    <w:rsid w:val="00D41F0D"/>
    <w:rsid w:val="00D4697C"/>
    <w:rsid w:val="00D47620"/>
    <w:rsid w:val="00D477A6"/>
    <w:rsid w:val="00D5200B"/>
    <w:rsid w:val="00D54BC8"/>
    <w:rsid w:val="00D55C16"/>
    <w:rsid w:val="00D56916"/>
    <w:rsid w:val="00D63A96"/>
    <w:rsid w:val="00D662B1"/>
    <w:rsid w:val="00D66391"/>
    <w:rsid w:val="00D66F13"/>
    <w:rsid w:val="00D66F14"/>
    <w:rsid w:val="00D715A2"/>
    <w:rsid w:val="00D75B82"/>
    <w:rsid w:val="00D82D9E"/>
    <w:rsid w:val="00D83DBC"/>
    <w:rsid w:val="00D84333"/>
    <w:rsid w:val="00D85584"/>
    <w:rsid w:val="00D94CE2"/>
    <w:rsid w:val="00D9594D"/>
    <w:rsid w:val="00DA609C"/>
    <w:rsid w:val="00DA7C4F"/>
    <w:rsid w:val="00DB00EE"/>
    <w:rsid w:val="00DB0AED"/>
    <w:rsid w:val="00DB2808"/>
    <w:rsid w:val="00DC154B"/>
    <w:rsid w:val="00DC361B"/>
    <w:rsid w:val="00DC43F6"/>
    <w:rsid w:val="00DC5665"/>
    <w:rsid w:val="00DC5CF8"/>
    <w:rsid w:val="00DC7808"/>
    <w:rsid w:val="00DD082A"/>
    <w:rsid w:val="00DD096F"/>
    <w:rsid w:val="00DD7799"/>
    <w:rsid w:val="00DD7829"/>
    <w:rsid w:val="00DE1151"/>
    <w:rsid w:val="00DE3431"/>
    <w:rsid w:val="00DE4ADC"/>
    <w:rsid w:val="00DF08CF"/>
    <w:rsid w:val="00DF3552"/>
    <w:rsid w:val="00DF39A2"/>
    <w:rsid w:val="00DF3F58"/>
    <w:rsid w:val="00E00C80"/>
    <w:rsid w:val="00E02EB7"/>
    <w:rsid w:val="00E04515"/>
    <w:rsid w:val="00E06E15"/>
    <w:rsid w:val="00E0784D"/>
    <w:rsid w:val="00E10915"/>
    <w:rsid w:val="00E13B7C"/>
    <w:rsid w:val="00E14321"/>
    <w:rsid w:val="00E2255D"/>
    <w:rsid w:val="00E22AEB"/>
    <w:rsid w:val="00E23C27"/>
    <w:rsid w:val="00E26D7C"/>
    <w:rsid w:val="00E33981"/>
    <w:rsid w:val="00E36750"/>
    <w:rsid w:val="00E373E2"/>
    <w:rsid w:val="00E4485C"/>
    <w:rsid w:val="00E5187A"/>
    <w:rsid w:val="00E57090"/>
    <w:rsid w:val="00E641BA"/>
    <w:rsid w:val="00E67391"/>
    <w:rsid w:val="00E752AF"/>
    <w:rsid w:val="00E774A0"/>
    <w:rsid w:val="00E7790B"/>
    <w:rsid w:val="00E77D6E"/>
    <w:rsid w:val="00E81885"/>
    <w:rsid w:val="00E84573"/>
    <w:rsid w:val="00E906F2"/>
    <w:rsid w:val="00E95592"/>
    <w:rsid w:val="00EA2E41"/>
    <w:rsid w:val="00EA3AE5"/>
    <w:rsid w:val="00EA3BCE"/>
    <w:rsid w:val="00EA6117"/>
    <w:rsid w:val="00EB09B8"/>
    <w:rsid w:val="00EB182B"/>
    <w:rsid w:val="00EB2C28"/>
    <w:rsid w:val="00EB2CAB"/>
    <w:rsid w:val="00EB2D2A"/>
    <w:rsid w:val="00EB3BD2"/>
    <w:rsid w:val="00EB7437"/>
    <w:rsid w:val="00EC12CD"/>
    <w:rsid w:val="00EC27F6"/>
    <w:rsid w:val="00EC3EE7"/>
    <w:rsid w:val="00EC6D15"/>
    <w:rsid w:val="00ED10D2"/>
    <w:rsid w:val="00ED1FC2"/>
    <w:rsid w:val="00ED21FC"/>
    <w:rsid w:val="00ED58FC"/>
    <w:rsid w:val="00ED7D86"/>
    <w:rsid w:val="00EE12C9"/>
    <w:rsid w:val="00EE17B3"/>
    <w:rsid w:val="00EE48CD"/>
    <w:rsid w:val="00EE4BC8"/>
    <w:rsid w:val="00EE6EA5"/>
    <w:rsid w:val="00EF11A8"/>
    <w:rsid w:val="00EF6178"/>
    <w:rsid w:val="00EF7AA2"/>
    <w:rsid w:val="00F005D8"/>
    <w:rsid w:val="00F01A27"/>
    <w:rsid w:val="00F01C74"/>
    <w:rsid w:val="00F064D3"/>
    <w:rsid w:val="00F1247C"/>
    <w:rsid w:val="00F13052"/>
    <w:rsid w:val="00F141B6"/>
    <w:rsid w:val="00F14693"/>
    <w:rsid w:val="00F14DFB"/>
    <w:rsid w:val="00F16A78"/>
    <w:rsid w:val="00F16C5D"/>
    <w:rsid w:val="00F25C33"/>
    <w:rsid w:val="00F35BC5"/>
    <w:rsid w:val="00F40081"/>
    <w:rsid w:val="00F42085"/>
    <w:rsid w:val="00F458C1"/>
    <w:rsid w:val="00F45E49"/>
    <w:rsid w:val="00F469A1"/>
    <w:rsid w:val="00F5299E"/>
    <w:rsid w:val="00F569E3"/>
    <w:rsid w:val="00F60184"/>
    <w:rsid w:val="00F62EED"/>
    <w:rsid w:val="00F644BD"/>
    <w:rsid w:val="00F67AF8"/>
    <w:rsid w:val="00F70AE0"/>
    <w:rsid w:val="00F71EFF"/>
    <w:rsid w:val="00F7639C"/>
    <w:rsid w:val="00F76A9E"/>
    <w:rsid w:val="00F77B43"/>
    <w:rsid w:val="00F822D1"/>
    <w:rsid w:val="00F834F6"/>
    <w:rsid w:val="00F86151"/>
    <w:rsid w:val="00F86E7D"/>
    <w:rsid w:val="00F90016"/>
    <w:rsid w:val="00F9364C"/>
    <w:rsid w:val="00F93FDD"/>
    <w:rsid w:val="00F942C0"/>
    <w:rsid w:val="00F94D23"/>
    <w:rsid w:val="00F95191"/>
    <w:rsid w:val="00F95732"/>
    <w:rsid w:val="00F957CE"/>
    <w:rsid w:val="00F95D8C"/>
    <w:rsid w:val="00F96128"/>
    <w:rsid w:val="00F96520"/>
    <w:rsid w:val="00FA0026"/>
    <w:rsid w:val="00FA0E9E"/>
    <w:rsid w:val="00FA2E5E"/>
    <w:rsid w:val="00FA3E46"/>
    <w:rsid w:val="00FA78AD"/>
    <w:rsid w:val="00FB0324"/>
    <w:rsid w:val="00FB381A"/>
    <w:rsid w:val="00FB4731"/>
    <w:rsid w:val="00FB489C"/>
    <w:rsid w:val="00FB695C"/>
    <w:rsid w:val="00FC38E1"/>
    <w:rsid w:val="00FC59D0"/>
    <w:rsid w:val="00FC5B4A"/>
    <w:rsid w:val="00FC605A"/>
    <w:rsid w:val="00FC7EE5"/>
    <w:rsid w:val="00FD20A9"/>
    <w:rsid w:val="00FD2BAA"/>
    <w:rsid w:val="00FD3B57"/>
    <w:rsid w:val="00FD4499"/>
    <w:rsid w:val="00FD5639"/>
    <w:rsid w:val="00FD6027"/>
    <w:rsid w:val="00FE29C6"/>
    <w:rsid w:val="00FE5202"/>
    <w:rsid w:val="00FF0804"/>
    <w:rsid w:val="00FF132B"/>
    <w:rsid w:val="00FF19D1"/>
    <w:rsid w:val="00FF303A"/>
    <w:rsid w:val="00FF3076"/>
    <w:rsid w:val="00FF5E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3A39252"/>
  <w15:docId w15:val="{649CE95B-F5FD-8F46-B736-255003B2B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4CE"/>
    <w:pPr>
      <w:spacing w:after="200" w:line="288" w:lineRule="auto"/>
      <w:jc w:val="both"/>
    </w:pPr>
    <w:rPr>
      <w:rFonts w:ascii="Times New Roman" w:hAnsi="Times New Roman" w:cs="Times New Roman"/>
      <w:sz w:val="24"/>
      <w:szCs w:val="24"/>
      <w:lang w:val="de-DE"/>
    </w:rPr>
  </w:style>
  <w:style w:type="paragraph" w:styleId="Heading1">
    <w:name w:val="heading 1"/>
    <w:basedOn w:val="Normal"/>
    <w:next w:val="Normal"/>
    <w:link w:val="Heading1Char"/>
    <w:autoRedefine/>
    <w:uiPriority w:val="9"/>
    <w:qFormat/>
    <w:rsid w:val="006C3A0A"/>
    <w:pPr>
      <w:numPr>
        <w:numId w:val="17"/>
      </w:numPr>
      <w:spacing w:after="0" w:line="240" w:lineRule="auto"/>
      <w:ind w:left="360"/>
      <w:contextualSpacing/>
      <w:jc w:val="center"/>
      <w:outlineLvl w:val="0"/>
    </w:pPr>
    <w:rPr>
      <w:b/>
      <w:sz w:val="22"/>
      <w:szCs w:val="22"/>
      <w:lang w:val="en-US"/>
    </w:rPr>
  </w:style>
  <w:style w:type="paragraph" w:styleId="Heading2">
    <w:name w:val="heading 2"/>
    <w:basedOn w:val="Normal"/>
    <w:next w:val="Normal"/>
    <w:link w:val="Heading2Char"/>
    <w:uiPriority w:val="9"/>
    <w:unhideWhenUsed/>
    <w:qFormat/>
    <w:rsid w:val="00243E04"/>
    <w:pPr>
      <w:numPr>
        <w:ilvl w:val="1"/>
        <w:numId w:val="7"/>
      </w:numPr>
      <w:spacing w:before="480" w:after="120"/>
      <w:outlineLvl w:val="1"/>
    </w:pPr>
    <w:rPr>
      <w:b/>
      <w:sz w:val="26"/>
    </w:rPr>
  </w:style>
  <w:style w:type="paragraph" w:styleId="Heading3">
    <w:name w:val="heading 3"/>
    <w:basedOn w:val="Normal"/>
    <w:next w:val="Normal"/>
    <w:link w:val="Heading3Char"/>
    <w:uiPriority w:val="9"/>
    <w:unhideWhenUsed/>
    <w:qFormat/>
    <w:rsid w:val="00D031E0"/>
    <w:pPr>
      <w:keepNext/>
      <w:keepLines/>
      <w:numPr>
        <w:ilvl w:val="2"/>
        <w:numId w:val="7"/>
      </w:numPr>
      <w:spacing w:before="200" w:after="120"/>
      <w:outlineLvl w:val="2"/>
    </w:pPr>
    <w:rPr>
      <w:rFonts w:eastAsia="Times New Roman"/>
      <w:b/>
      <w:bCs/>
      <w:sz w:val="26"/>
    </w:rPr>
  </w:style>
  <w:style w:type="paragraph" w:styleId="Heading4">
    <w:name w:val="heading 4"/>
    <w:basedOn w:val="Normal"/>
    <w:next w:val="Normal"/>
    <w:link w:val="Heading4Char"/>
    <w:uiPriority w:val="9"/>
    <w:unhideWhenUsed/>
    <w:qFormat/>
    <w:rsid w:val="00D031E0"/>
    <w:pPr>
      <w:keepNext/>
      <w:keepLines/>
      <w:numPr>
        <w:ilvl w:val="3"/>
        <w:numId w:val="7"/>
      </w:numPr>
      <w:spacing w:before="200" w:after="120"/>
      <w:ind w:left="862" w:hanging="862"/>
      <w:outlineLvl w:val="3"/>
    </w:pPr>
    <w:rPr>
      <w:rFonts w:eastAsia="Times New Roman"/>
      <w:b/>
      <w:bCs/>
      <w:iCs/>
      <w:sz w:val="26"/>
    </w:rPr>
  </w:style>
  <w:style w:type="paragraph" w:styleId="Heading5">
    <w:name w:val="heading 5"/>
    <w:basedOn w:val="Heading3"/>
    <w:next w:val="Normal"/>
    <w:link w:val="Heading5Char"/>
    <w:uiPriority w:val="9"/>
    <w:unhideWhenUsed/>
    <w:rsid w:val="00D031E0"/>
    <w:pPr>
      <w:numPr>
        <w:ilvl w:val="4"/>
      </w:numPr>
      <w:ind w:left="1009" w:hanging="1009"/>
      <w:outlineLvl w:val="4"/>
    </w:pPr>
  </w:style>
  <w:style w:type="paragraph" w:styleId="Heading6">
    <w:name w:val="heading 6"/>
    <w:basedOn w:val="Heading5"/>
    <w:next w:val="Normal"/>
    <w:link w:val="Heading6Char"/>
    <w:uiPriority w:val="9"/>
    <w:unhideWhenUsed/>
    <w:rsid w:val="00D031E0"/>
    <w:pPr>
      <w:numPr>
        <w:ilvl w:val="5"/>
      </w:numPr>
      <w:ind w:left="1151" w:hanging="1151"/>
      <w:outlineLvl w:val="5"/>
    </w:pPr>
    <w:rPr>
      <w:iCs/>
    </w:rPr>
  </w:style>
  <w:style w:type="paragraph" w:styleId="Heading7">
    <w:name w:val="heading 7"/>
    <w:basedOn w:val="Normal"/>
    <w:next w:val="Normal"/>
    <w:link w:val="Heading7Char"/>
    <w:uiPriority w:val="9"/>
    <w:unhideWhenUsed/>
    <w:rsid w:val="00D031E0"/>
    <w:pPr>
      <w:keepNext/>
      <w:keepLines/>
      <w:numPr>
        <w:ilvl w:val="6"/>
        <w:numId w:val="7"/>
      </w:numPr>
      <w:spacing w:before="200" w:after="120"/>
      <w:ind w:left="1298" w:hanging="1298"/>
      <w:outlineLvl w:val="6"/>
    </w:pPr>
    <w:rPr>
      <w:rFonts w:eastAsia="Times New Roman"/>
      <w:iCs/>
      <w:sz w:val="26"/>
    </w:rPr>
  </w:style>
  <w:style w:type="paragraph" w:styleId="Heading8">
    <w:name w:val="heading 8"/>
    <w:basedOn w:val="Normal"/>
    <w:next w:val="Normal"/>
    <w:link w:val="Heading8Char"/>
    <w:uiPriority w:val="9"/>
    <w:unhideWhenUsed/>
    <w:rsid w:val="005B2014"/>
    <w:pPr>
      <w:keepNext/>
      <w:keepLines/>
      <w:numPr>
        <w:ilvl w:val="7"/>
        <w:numId w:val="7"/>
      </w:numPr>
      <w:spacing w:before="200" w:after="0"/>
      <w:outlineLvl w:val="7"/>
    </w:pPr>
    <w:rPr>
      <w:rFonts w:eastAsia="Times New Roman"/>
      <w:sz w:val="26"/>
      <w:szCs w:val="20"/>
    </w:rPr>
  </w:style>
  <w:style w:type="paragraph" w:styleId="Heading9">
    <w:name w:val="heading 9"/>
    <w:basedOn w:val="Normal"/>
    <w:next w:val="Normal"/>
    <w:link w:val="Heading9Char"/>
    <w:uiPriority w:val="9"/>
    <w:unhideWhenUsed/>
    <w:rsid w:val="005B2014"/>
    <w:pPr>
      <w:keepNext/>
      <w:keepLines/>
      <w:numPr>
        <w:ilvl w:val="8"/>
        <w:numId w:val="7"/>
      </w:numPr>
      <w:spacing w:before="200" w:after="0"/>
      <w:outlineLvl w:val="8"/>
    </w:pPr>
    <w:rPr>
      <w:rFonts w:eastAsia="Times New Roman"/>
      <w:i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Literatur">
    <w:name w:val="Abstract_Literatur"/>
    <w:basedOn w:val="Normal"/>
    <w:next w:val="Normal"/>
    <w:qFormat/>
    <w:rsid w:val="00C63EC5"/>
    <w:pPr>
      <w:spacing w:before="480" w:after="120"/>
      <w:jc w:val="center"/>
    </w:pPr>
    <w:rPr>
      <w:b/>
      <w:sz w:val="30"/>
      <w:szCs w:val="28"/>
    </w:rPr>
  </w:style>
  <w:style w:type="paragraph" w:styleId="Title">
    <w:name w:val="Title"/>
    <w:aliases w:val="Titel Abstract"/>
    <w:basedOn w:val="Normal"/>
    <w:next w:val="Normal"/>
    <w:link w:val="TitleChar"/>
    <w:rsid w:val="00E2255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aliases w:val="Titel Abstract Char"/>
    <w:link w:val="Title"/>
    <w:rsid w:val="00E2255D"/>
    <w:rPr>
      <w:rFonts w:ascii="Cambria" w:eastAsia="Times New Roman" w:hAnsi="Cambria" w:cs="Times New Roman"/>
      <w:color w:val="17365D"/>
      <w:spacing w:val="5"/>
      <w:kern w:val="28"/>
      <w:sz w:val="52"/>
      <w:szCs w:val="52"/>
    </w:rPr>
  </w:style>
  <w:style w:type="paragraph" w:customStyle="1" w:styleId="NameAutor">
    <w:name w:val="Name_Autor"/>
    <w:basedOn w:val="Normal"/>
    <w:link w:val="NameAutorZchn"/>
    <w:qFormat/>
    <w:rsid w:val="00A806FC"/>
    <w:pPr>
      <w:spacing w:after="360"/>
    </w:pPr>
    <w:rPr>
      <w:i/>
      <w:sz w:val="26"/>
    </w:rPr>
  </w:style>
  <w:style w:type="character" w:customStyle="1" w:styleId="NameAutorZchn">
    <w:name w:val="Name_Autor Zchn"/>
    <w:link w:val="NameAutor"/>
    <w:rsid w:val="00A806FC"/>
    <w:rPr>
      <w:rFonts w:ascii="Times New Roman" w:eastAsia="Calibri" w:hAnsi="Times New Roman" w:cs="Times New Roman"/>
      <w:i/>
      <w:sz w:val="26"/>
      <w:szCs w:val="24"/>
    </w:rPr>
  </w:style>
  <w:style w:type="paragraph" w:customStyle="1" w:styleId="PaperTitel">
    <w:name w:val="Paper_Titel"/>
    <w:basedOn w:val="Normal"/>
    <w:link w:val="PaperTitelZchn"/>
    <w:qFormat/>
    <w:rsid w:val="00EE12C9"/>
    <w:pPr>
      <w:spacing w:after="360"/>
      <w:jc w:val="left"/>
    </w:pPr>
    <w:rPr>
      <w:b/>
      <w:sz w:val="36"/>
      <w:szCs w:val="36"/>
    </w:rPr>
  </w:style>
  <w:style w:type="character" w:customStyle="1" w:styleId="PaperTitelZchn">
    <w:name w:val="Paper_Titel Zchn"/>
    <w:link w:val="PaperTitel"/>
    <w:rsid w:val="00EE12C9"/>
    <w:rPr>
      <w:rFonts w:ascii="Times New Roman" w:eastAsia="Calibri" w:hAnsi="Times New Roman" w:cs="Times New Roman"/>
      <w:b/>
      <w:sz w:val="36"/>
      <w:szCs w:val="36"/>
    </w:rPr>
  </w:style>
  <w:style w:type="paragraph" w:customStyle="1" w:styleId="Tabelle">
    <w:name w:val="Tabelle"/>
    <w:basedOn w:val="Normal"/>
    <w:qFormat/>
    <w:rsid w:val="00E2255D"/>
    <w:pPr>
      <w:overflowPunct w:val="0"/>
      <w:autoSpaceDE w:val="0"/>
      <w:autoSpaceDN w:val="0"/>
      <w:adjustRightInd w:val="0"/>
      <w:spacing w:before="60" w:after="60"/>
      <w:jc w:val="center"/>
    </w:pPr>
    <w:rPr>
      <w:rFonts w:cs="Arial"/>
      <w:lang w:eastAsia="de-DE"/>
    </w:rPr>
  </w:style>
  <w:style w:type="character" w:customStyle="1" w:styleId="Heading1Char">
    <w:name w:val="Heading 1 Char"/>
    <w:link w:val="Heading1"/>
    <w:uiPriority w:val="9"/>
    <w:rsid w:val="006C3A0A"/>
    <w:rPr>
      <w:rFonts w:ascii="Times New Roman" w:hAnsi="Times New Roman" w:cs="Times New Roman"/>
      <w:b/>
      <w:sz w:val="22"/>
      <w:szCs w:val="22"/>
    </w:rPr>
  </w:style>
  <w:style w:type="character" w:customStyle="1" w:styleId="Heading2Char">
    <w:name w:val="Heading 2 Char"/>
    <w:link w:val="Heading2"/>
    <w:uiPriority w:val="9"/>
    <w:rsid w:val="00243E04"/>
    <w:rPr>
      <w:rFonts w:ascii="Times New Roman" w:eastAsia="Calibri" w:hAnsi="Times New Roman" w:cs="Times New Roman"/>
      <w:b/>
      <w:sz w:val="26"/>
      <w:szCs w:val="24"/>
    </w:rPr>
  </w:style>
  <w:style w:type="paragraph" w:customStyle="1" w:styleId="content">
    <w:name w:val="content"/>
    <w:link w:val="contentZchn"/>
    <w:rsid w:val="00FA3E46"/>
    <w:pPr>
      <w:spacing w:before="60" w:after="120" w:line="276" w:lineRule="auto"/>
      <w:contextualSpacing/>
      <w:jc w:val="both"/>
    </w:pPr>
    <w:rPr>
      <w:rFonts w:ascii="Times New Roman" w:eastAsia="Times New Roman" w:hAnsi="Times New Roman" w:cs="Times New Roman"/>
    </w:rPr>
  </w:style>
  <w:style w:type="character" w:customStyle="1" w:styleId="contentZchn">
    <w:name w:val="content Zchn"/>
    <w:link w:val="content"/>
    <w:rsid w:val="00FA3E46"/>
    <w:rPr>
      <w:rFonts w:ascii="Times New Roman" w:eastAsia="Times New Roman" w:hAnsi="Times New Roman" w:cs="Times New Roman"/>
      <w:lang w:val="en-US" w:eastAsia="en-US" w:bidi="ar-SA"/>
    </w:rPr>
  </w:style>
  <w:style w:type="table" w:styleId="TableGrid">
    <w:name w:val="Table Grid"/>
    <w:basedOn w:val="TableNormal"/>
    <w:uiPriority w:val="59"/>
    <w:rsid w:val="00FA3E46"/>
    <w:rPr>
      <w:rFonts w:ascii="Times New Roman" w:eastAsia="Times New Roman" w:hAnsi="Times New Roman"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A3E46"/>
    <w:rPr>
      <w:color w:val="0000FF"/>
      <w:u w:val="single"/>
    </w:rPr>
  </w:style>
  <w:style w:type="paragraph" w:styleId="Header">
    <w:name w:val="header"/>
    <w:basedOn w:val="Normal"/>
    <w:link w:val="HeaderChar"/>
    <w:uiPriority w:val="99"/>
    <w:unhideWhenUsed/>
    <w:rsid w:val="00FA3E46"/>
    <w:pPr>
      <w:tabs>
        <w:tab w:val="center" w:pos="4536"/>
        <w:tab w:val="right" w:pos="9072"/>
      </w:tabs>
      <w:spacing w:after="0" w:line="240" w:lineRule="auto"/>
    </w:pPr>
    <w:rPr>
      <w:rFonts w:ascii="Arial" w:hAnsi="Arial"/>
      <w:sz w:val="20"/>
      <w:szCs w:val="20"/>
    </w:rPr>
  </w:style>
  <w:style w:type="character" w:customStyle="1" w:styleId="HeaderChar">
    <w:name w:val="Header Char"/>
    <w:link w:val="Header"/>
    <w:uiPriority w:val="99"/>
    <w:rsid w:val="00FA3E46"/>
    <w:rPr>
      <w:rFonts w:ascii="Arial" w:eastAsia="Calibri" w:hAnsi="Arial" w:cs="Times New Roman"/>
    </w:rPr>
  </w:style>
  <w:style w:type="character" w:styleId="Strong">
    <w:name w:val="Strong"/>
    <w:aliases w:val="untergoeordnete Überschrift"/>
    <w:uiPriority w:val="22"/>
    <w:rsid w:val="00FA3E46"/>
    <w:rPr>
      <w:rFonts w:ascii="Arial" w:hAnsi="Arial"/>
      <w:b/>
      <w:i/>
      <w:iCs w:val="0"/>
      <w:sz w:val="22"/>
      <w:lang w:val="de-DE"/>
    </w:rPr>
  </w:style>
  <w:style w:type="paragraph" w:customStyle="1" w:styleId="untergeordneteberschrift">
    <w:name w:val="untergeordnete Überschrift"/>
    <w:basedOn w:val="Normal"/>
    <w:next w:val="Normal"/>
    <w:qFormat/>
    <w:rsid w:val="00D031E0"/>
    <w:pPr>
      <w:spacing w:before="200" w:after="120"/>
    </w:pPr>
    <w:rPr>
      <w:b/>
    </w:rPr>
  </w:style>
  <w:style w:type="paragraph" w:customStyle="1" w:styleId="AnhangVerzeichnisseLiteratur">
    <w:name w:val="Anhang Verzeichnisse (Literatur"/>
    <w:aliases w:val="Formel,Abbildungen)"/>
    <w:basedOn w:val="Normal"/>
    <w:qFormat/>
    <w:rsid w:val="00263D46"/>
    <w:pPr>
      <w:spacing w:after="120" w:line="276" w:lineRule="auto"/>
      <w:jc w:val="left"/>
    </w:pPr>
    <w:rPr>
      <w:lang w:eastAsia="de-DE"/>
    </w:rPr>
  </w:style>
  <w:style w:type="character" w:styleId="Emphasis">
    <w:name w:val="Emphasis"/>
    <w:uiPriority w:val="20"/>
    <w:rsid w:val="00FA3E46"/>
    <w:rPr>
      <w:i/>
      <w:iCs/>
    </w:rPr>
  </w:style>
  <w:style w:type="paragraph" w:styleId="BalloonText">
    <w:name w:val="Balloon Text"/>
    <w:basedOn w:val="Normal"/>
    <w:link w:val="BalloonTextChar"/>
    <w:uiPriority w:val="99"/>
    <w:semiHidden/>
    <w:unhideWhenUsed/>
    <w:rsid w:val="00FA3E4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A3E46"/>
    <w:rPr>
      <w:rFonts w:ascii="Tahoma" w:eastAsia="Calibri" w:hAnsi="Tahoma" w:cs="Tahoma"/>
      <w:sz w:val="16"/>
      <w:szCs w:val="16"/>
    </w:rPr>
  </w:style>
  <w:style w:type="character" w:customStyle="1" w:styleId="Heading3Char">
    <w:name w:val="Heading 3 Char"/>
    <w:link w:val="Heading3"/>
    <w:uiPriority w:val="9"/>
    <w:rsid w:val="00D031E0"/>
    <w:rPr>
      <w:rFonts w:ascii="Times New Roman" w:eastAsia="Times New Roman" w:hAnsi="Times New Roman" w:cs="Times New Roman"/>
      <w:b/>
      <w:bCs/>
      <w:sz w:val="26"/>
      <w:szCs w:val="24"/>
    </w:rPr>
  </w:style>
  <w:style w:type="character" w:customStyle="1" w:styleId="Heading4Char">
    <w:name w:val="Heading 4 Char"/>
    <w:link w:val="Heading4"/>
    <w:uiPriority w:val="9"/>
    <w:rsid w:val="00D031E0"/>
    <w:rPr>
      <w:rFonts w:ascii="Times New Roman" w:eastAsia="Times New Roman" w:hAnsi="Times New Roman" w:cs="Times New Roman"/>
      <w:b/>
      <w:bCs/>
      <w:iCs/>
      <w:sz w:val="26"/>
      <w:szCs w:val="24"/>
    </w:rPr>
  </w:style>
  <w:style w:type="character" w:customStyle="1" w:styleId="Heading5Char">
    <w:name w:val="Heading 5 Char"/>
    <w:link w:val="Heading5"/>
    <w:uiPriority w:val="9"/>
    <w:rsid w:val="00D031E0"/>
    <w:rPr>
      <w:rFonts w:ascii="Times New Roman" w:eastAsia="Times New Roman" w:hAnsi="Times New Roman" w:cs="Times New Roman"/>
      <w:b/>
      <w:bCs/>
      <w:sz w:val="26"/>
      <w:szCs w:val="24"/>
    </w:rPr>
  </w:style>
  <w:style w:type="character" w:customStyle="1" w:styleId="Heading6Char">
    <w:name w:val="Heading 6 Char"/>
    <w:link w:val="Heading6"/>
    <w:uiPriority w:val="9"/>
    <w:rsid w:val="00D031E0"/>
    <w:rPr>
      <w:rFonts w:ascii="Times New Roman" w:eastAsia="Times New Roman" w:hAnsi="Times New Roman" w:cs="Times New Roman"/>
      <w:b/>
      <w:bCs/>
      <w:iCs/>
      <w:sz w:val="26"/>
      <w:szCs w:val="24"/>
    </w:rPr>
  </w:style>
  <w:style w:type="character" w:customStyle="1" w:styleId="Heading7Char">
    <w:name w:val="Heading 7 Char"/>
    <w:link w:val="Heading7"/>
    <w:uiPriority w:val="9"/>
    <w:rsid w:val="00D031E0"/>
    <w:rPr>
      <w:rFonts w:ascii="Times New Roman" w:eastAsia="Times New Roman" w:hAnsi="Times New Roman" w:cs="Times New Roman"/>
      <w:iCs/>
      <w:sz w:val="26"/>
      <w:szCs w:val="24"/>
    </w:rPr>
  </w:style>
  <w:style w:type="character" w:customStyle="1" w:styleId="Heading8Char">
    <w:name w:val="Heading 8 Char"/>
    <w:link w:val="Heading8"/>
    <w:uiPriority w:val="9"/>
    <w:rsid w:val="005B2014"/>
    <w:rPr>
      <w:rFonts w:ascii="Times New Roman" w:eastAsia="Times New Roman" w:hAnsi="Times New Roman" w:cs="Times New Roman"/>
      <w:sz w:val="26"/>
      <w:szCs w:val="20"/>
    </w:rPr>
  </w:style>
  <w:style w:type="character" w:customStyle="1" w:styleId="Heading9Char">
    <w:name w:val="Heading 9 Char"/>
    <w:link w:val="Heading9"/>
    <w:uiPriority w:val="9"/>
    <w:rsid w:val="005B2014"/>
    <w:rPr>
      <w:rFonts w:ascii="Times New Roman" w:eastAsia="Times New Roman" w:hAnsi="Times New Roman" w:cs="Times New Roman"/>
      <w:iCs/>
      <w:sz w:val="26"/>
      <w:szCs w:val="20"/>
    </w:rPr>
  </w:style>
  <w:style w:type="character" w:styleId="SubtleEmphasis">
    <w:name w:val="Subtle Emphasis"/>
    <w:uiPriority w:val="19"/>
    <w:rsid w:val="008C232D"/>
    <w:rPr>
      <w:i/>
      <w:iCs/>
      <w:color w:val="808080"/>
    </w:rPr>
  </w:style>
  <w:style w:type="paragraph" w:customStyle="1" w:styleId="Titelklein">
    <w:name w:val="Titel_klein"/>
    <w:next w:val="Normal"/>
    <w:qFormat/>
    <w:rsid w:val="00462764"/>
    <w:pPr>
      <w:widowControl w:val="0"/>
      <w:spacing w:before="240" w:after="120" w:line="276" w:lineRule="auto"/>
      <w:jc w:val="center"/>
    </w:pPr>
    <w:rPr>
      <w:rFonts w:ascii="Times New Roman" w:eastAsia="Times New Roman" w:hAnsi="Times New Roman" w:cs="Times New Roman"/>
      <w:b/>
      <w:sz w:val="30"/>
      <w:szCs w:val="32"/>
      <w:lang w:val="de-DE" w:eastAsia="de-DE"/>
    </w:rPr>
  </w:style>
  <w:style w:type="paragraph" w:customStyle="1" w:styleId="Papeitel">
    <w:name w:val="Pape_Τitel"/>
    <w:basedOn w:val="Titelklein"/>
    <w:rsid w:val="008C232D"/>
    <w:rPr>
      <w:sz w:val="40"/>
      <w:szCs w:val="40"/>
    </w:rPr>
  </w:style>
  <w:style w:type="paragraph" w:styleId="Footer">
    <w:name w:val="footer"/>
    <w:basedOn w:val="Normal"/>
    <w:link w:val="FooterChar"/>
    <w:uiPriority w:val="99"/>
    <w:unhideWhenUsed/>
    <w:rsid w:val="008C232D"/>
    <w:pPr>
      <w:tabs>
        <w:tab w:val="center" w:pos="4513"/>
        <w:tab w:val="right" w:pos="9026"/>
      </w:tabs>
      <w:spacing w:after="0" w:line="240" w:lineRule="auto"/>
    </w:pPr>
    <w:rPr>
      <w:sz w:val="26"/>
    </w:rPr>
  </w:style>
  <w:style w:type="character" w:customStyle="1" w:styleId="FooterChar">
    <w:name w:val="Footer Char"/>
    <w:link w:val="Footer"/>
    <w:uiPriority w:val="99"/>
    <w:rsid w:val="008C232D"/>
    <w:rPr>
      <w:rFonts w:ascii="Times New Roman" w:eastAsia="Calibri" w:hAnsi="Times New Roman" w:cs="Times New Roman"/>
      <w:sz w:val="26"/>
      <w:szCs w:val="24"/>
    </w:rPr>
  </w:style>
  <w:style w:type="character" w:styleId="PlaceholderText">
    <w:name w:val="Placeholder Text"/>
    <w:uiPriority w:val="99"/>
    <w:semiHidden/>
    <w:rsid w:val="008C232D"/>
    <w:rPr>
      <w:color w:val="808080"/>
    </w:rPr>
  </w:style>
  <w:style w:type="character" w:styleId="CommentReference">
    <w:name w:val="annotation reference"/>
    <w:uiPriority w:val="99"/>
    <w:semiHidden/>
    <w:unhideWhenUsed/>
    <w:rsid w:val="009832EA"/>
    <w:rPr>
      <w:sz w:val="16"/>
      <w:szCs w:val="16"/>
    </w:rPr>
  </w:style>
  <w:style w:type="paragraph" w:styleId="CommentText">
    <w:name w:val="annotation text"/>
    <w:basedOn w:val="Normal"/>
    <w:link w:val="CommentTextChar"/>
    <w:uiPriority w:val="99"/>
    <w:semiHidden/>
    <w:unhideWhenUsed/>
    <w:rsid w:val="009832EA"/>
    <w:pPr>
      <w:spacing w:line="240" w:lineRule="auto"/>
    </w:pPr>
    <w:rPr>
      <w:sz w:val="20"/>
      <w:szCs w:val="20"/>
    </w:rPr>
  </w:style>
  <w:style w:type="character" w:customStyle="1" w:styleId="CommentTextChar">
    <w:name w:val="Comment Text Char"/>
    <w:link w:val="CommentText"/>
    <w:uiPriority w:val="99"/>
    <w:semiHidden/>
    <w:rsid w:val="009832E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32EA"/>
    <w:rPr>
      <w:b/>
      <w:bCs/>
    </w:rPr>
  </w:style>
  <w:style w:type="character" w:customStyle="1" w:styleId="CommentSubjectChar">
    <w:name w:val="Comment Subject Char"/>
    <w:link w:val="CommentSubject"/>
    <w:uiPriority w:val="99"/>
    <w:semiHidden/>
    <w:rsid w:val="009832EA"/>
    <w:rPr>
      <w:rFonts w:ascii="Times New Roman" w:eastAsia="Calibri" w:hAnsi="Times New Roman" w:cs="Times New Roman"/>
      <w:b/>
      <w:bCs/>
      <w:sz w:val="20"/>
      <w:szCs w:val="20"/>
    </w:rPr>
  </w:style>
  <w:style w:type="paragraph" w:customStyle="1" w:styleId="Abstract">
    <w:name w:val="Abstract"/>
    <w:aliases w:val="Literatur"/>
    <w:basedOn w:val="Normal"/>
    <w:rsid w:val="00C20A2A"/>
    <w:pPr>
      <w:jc w:val="left"/>
    </w:pPr>
    <w:rPr>
      <w:szCs w:val="22"/>
    </w:rPr>
  </w:style>
  <w:style w:type="paragraph" w:styleId="TOC3">
    <w:name w:val="toc 3"/>
    <w:basedOn w:val="Normal"/>
    <w:next w:val="Normal"/>
    <w:autoRedefine/>
    <w:uiPriority w:val="39"/>
    <w:unhideWhenUsed/>
    <w:rsid w:val="005D059F"/>
    <w:pPr>
      <w:spacing w:after="100"/>
    </w:pPr>
  </w:style>
  <w:style w:type="paragraph" w:styleId="TOCHeading">
    <w:name w:val="TOC Heading"/>
    <w:basedOn w:val="Heading1"/>
    <w:next w:val="Normal"/>
    <w:uiPriority w:val="39"/>
    <w:unhideWhenUsed/>
    <w:rsid w:val="005D059F"/>
    <w:pPr>
      <w:keepNext/>
      <w:keepLines/>
      <w:spacing w:line="276" w:lineRule="auto"/>
      <w:ind w:left="0" w:firstLine="0"/>
      <w:contextualSpacing w:val="0"/>
      <w:outlineLvl w:val="9"/>
    </w:pPr>
    <w:rPr>
      <w:rFonts w:ascii="Cambria" w:eastAsia="Times New Roman" w:hAnsi="Cambria"/>
      <w:color w:val="365F91"/>
      <w:lang w:eastAsia="de-DE"/>
    </w:rPr>
  </w:style>
  <w:style w:type="paragraph" w:styleId="TOC1">
    <w:name w:val="toc 1"/>
    <w:basedOn w:val="Normal"/>
    <w:next w:val="Normal"/>
    <w:autoRedefine/>
    <w:uiPriority w:val="39"/>
    <w:unhideWhenUsed/>
    <w:rsid w:val="00075A10"/>
    <w:pPr>
      <w:spacing w:before="240" w:after="100"/>
    </w:pPr>
    <w:rPr>
      <w:b/>
    </w:rPr>
  </w:style>
  <w:style w:type="paragraph" w:styleId="TOC2">
    <w:name w:val="toc 2"/>
    <w:basedOn w:val="Normal"/>
    <w:next w:val="Normal"/>
    <w:autoRedefine/>
    <w:uiPriority w:val="39"/>
    <w:unhideWhenUsed/>
    <w:rsid w:val="00075A10"/>
    <w:pPr>
      <w:spacing w:after="100"/>
    </w:pPr>
  </w:style>
  <w:style w:type="paragraph" w:styleId="Bibliography">
    <w:name w:val="Bibliography"/>
    <w:basedOn w:val="Normal"/>
    <w:next w:val="Normal"/>
    <w:uiPriority w:val="37"/>
    <w:unhideWhenUsed/>
    <w:rsid w:val="00322A64"/>
  </w:style>
  <w:style w:type="paragraph" w:styleId="Caption">
    <w:name w:val="caption"/>
    <w:aliases w:val="Abbildungsuntertitel"/>
    <w:basedOn w:val="Normal"/>
    <w:next w:val="Normal"/>
    <w:uiPriority w:val="35"/>
    <w:unhideWhenUsed/>
    <w:qFormat/>
    <w:rsid w:val="001B5F18"/>
    <w:pPr>
      <w:spacing w:line="240" w:lineRule="auto"/>
      <w:jc w:val="center"/>
    </w:pPr>
    <w:rPr>
      <w:bCs/>
      <w:sz w:val="20"/>
      <w:szCs w:val="18"/>
    </w:rPr>
  </w:style>
  <w:style w:type="paragraph" w:styleId="TableofFigures">
    <w:name w:val="table of figures"/>
    <w:basedOn w:val="Normal"/>
    <w:next w:val="Normal"/>
    <w:uiPriority w:val="99"/>
    <w:unhideWhenUsed/>
    <w:rsid w:val="001F4479"/>
    <w:pPr>
      <w:spacing w:after="0"/>
      <w:jc w:val="left"/>
    </w:pPr>
  </w:style>
  <w:style w:type="paragraph" w:customStyle="1" w:styleId="Default">
    <w:name w:val="Default"/>
    <w:rsid w:val="004E5CF8"/>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semiHidden/>
    <w:unhideWhenUsed/>
    <w:rsid w:val="000D2D83"/>
    <w:pPr>
      <w:spacing w:before="100" w:beforeAutospacing="1" w:after="100" w:afterAutospacing="1" w:line="240" w:lineRule="auto"/>
      <w:jc w:val="left"/>
    </w:pPr>
    <w:rPr>
      <w:rFonts w:eastAsia="Times New Roman"/>
      <w:lang w:val="en-US"/>
    </w:rPr>
  </w:style>
  <w:style w:type="character" w:customStyle="1" w:styleId="tgc">
    <w:name w:val="_tgc"/>
    <w:basedOn w:val="DefaultParagraphFont"/>
    <w:rsid w:val="007033F3"/>
  </w:style>
  <w:style w:type="paragraph" w:styleId="ListParagraph">
    <w:name w:val="List Paragraph"/>
    <w:basedOn w:val="Normal"/>
    <w:uiPriority w:val="34"/>
    <w:qFormat/>
    <w:rsid w:val="00680C71"/>
    <w:pPr>
      <w:spacing w:line="276" w:lineRule="auto"/>
      <w:ind w:left="720"/>
      <w:contextualSpacing/>
      <w:jc w:val="left"/>
    </w:pPr>
    <w:rPr>
      <w:rFonts w:ascii="Calibri" w:hAnsi="Calibri" w:cs="Arial"/>
      <w:szCs w:val="22"/>
      <w:lang w:val="en-US"/>
    </w:rPr>
  </w:style>
  <w:style w:type="paragraph" w:customStyle="1" w:styleId="EndNoteBibliography">
    <w:name w:val="EndNote Bibliography"/>
    <w:basedOn w:val="Normal"/>
    <w:link w:val="EndNoteBibliographyChar"/>
    <w:rsid w:val="003045D6"/>
    <w:pPr>
      <w:spacing w:after="0" w:line="240" w:lineRule="auto"/>
    </w:pPr>
    <w:rPr>
      <w:rFonts w:ascii="Calibri" w:hAnsi="Calibri" w:cs="Calibri"/>
      <w:lang w:val="en-US"/>
    </w:rPr>
  </w:style>
  <w:style w:type="character" w:customStyle="1" w:styleId="EndNoteBibliographyChar">
    <w:name w:val="EndNote Bibliography Char"/>
    <w:basedOn w:val="DefaultParagraphFont"/>
    <w:link w:val="EndNoteBibliography"/>
    <w:rsid w:val="003045D6"/>
    <w:rPr>
      <w:rFonts w:cs="Calibri"/>
      <w:sz w:val="24"/>
      <w:szCs w:val="24"/>
    </w:rPr>
  </w:style>
  <w:style w:type="character" w:styleId="FollowedHyperlink">
    <w:name w:val="FollowedHyperlink"/>
    <w:basedOn w:val="DefaultParagraphFont"/>
    <w:uiPriority w:val="99"/>
    <w:semiHidden/>
    <w:unhideWhenUsed/>
    <w:rsid w:val="003045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21226">
      <w:bodyDiv w:val="1"/>
      <w:marLeft w:val="0"/>
      <w:marRight w:val="0"/>
      <w:marTop w:val="0"/>
      <w:marBottom w:val="0"/>
      <w:divBdr>
        <w:top w:val="none" w:sz="0" w:space="0" w:color="auto"/>
        <w:left w:val="none" w:sz="0" w:space="0" w:color="auto"/>
        <w:bottom w:val="none" w:sz="0" w:space="0" w:color="auto"/>
        <w:right w:val="none" w:sz="0" w:space="0" w:color="auto"/>
      </w:divBdr>
    </w:div>
    <w:div w:id="78597491">
      <w:bodyDiv w:val="1"/>
      <w:marLeft w:val="0"/>
      <w:marRight w:val="0"/>
      <w:marTop w:val="0"/>
      <w:marBottom w:val="0"/>
      <w:divBdr>
        <w:top w:val="none" w:sz="0" w:space="0" w:color="auto"/>
        <w:left w:val="none" w:sz="0" w:space="0" w:color="auto"/>
        <w:bottom w:val="none" w:sz="0" w:space="0" w:color="auto"/>
        <w:right w:val="none" w:sz="0" w:space="0" w:color="auto"/>
      </w:divBdr>
    </w:div>
    <w:div w:id="89588906">
      <w:bodyDiv w:val="1"/>
      <w:marLeft w:val="0"/>
      <w:marRight w:val="0"/>
      <w:marTop w:val="0"/>
      <w:marBottom w:val="0"/>
      <w:divBdr>
        <w:top w:val="none" w:sz="0" w:space="0" w:color="auto"/>
        <w:left w:val="none" w:sz="0" w:space="0" w:color="auto"/>
        <w:bottom w:val="none" w:sz="0" w:space="0" w:color="auto"/>
        <w:right w:val="none" w:sz="0" w:space="0" w:color="auto"/>
      </w:divBdr>
    </w:div>
    <w:div w:id="191185958">
      <w:bodyDiv w:val="1"/>
      <w:marLeft w:val="0"/>
      <w:marRight w:val="0"/>
      <w:marTop w:val="0"/>
      <w:marBottom w:val="0"/>
      <w:divBdr>
        <w:top w:val="none" w:sz="0" w:space="0" w:color="auto"/>
        <w:left w:val="none" w:sz="0" w:space="0" w:color="auto"/>
        <w:bottom w:val="none" w:sz="0" w:space="0" w:color="auto"/>
        <w:right w:val="none" w:sz="0" w:space="0" w:color="auto"/>
      </w:divBdr>
    </w:div>
    <w:div w:id="219022665">
      <w:bodyDiv w:val="1"/>
      <w:marLeft w:val="0"/>
      <w:marRight w:val="0"/>
      <w:marTop w:val="0"/>
      <w:marBottom w:val="0"/>
      <w:divBdr>
        <w:top w:val="none" w:sz="0" w:space="0" w:color="auto"/>
        <w:left w:val="none" w:sz="0" w:space="0" w:color="auto"/>
        <w:bottom w:val="none" w:sz="0" w:space="0" w:color="auto"/>
        <w:right w:val="none" w:sz="0" w:space="0" w:color="auto"/>
      </w:divBdr>
      <w:divsChild>
        <w:div w:id="1983382552">
          <w:marLeft w:val="0"/>
          <w:marRight w:val="0"/>
          <w:marTop w:val="0"/>
          <w:marBottom w:val="0"/>
          <w:divBdr>
            <w:top w:val="none" w:sz="0" w:space="0" w:color="auto"/>
            <w:left w:val="none" w:sz="0" w:space="0" w:color="auto"/>
            <w:bottom w:val="none" w:sz="0" w:space="0" w:color="auto"/>
            <w:right w:val="none" w:sz="0" w:space="0" w:color="auto"/>
          </w:divBdr>
          <w:divsChild>
            <w:div w:id="13248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12640">
      <w:bodyDiv w:val="1"/>
      <w:marLeft w:val="0"/>
      <w:marRight w:val="0"/>
      <w:marTop w:val="0"/>
      <w:marBottom w:val="0"/>
      <w:divBdr>
        <w:top w:val="none" w:sz="0" w:space="0" w:color="auto"/>
        <w:left w:val="none" w:sz="0" w:space="0" w:color="auto"/>
        <w:bottom w:val="none" w:sz="0" w:space="0" w:color="auto"/>
        <w:right w:val="none" w:sz="0" w:space="0" w:color="auto"/>
      </w:divBdr>
    </w:div>
    <w:div w:id="388264915">
      <w:bodyDiv w:val="1"/>
      <w:marLeft w:val="0"/>
      <w:marRight w:val="0"/>
      <w:marTop w:val="0"/>
      <w:marBottom w:val="0"/>
      <w:divBdr>
        <w:top w:val="none" w:sz="0" w:space="0" w:color="auto"/>
        <w:left w:val="none" w:sz="0" w:space="0" w:color="auto"/>
        <w:bottom w:val="none" w:sz="0" w:space="0" w:color="auto"/>
        <w:right w:val="none" w:sz="0" w:space="0" w:color="auto"/>
      </w:divBdr>
    </w:div>
    <w:div w:id="425535972">
      <w:bodyDiv w:val="1"/>
      <w:marLeft w:val="0"/>
      <w:marRight w:val="0"/>
      <w:marTop w:val="0"/>
      <w:marBottom w:val="0"/>
      <w:divBdr>
        <w:top w:val="none" w:sz="0" w:space="0" w:color="auto"/>
        <w:left w:val="none" w:sz="0" w:space="0" w:color="auto"/>
        <w:bottom w:val="none" w:sz="0" w:space="0" w:color="auto"/>
        <w:right w:val="none" w:sz="0" w:space="0" w:color="auto"/>
      </w:divBdr>
      <w:divsChild>
        <w:div w:id="17853581">
          <w:marLeft w:val="0"/>
          <w:marRight w:val="0"/>
          <w:marTop w:val="0"/>
          <w:marBottom w:val="0"/>
          <w:divBdr>
            <w:top w:val="none" w:sz="0" w:space="0" w:color="auto"/>
            <w:left w:val="none" w:sz="0" w:space="0" w:color="auto"/>
            <w:bottom w:val="none" w:sz="0" w:space="0" w:color="auto"/>
            <w:right w:val="none" w:sz="0" w:space="0" w:color="auto"/>
          </w:divBdr>
        </w:div>
        <w:div w:id="43145443">
          <w:marLeft w:val="0"/>
          <w:marRight w:val="0"/>
          <w:marTop w:val="0"/>
          <w:marBottom w:val="0"/>
          <w:divBdr>
            <w:top w:val="none" w:sz="0" w:space="0" w:color="auto"/>
            <w:left w:val="none" w:sz="0" w:space="0" w:color="auto"/>
            <w:bottom w:val="none" w:sz="0" w:space="0" w:color="auto"/>
            <w:right w:val="none" w:sz="0" w:space="0" w:color="auto"/>
          </w:divBdr>
        </w:div>
        <w:div w:id="259680304">
          <w:marLeft w:val="0"/>
          <w:marRight w:val="0"/>
          <w:marTop w:val="0"/>
          <w:marBottom w:val="0"/>
          <w:divBdr>
            <w:top w:val="none" w:sz="0" w:space="0" w:color="auto"/>
            <w:left w:val="none" w:sz="0" w:space="0" w:color="auto"/>
            <w:bottom w:val="none" w:sz="0" w:space="0" w:color="auto"/>
            <w:right w:val="none" w:sz="0" w:space="0" w:color="auto"/>
          </w:divBdr>
        </w:div>
        <w:div w:id="288248495">
          <w:marLeft w:val="0"/>
          <w:marRight w:val="0"/>
          <w:marTop w:val="0"/>
          <w:marBottom w:val="0"/>
          <w:divBdr>
            <w:top w:val="none" w:sz="0" w:space="0" w:color="auto"/>
            <w:left w:val="none" w:sz="0" w:space="0" w:color="auto"/>
            <w:bottom w:val="none" w:sz="0" w:space="0" w:color="auto"/>
            <w:right w:val="none" w:sz="0" w:space="0" w:color="auto"/>
          </w:divBdr>
        </w:div>
        <w:div w:id="355078502">
          <w:marLeft w:val="0"/>
          <w:marRight w:val="0"/>
          <w:marTop w:val="0"/>
          <w:marBottom w:val="0"/>
          <w:divBdr>
            <w:top w:val="none" w:sz="0" w:space="0" w:color="auto"/>
            <w:left w:val="none" w:sz="0" w:space="0" w:color="auto"/>
            <w:bottom w:val="none" w:sz="0" w:space="0" w:color="auto"/>
            <w:right w:val="none" w:sz="0" w:space="0" w:color="auto"/>
          </w:divBdr>
        </w:div>
        <w:div w:id="712267264">
          <w:marLeft w:val="0"/>
          <w:marRight w:val="0"/>
          <w:marTop w:val="0"/>
          <w:marBottom w:val="0"/>
          <w:divBdr>
            <w:top w:val="none" w:sz="0" w:space="0" w:color="auto"/>
            <w:left w:val="none" w:sz="0" w:space="0" w:color="auto"/>
            <w:bottom w:val="none" w:sz="0" w:space="0" w:color="auto"/>
            <w:right w:val="none" w:sz="0" w:space="0" w:color="auto"/>
          </w:divBdr>
        </w:div>
        <w:div w:id="812677761">
          <w:marLeft w:val="0"/>
          <w:marRight w:val="0"/>
          <w:marTop w:val="0"/>
          <w:marBottom w:val="0"/>
          <w:divBdr>
            <w:top w:val="none" w:sz="0" w:space="0" w:color="auto"/>
            <w:left w:val="none" w:sz="0" w:space="0" w:color="auto"/>
            <w:bottom w:val="none" w:sz="0" w:space="0" w:color="auto"/>
            <w:right w:val="none" w:sz="0" w:space="0" w:color="auto"/>
          </w:divBdr>
        </w:div>
        <w:div w:id="820124546">
          <w:marLeft w:val="0"/>
          <w:marRight w:val="0"/>
          <w:marTop w:val="0"/>
          <w:marBottom w:val="0"/>
          <w:divBdr>
            <w:top w:val="none" w:sz="0" w:space="0" w:color="auto"/>
            <w:left w:val="none" w:sz="0" w:space="0" w:color="auto"/>
            <w:bottom w:val="none" w:sz="0" w:space="0" w:color="auto"/>
            <w:right w:val="none" w:sz="0" w:space="0" w:color="auto"/>
          </w:divBdr>
        </w:div>
        <w:div w:id="1285623692">
          <w:marLeft w:val="0"/>
          <w:marRight w:val="0"/>
          <w:marTop w:val="0"/>
          <w:marBottom w:val="0"/>
          <w:divBdr>
            <w:top w:val="none" w:sz="0" w:space="0" w:color="auto"/>
            <w:left w:val="none" w:sz="0" w:space="0" w:color="auto"/>
            <w:bottom w:val="none" w:sz="0" w:space="0" w:color="auto"/>
            <w:right w:val="none" w:sz="0" w:space="0" w:color="auto"/>
          </w:divBdr>
        </w:div>
        <w:div w:id="1304844758">
          <w:marLeft w:val="0"/>
          <w:marRight w:val="0"/>
          <w:marTop w:val="0"/>
          <w:marBottom w:val="0"/>
          <w:divBdr>
            <w:top w:val="none" w:sz="0" w:space="0" w:color="auto"/>
            <w:left w:val="none" w:sz="0" w:space="0" w:color="auto"/>
            <w:bottom w:val="none" w:sz="0" w:space="0" w:color="auto"/>
            <w:right w:val="none" w:sz="0" w:space="0" w:color="auto"/>
          </w:divBdr>
        </w:div>
        <w:div w:id="1345323205">
          <w:marLeft w:val="0"/>
          <w:marRight w:val="0"/>
          <w:marTop w:val="0"/>
          <w:marBottom w:val="0"/>
          <w:divBdr>
            <w:top w:val="none" w:sz="0" w:space="0" w:color="auto"/>
            <w:left w:val="none" w:sz="0" w:space="0" w:color="auto"/>
            <w:bottom w:val="none" w:sz="0" w:space="0" w:color="auto"/>
            <w:right w:val="none" w:sz="0" w:space="0" w:color="auto"/>
          </w:divBdr>
        </w:div>
        <w:div w:id="1546596348">
          <w:marLeft w:val="0"/>
          <w:marRight w:val="0"/>
          <w:marTop w:val="0"/>
          <w:marBottom w:val="0"/>
          <w:divBdr>
            <w:top w:val="none" w:sz="0" w:space="0" w:color="auto"/>
            <w:left w:val="none" w:sz="0" w:space="0" w:color="auto"/>
            <w:bottom w:val="none" w:sz="0" w:space="0" w:color="auto"/>
            <w:right w:val="none" w:sz="0" w:space="0" w:color="auto"/>
          </w:divBdr>
        </w:div>
        <w:div w:id="1695838059">
          <w:marLeft w:val="0"/>
          <w:marRight w:val="0"/>
          <w:marTop w:val="0"/>
          <w:marBottom w:val="0"/>
          <w:divBdr>
            <w:top w:val="none" w:sz="0" w:space="0" w:color="auto"/>
            <w:left w:val="none" w:sz="0" w:space="0" w:color="auto"/>
            <w:bottom w:val="none" w:sz="0" w:space="0" w:color="auto"/>
            <w:right w:val="none" w:sz="0" w:space="0" w:color="auto"/>
          </w:divBdr>
        </w:div>
        <w:div w:id="1819497456">
          <w:marLeft w:val="0"/>
          <w:marRight w:val="0"/>
          <w:marTop w:val="0"/>
          <w:marBottom w:val="0"/>
          <w:divBdr>
            <w:top w:val="none" w:sz="0" w:space="0" w:color="auto"/>
            <w:left w:val="none" w:sz="0" w:space="0" w:color="auto"/>
            <w:bottom w:val="none" w:sz="0" w:space="0" w:color="auto"/>
            <w:right w:val="none" w:sz="0" w:space="0" w:color="auto"/>
          </w:divBdr>
        </w:div>
        <w:div w:id="2035304176">
          <w:marLeft w:val="0"/>
          <w:marRight w:val="0"/>
          <w:marTop w:val="0"/>
          <w:marBottom w:val="0"/>
          <w:divBdr>
            <w:top w:val="none" w:sz="0" w:space="0" w:color="auto"/>
            <w:left w:val="none" w:sz="0" w:space="0" w:color="auto"/>
            <w:bottom w:val="none" w:sz="0" w:space="0" w:color="auto"/>
            <w:right w:val="none" w:sz="0" w:space="0" w:color="auto"/>
          </w:divBdr>
        </w:div>
        <w:div w:id="2099131010">
          <w:marLeft w:val="0"/>
          <w:marRight w:val="0"/>
          <w:marTop w:val="0"/>
          <w:marBottom w:val="0"/>
          <w:divBdr>
            <w:top w:val="none" w:sz="0" w:space="0" w:color="auto"/>
            <w:left w:val="none" w:sz="0" w:space="0" w:color="auto"/>
            <w:bottom w:val="none" w:sz="0" w:space="0" w:color="auto"/>
            <w:right w:val="none" w:sz="0" w:space="0" w:color="auto"/>
          </w:divBdr>
        </w:div>
        <w:div w:id="2108185031">
          <w:marLeft w:val="0"/>
          <w:marRight w:val="0"/>
          <w:marTop w:val="0"/>
          <w:marBottom w:val="0"/>
          <w:divBdr>
            <w:top w:val="none" w:sz="0" w:space="0" w:color="auto"/>
            <w:left w:val="none" w:sz="0" w:space="0" w:color="auto"/>
            <w:bottom w:val="none" w:sz="0" w:space="0" w:color="auto"/>
            <w:right w:val="none" w:sz="0" w:space="0" w:color="auto"/>
          </w:divBdr>
        </w:div>
      </w:divsChild>
    </w:div>
    <w:div w:id="503516018">
      <w:bodyDiv w:val="1"/>
      <w:marLeft w:val="0"/>
      <w:marRight w:val="0"/>
      <w:marTop w:val="0"/>
      <w:marBottom w:val="0"/>
      <w:divBdr>
        <w:top w:val="none" w:sz="0" w:space="0" w:color="auto"/>
        <w:left w:val="none" w:sz="0" w:space="0" w:color="auto"/>
        <w:bottom w:val="none" w:sz="0" w:space="0" w:color="auto"/>
        <w:right w:val="none" w:sz="0" w:space="0" w:color="auto"/>
      </w:divBdr>
    </w:div>
    <w:div w:id="553859890">
      <w:bodyDiv w:val="1"/>
      <w:marLeft w:val="0"/>
      <w:marRight w:val="0"/>
      <w:marTop w:val="0"/>
      <w:marBottom w:val="0"/>
      <w:divBdr>
        <w:top w:val="none" w:sz="0" w:space="0" w:color="auto"/>
        <w:left w:val="none" w:sz="0" w:space="0" w:color="auto"/>
        <w:bottom w:val="none" w:sz="0" w:space="0" w:color="auto"/>
        <w:right w:val="none" w:sz="0" w:space="0" w:color="auto"/>
      </w:divBdr>
      <w:divsChild>
        <w:div w:id="433092064">
          <w:marLeft w:val="0"/>
          <w:marRight w:val="0"/>
          <w:marTop w:val="0"/>
          <w:marBottom w:val="0"/>
          <w:divBdr>
            <w:top w:val="none" w:sz="0" w:space="0" w:color="auto"/>
            <w:left w:val="none" w:sz="0" w:space="0" w:color="auto"/>
            <w:bottom w:val="none" w:sz="0" w:space="0" w:color="auto"/>
            <w:right w:val="none" w:sz="0" w:space="0" w:color="auto"/>
          </w:divBdr>
        </w:div>
        <w:div w:id="1006055955">
          <w:marLeft w:val="0"/>
          <w:marRight w:val="0"/>
          <w:marTop w:val="0"/>
          <w:marBottom w:val="0"/>
          <w:divBdr>
            <w:top w:val="none" w:sz="0" w:space="0" w:color="auto"/>
            <w:left w:val="none" w:sz="0" w:space="0" w:color="auto"/>
            <w:bottom w:val="none" w:sz="0" w:space="0" w:color="auto"/>
            <w:right w:val="none" w:sz="0" w:space="0" w:color="auto"/>
          </w:divBdr>
        </w:div>
        <w:div w:id="1212961599">
          <w:marLeft w:val="0"/>
          <w:marRight w:val="0"/>
          <w:marTop w:val="0"/>
          <w:marBottom w:val="0"/>
          <w:divBdr>
            <w:top w:val="none" w:sz="0" w:space="0" w:color="auto"/>
            <w:left w:val="none" w:sz="0" w:space="0" w:color="auto"/>
            <w:bottom w:val="none" w:sz="0" w:space="0" w:color="auto"/>
            <w:right w:val="none" w:sz="0" w:space="0" w:color="auto"/>
          </w:divBdr>
        </w:div>
        <w:div w:id="1232616960">
          <w:marLeft w:val="0"/>
          <w:marRight w:val="0"/>
          <w:marTop w:val="0"/>
          <w:marBottom w:val="0"/>
          <w:divBdr>
            <w:top w:val="none" w:sz="0" w:space="0" w:color="auto"/>
            <w:left w:val="none" w:sz="0" w:space="0" w:color="auto"/>
            <w:bottom w:val="none" w:sz="0" w:space="0" w:color="auto"/>
            <w:right w:val="none" w:sz="0" w:space="0" w:color="auto"/>
          </w:divBdr>
        </w:div>
      </w:divsChild>
    </w:div>
    <w:div w:id="760686332">
      <w:bodyDiv w:val="1"/>
      <w:marLeft w:val="0"/>
      <w:marRight w:val="0"/>
      <w:marTop w:val="0"/>
      <w:marBottom w:val="0"/>
      <w:divBdr>
        <w:top w:val="none" w:sz="0" w:space="0" w:color="auto"/>
        <w:left w:val="none" w:sz="0" w:space="0" w:color="auto"/>
        <w:bottom w:val="none" w:sz="0" w:space="0" w:color="auto"/>
        <w:right w:val="none" w:sz="0" w:space="0" w:color="auto"/>
      </w:divBdr>
    </w:div>
    <w:div w:id="816652600">
      <w:bodyDiv w:val="1"/>
      <w:marLeft w:val="0"/>
      <w:marRight w:val="0"/>
      <w:marTop w:val="0"/>
      <w:marBottom w:val="0"/>
      <w:divBdr>
        <w:top w:val="none" w:sz="0" w:space="0" w:color="auto"/>
        <w:left w:val="none" w:sz="0" w:space="0" w:color="auto"/>
        <w:bottom w:val="none" w:sz="0" w:space="0" w:color="auto"/>
        <w:right w:val="none" w:sz="0" w:space="0" w:color="auto"/>
      </w:divBdr>
      <w:divsChild>
        <w:div w:id="668018902">
          <w:marLeft w:val="0"/>
          <w:marRight w:val="0"/>
          <w:marTop w:val="0"/>
          <w:marBottom w:val="0"/>
          <w:divBdr>
            <w:top w:val="none" w:sz="0" w:space="0" w:color="auto"/>
            <w:left w:val="none" w:sz="0" w:space="0" w:color="auto"/>
            <w:bottom w:val="none" w:sz="0" w:space="0" w:color="auto"/>
            <w:right w:val="none" w:sz="0" w:space="0" w:color="auto"/>
          </w:divBdr>
        </w:div>
        <w:div w:id="835654702">
          <w:marLeft w:val="0"/>
          <w:marRight w:val="0"/>
          <w:marTop w:val="0"/>
          <w:marBottom w:val="0"/>
          <w:divBdr>
            <w:top w:val="none" w:sz="0" w:space="0" w:color="auto"/>
            <w:left w:val="none" w:sz="0" w:space="0" w:color="auto"/>
            <w:bottom w:val="none" w:sz="0" w:space="0" w:color="auto"/>
            <w:right w:val="none" w:sz="0" w:space="0" w:color="auto"/>
          </w:divBdr>
        </w:div>
        <w:div w:id="860164725">
          <w:marLeft w:val="0"/>
          <w:marRight w:val="0"/>
          <w:marTop w:val="0"/>
          <w:marBottom w:val="0"/>
          <w:divBdr>
            <w:top w:val="none" w:sz="0" w:space="0" w:color="auto"/>
            <w:left w:val="none" w:sz="0" w:space="0" w:color="auto"/>
            <w:bottom w:val="none" w:sz="0" w:space="0" w:color="auto"/>
            <w:right w:val="none" w:sz="0" w:space="0" w:color="auto"/>
          </w:divBdr>
        </w:div>
      </w:divsChild>
    </w:div>
    <w:div w:id="928153483">
      <w:bodyDiv w:val="1"/>
      <w:marLeft w:val="0"/>
      <w:marRight w:val="0"/>
      <w:marTop w:val="0"/>
      <w:marBottom w:val="0"/>
      <w:divBdr>
        <w:top w:val="none" w:sz="0" w:space="0" w:color="auto"/>
        <w:left w:val="none" w:sz="0" w:space="0" w:color="auto"/>
        <w:bottom w:val="none" w:sz="0" w:space="0" w:color="auto"/>
        <w:right w:val="none" w:sz="0" w:space="0" w:color="auto"/>
      </w:divBdr>
      <w:divsChild>
        <w:div w:id="976301853">
          <w:marLeft w:val="0"/>
          <w:marRight w:val="0"/>
          <w:marTop w:val="0"/>
          <w:marBottom w:val="0"/>
          <w:divBdr>
            <w:top w:val="none" w:sz="0" w:space="0" w:color="auto"/>
            <w:left w:val="none" w:sz="0" w:space="0" w:color="auto"/>
            <w:bottom w:val="none" w:sz="0" w:space="0" w:color="auto"/>
            <w:right w:val="none" w:sz="0" w:space="0" w:color="auto"/>
          </w:divBdr>
        </w:div>
        <w:div w:id="1698963049">
          <w:marLeft w:val="0"/>
          <w:marRight w:val="0"/>
          <w:marTop w:val="0"/>
          <w:marBottom w:val="0"/>
          <w:divBdr>
            <w:top w:val="none" w:sz="0" w:space="0" w:color="auto"/>
            <w:left w:val="none" w:sz="0" w:space="0" w:color="auto"/>
            <w:bottom w:val="none" w:sz="0" w:space="0" w:color="auto"/>
            <w:right w:val="none" w:sz="0" w:space="0" w:color="auto"/>
          </w:divBdr>
        </w:div>
        <w:div w:id="2103909878">
          <w:marLeft w:val="0"/>
          <w:marRight w:val="0"/>
          <w:marTop w:val="0"/>
          <w:marBottom w:val="0"/>
          <w:divBdr>
            <w:top w:val="none" w:sz="0" w:space="0" w:color="auto"/>
            <w:left w:val="none" w:sz="0" w:space="0" w:color="auto"/>
            <w:bottom w:val="none" w:sz="0" w:space="0" w:color="auto"/>
            <w:right w:val="none" w:sz="0" w:space="0" w:color="auto"/>
          </w:divBdr>
        </w:div>
      </w:divsChild>
    </w:div>
    <w:div w:id="992568390">
      <w:bodyDiv w:val="1"/>
      <w:marLeft w:val="0"/>
      <w:marRight w:val="0"/>
      <w:marTop w:val="0"/>
      <w:marBottom w:val="0"/>
      <w:divBdr>
        <w:top w:val="none" w:sz="0" w:space="0" w:color="auto"/>
        <w:left w:val="none" w:sz="0" w:space="0" w:color="auto"/>
        <w:bottom w:val="none" w:sz="0" w:space="0" w:color="auto"/>
        <w:right w:val="none" w:sz="0" w:space="0" w:color="auto"/>
      </w:divBdr>
      <w:divsChild>
        <w:div w:id="571306547">
          <w:marLeft w:val="0"/>
          <w:marRight w:val="0"/>
          <w:marTop w:val="0"/>
          <w:marBottom w:val="0"/>
          <w:divBdr>
            <w:top w:val="none" w:sz="0" w:space="0" w:color="auto"/>
            <w:left w:val="none" w:sz="0" w:space="0" w:color="auto"/>
            <w:bottom w:val="none" w:sz="0" w:space="0" w:color="auto"/>
            <w:right w:val="none" w:sz="0" w:space="0" w:color="auto"/>
          </w:divBdr>
        </w:div>
        <w:div w:id="889002578">
          <w:marLeft w:val="0"/>
          <w:marRight w:val="0"/>
          <w:marTop w:val="0"/>
          <w:marBottom w:val="0"/>
          <w:divBdr>
            <w:top w:val="none" w:sz="0" w:space="0" w:color="auto"/>
            <w:left w:val="none" w:sz="0" w:space="0" w:color="auto"/>
            <w:bottom w:val="none" w:sz="0" w:space="0" w:color="auto"/>
            <w:right w:val="none" w:sz="0" w:space="0" w:color="auto"/>
          </w:divBdr>
        </w:div>
        <w:div w:id="1409813671">
          <w:marLeft w:val="0"/>
          <w:marRight w:val="0"/>
          <w:marTop w:val="0"/>
          <w:marBottom w:val="0"/>
          <w:divBdr>
            <w:top w:val="none" w:sz="0" w:space="0" w:color="auto"/>
            <w:left w:val="none" w:sz="0" w:space="0" w:color="auto"/>
            <w:bottom w:val="none" w:sz="0" w:space="0" w:color="auto"/>
            <w:right w:val="none" w:sz="0" w:space="0" w:color="auto"/>
          </w:divBdr>
        </w:div>
        <w:div w:id="1429885903">
          <w:marLeft w:val="0"/>
          <w:marRight w:val="0"/>
          <w:marTop w:val="0"/>
          <w:marBottom w:val="0"/>
          <w:divBdr>
            <w:top w:val="none" w:sz="0" w:space="0" w:color="auto"/>
            <w:left w:val="none" w:sz="0" w:space="0" w:color="auto"/>
            <w:bottom w:val="none" w:sz="0" w:space="0" w:color="auto"/>
            <w:right w:val="none" w:sz="0" w:space="0" w:color="auto"/>
          </w:divBdr>
        </w:div>
        <w:div w:id="1766993237">
          <w:marLeft w:val="0"/>
          <w:marRight w:val="0"/>
          <w:marTop w:val="0"/>
          <w:marBottom w:val="0"/>
          <w:divBdr>
            <w:top w:val="none" w:sz="0" w:space="0" w:color="auto"/>
            <w:left w:val="none" w:sz="0" w:space="0" w:color="auto"/>
            <w:bottom w:val="none" w:sz="0" w:space="0" w:color="auto"/>
            <w:right w:val="none" w:sz="0" w:space="0" w:color="auto"/>
          </w:divBdr>
        </w:div>
        <w:div w:id="2038655755">
          <w:marLeft w:val="0"/>
          <w:marRight w:val="0"/>
          <w:marTop w:val="0"/>
          <w:marBottom w:val="0"/>
          <w:divBdr>
            <w:top w:val="none" w:sz="0" w:space="0" w:color="auto"/>
            <w:left w:val="none" w:sz="0" w:space="0" w:color="auto"/>
            <w:bottom w:val="none" w:sz="0" w:space="0" w:color="auto"/>
            <w:right w:val="none" w:sz="0" w:space="0" w:color="auto"/>
          </w:divBdr>
        </w:div>
      </w:divsChild>
    </w:div>
    <w:div w:id="1087652161">
      <w:bodyDiv w:val="1"/>
      <w:marLeft w:val="0"/>
      <w:marRight w:val="0"/>
      <w:marTop w:val="0"/>
      <w:marBottom w:val="0"/>
      <w:divBdr>
        <w:top w:val="none" w:sz="0" w:space="0" w:color="auto"/>
        <w:left w:val="none" w:sz="0" w:space="0" w:color="auto"/>
        <w:bottom w:val="none" w:sz="0" w:space="0" w:color="auto"/>
        <w:right w:val="none" w:sz="0" w:space="0" w:color="auto"/>
      </w:divBdr>
    </w:div>
    <w:div w:id="1185291148">
      <w:bodyDiv w:val="1"/>
      <w:marLeft w:val="0"/>
      <w:marRight w:val="0"/>
      <w:marTop w:val="0"/>
      <w:marBottom w:val="0"/>
      <w:divBdr>
        <w:top w:val="none" w:sz="0" w:space="0" w:color="auto"/>
        <w:left w:val="none" w:sz="0" w:space="0" w:color="auto"/>
        <w:bottom w:val="none" w:sz="0" w:space="0" w:color="auto"/>
        <w:right w:val="none" w:sz="0" w:space="0" w:color="auto"/>
      </w:divBdr>
    </w:div>
    <w:div w:id="1210262676">
      <w:bodyDiv w:val="1"/>
      <w:marLeft w:val="0"/>
      <w:marRight w:val="0"/>
      <w:marTop w:val="0"/>
      <w:marBottom w:val="0"/>
      <w:divBdr>
        <w:top w:val="none" w:sz="0" w:space="0" w:color="auto"/>
        <w:left w:val="none" w:sz="0" w:space="0" w:color="auto"/>
        <w:bottom w:val="none" w:sz="0" w:space="0" w:color="auto"/>
        <w:right w:val="none" w:sz="0" w:space="0" w:color="auto"/>
      </w:divBdr>
    </w:div>
    <w:div w:id="1255869181">
      <w:bodyDiv w:val="1"/>
      <w:marLeft w:val="0"/>
      <w:marRight w:val="0"/>
      <w:marTop w:val="0"/>
      <w:marBottom w:val="0"/>
      <w:divBdr>
        <w:top w:val="none" w:sz="0" w:space="0" w:color="auto"/>
        <w:left w:val="none" w:sz="0" w:space="0" w:color="auto"/>
        <w:bottom w:val="none" w:sz="0" w:space="0" w:color="auto"/>
        <w:right w:val="none" w:sz="0" w:space="0" w:color="auto"/>
      </w:divBdr>
      <w:divsChild>
        <w:div w:id="686449923">
          <w:marLeft w:val="0"/>
          <w:marRight w:val="0"/>
          <w:marTop w:val="0"/>
          <w:marBottom w:val="0"/>
          <w:divBdr>
            <w:top w:val="none" w:sz="0" w:space="0" w:color="auto"/>
            <w:left w:val="none" w:sz="0" w:space="0" w:color="auto"/>
            <w:bottom w:val="none" w:sz="0" w:space="0" w:color="auto"/>
            <w:right w:val="none" w:sz="0" w:space="0" w:color="auto"/>
          </w:divBdr>
        </w:div>
        <w:div w:id="1029913674">
          <w:marLeft w:val="0"/>
          <w:marRight w:val="0"/>
          <w:marTop w:val="0"/>
          <w:marBottom w:val="0"/>
          <w:divBdr>
            <w:top w:val="none" w:sz="0" w:space="0" w:color="auto"/>
            <w:left w:val="none" w:sz="0" w:space="0" w:color="auto"/>
            <w:bottom w:val="none" w:sz="0" w:space="0" w:color="auto"/>
            <w:right w:val="none" w:sz="0" w:space="0" w:color="auto"/>
          </w:divBdr>
        </w:div>
        <w:div w:id="1283540161">
          <w:marLeft w:val="0"/>
          <w:marRight w:val="0"/>
          <w:marTop w:val="0"/>
          <w:marBottom w:val="0"/>
          <w:divBdr>
            <w:top w:val="none" w:sz="0" w:space="0" w:color="auto"/>
            <w:left w:val="none" w:sz="0" w:space="0" w:color="auto"/>
            <w:bottom w:val="none" w:sz="0" w:space="0" w:color="auto"/>
            <w:right w:val="none" w:sz="0" w:space="0" w:color="auto"/>
          </w:divBdr>
        </w:div>
        <w:div w:id="1818497651">
          <w:marLeft w:val="0"/>
          <w:marRight w:val="0"/>
          <w:marTop w:val="0"/>
          <w:marBottom w:val="0"/>
          <w:divBdr>
            <w:top w:val="none" w:sz="0" w:space="0" w:color="auto"/>
            <w:left w:val="none" w:sz="0" w:space="0" w:color="auto"/>
            <w:bottom w:val="none" w:sz="0" w:space="0" w:color="auto"/>
            <w:right w:val="none" w:sz="0" w:space="0" w:color="auto"/>
          </w:divBdr>
        </w:div>
      </w:divsChild>
    </w:div>
    <w:div w:id="1271278100">
      <w:bodyDiv w:val="1"/>
      <w:marLeft w:val="0"/>
      <w:marRight w:val="0"/>
      <w:marTop w:val="0"/>
      <w:marBottom w:val="0"/>
      <w:divBdr>
        <w:top w:val="none" w:sz="0" w:space="0" w:color="auto"/>
        <w:left w:val="none" w:sz="0" w:space="0" w:color="auto"/>
        <w:bottom w:val="none" w:sz="0" w:space="0" w:color="auto"/>
        <w:right w:val="none" w:sz="0" w:space="0" w:color="auto"/>
      </w:divBdr>
    </w:div>
    <w:div w:id="1358771286">
      <w:bodyDiv w:val="1"/>
      <w:marLeft w:val="0"/>
      <w:marRight w:val="0"/>
      <w:marTop w:val="0"/>
      <w:marBottom w:val="0"/>
      <w:divBdr>
        <w:top w:val="none" w:sz="0" w:space="0" w:color="auto"/>
        <w:left w:val="none" w:sz="0" w:space="0" w:color="auto"/>
        <w:bottom w:val="none" w:sz="0" w:space="0" w:color="auto"/>
        <w:right w:val="none" w:sz="0" w:space="0" w:color="auto"/>
      </w:divBdr>
      <w:divsChild>
        <w:div w:id="623776020">
          <w:marLeft w:val="1166"/>
          <w:marRight w:val="0"/>
          <w:marTop w:val="115"/>
          <w:marBottom w:val="0"/>
          <w:divBdr>
            <w:top w:val="none" w:sz="0" w:space="0" w:color="auto"/>
            <w:left w:val="none" w:sz="0" w:space="0" w:color="auto"/>
            <w:bottom w:val="none" w:sz="0" w:space="0" w:color="auto"/>
            <w:right w:val="none" w:sz="0" w:space="0" w:color="auto"/>
          </w:divBdr>
        </w:div>
        <w:div w:id="1077557284">
          <w:marLeft w:val="1166"/>
          <w:marRight w:val="0"/>
          <w:marTop w:val="115"/>
          <w:marBottom w:val="0"/>
          <w:divBdr>
            <w:top w:val="none" w:sz="0" w:space="0" w:color="auto"/>
            <w:left w:val="none" w:sz="0" w:space="0" w:color="auto"/>
            <w:bottom w:val="none" w:sz="0" w:space="0" w:color="auto"/>
            <w:right w:val="none" w:sz="0" w:space="0" w:color="auto"/>
          </w:divBdr>
        </w:div>
        <w:div w:id="1712068804">
          <w:marLeft w:val="547"/>
          <w:marRight w:val="0"/>
          <w:marTop w:val="134"/>
          <w:marBottom w:val="0"/>
          <w:divBdr>
            <w:top w:val="none" w:sz="0" w:space="0" w:color="auto"/>
            <w:left w:val="none" w:sz="0" w:space="0" w:color="auto"/>
            <w:bottom w:val="none" w:sz="0" w:space="0" w:color="auto"/>
            <w:right w:val="none" w:sz="0" w:space="0" w:color="auto"/>
          </w:divBdr>
        </w:div>
        <w:div w:id="1934168636">
          <w:marLeft w:val="547"/>
          <w:marRight w:val="0"/>
          <w:marTop w:val="115"/>
          <w:marBottom w:val="0"/>
          <w:divBdr>
            <w:top w:val="none" w:sz="0" w:space="0" w:color="auto"/>
            <w:left w:val="none" w:sz="0" w:space="0" w:color="auto"/>
            <w:bottom w:val="none" w:sz="0" w:space="0" w:color="auto"/>
            <w:right w:val="none" w:sz="0" w:space="0" w:color="auto"/>
          </w:divBdr>
        </w:div>
        <w:div w:id="2082603962">
          <w:marLeft w:val="547"/>
          <w:marRight w:val="0"/>
          <w:marTop w:val="115"/>
          <w:marBottom w:val="0"/>
          <w:divBdr>
            <w:top w:val="none" w:sz="0" w:space="0" w:color="auto"/>
            <w:left w:val="none" w:sz="0" w:space="0" w:color="auto"/>
            <w:bottom w:val="none" w:sz="0" w:space="0" w:color="auto"/>
            <w:right w:val="none" w:sz="0" w:space="0" w:color="auto"/>
          </w:divBdr>
        </w:div>
      </w:divsChild>
    </w:div>
    <w:div w:id="1401293608">
      <w:bodyDiv w:val="1"/>
      <w:marLeft w:val="0"/>
      <w:marRight w:val="0"/>
      <w:marTop w:val="0"/>
      <w:marBottom w:val="0"/>
      <w:divBdr>
        <w:top w:val="none" w:sz="0" w:space="0" w:color="auto"/>
        <w:left w:val="none" w:sz="0" w:space="0" w:color="auto"/>
        <w:bottom w:val="none" w:sz="0" w:space="0" w:color="auto"/>
        <w:right w:val="none" w:sz="0" w:space="0" w:color="auto"/>
      </w:divBdr>
    </w:div>
    <w:div w:id="1415738668">
      <w:bodyDiv w:val="1"/>
      <w:marLeft w:val="0"/>
      <w:marRight w:val="0"/>
      <w:marTop w:val="0"/>
      <w:marBottom w:val="0"/>
      <w:divBdr>
        <w:top w:val="none" w:sz="0" w:space="0" w:color="auto"/>
        <w:left w:val="none" w:sz="0" w:space="0" w:color="auto"/>
        <w:bottom w:val="none" w:sz="0" w:space="0" w:color="auto"/>
        <w:right w:val="none" w:sz="0" w:space="0" w:color="auto"/>
      </w:divBdr>
      <w:divsChild>
        <w:div w:id="507452413">
          <w:marLeft w:val="0"/>
          <w:marRight w:val="0"/>
          <w:marTop w:val="0"/>
          <w:marBottom w:val="0"/>
          <w:divBdr>
            <w:top w:val="none" w:sz="0" w:space="0" w:color="auto"/>
            <w:left w:val="none" w:sz="0" w:space="0" w:color="auto"/>
            <w:bottom w:val="none" w:sz="0" w:space="0" w:color="auto"/>
            <w:right w:val="none" w:sz="0" w:space="0" w:color="auto"/>
          </w:divBdr>
        </w:div>
        <w:div w:id="1036665331">
          <w:marLeft w:val="0"/>
          <w:marRight w:val="0"/>
          <w:marTop w:val="0"/>
          <w:marBottom w:val="0"/>
          <w:divBdr>
            <w:top w:val="none" w:sz="0" w:space="0" w:color="auto"/>
            <w:left w:val="none" w:sz="0" w:space="0" w:color="auto"/>
            <w:bottom w:val="none" w:sz="0" w:space="0" w:color="auto"/>
            <w:right w:val="none" w:sz="0" w:space="0" w:color="auto"/>
          </w:divBdr>
        </w:div>
        <w:div w:id="1242183035">
          <w:marLeft w:val="0"/>
          <w:marRight w:val="0"/>
          <w:marTop w:val="0"/>
          <w:marBottom w:val="0"/>
          <w:divBdr>
            <w:top w:val="none" w:sz="0" w:space="0" w:color="auto"/>
            <w:left w:val="none" w:sz="0" w:space="0" w:color="auto"/>
            <w:bottom w:val="none" w:sz="0" w:space="0" w:color="auto"/>
            <w:right w:val="none" w:sz="0" w:space="0" w:color="auto"/>
          </w:divBdr>
        </w:div>
      </w:divsChild>
    </w:div>
    <w:div w:id="1428039727">
      <w:bodyDiv w:val="1"/>
      <w:marLeft w:val="0"/>
      <w:marRight w:val="0"/>
      <w:marTop w:val="0"/>
      <w:marBottom w:val="0"/>
      <w:divBdr>
        <w:top w:val="none" w:sz="0" w:space="0" w:color="auto"/>
        <w:left w:val="none" w:sz="0" w:space="0" w:color="auto"/>
        <w:bottom w:val="none" w:sz="0" w:space="0" w:color="auto"/>
        <w:right w:val="none" w:sz="0" w:space="0" w:color="auto"/>
      </w:divBdr>
      <w:divsChild>
        <w:div w:id="67504840">
          <w:marLeft w:val="0"/>
          <w:marRight w:val="0"/>
          <w:marTop w:val="0"/>
          <w:marBottom w:val="0"/>
          <w:divBdr>
            <w:top w:val="none" w:sz="0" w:space="0" w:color="auto"/>
            <w:left w:val="none" w:sz="0" w:space="0" w:color="auto"/>
            <w:bottom w:val="none" w:sz="0" w:space="0" w:color="auto"/>
            <w:right w:val="none" w:sz="0" w:space="0" w:color="auto"/>
          </w:divBdr>
        </w:div>
        <w:div w:id="124545948">
          <w:marLeft w:val="0"/>
          <w:marRight w:val="0"/>
          <w:marTop w:val="0"/>
          <w:marBottom w:val="0"/>
          <w:divBdr>
            <w:top w:val="none" w:sz="0" w:space="0" w:color="auto"/>
            <w:left w:val="none" w:sz="0" w:space="0" w:color="auto"/>
            <w:bottom w:val="none" w:sz="0" w:space="0" w:color="auto"/>
            <w:right w:val="none" w:sz="0" w:space="0" w:color="auto"/>
          </w:divBdr>
        </w:div>
        <w:div w:id="172190910">
          <w:marLeft w:val="0"/>
          <w:marRight w:val="0"/>
          <w:marTop w:val="0"/>
          <w:marBottom w:val="0"/>
          <w:divBdr>
            <w:top w:val="none" w:sz="0" w:space="0" w:color="auto"/>
            <w:left w:val="none" w:sz="0" w:space="0" w:color="auto"/>
            <w:bottom w:val="none" w:sz="0" w:space="0" w:color="auto"/>
            <w:right w:val="none" w:sz="0" w:space="0" w:color="auto"/>
          </w:divBdr>
        </w:div>
        <w:div w:id="177625310">
          <w:marLeft w:val="0"/>
          <w:marRight w:val="0"/>
          <w:marTop w:val="0"/>
          <w:marBottom w:val="0"/>
          <w:divBdr>
            <w:top w:val="none" w:sz="0" w:space="0" w:color="auto"/>
            <w:left w:val="none" w:sz="0" w:space="0" w:color="auto"/>
            <w:bottom w:val="none" w:sz="0" w:space="0" w:color="auto"/>
            <w:right w:val="none" w:sz="0" w:space="0" w:color="auto"/>
          </w:divBdr>
        </w:div>
        <w:div w:id="185293057">
          <w:marLeft w:val="0"/>
          <w:marRight w:val="0"/>
          <w:marTop w:val="0"/>
          <w:marBottom w:val="0"/>
          <w:divBdr>
            <w:top w:val="none" w:sz="0" w:space="0" w:color="auto"/>
            <w:left w:val="none" w:sz="0" w:space="0" w:color="auto"/>
            <w:bottom w:val="none" w:sz="0" w:space="0" w:color="auto"/>
            <w:right w:val="none" w:sz="0" w:space="0" w:color="auto"/>
          </w:divBdr>
        </w:div>
        <w:div w:id="197208672">
          <w:marLeft w:val="0"/>
          <w:marRight w:val="0"/>
          <w:marTop w:val="0"/>
          <w:marBottom w:val="0"/>
          <w:divBdr>
            <w:top w:val="none" w:sz="0" w:space="0" w:color="auto"/>
            <w:left w:val="none" w:sz="0" w:space="0" w:color="auto"/>
            <w:bottom w:val="none" w:sz="0" w:space="0" w:color="auto"/>
            <w:right w:val="none" w:sz="0" w:space="0" w:color="auto"/>
          </w:divBdr>
        </w:div>
        <w:div w:id="256788188">
          <w:marLeft w:val="0"/>
          <w:marRight w:val="0"/>
          <w:marTop w:val="0"/>
          <w:marBottom w:val="0"/>
          <w:divBdr>
            <w:top w:val="none" w:sz="0" w:space="0" w:color="auto"/>
            <w:left w:val="none" w:sz="0" w:space="0" w:color="auto"/>
            <w:bottom w:val="none" w:sz="0" w:space="0" w:color="auto"/>
            <w:right w:val="none" w:sz="0" w:space="0" w:color="auto"/>
          </w:divBdr>
        </w:div>
        <w:div w:id="316570191">
          <w:marLeft w:val="0"/>
          <w:marRight w:val="0"/>
          <w:marTop w:val="0"/>
          <w:marBottom w:val="0"/>
          <w:divBdr>
            <w:top w:val="none" w:sz="0" w:space="0" w:color="auto"/>
            <w:left w:val="none" w:sz="0" w:space="0" w:color="auto"/>
            <w:bottom w:val="none" w:sz="0" w:space="0" w:color="auto"/>
            <w:right w:val="none" w:sz="0" w:space="0" w:color="auto"/>
          </w:divBdr>
        </w:div>
        <w:div w:id="341706817">
          <w:marLeft w:val="0"/>
          <w:marRight w:val="0"/>
          <w:marTop w:val="0"/>
          <w:marBottom w:val="0"/>
          <w:divBdr>
            <w:top w:val="none" w:sz="0" w:space="0" w:color="auto"/>
            <w:left w:val="none" w:sz="0" w:space="0" w:color="auto"/>
            <w:bottom w:val="none" w:sz="0" w:space="0" w:color="auto"/>
            <w:right w:val="none" w:sz="0" w:space="0" w:color="auto"/>
          </w:divBdr>
        </w:div>
        <w:div w:id="385104893">
          <w:marLeft w:val="0"/>
          <w:marRight w:val="0"/>
          <w:marTop w:val="0"/>
          <w:marBottom w:val="0"/>
          <w:divBdr>
            <w:top w:val="none" w:sz="0" w:space="0" w:color="auto"/>
            <w:left w:val="none" w:sz="0" w:space="0" w:color="auto"/>
            <w:bottom w:val="none" w:sz="0" w:space="0" w:color="auto"/>
            <w:right w:val="none" w:sz="0" w:space="0" w:color="auto"/>
          </w:divBdr>
        </w:div>
        <w:div w:id="642083567">
          <w:marLeft w:val="0"/>
          <w:marRight w:val="0"/>
          <w:marTop w:val="0"/>
          <w:marBottom w:val="0"/>
          <w:divBdr>
            <w:top w:val="none" w:sz="0" w:space="0" w:color="auto"/>
            <w:left w:val="none" w:sz="0" w:space="0" w:color="auto"/>
            <w:bottom w:val="none" w:sz="0" w:space="0" w:color="auto"/>
            <w:right w:val="none" w:sz="0" w:space="0" w:color="auto"/>
          </w:divBdr>
        </w:div>
        <w:div w:id="661664931">
          <w:marLeft w:val="0"/>
          <w:marRight w:val="0"/>
          <w:marTop w:val="0"/>
          <w:marBottom w:val="0"/>
          <w:divBdr>
            <w:top w:val="none" w:sz="0" w:space="0" w:color="auto"/>
            <w:left w:val="none" w:sz="0" w:space="0" w:color="auto"/>
            <w:bottom w:val="none" w:sz="0" w:space="0" w:color="auto"/>
            <w:right w:val="none" w:sz="0" w:space="0" w:color="auto"/>
          </w:divBdr>
        </w:div>
        <w:div w:id="683213812">
          <w:marLeft w:val="0"/>
          <w:marRight w:val="0"/>
          <w:marTop w:val="0"/>
          <w:marBottom w:val="0"/>
          <w:divBdr>
            <w:top w:val="none" w:sz="0" w:space="0" w:color="auto"/>
            <w:left w:val="none" w:sz="0" w:space="0" w:color="auto"/>
            <w:bottom w:val="none" w:sz="0" w:space="0" w:color="auto"/>
            <w:right w:val="none" w:sz="0" w:space="0" w:color="auto"/>
          </w:divBdr>
        </w:div>
        <w:div w:id="689138862">
          <w:marLeft w:val="0"/>
          <w:marRight w:val="0"/>
          <w:marTop w:val="0"/>
          <w:marBottom w:val="0"/>
          <w:divBdr>
            <w:top w:val="none" w:sz="0" w:space="0" w:color="auto"/>
            <w:left w:val="none" w:sz="0" w:space="0" w:color="auto"/>
            <w:bottom w:val="none" w:sz="0" w:space="0" w:color="auto"/>
            <w:right w:val="none" w:sz="0" w:space="0" w:color="auto"/>
          </w:divBdr>
        </w:div>
        <w:div w:id="728381643">
          <w:marLeft w:val="0"/>
          <w:marRight w:val="0"/>
          <w:marTop w:val="0"/>
          <w:marBottom w:val="0"/>
          <w:divBdr>
            <w:top w:val="none" w:sz="0" w:space="0" w:color="auto"/>
            <w:left w:val="none" w:sz="0" w:space="0" w:color="auto"/>
            <w:bottom w:val="none" w:sz="0" w:space="0" w:color="auto"/>
            <w:right w:val="none" w:sz="0" w:space="0" w:color="auto"/>
          </w:divBdr>
        </w:div>
        <w:div w:id="750661227">
          <w:marLeft w:val="0"/>
          <w:marRight w:val="0"/>
          <w:marTop w:val="0"/>
          <w:marBottom w:val="0"/>
          <w:divBdr>
            <w:top w:val="none" w:sz="0" w:space="0" w:color="auto"/>
            <w:left w:val="none" w:sz="0" w:space="0" w:color="auto"/>
            <w:bottom w:val="none" w:sz="0" w:space="0" w:color="auto"/>
            <w:right w:val="none" w:sz="0" w:space="0" w:color="auto"/>
          </w:divBdr>
        </w:div>
        <w:div w:id="776565062">
          <w:marLeft w:val="0"/>
          <w:marRight w:val="0"/>
          <w:marTop w:val="0"/>
          <w:marBottom w:val="0"/>
          <w:divBdr>
            <w:top w:val="none" w:sz="0" w:space="0" w:color="auto"/>
            <w:left w:val="none" w:sz="0" w:space="0" w:color="auto"/>
            <w:bottom w:val="none" w:sz="0" w:space="0" w:color="auto"/>
            <w:right w:val="none" w:sz="0" w:space="0" w:color="auto"/>
          </w:divBdr>
        </w:div>
        <w:div w:id="789513124">
          <w:marLeft w:val="0"/>
          <w:marRight w:val="0"/>
          <w:marTop w:val="0"/>
          <w:marBottom w:val="0"/>
          <w:divBdr>
            <w:top w:val="none" w:sz="0" w:space="0" w:color="auto"/>
            <w:left w:val="none" w:sz="0" w:space="0" w:color="auto"/>
            <w:bottom w:val="none" w:sz="0" w:space="0" w:color="auto"/>
            <w:right w:val="none" w:sz="0" w:space="0" w:color="auto"/>
          </w:divBdr>
        </w:div>
        <w:div w:id="836267309">
          <w:marLeft w:val="0"/>
          <w:marRight w:val="0"/>
          <w:marTop w:val="0"/>
          <w:marBottom w:val="0"/>
          <w:divBdr>
            <w:top w:val="none" w:sz="0" w:space="0" w:color="auto"/>
            <w:left w:val="none" w:sz="0" w:space="0" w:color="auto"/>
            <w:bottom w:val="none" w:sz="0" w:space="0" w:color="auto"/>
            <w:right w:val="none" w:sz="0" w:space="0" w:color="auto"/>
          </w:divBdr>
        </w:div>
        <w:div w:id="948197526">
          <w:marLeft w:val="0"/>
          <w:marRight w:val="0"/>
          <w:marTop w:val="0"/>
          <w:marBottom w:val="0"/>
          <w:divBdr>
            <w:top w:val="none" w:sz="0" w:space="0" w:color="auto"/>
            <w:left w:val="none" w:sz="0" w:space="0" w:color="auto"/>
            <w:bottom w:val="none" w:sz="0" w:space="0" w:color="auto"/>
            <w:right w:val="none" w:sz="0" w:space="0" w:color="auto"/>
          </w:divBdr>
        </w:div>
        <w:div w:id="971516663">
          <w:marLeft w:val="0"/>
          <w:marRight w:val="0"/>
          <w:marTop w:val="0"/>
          <w:marBottom w:val="0"/>
          <w:divBdr>
            <w:top w:val="none" w:sz="0" w:space="0" w:color="auto"/>
            <w:left w:val="none" w:sz="0" w:space="0" w:color="auto"/>
            <w:bottom w:val="none" w:sz="0" w:space="0" w:color="auto"/>
            <w:right w:val="none" w:sz="0" w:space="0" w:color="auto"/>
          </w:divBdr>
        </w:div>
        <w:div w:id="1007709527">
          <w:marLeft w:val="0"/>
          <w:marRight w:val="0"/>
          <w:marTop w:val="0"/>
          <w:marBottom w:val="0"/>
          <w:divBdr>
            <w:top w:val="none" w:sz="0" w:space="0" w:color="auto"/>
            <w:left w:val="none" w:sz="0" w:space="0" w:color="auto"/>
            <w:bottom w:val="none" w:sz="0" w:space="0" w:color="auto"/>
            <w:right w:val="none" w:sz="0" w:space="0" w:color="auto"/>
          </w:divBdr>
        </w:div>
        <w:div w:id="1085762034">
          <w:marLeft w:val="0"/>
          <w:marRight w:val="0"/>
          <w:marTop w:val="0"/>
          <w:marBottom w:val="0"/>
          <w:divBdr>
            <w:top w:val="none" w:sz="0" w:space="0" w:color="auto"/>
            <w:left w:val="none" w:sz="0" w:space="0" w:color="auto"/>
            <w:bottom w:val="none" w:sz="0" w:space="0" w:color="auto"/>
            <w:right w:val="none" w:sz="0" w:space="0" w:color="auto"/>
          </w:divBdr>
        </w:div>
        <w:div w:id="1128476498">
          <w:marLeft w:val="0"/>
          <w:marRight w:val="0"/>
          <w:marTop w:val="0"/>
          <w:marBottom w:val="0"/>
          <w:divBdr>
            <w:top w:val="none" w:sz="0" w:space="0" w:color="auto"/>
            <w:left w:val="none" w:sz="0" w:space="0" w:color="auto"/>
            <w:bottom w:val="none" w:sz="0" w:space="0" w:color="auto"/>
            <w:right w:val="none" w:sz="0" w:space="0" w:color="auto"/>
          </w:divBdr>
        </w:div>
        <w:div w:id="1221482746">
          <w:marLeft w:val="0"/>
          <w:marRight w:val="0"/>
          <w:marTop w:val="0"/>
          <w:marBottom w:val="0"/>
          <w:divBdr>
            <w:top w:val="none" w:sz="0" w:space="0" w:color="auto"/>
            <w:left w:val="none" w:sz="0" w:space="0" w:color="auto"/>
            <w:bottom w:val="none" w:sz="0" w:space="0" w:color="auto"/>
            <w:right w:val="none" w:sz="0" w:space="0" w:color="auto"/>
          </w:divBdr>
        </w:div>
        <w:div w:id="1240748344">
          <w:marLeft w:val="0"/>
          <w:marRight w:val="0"/>
          <w:marTop w:val="0"/>
          <w:marBottom w:val="0"/>
          <w:divBdr>
            <w:top w:val="none" w:sz="0" w:space="0" w:color="auto"/>
            <w:left w:val="none" w:sz="0" w:space="0" w:color="auto"/>
            <w:bottom w:val="none" w:sz="0" w:space="0" w:color="auto"/>
            <w:right w:val="none" w:sz="0" w:space="0" w:color="auto"/>
          </w:divBdr>
        </w:div>
        <w:div w:id="1395007004">
          <w:marLeft w:val="0"/>
          <w:marRight w:val="0"/>
          <w:marTop w:val="0"/>
          <w:marBottom w:val="0"/>
          <w:divBdr>
            <w:top w:val="none" w:sz="0" w:space="0" w:color="auto"/>
            <w:left w:val="none" w:sz="0" w:space="0" w:color="auto"/>
            <w:bottom w:val="none" w:sz="0" w:space="0" w:color="auto"/>
            <w:right w:val="none" w:sz="0" w:space="0" w:color="auto"/>
          </w:divBdr>
        </w:div>
        <w:div w:id="1519656847">
          <w:marLeft w:val="0"/>
          <w:marRight w:val="0"/>
          <w:marTop w:val="0"/>
          <w:marBottom w:val="0"/>
          <w:divBdr>
            <w:top w:val="none" w:sz="0" w:space="0" w:color="auto"/>
            <w:left w:val="none" w:sz="0" w:space="0" w:color="auto"/>
            <w:bottom w:val="none" w:sz="0" w:space="0" w:color="auto"/>
            <w:right w:val="none" w:sz="0" w:space="0" w:color="auto"/>
          </w:divBdr>
        </w:div>
        <w:div w:id="1520316489">
          <w:marLeft w:val="0"/>
          <w:marRight w:val="0"/>
          <w:marTop w:val="0"/>
          <w:marBottom w:val="0"/>
          <w:divBdr>
            <w:top w:val="none" w:sz="0" w:space="0" w:color="auto"/>
            <w:left w:val="none" w:sz="0" w:space="0" w:color="auto"/>
            <w:bottom w:val="none" w:sz="0" w:space="0" w:color="auto"/>
            <w:right w:val="none" w:sz="0" w:space="0" w:color="auto"/>
          </w:divBdr>
        </w:div>
        <w:div w:id="1562986948">
          <w:marLeft w:val="0"/>
          <w:marRight w:val="0"/>
          <w:marTop w:val="0"/>
          <w:marBottom w:val="0"/>
          <w:divBdr>
            <w:top w:val="none" w:sz="0" w:space="0" w:color="auto"/>
            <w:left w:val="none" w:sz="0" w:space="0" w:color="auto"/>
            <w:bottom w:val="none" w:sz="0" w:space="0" w:color="auto"/>
            <w:right w:val="none" w:sz="0" w:space="0" w:color="auto"/>
          </w:divBdr>
        </w:div>
        <w:div w:id="1626504524">
          <w:marLeft w:val="0"/>
          <w:marRight w:val="0"/>
          <w:marTop w:val="0"/>
          <w:marBottom w:val="0"/>
          <w:divBdr>
            <w:top w:val="none" w:sz="0" w:space="0" w:color="auto"/>
            <w:left w:val="none" w:sz="0" w:space="0" w:color="auto"/>
            <w:bottom w:val="none" w:sz="0" w:space="0" w:color="auto"/>
            <w:right w:val="none" w:sz="0" w:space="0" w:color="auto"/>
          </w:divBdr>
        </w:div>
        <w:div w:id="1630090930">
          <w:marLeft w:val="0"/>
          <w:marRight w:val="0"/>
          <w:marTop w:val="0"/>
          <w:marBottom w:val="0"/>
          <w:divBdr>
            <w:top w:val="none" w:sz="0" w:space="0" w:color="auto"/>
            <w:left w:val="none" w:sz="0" w:space="0" w:color="auto"/>
            <w:bottom w:val="none" w:sz="0" w:space="0" w:color="auto"/>
            <w:right w:val="none" w:sz="0" w:space="0" w:color="auto"/>
          </w:divBdr>
        </w:div>
        <w:div w:id="1715618408">
          <w:marLeft w:val="0"/>
          <w:marRight w:val="0"/>
          <w:marTop w:val="0"/>
          <w:marBottom w:val="0"/>
          <w:divBdr>
            <w:top w:val="none" w:sz="0" w:space="0" w:color="auto"/>
            <w:left w:val="none" w:sz="0" w:space="0" w:color="auto"/>
            <w:bottom w:val="none" w:sz="0" w:space="0" w:color="auto"/>
            <w:right w:val="none" w:sz="0" w:space="0" w:color="auto"/>
          </w:divBdr>
        </w:div>
        <w:div w:id="1729651428">
          <w:marLeft w:val="0"/>
          <w:marRight w:val="0"/>
          <w:marTop w:val="0"/>
          <w:marBottom w:val="0"/>
          <w:divBdr>
            <w:top w:val="none" w:sz="0" w:space="0" w:color="auto"/>
            <w:left w:val="none" w:sz="0" w:space="0" w:color="auto"/>
            <w:bottom w:val="none" w:sz="0" w:space="0" w:color="auto"/>
            <w:right w:val="none" w:sz="0" w:space="0" w:color="auto"/>
          </w:divBdr>
        </w:div>
        <w:div w:id="1730807964">
          <w:marLeft w:val="0"/>
          <w:marRight w:val="0"/>
          <w:marTop w:val="0"/>
          <w:marBottom w:val="0"/>
          <w:divBdr>
            <w:top w:val="none" w:sz="0" w:space="0" w:color="auto"/>
            <w:left w:val="none" w:sz="0" w:space="0" w:color="auto"/>
            <w:bottom w:val="none" w:sz="0" w:space="0" w:color="auto"/>
            <w:right w:val="none" w:sz="0" w:space="0" w:color="auto"/>
          </w:divBdr>
        </w:div>
        <w:div w:id="1779373541">
          <w:marLeft w:val="0"/>
          <w:marRight w:val="0"/>
          <w:marTop w:val="0"/>
          <w:marBottom w:val="0"/>
          <w:divBdr>
            <w:top w:val="none" w:sz="0" w:space="0" w:color="auto"/>
            <w:left w:val="none" w:sz="0" w:space="0" w:color="auto"/>
            <w:bottom w:val="none" w:sz="0" w:space="0" w:color="auto"/>
            <w:right w:val="none" w:sz="0" w:space="0" w:color="auto"/>
          </w:divBdr>
        </w:div>
        <w:div w:id="1783845348">
          <w:marLeft w:val="0"/>
          <w:marRight w:val="0"/>
          <w:marTop w:val="0"/>
          <w:marBottom w:val="0"/>
          <w:divBdr>
            <w:top w:val="none" w:sz="0" w:space="0" w:color="auto"/>
            <w:left w:val="none" w:sz="0" w:space="0" w:color="auto"/>
            <w:bottom w:val="none" w:sz="0" w:space="0" w:color="auto"/>
            <w:right w:val="none" w:sz="0" w:space="0" w:color="auto"/>
          </w:divBdr>
        </w:div>
        <w:div w:id="1792436832">
          <w:marLeft w:val="0"/>
          <w:marRight w:val="0"/>
          <w:marTop w:val="0"/>
          <w:marBottom w:val="0"/>
          <w:divBdr>
            <w:top w:val="none" w:sz="0" w:space="0" w:color="auto"/>
            <w:left w:val="none" w:sz="0" w:space="0" w:color="auto"/>
            <w:bottom w:val="none" w:sz="0" w:space="0" w:color="auto"/>
            <w:right w:val="none" w:sz="0" w:space="0" w:color="auto"/>
          </w:divBdr>
        </w:div>
        <w:div w:id="1846893093">
          <w:marLeft w:val="0"/>
          <w:marRight w:val="0"/>
          <w:marTop w:val="0"/>
          <w:marBottom w:val="0"/>
          <w:divBdr>
            <w:top w:val="none" w:sz="0" w:space="0" w:color="auto"/>
            <w:left w:val="none" w:sz="0" w:space="0" w:color="auto"/>
            <w:bottom w:val="none" w:sz="0" w:space="0" w:color="auto"/>
            <w:right w:val="none" w:sz="0" w:space="0" w:color="auto"/>
          </w:divBdr>
        </w:div>
        <w:div w:id="1868564987">
          <w:marLeft w:val="0"/>
          <w:marRight w:val="0"/>
          <w:marTop w:val="0"/>
          <w:marBottom w:val="0"/>
          <w:divBdr>
            <w:top w:val="none" w:sz="0" w:space="0" w:color="auto"/>
            <w:left w:val="none" w:sz="0" w:space="0" w:color="auto"/>
            <w:bottom w:val="none" w:sz="0" w:space="0" w:color="auto"/>
            <w:right w:val="none" w:sz="0" w:space="0" w:color="auto"/>
          </w:divBdr>
        </w:div>
        <w:div w:id="1888376088">
          <w:marLeft w:val="0"/>
          <w:marRight w:val="0"/>
          <w:marTop w:val="0"/>
          <w:marBottom w:val="0"/>
          <w:divBdr>
            <w:top w:val="none" w:sz="0" w:space="0" w:color="auto"/>
            <w:left w:val="none" w:sz="0" w:space="0" w:color="auto"/>
            <w:bottom w:val="none" w:sz="0" w:space="0" w:color="auto"/>
            <w:right w:val="none" w:sz="0" w:space="0" w:color="auto"/>
          </w:divBdr>
        </w:div>
        <w:div w:id="1895432438">
          <w:marLeft w:val="0"/>
          <w:marRight w:val="0"/>
          <w:marTop w:val="0"/>
          <w:marBottom w:val="0"/>
          <w:divBdr>
            <w:top w:val="none" w:sz="0" w:space="0" w:color="auto"/>
            <w:left w:val="none" w:sz="0" w:space="0" w:color="auto"/>
            <w:bottom w:val="none" w:sz="0" w:space="0" w:color="auto"/>
            <w:right w:val="none" w:sz="0" w:space="0" w:color="auto"/>
          </w:divBdr>
        </w:div>
        <w:div w:id="2007636403">
          <w:marLeft w:val="0"/>
          <w:marRight w:val="0"/>
          <w:marTop w:val="0"/>
          <w:marBottom w:val="0"/>
          <w:divBdr>
            <w:top w:val="none" w:sz="0" w:space="0" w:color="auto"/>
            <w:left w:val="none" w:sz="0" w:space="0" w:color="auto"/>
            <w:bottom w:val="none" w:sz="0" w:space="0" w:color="auto"/>
            <w:right w:val="none" w:sz="0" w:space="0" w:color="auto"/>
          </w:divBdr>
        </w:div>
        <w:div w:id="2062630559">
          <w:marLeft w:val="0"/>
          <w:marRight w:val="0"/>
          <w:marTop w:val="0"/>
          <w:marBottom w:val="0"/>
          <w:divBdr>
            <w:top w:val="none" w:sz="0" w:space="0" w:color="auto"/>
            <w:left w:val="none" w:sz="0" w:space="0" w:color="auto"/>
            <w:bottom w:val="none" w:sz="0" w:space="0" w:color="auto"/>
            <w:right w:val="none" w:sz="0" w:space="0" w:color="auto"/>
          </w:divBdr>
        </w:div>
        <w:div w:id="2086997927">
          <w:marLeft w:val="0"/>
          <w:marRight w:val="0"/>
          <w:marTop w:val="0"/>
          <w:marBottom w:val="0"/>
          <w:divBdr>
            <w:top w:val="none" w:sz="0" w:space="0" w:color="auto"/>
            <w:left w:val="none" w:sz="0" w:space="0" w:color="auto"/>
            <w:bottom w:val="none" w:sz="0" w:space="0" w:color="auto"/>
            <w:right w:val="none" w:sz="0" w:space="0" w:color="auto"/>
          </w:divBdr>
        </w:div>
      </w:divsChild>
    </w:div>
    <w:div w:id="1496258601">
      <w:bodyDiv w:val="1"/>
      <w:marLeft w:val="0"/>
      <w:marRight w:val="0"/>
      <w:marTop w:val="0"/>
      <w:marBottom w:val="0"/>
      <w:divBdr>
        <w:top w:val="none" w:sz="0" w:space="0" w:color="auto"/>
        <w:left w:val="none" w:sz="0" w:space="0" w:color="auto"/>
        <w:bottom w:val="none" w:sz="0" w:space="0" w:color="auto"/>
        <w:right w:val="none" w:sz="0" w:space="0" w:color="auto"/>
      </w:divBdr>
      <w:divsChild>
        <w:div w:id="62610948">
          <w:marLeft w:val="0"/>
          <w:marRight w:val="0"/>
          <w:marTop w:val="0"/>
          <w:marBottom w:val="0"/>
          <w:divBdr>
            <w:top w:val="none" w:sz="0" w:space="0" w:color="auto"/>
            <w:left w:val="none" w:sz="0" w:space="0" w:color="auto"/>
            <w:bottom w:val="none" w:sz="0" w:space="0" w:color="auto"/>
            <w:right w:val="none" w:sz="0" w:space="0" w:color="auto"/>
          </w:divBdr>
        </w:div>
        <w:div w:id="113722103">
          <w:marLeft w:val="0"/>
          <w:marRight w:val="0"/>
          <w:marTop w:val="0"/>
          <w:marBottom w:val="0"/>
          <w:divBdr>
            <w:top w:val="none" w:sz="0" w:space="0" w:color="auto"/>
            <w:left w:val="none" w:sz="0" w:space="0" w:color="auto"/>
            <w:bottom w:val="none" w:sz="0" w:space="0" w:color="auto"/>
            <w:right w:val="none" w:sz="0" w:space="0" w:color="auto"/>
          </w:divBdr>
        </w:div>
        <w:div w:id="310524343">
          <w:marLeft w:val="0"/>
          <w:marRight w:val="0"/>
          <w:marTop w:val="0"/>
          <w:marBottom w:val="0"/>
          <w:divBdr>
            <w:top w:val="none" w:sz="0" w:space="0" w:color="auto"/>
            <w:left w:val="none" w:sz="0" w:space="0" w:color="auto"/>
            <w:bottom w:val="none" w:sz="0" w:space="0" w:color="auto"/>
            <w:right w:val="none" w:sz="0" w:space="0" w:color="auto"/>
          </w:divBdr>
        </w:div>
        <w:div w:id="367417120">
          <w:marLeft w:val="0"/>
          <w:marRight w:val="0"/>
          <w:marTop w:val="0"/>
          <w:marBottom w:val="0"/>
          <w:divBdr>
            <w:top w:val="none" w:sz="0" w:space="0" w:color="auto"/>
            <w:left w:val="none" w:sz="0" w:space="0" w:color="auto"/>
            <w:bottom w:val="none" w:sz="0" w:space="0" w:color="auto"/>
            <w:right w:val="none" w:sz="0" w:space="0" w:color="auto"/>
          </w:divBdr>
        </w:div>
        <w:div w:id="370961241">
          <w:marLeft w:val="0"/>
          <w:marRight w:val="0"/>
          <w:marTop w:val="0"/>
          <w:marBottom w:val="0"/>
          <w:divBdr>
            <w:top w:val="none" w:sz="0" w:space="0" w:color="auto"/>
            <w:left w:val="none" w:sz="0" w:space="0" w:color="auto"/>
            <w:bottom w:val="none" w:sz="0" w:space="0" w:color="auto"/>
            <w:right w:val="none" w:sz="0" w:space="0" w:color="auto"/>
          </w:divBdr>
        </w:div>
        <w:div w:id="781997099">
          <w:marLeft w:val="0"/>
          <w:marRight w:val="0"/>
          <w:marTop w:val="0"/>
          <w:marBottom w:val="0"/>
          <w:divBdr>
            <w:top w:val="none" w:sz="0" w:space="0" w:color="auto"/>
            <w:left w:val="none" w:sz="0" w:space="0" w:color="auto"/>
            <w:bottom w:val="none" w:sz="0" w:space="0" w:color="auto"/>
            <w:right w:val="none" w:sz="0" w:space="0" w:color="auto"/>
          </w:divBdr>
        </w:div>
        <w:div w:id="872571036">
          <w:marLeft w:val="0"/>
          <w:marRight w:val="0"/>
          <w:marTop w:val="0"/>
          <w:marBottom w:val="0"/>
          <w:divBdr>
            <w:top w:val="none" w:sz="0" w:space="0" w:color="auto"/>
            <w:left w:val="none" w:sz="0" w:space="0" w:color="auto"/>
            <w:bottom w:val="none" w:sz="0" w:space="0" w:color="auto"/>
            <w:right w:val="none" w:sz="0" w:space="0" w:color="auto"/>
          </w:divBdr>
        </w:div>
        <w:div w:id="963389637">
          <w:marLeft w:val="0"/>
          <w:marRight w:val="0"/>
          <w:marTop w:val="0"/>
          <w:marBottom w:val="0"/>
          <w:divBdr>
            <w:top w:val="none" w:sz="0" w:space="0" w:color="auto"/>
            <w:left w:val="none" w:sz="0" w:space="0" w:color="auto"/>
            <w:bottom w:val="none" w:sz="0" w:space="0" w:color="auto"/>
            <w:right w:val="none" w:sz="0" w:space="0" w:color="auto"/>
          </w:divBdr>
        </w:div>
        <w:div w:id="1005938117">
          <w:marLeft w:val="0"/>
          <w:marRight w:val="0"/>
          <w:marTop w:val="0"/>
          <w:marBottom w:val="0"/>
          <w:divBdr>
            <w:top w:val="none" w:sz="0" w:space="0" w:color="auto"/>
            <w:left w:val="none" w:sz="0" w:space="0" w:color="auto"/>
            <w:bottom w:val="none" w:sz="0" w:space="0" w:color="auto"/>
            <w:right w:val="none" w:sz="0" w:space="0" w:color="auto"/>
          </w:divBdr>
        </w:div>
        <w:div w:id="1482843527">
          <w:marLeft w:val="0"/>
          <w:marRight w:val="0"/>
          <w:marTop w:val="0"/>
          <w:marBottom w:val="0"/>
          <w:divBdr>
            <w:top w:val="none" w:sz="0" w:space="0" w:color="auto"/>
            <w:left w:val="none" w:sz="0" w:space="0" w:color="auto"/>
            <w:bottom w:val="none" w:sz="0" w:space="0" w:color="auto"/>
            <w:right w:val="none" w:sz="0" w:space="0" w:color="auto"/>
          </w:divBdr>
        </w:div>
        <w:div w:id="1567031706">
          <w:marLeft w:val="0"/>
          <w:marRight w:val="0"/>
          <w:marTop w:val="0"/>
          <w:marBottom w:val="0"/>
          <w:divBdr>
            <w:top w:val="none" w:sz="0" w:space="0" w:color="auto"/>
            <w:left w:val="none" w:sz="0" w:space="0" w:color="auto"/>
            <w:bottom w:val="none" w:sz="0" w:space="0" w:color="auto"/>
            <w:right w:val="none" w:sz="0" w:space="0" w:color="auto"/>
          </w:divBdr>
        </w:div>
        <w:div w:id="1584022901">
          <w:marLeft w:val="0"/>
          <w:marRight w:val="0"/>
          <w:marTop w:val="0"/>
          <w:marBottom w:val="0"/>
          <w:divBdr>
            <w:top w:val="none" w:sz="0" w:space="0" w:color="auto"/>
            <w:left w:val="none" w:sz="0" w:space="0" w:color="auto"/>
            <w:bottom w:val="none" w:sz="0" w:space="0" w:color="auto"/>
            <w:right w:val="none" w:sz="0" w:space="0" w:color="auto"/>
          </w:divBdr>
        </w:div>
        <w:div w:id="1830096357">
          <w:marLeft w:val="0"/>
          <w:marRight w:val="0"/>
          <w:marTop w:val="0"/>
          <w:marBottom w:val="0"/>
          <w:divBdr>
            <w:top w:val="none" w:sz="0" w:space="0" w:color="auto"/>
            <w:left w:val="none" w:sz="0" w:space="0" w:color="auto"/>
            <w:bottom w:val="none" w:sz="0" w:space="0" w:color="auto"/>
            <w:right w:val="none" w:sz="0" w:space="0" w:color="auto"/>
          </w:divBdr>
        </w:div>
        <w:div w:id="2081251276">
          <w:marLeft w:val="0"/>
          <w:marRight w:val="0"/>
          <w:marTop w:val="0"/>
          <w:marBottom w:val="0"/>
          <w:divBdr>
            <w:top w:val="none" w:sz="0" w:space="0" w:color="auto"/>
            <w:left w:val="none" w:sz="0" w:space="0" w:color="auto"/>
            <w:bottom w:val="none" w:sz="0" w:space="0" w:color="auto"/>
            <w:right w:val="none" w:sz="0" w:space="0" w:color="auto"/>
          </w:divBdr>
        </w:div>
      </w:divsChild>
    </w:div>
    <w:div w:id="1509372406">
      <w:bodyDiv w:val="1"/>
      <w:marLeft w:val="0"/>
      <w:marRight w:val="0"/>
      <w:marTop w:val="0"/>
      <w:marBottom w:val="0"/>
      <w:divBdr>
        <w:top w:val="none" w:sz="0" w:space="0" w:color="auto"/>
        <w:left w:val="none" w:sz="0" w:space="0" w:color="auto"/>
        <w:bottom w:val="none" w:sz="0" w:space="0" w:color="auto"/>
        <w:right w:val="none" w:sz="0" w:space="0" w:color="auto"/>
      </w:divBdr>
    </w:div>
    <w:div w:id="1514611204">
      <w:bodyDiv w:val="1"/>
      <w:marLeft w:val="0"/>
      <w:marRight w:val="0"/>
      <w:marTop w:val="0"/>
      <w:marBottom w:val="0"/>
      <w:divBdr>
        <w:top w:val="none" w:sz="0" w:space="0" w:color="auto"/>
        <w:left w:val="none" w:sz="0" w:space="0" w:color="auto"/>
        <w:bottom w:val="none" w:sz="0" w:space="0" w:color="auto"/>
        <w:right w:val="none" w:sz="0" w:space="0" w:color="auto"/>
      </w:divBdr>
    </w:div>
    <w:div w:id="1601717522">
      <w:bodyDiv w:val="1"/>
      <w:marLeft w:val="0"/>
      <w:marRight w:val="0"/>
      <w:marTop w:val="0"/>
      <w:marBottom w:val="0"/>
      <w:divBdr>
        <w:top w:val="none" w:sz="0" w:space="0" w:color="auto"/>
        <w:left w:val="none" w:sz="0" w:space="0" w:color="auto"/>
        <w:bottom w:val="none" w:sz="0" w:space="0" w:color="auto"/>
        <w:right w:val="none" w:sz="0" w:space="0" w:color="auto"/>
      </w:divBdr>
      <w:divsChild>
        <w:div w:id="671494086">
          <w:marLeft w:val="0"/>
          <w:marRight w:val="0"/>
          <w:marTop w:val="0"/>
          <w:marBottom w:val="0"/>
          <w:divBdr>
            <w:top w:val="none" w:sz="0" w:space="0" w:color="auto"/>
            <w:left w:val="none" w:sz="0" w:space="0" w:color="auto"/>
            <w:bottom w:val="none" w:sz="0" w:space="0" w:color="auto"/>
            <w:right w:val="none" w:sz="0" w:space="0" w:color="auto"/>
          </w:divBdr>
        </w:div>
        <w:div w:id="1400130294">
          <w:marLeft w:val="0"/>
          <w:marRight w:val="0"/>
          <w:marTop w:val="0"/>
          <w:marBottom w:val="0"/>
          <w:divBdr>
            <w:top w:val="none" w:sz="0" w:space="0" w:color="auto"/>
            <w:left w:val="none" w:sz="0" w:space="0" w:color="auto"/>
            <w:bottom w:val="none" w:sz="0" w:space="0" w:color="auto"/>
            <w:right w:val="none" w:sz="0" w:space="0" w:color="auto"/>
          </w:divBdr>
        </w:div>
      </w:divsChild>
    </w:div>
    <w:div w:id="1619295517">
      <w:bodyDiv w:val="1"/>
      <w:marLeft w:val="0"/>
      <w:marRight w:val="0"/>
      <w:marTop w:val="0"/>
      <w:marBottom w:val="0"/>
      <w:divBdr>
        <w:top w:val="none" w:sz="0" w:space="0" w:color="auto"/>
        <w:left w:val="none" w:sz="0" w:space="0" w:color="auto"/>
        <w:bottom w:val="none" w:sz="0" w:space="0" w:color="auto"/>
        <w:right w:val="none" w:sz="0" w:space="0" w:color="auto"/>
      </w:divBdr>
    </w:div>
    <w:div w:id="1719671287">
      <w:bodyDiv w:val="1"/>
      <w:marLeft w:val="0"/>
      <w:marRight w:val="0"/>
      <w:marTop w:val="0"/>
      <w:marBottom w:val="0"/>
      <w:divBdr>
        <w:top w:val="none" w:sz="0" w:space="0" w:color="auto"/>
        <w:left w:val="none" w:sz="0" w:space="0" w:color="auto"/>
        <w:bottom w:val="none" w:sz="0" w:space="0" w:color="auto"/>
        <w:right w:val="none" w:sz="0" w:space="0" w:color="auto"/>
      </w:divBdr>
    </w:div>
    <w:div w:id="1874415787">
      <w:bodyDiv w:val="1"/>
      <w:marLeft w:val="0"/>
      <w:marRight w:val="0"/>
      <w:marTop w:val="0"/>
      <w:marBottom w:val="0"/>
      <w:divBdr>
        <w:top w:val="none" w:sz="0" w:space="0" w:color="auto"/>
        <w:left w:val="none" w:sz="0" w:space="0" w:color="auto"/>
        <w:bottom w:val="none" w:sz="0" w:space="0" w:color="auto"/>
        <w:right w:val="none" w:sz="0" w:space="0" w:color="auto"/>
      </w:divBdr>
    </w:div>
    <w:div w:id="1888030782">
      <w:bodyDiv w:val="1"/>
      <w:marLeft w:val="0"/>
      <w:marRight w:val="0"/>
      <w:marTop w:val="0"/>
      <w:marBottom w:val="0"/>
      <w:divBdr>
        <w:top w:val="none" w:sz="0" w:space="0" w:color="auto"/>
        <w:left w:val="none" w:sz="0" w:space="0" w:color="auto"/>
        <w:bottom w:val="none" w:sz="0" w:space="0" w:color="auto"/>
        <w:right w:val="none" w:sz="0" w:space="0" w:color="auto"/>
      </w:divBdr>
    </w:div>
    <w:div w:id="2019035841">
      <w:bodyDiv w:val="1"/>
      <w:marLeft w:val="0"/>
      <w:marRight w:val="0"/>
      <w:marTop w:val="0"/>
      <w:marBottom w:val="0"/>
      <w:divBdr>
        <w:top w:val="none" w:sz="0" w:space="0" w:color="auto"/>
        <w:left w:val="none" w:sz="0" w:space="0" w:color="auto"/>
        <w:bottom w:val="none" w:sz="0" w:space="0" w:color="auto"/>
        <w:right w:val="none" w:sz="0" w:space="0" w:color="auto"/>
      </w:divBdr>
    </w:div>
    <w:div w:id="2066104319">
      <w:bodyDiv w:val="1"/>
      <w:marLeft w:val="0"/>
      <w:marRight w:val="0"/>
      <w:marTop w:val="0"/>
      <w:marBottom w:val="0"/>
      <w:divBdr>
        <w:top w:val="none" w:sz="0" w:space="0" w:color="auto"/>
        <w:left w:val="none" w:sz="0" w:space="0" w:color="auto"/>
        <w:bottom w:val="none" w:sz="0" w:space="0" w:color="auto"/>
        <w:right w:val="none" w:sz="0" w:space="0" w:color="auto"/>
      </w:divBdr>
    </w:div>
    <w:div w:id="2103839765">
      <w:bodyDiv w:val="1"/>
      <w:marLeft w:val="0"/>
      <w:marRight w:val="0"/>
      <w:marTop w:val="0"/>
      <w:marBottom w:val="0"/>
      <w:divBdr>
        <w:top w:val="none" w:sz="0" w:space="0" w:color="auto"/>
        <w:left w:val="none" w:sz="0" w:space="0" w:color="auto"/>
        <w:bottom w:val="none" w:sz="0" w:space="0" w:color="auto"/>
        <w:right w:val="none" w:sz="0" w:space="0" w:color="auto"/>
      </w:divBdr>
    </w:div>
    <w:div w:id="2142333797">
      <w:bodyDiv w:val="1"/>
      <w:marLeft w:val="0"/>
      <w:marRight w:val="0"/>
      <w:marTop w:val="0"/>
      <w:marBottom w:val="0"/>
      <w:divBdr>
        <w:top w:val="none" w:sz="0" w:space="0" w:color="auto"/>
        <w:left w:val="none" w:sz="0" w:space="0" w:color="auto"/>
        <w:bottom w:val="none" w:sz="0" w:space="0" w:color="auto"/>
        <w:right w:val="none" w:sz="0" w:space="0" w:color="auto"/>
      </w:divBdr>
      <w:divsChild>
        <w:div w:id="373118468">
          <w:marLeft w:val="0"/>
          <w:marRight w:val="0"/>
          <w:marTop w:val="0"/>
          <w:marBottom w:val="0"/>
          <w:divBdr>
            <w:top w:val="none" w:sz="0" w:space="0" w:color="auto"/>
            <w:left w:val="none" w:sz="0" w:space="0" w:color="auto"/>
            <w:bottom w:val="none" w:sz="0" w:space="0" w:color="auto"/>
            <w:right w:val="none" w:sz="0" w:space="0" w:color="auto"/>
          </w:divBdr>
        </w:div>
        <w:div w:id="1683775077">
          <w:marLeft w:val="0"/>
          <w:marRight w:val="0"/>
          <w:marTop w:val="0"/>
          <w:marBottom w:val="0"/>
          <w:divBdr>
            <w:top w:val="none" w:sz="0" w:space="0" w:color="auto"/>
            <w:left w:val="none" w:sz="0" w:space="0" w:color="auto"/>
            <w:bottom w:val="none" w:sz="0" w:space="0" w:color="auto"/>
            <w:right w:val="none" w:sz="0" w:space="0" w:color="auto"/>
          </w:divBdr>
          <w:divsChild>
            <w:div w:id="18946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Festplatte\Literature\Vorlage_Abschlussarbeiten_v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Dur07</b:Tag>
    <b:SourceType>Book</b:SourceType>
    <b:Guid>{AFFAAE8A-A2B1-46E3-B30E-F4C6D5C4EBFE}</b:Guid>
    <b:Title>Fluid Dynamis with a Computational Perspective</b:Title>
    <b:Year>2007</b:Year>
    <b:City>Cambridge</b:City>
    <b:Publisher>Cambridge University Press</b:Publisher>
    <b:Author>
      <b:Author>
        <b:NameList>
          <b:Person>
            <b:Last>Durbin</b:Last>
            <b:First>P. A.</b:First>
          </b:Person>
          <b:Person>
            <b:Last>Gorazd</b:Last>
            <b:First>M.</b:First>
          </b:Person>
        </b:NameList>
      </b:Author>
    </b:Author>
    <b:RefOrder>1</b:RefOrder>
  </b:Source>
  <b:Source>
    <b:Tag>Ruc11</b:Tag>
    <b:SourceType>ArticleInAPeriodical</b:SourceType>
    <b:Guid>{619ACF4A-1472-43FD-87FE-6F1EE0044732}</b:Guid>
    <b:Title>Das Schachtkraftwer - ein Wasserkraftkonzept in vollständiger Unterwasseranordnung</b:Title>
    <b:Year>2011</b:Year>
    <b:PeriodicalTitle>Wasserwirtschaft</b:PeriodicalTitle>
    <b:Pages>33-36</b:Pages>
    <b:Author>
      <b:Author>
        <b:NameList>
          <b:Person>
            <b:Last>Ruchtsmann</b:Last>
            <b:First>P.</b:First>
          </b:Person>
          <b:Person>
            <b:Last>Sepp</b:Last>
            <b:First>A.</b:First>
          </b:Person>
          <b:Person>
            <b:Last>Geiger</b:Last>
            <b:First>F.</b:First>
          </b:Person>
          <b:Person>
            <b:Last>Barbier</b:Last>
            <b:First>J.</b:First>
          </b:Person>
        </b:NameList>
      </b:Author>
    </b:Author>
    <b:RefOrder>2</b:RefOrder>
  </b:Source>
  <b:Source>
    <b:Tag>Kra04</b:Tag>
    <b:SourceType>Book</b:SourceType>
    <b:Guid>{6F401827-ECF9-4487-BA56-50A7B294EE90}</b:Guid>
    <b:Title>Development of Aerated Chute Flow</b:Title>
    <b:Year>2004</b:Year>
    <b:City>Zürich</b:City>
    <b:Author>
      <b:Author>
        <b:NameList>
          <b:Person>
            <b:Last>Kramer</b:Last>
            <b:First>Kristian</b:First>
          </b:Person>
        </b:NameList>
      </b:Author>
    </b:Author>
    <b:Publisher>VAW Mitteilungen</b:Publisher>
    <b:Volume>183</b:Volume>
    <b:RefOrder>3</b:RefOrder>
  </b:Source>
</b:Sources>
</file>

<file path=customXml/itemProps1.xml><?xml version="1.0" encoding="utf-8"?>
<ds:datastoreItem xmlns:ds="http://schemas.openxmlformats.org/officeDocument/2006/customXml" ds:itemID="{DA3C0860-DA76-4008-BE1C-F03D7ACE5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G:\Festplatte\Literature\Vorlage_Abschlussarbeiten_v6.dotx</Template>
  <TotalTime>696</TotalTime>
  <Pages>9</Pages>
  <Words>6808</Words>
  <Characters>38808</Characters>
  <Application>Microsoft Office Word</Application>
  <DocSecurity>0</DocSecurity>
  <Lines>323</Lines>
  <Paragraphs>91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45525</CharactersWithSpaces>
  <SharedDoc>false</SharedDoc>
  <HLinks>
    <vt:vector size="18" baseType="variant">
      <vt:variant>
        <vt:i4>4194424</vt:i4>
      </vt:variant>
      <vt:variant>
        <vt:i4>24</vt:i4>
      </vt:variant>
      <vt:variant>
        <vt:i4>0</vt:i4>
      </vt:variant>
      <vt:variant>
        <vt:i4>5</vt:i4>
      </vt:variant>
      <vt:variant>
        <vt:lpwstr>https://en.wikipedia.org/wiki/John_Wiley_%26_Sons</vt:lpwstr>
      </vt:variant>
      <vt:variant>
        <vt:lpwstr/>
      </vt:variant>
      <vt:variant>
        <vt:i4>3670076</vt:i4>
      </vt:variant>
      <vt:variant>
        <vt:i4>21</vt:i4>
      </vt:variant>
      <vt:variant>
        <vt:i4>0</vt:i4>
      </vt:variant>
      <vt:variant>
        <vt:i4>5</vt:i4>
      </vt:variant>
      <vt:variant>
        <vt:lpwstr>http://www.montecarlohandbook.org/</vt:lpwstr>
      </vt:variant>
      <vt:variant>
        <vt:lpwstr/>
      </vt:variant>
      <vt:variant>
        <vt:i4>6553677</vt:i4>
      </vt:variant>
      <vt:variant>
        <vt:i4>0</vt:i4>
      </vt:variant>
      <vt:variant>
        <vt:i4>0</vt:i4>
      </vt:variant>
      <vt:variant>
        <vt:i4>5</vt:i4>
      </vt:variant>
      <vt:variant>
        <vt:lpwstr>mailto:drmohamedgad@yahoo.com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dc:creator>
  <cp:keywords/>
  <dc:description/>
  <cp:lastModifiedBy>Phuc Le</cp:lastModifiedBy>
  <cp:revision>151</cp:revision>
  <dcterms:created xsi:type="dcterms:W3CDTF">2018-07-29T15:01:00Z</dcterms:created>
  <dcterms:modified xsi:type="dcterms:W3CDTF">2024-12-26T11:33:00Z</dcterms:modified>
</cp:coreProperties>
</file>