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C83E" w14:textId="77777777" w:rsidR="00715936" w:rsidRDefault="00873D34" w:rsidP="00873D34">
      <w:pPr>
        <w:pStyle w:val="NormalWeb"/>
        <w:ind w:left="720" w:firstLine="720"/>
        <w:rPr>
          <w:rStyle w:val="Strong"/>
        </w:rPr>
      </w:pPr>
      <w:r>
        <w:rPr>
          <w:rStyle w:val="Strong"/>
        </w:rPr>
        <w:t>AI-Driven Spectrum Management for Cognitive Radio Networks</w:t>
      </w:r>
    </w:p>
    <w:p w14:paraId="192521ED" w14:textId="1944AFA8" w:rsidR="000E1375" w:rsidRDefault="000E1375" w:rsidP="000E1375">
      <w:pPr>
        <w:pStyle w:val="NormalWeb"/>
        <w:ind w:left="720" w:firstLine="720"/>
        <w:jc w:val="center"/>
      </w:pPr>
      <w:r w:rsidRPr="000E1375">
        <w:t>Nkechinyere Eyidia</w:t>
      </w:r>
      <w:r w:rsidRPr="000E1375">
        <w:rPr>
          <w:vertAlign w:val="superscript"/>
        </w:rPr>
        <w:t>1</w:t>
      </w:r>
      <w:r w:rsidRPr="000E1375">
        <w:t xml:space="preserve">, </w:t>
      </w:r>
      <w:proofErr w:type="spellStart"/>
      <w:r w:rsidRPr="000E1375">
        <w:t>Wobiageri</w:t>
      </w:r>
      <w:proofErr w:type="spellEnd"/>
      <w:r w:rsidRPr="000E1375">
        <w:t xml:space="preserve"> Ndidi Abidde</w:t>
      </w:r>
      <w:proofErr w:type="gramStart"/>
      <w:r>
        <w:rPr>
          <w:vertAlign w:val="superscript"/>
        </w:rPr>
        <w:t xml:space="preserve">2 </w:t>
      </w:r>
      <w:r>
        <w:t>,</w:t>
      </w:r>
      <w:r w:rsidRPr="000E1375">
        <w:t>Collins</w:t>
      </w:r>
      <w:proofErr w:type="gramEnd"/>
      <w:r w:rsidRPr="000E1375">
        <w:t xml:space="preserve"> </w:t>
      </w:r>
      <w:proofErr w:type="spellStart"/>
      <w:r w:rsidRPr="000E1375">
        <w:t>Iyaminapu</w:t>
      </w:r>
      <w:proofErr w:type="spellEnd"/>
      <w:r w:rsidRPr="000E1375">
        <w:t xml:space="preserve"> Iyoloma</w:t>
      </w:r>
      <w:r>
        <w:rPr>
          <w:vertAlign w:val="superscript"/>
        </w:rPr>
        <w:t>3</w:t>
      </w:r>
      <w:r w:rsidRPr="000E1375">
        <w:t xml:space="preserve">, </w:t>
      </w:r>
    </w:p>
    <w:p w14:paraId="2950A137" w14:textId="2800DE42" w:rsidR="000E1375" w:rsidRPr="000E1375" w:rsidRDefault="000E1375" w:rsidP="000E1375">
      <w:pPr>
        <w:pStyle w:val="NormalWeb"/>
        <w:ind w:left="720" w:firstLine="720"/>
        <w:jc w:val="center"/>
      </w:pPr>
      <w:r w:rsidRPr="000E1375">
        <w:rPr>
          <w:vertAlign w:val="superscript"/>
        </w:rPr>
        <w:t>1&amp;</w:t>
      </w:r>
      <w:r>
        <w:rPr>
          <w:vertAlign w:val="superscript"/>
        </w:rPr>
        <w:t>2</w:t>
      </w:r>
      <w:r w:rsidRPr="000E1375">
        <w:t>Dept. of Computer Engineering, Rivers State University, Port Harcourt, Nigeria</w:t>
      </w:r>
    </w:p>
    <w:p w14:paraId="40933E04" w14:textId="0B917120" w:rsidR="000E1375" w:rsidRPr="000E1375" w:rsidRDefault="000E1375" w:rsidP="000E1375">
      <w:pPr>
        <w:pStyle w:val="NormalWeb"/>
        <w:ind w:left="720" w:firstLine="720"/>
        <w:jc w:val="center"/>
      </w:pPr>
      <w:r>
        <w:rPr>
          <w:vertAlign w:val="superscript"/>
        </w:rPr>
        <w:t>3</w:t>
      </w:r>
      <w:r w:rsidRPr="000E1375">
        <w:t>Dept. of Electrical Engineering, Rivers State University, Port Harcourt, Nigeria</w:t>
      </w:r>
    </w:p>
    <w:p w14:paraId="168E7985" w14:textId="77777777" w:rsidR="000E1375" w:rsidRPr="000E1375" w:rsidRDefault="000E1375" w:rsidP="000E1375">
      <w:pPr>
        <w:pStyle w:val="NormalWeb"/>
        <w:ind w:left="720" w:firstLine="720"/>
        <w:jc w:val="center"/>
        <w:rPr>
          <w:b/>
          <w:bCs/>
        </w:rPr>
      </w:pPr>
    </w:p>
    <w:p w14:paraId="72D89418" w14:textId="13148BE4" w:rsidR="000E1375" w:rsidRPr="000E1375" w:rsidRDefault="000E1375" w:rsidP="000E1375">
      <w:pPr>
        <w:pStyle w:val="NormalWeb"/>
        <w:ind w:left="720" w:firstLine="720"/>
        <w:jc w:val="center"/>
      </w:pPr>
      <w:r w:rsidRPr="000E1375">
        <w:t>Emails: eyidia.nkechinyere@ust.edu.ng;</w:t>
      </w:r>
      <w:r w:rsidRPr="000E1375">
        <w:t xml:space="preserve"> </w:t>
      </w:r>
      <w:r w:rsidRPr="000E1375">
        <w:t>wobiageri.abidde@ust.edu.ng</w:t>
      </w:r>
      <w:r>
        <w:t>;</w:t>
      </w:r>
      <w:r w:rsidRPr="000E1375">
        <w:t xml:space="preserve"> </w:t>
      </w:r>
      <w:hyperlink r:id="rId5" w:history="1">
        <w:r w:rsidRPr="000E1375">
          <w:rPr>
            <w:rStyle w:val="Hyperlink"/>
          </w:rPr>
          <w:t>collins.iyoloma@ust.edu.ng</w:t>
        </w:r>
      </w:hyperlink>
      <w:r w:rsidRPr="000E1375">
        <w:t xml:space="preserve">; </w:t>
      </w:r>
    </w:p>
    <w:p w14:paraId="31F2A391" w14:textId="77777777" w:rsidR="000E1375" w:rsidRDefault="000E1375" w:rsidP="000E1375">
      <w:pPr>
        <w:pStyle w:val="NormalWeb"/>
        <w:rPr>
          <w:b/>
          <w:bCs/>
        </w:rPr>
      </w:pPr>
    </w:p>
    <w:p w14:paraId="79B64012" w14:textId="77777777" w:rsidR="000E1375" w:rsidRPr="000E1375" w:rsidRDefault="000E1375" w:rsidP="000E1375">
      <w:pPr>
        <w:pStyle w:val="NormalWeb"/>
        <w:rPr>
          <w:b/>
          <w:bCs/>
        </w:rPr>
        <w:sectPr w:rsidR="000E1375" w:rsidRPr="000E1375" w:rsidSect="000E1375">
          <w:pgSz w:w="12240" w:h="15840"/>
          <w:pgMar w:top="1440" w:right="1440" w:bottom="1440" w:left="1440" w:header="720" w:footer="720" w:gutter="0"/>
          <w:cols w:space="720"/>
        </w:sectPr>
      </w:pPr>
    </w:p>
    <w:p w14:paraId="616CC76A" w14:textId="77777777" w:rsidR="00B34CB4" w:rsidRDefault="00873D34" w:rsidP="00B34CB4">
      <w:pPr>
        <w:pStyle w:val="NormalWeb"/>
        <w:jc w:val="both"/>
      </w:pPr>
      <w:r>
        <w:rPr>
          <w:rStyle w:val="Strong"/>
        </w:rPr>
        <w:lastRenderedPageBreak/>
        <w:t>Abstract</w:t>
      </w:r>
      <w:r>
        <w:br/>
      </w:r>
      <w:r w:rsidR="00B34CB4">
        <w:t>Efficient spectrum management is essential for the optimal performance of Cognitive Radio Networks (CRNs), especially in dynamically changing wireless environments. Traditional spectrum allocation methods suffer from inefficiencies due to static policies and spectrum underutilization. To address these challenges, this paper explores AI-driven spectrum management techniques to enhance spectrum efficiency, minimize interference, and improve overall network performance. We propose a machine learning-based framework that utilizes reinforcement learning, deep neural networks, and spectrum prediction models to enable intelligent spectrum sensing, decision-making, and allocation. The AI-driven model dynamically adapts to network conditions by learning from historical data, optimizing spectrum utilization, and reducing interference probability. Simulations conducted in MATLAB Simulink and Python validate the effectiveness of the proposed approach. Results indicate a significant improvement in key performance metrics, including a 30% increase in throughput, a 40% reduction in interference probability, and an 85% decision-making accuracy rate compared to conventional methods. The study highlights the advantages of integrating AI into CRNs, demonstrating that intelligent spectrum management leads to improved network reliability and efficiency. Future research should focus on refining AI models for real-time implementation, incorporating security mechanisms against adversarial attacks, and exploring AI-driven spectrum sharing in 6G networks. The findings of this paper contribute to the ongoing evolution of autonomous and intelligent wireless communication systems, paving the way for more efficient and adaptive spectrum management strategies.</w:t>
      </w:r>
    </w:p>
    <w:p w14:paraId="252B25FF" w14:textId="77777777" w:rsidR="00873D34" w:rsidRDefault="00873D34" w:rsidP="00873D34">
      <w:pPr>
        <w:pStyle w:val="NormalWeb"/>
      </w:pPr>
      <w:r>
        <w:rPr>
          <w:rStyle w:val="Strong"/>
        </w:rPr>
        <w:t>Keywords:</w:t>
      </w:r>
      <w:r>
        <w:t xml:space="preserve"> Cognitive Radio Networks (CRN), AI-Driven Spectrum Management, Machine Learning, Deep Reinforcement Learning, Spectrum Efficiency.</w:t>
      </w:r>
    </w:p>
    <w:p w14:paraId="035D5E1D" w14:textId="77777777" w:rsidR="00873D34" w:rsidRDefault="00873D34" w:rsidP="00873D34">
      <w:pPr>
        <w:pStyle w:val="NormalWeb"/>
      </w:pPr>
    </w:p>
    <w:p w14:paraId="2FF03409" w14:textId="77777777" w:rsidR="00873D34" w:rsidRDefault="00873D34" w:rsidP="00873D34">
      <w:pPr>
        <w:pStyle w:val="NormalWeb"/>
      </w:pPr>
    </w:p>
    <w:p w14:paraId="2D090B45" w14:textId="77777777" w:rsidR="00873D34" w:rsidRDefault="00873D34" w:rsidP="00873D34">
      <w:pPr>
        <w:pStyle w:val="NormalWeb"/>
      </w:pPr>
    </w:p>
    <w:p w14:paraId="4F023347" w14:textId="77777777" w:rsidR="00873D34" w:rsidRDefault="00873D34" w:rsidP="00873D34">
      <w:pPr>
        <w:pStyle w:val="NormalWeb"/>
      </w:pPr>
    </w:p>
    <w:p w14:paraId="22760323" w14:textId="77777777" w:rsidR="00873D34" w:rsidRDefault="00873D34" w:rsidP="00873D34">
      <w:pPr>
        <w:pStyle w:val="NormalWeb"/>
      </w:pPr>
    </w:p>
    <w:p w14:paraId="24630F1D" w14:textId="77777777" w:rsidR="00873D34" w:rsidRDefault="00873D34" w:rsidP="00873D34">
      <w:pPr>
        <w:pStyle w:val="NormalWeb"/>
      </w:pPr>
    </w:p>
    <w:p w14:paraId="07478442" w14:textId="77777777" w:rsidR="00873D34" w:rsidRDefault="00873D34" w:rsidP="00873D34">
      <w:pPr>
        <w:pStyle w:val="NormalWeb"/>
      </w:pPr>
    </w:p>
    <w:p w14:paraId="5DA99EB5" w14:textId="77777777" w:rsidR="00873D34" w:rsidRDefault="00873D34" w:rsidP="00873D34">
      <w:pPr>
        <w:pStyle w:val="NormalWeb"/>
      </w:pPr>
    </w:p>
    <w:p w14:paraId="4F3A7193" w14:textId="77777777" w:rsidR="00873D34" w:rsidRDefault="00873D34" w:rsidP="00873D34">
      <w:pPr>
        <w:pStyle w:val="NormalWeb"/>
      </w:pPr>
    </w:p>
    <w:p w14:paraId="1023FCDB" w14:textId="77777777" w:rsidR="00307BA6" w:rsidRDefault="00307BA6" w:rsidP="00873D34">
      <w:pPr>
        <w:pStyle w:val="NormalWeb"/>
      </w:pPr>
    </w:p>
    <w:p w14:paraId="4FA818FA" w14:textId="77777777" w:rsidR="00873D34" w:rsidRPr="00873D34" w:rsidRDefault="00873D34" w:rsidP="00873D34">
      <w:pPr>
        <w:spacing w:before="100" w:beforeAutospacing="1" w:after="100" w:afterAutospacing="1" w:line="240" w:lineRule="auto"/>
        <w:outlineLvl w:val="2"/>
        <w:rPr>
          <w:rFonts w:ascii="Times New Roman" w:eastAsia="Times New Roman" w:hAnsi="Times New Roman" w:cs="Times New Roman"/>
          <w:b/>
          <w:bCs/>
          <w:sz w:val="27"/>
          <w:szCs w:val="27"/>
        </w:rPr>
      </w:pPr>
      <w:r w:rsidRPr="00873D34">
        <w:rPr>
          <w:rFonts w:ascii="Times New Roman" w:eastAsia="Times New Roman" w:hAnsi="Times New Roman" w:cs="Times New Roman"/>
          <w:b/>
          <w:bCs/>
          <w:sz w:val="27"/>
          <w:szCs w:val="27"/>
        </w:rPr>
        <w:t>1. Introduction</w:t>
      </w:r>
    </w:p>
    <w:p w14:paraId="7ED30A3B" w14:textId="77777777" w:rsidR="00873D34" w:rsidRPr="00873D34" w:rsidRDefault="00873D34" w:rsidP="00B07EA0">
      <w:pPr>
        <w:spacing w:before="100" w:beforeAutospacing="1" w:after="100" w:afterAutospacing="1" w:line="480" w:lineRule="auto"/>
        <w:jc w:val="both"/>
        <w:rPr>
          <w:rFonts w:ascii="Times New Roman" w:eastAsia="Times New Roman" w:hAnsi="Times New Roman" w:cs="Times New Roman"/>
          <w:sz w:val="24"/>
          <w:szCs w:val="24"/>
        </w:rPr>
      </w:pPr>
      <w:r w:rsidRPr="00873D34">
        <w:rPr>
          <w:rFonts w:ascii="Times New Roman" w:eastAsia="Times New Roman" w:hAnsi="Times New Roman" w:cs="Times New Roman"/>
          <w:sz w:val="24"/>
          <w:szCs w:val="24"/>
        </w:rPr>
        <w:lastRenderedPageBreak/>
        <w:t>The exponential increase in wireless communication devices has placed immense pressure on the limited radio frequency spectrum, leading to spectrum scarcity and inefficiencies in resource utilization (Li et al., 2021). Traditional static spectrum allocation methods fail to adapt to real-time network dynamics, resulting in spectrum underutilization and interference issues (Youssef &amp; Fadel, 2022). Cognitive Radio Networks (CRNs) present an innovative solution by allowing secondary users (SUs) to opportunistically access idle spectrum bands without causing harmful interference to primary users (PUs) (</w:t>
      </w:r>
      <w:proofErr w:type="spellStart"/>
      <w:r w:rsidRPr="00873D34">
        <w:rPr>
          <w:rFonts w:ascii="Times New Roman" w:eastAsia="Times New Roman" w:hAnsi="Times New Roman" w:cs="Times New Roman"/>
          <w:sz w:val="24"/>
          <w:szCs w:val="24"/>
        </w:rPr>
        <w:t>Haykin</w:t>
      </w:r>
      <w:proofErr w:type="spellEnd"/>
      <w:r w:rsidRPr="00873D34">
        <w:rPr>
          <w:rFonts w:ascii="Times New Roman" w:eastAsia="Times New Roman" w:hAnsi="Times New Roman" w:cs="Times New Roman"/>
          <w:sz w:val="24"/>
          <w:szCs w:val="24"/>
        </w:rPr>
        <w:t xml:space="preserve">, 2019). However, efficient spectrum sensing, allocation, and handoff mechanisms are essential for maximizing spectrum utilization </w:t>
      </w:r>
      <w:r w:rsidR="003B7940" w:rsidRPr="00B07EA0">
        <w:rPr>
          <w:rFonts w:ascii="Times New Roman" w:eastAsia="Times New Roman" w:hAnsi="Times New Roman" w:cs="Times New Roman"/>
          <w:sz w:val="24"/>
          <w:szCs w:val="24"/>
        </w:rPr>
        <w:t xml:space="preserve">allowing </w:t>
      </w:r>
      <w:r w:rsidR="003B7940" w:rsidRPr="00B07EA0">
        <w:rPr>
          <w:rFonts w:ascii="Times New Roman" w:hAnsi="Times New Roman" w:cs="Times New Roman"/>
          <w:sz w:val="24"/>
          <w:szCs w:val="24"/>
        </w:rPr>
        <w:t>unlicensed users (secondary users) to opportunistically access underutilized licensed spectrum bands while ensuring minimal interference to primary users</w:t>
      </w:r>
      <w:r w:rsidRPr="00873D34">
        <w:rPr>
          <w:rFonts w:ascii="Times New Roman" w:eastAsia="Times New Roman" w:hAnsi="Times New Roman" w:cs="Times New Roman"/>
          <w:sz w:val="24"/>
          <w:szCs w:val="24"/>
        </w:rPr>
        <w:t>(Chen et al., 2022).</w:t>
      </w:r>
    </w:p>
    <w:p w14:paraId="013C6A5B" w14:textId="77777777" w:rsidR="00873D34" w:rsidRPr="00873D34" w:rsidRDefault="003B7940" w:rsidP="00B07EA0">
      <w:pPr>
        <w:spacing w:before="100" w:beforeAutospacing="1" w:after="100" w:afterAutospacing="1" w:line="480" w:lineRule="auto"/>
        <w:jc w:val="both"/>
        <w:rPr>
          <w:rFonts w:ascii="Times New Roman" w:eastAsia="Times New Roman" w:hAnsi="Times New Roman" w:cs="Times New Roman"/>
          <w:sz w:val="24"/>
          <w:szCs w:val="24"/>
        </w:rPr>
      </w:pPr>
      <w:r w:rsidRPr="00B07EA0">
        <w:rPr>
          <w:rFonts w:ascii="Times New Roman" w:eastAsia="Times New Roman" w:hAnsi="Times New Roman" w:cs="Times New Roman"/>
          <w:sz w:val="24"/>
          <w:szCs w:val="24"/>
        </w:rPr>
        <w:t xml:space="preserve">Despite the advantages of CRNs, effective spectrum management remains a major challenge due to the complexity of spectrum sensing, decision-making, and resource allocation in highly dynamic wireless environments. Conventional rule-based and heuristic approaches often fall short in handling real-time changes in spectrum availability, interference levels, and user demands. Recent advancements in </w:t>
      </w:r>
      <w:r w:rsidR="00873D34" w:rsidRPr="00873D34">
        <w:rPr>
          <w:rFonts w:ascii="Times New Roman" w:eastAsia="Times New Roman" w:hAnsi="Times New Roman" w:cs="Times New Roman"/>
          <w:sz w:val="24"/>
          <w:szCs w:val="24"/>
        </w:rPr>
        <w:t xml:space="preserve">Artificial Intelligence (AI), particularly </w:t>
      </w:r>
      <w:r w:rsidR="00873D34" w:rsidRPr="00B07EA0">
        <w:rPr>
          <w:rFonts w:ascii="Times New Roman" w:eastAsia="Times New Roman" w:hAnsi="Times New Roman" w:cs="Times New Roman"/>
          <w:b/>
          <w:bCs/>
          <w:sz w:val="24"/>
          <w:szCs w:val="24"/>
        </w:rPr>
        <w:t>Machine Learning (ML) and Deep Reinforcement Learning (DRL)</w:t>
      </w:r>
      <w:r w:rsidR="00873D34" w:rsidRPr="00873D34">
        <w:rPr>
          <w:rFonts w:ascii="Times New Roman" w:eastAsia="Times New Roman" w:hAnsi="Times New Roman" w:cs="Times New Roman"/>
          <w:sz w:val="24"/>
          <w:szCs w:val="24"/>
        </w:rPr>
        <w:t>, has emerged as a powerful tool for optimizing spectrum management in CRNs. AI-driven models enhance spectrum sensing accuracy, improve real-time decision-making, and enable dynamic spectrum allocation with minimal latency (Sun et al., 2023). This paper investigates AI-driven spectrum management strategies, comparing their performance with conventional techniques using MATLAB and Python-based simulations.</w:t>
      </w:r>
      <w:r w:rsidR="00B07EA0" w:rsidRPr="00B07EA0">
        <w:rPr>
          <w:rFonts w:ascii="Times New Roman" w:eastAsia="Times New Roman" w:hAnsi="Times New Roman" w:cs="Times New Roman"/>
          <w:sz w:val="24"/>
          <w:szCs w:val="24"/>
        </w:rPr>
        <w:t xml:space="preserve"> </w:t>
      </w:r>
      <w:r w:rsidR="00B07EA0" w:rsidRPr="00B07EA0">
        <w:rPr>
          <w:rFonts w:ascii="Times New Roman" w:hAnsi="Times New Roman" w:cs="Times New Roman"/>
          <w:sz w:val="24"/>
          <w:szCs w:val="24"/>
        </w:rPr>
        <w:t>Furthermore, it evaluates existing AI-based spectrum management techniques through simulations and empirical studies to demonstrate their effectiveness</w:t>
      </w:r>
      <w:r w:rsidR="008A4C33">
        <w:rPr>
          <w:rFonts w:ascii="Times New Roman" w:hAnsi="Times New Roman" w:cs="Times New Roman"/>
          <w:sz w:val="24"/>
          <w:szCs w:val="24"/>
        </w:rPr>
        <w:t>.</w:t>
      </w:r>
    </w:p>
    <w:p w14:paraId="05C8CE59" w14:textId="77777777" w:rsidR="00873D34" w:rsidRPr="00873D34" w:rsidRDefault="00000000" w:rsidP="00307BA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pict w14:anchorId="5DDA1444">
          <v:rect id="_x0000_i1025" style="width:0;height:1.5pt" o:hralign="center" o:hrstd="t" o:hr="t" fillcolor="#a0a0a0" stroked="f"/>
        </w:pict>
      </w:r>
      <w:r w:rsidR="008A4C33">
        <w:rPr>
          <w:rFonts w:ascii="Times New Roman" w:eastAsia="Times New Roman" w:hAnsi="Times New Roman" w:cs="Times New Roman"/>
          <w:sz w:val="24"/>
          <w:szCs w:val="24"/>
        </w:rPr>
        <w:t>1.</w:t>
      </w:r>
      <w:r w:rsidR="008A4C33" w:rsidRPr="005F0864">
        <w:rPr>
          <w:rFonts w:ascii="Times New Roman" w:eastAsia="Times New Roman" w:hAnsi="Times New Roman" w:cs="Times New Roman"/>
          <w:b/>
          <w:sz w:val="24"/>
          <w:szCs w:val="24"/>
        </w:rPr>
        <w:t>1 Review of</w:t>
      </w:r>
      <w:r w:rsidR="00873D34" w:rsidRPr="005F0864">
        <w:rPr>
          <w:rFonts w:ascii="Times New Roman" w:eastAsia="Times New Roman" w:hAnsi="Times New Roman" w:cs="Times New Roman"/>
          <w:b/>
          <w:bCs/>
          <w:sz w:val="24"/>
          <w:szCs w:val="24"/>
        </w:rPr>
        <w:t xml:space="preserve"> Related Work</w:t>
      </w:r>
    </w:p>
    <w:p w14:paraId="03A0E309" w14:textId="77777777" w:rsidR="008A4C33" w:rsidRDefault="008A4C33" w:rsidP="00307BA6">
      <w:pPr>
        <w:spacing w:before="100" w:beforeAutospacing="1" w:after="100" w:afterAutospacing="1" w:line="480" w:lineRule="auto"/>
        <w:jc w:val="both"/>
        <w:rPr>
          <w:rFonts w:ascii="Times New Roman" w:eastAsia="Times New Roman" w:hAnsi="Times New Roman" w:cs="Times New Roman"/>
          <w:sz w:val="24"/>
          <w:szCs w:val="24"/>
        </w:rPr>
      </w:pPr>
      <w:r w:rsidRPr="008A4C33">
        <w:rPr>
          <w:rFonts w:ascii="Times New Roman" w:eastAsia="Times New Roman" w:hAnsi="Times New Roman" w:cs="Times New Roman"/>
          <w:sz w:val="24"/>
          <w:szCs w:val="24"/>
        </w:rPr>
        <w:t>The growing demand for wireless spectrum has driven extensive research into dynamic spectrum management techniques, particularly within the framework of Cognitive Radio Networks (CRNs). Various studies have explored AI-driven spectrum management strategies, focusing on spectrum sensing, spectrum allocation, and interference mitigation. This section reviews key contributions in AI-driven spectrum management for CRNs, categorizing them into spectrum sensing, spectrum access, and spectrum decision-making techniques.</w:t>
      </w:r>
    </w:p>
    <w:p w14:paraId="4E327FCE" w14:textId="77777777" w:rsidR="0091538B" w:rsidRPr="0091538B" w:rsidRDefault="0091538B" w:rsidP="00307BA6">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Pr="0091538B">
        <w:rPr>
          <w:rFonts w:ascii="Times New Roman" w:eastAsia="Times New Roman" w:hAnsi="Times New Roman" w:cs="Times New Roman"/>
          <w:b/>
          <w:bCs/>
          <w:sz w:val="24"/>
          <w:szCs w:val="24"/>
        </w:rPr>
        <w:t xml:space="preserve"> AI in Spectrum Sensing</w:t>
      </w:r>
    </w:p>
    <w:p w14:paraId="025DF0DC" w14:textId="77777777" w:rsidR="0091538B" w:rsidRPr="0091538B" w:rsidRDefault="0091538B" w:rsidP="00307BA6">
      <w:pPr>
        <w:spacing w:before="100" w:beforeAutospacing="1" w:after="100" w:afterAutospacing="1" w:line="480" w:lineRule="auto"/>
        <w:jc w:val="both"/>
        <w:rPr>
          <w:rFonts w:ascii="Times New Roman" w:eastAsia="Times New Roman" w:hAnsi="Times New Roman" w:cs="Times New Roman"/>
          <w:sz w:val="24"/>
          <w:szCs w:val="24"/>
        </w:rPr>
      </w:pPr>
      <w:r w:rsidRPr="0091538B">
        <w:rPr>
          <w:rFonts w:ascii="Times New Roman" w:eastAsia="Times New Roman" w:hAnsi="Times New Roman" w:cs="Times New Roman"/>
          <w:sz w:val="24"/>
          <w:szCs w:val="24"/>
        </w:rPr>
        <w:t>Spectrum sensing is a critical function in CRNs, enabling secondary users to detect vacant spectrum bands while minimizing interference with primary users. Traditional sensing techniques, such as energy detection and cyclo</w:t>
      </w:r>
      <w:r>
        <w:rPr>
          <w:rFonts w:ascii="Times New Roman" w:eastAsia="Times New Roman" w:hAnsi="Times New Roman" w:cs="Times New Roman"/>
          <w:sz w:val="24"/>
          <w:szCs w:val="24"/>
        </w:rPr>
        <w:t>-</w:t>
      </w:r>
      <w:r w:rsidRPr="0091538B">
        <w:rPr>
          <w:rFonts w:ascii="Times New Roman" w:eastAsia="Times New Roman" w:hAnsi="Times New Roman" w:cs="Times New Roman"/>
          <w:sz w:val="24"/>
          <w:szCs w:val="24"/>
        </w:rPr>
        <w:t>stationary feature detection, often suffer from high false alarm rates and sensitivity to noise uncertainty (Yin et al., 2022). AI-driven models address these limitations by leveraging ML and DL algorithms for improved accuracy.</w:t>
      </w:r>
    </w:p>
    <w:p w14:paraId="68EDE2F7" w14:textId="77777777" w:rsidR="0091538B" w:rsidRPr="0091538B" w:rsidRDefault="0091538B" w:rsidP="00307BA6">
      <w:pPr>
        <w:spacing w:before="100" w:beforeAutospacing="1" w:after="100" w:afterAutospacing="1" w:line="480" w:lineRule="auto"/>
        <w:jc w:val="both"/>
        <w:rPr>
          <w:rFonts w:ascii="Times New Roman" w:eastAsia="Times New Roman" w:hAnsi="Times New Roman" w:cs="Times New Roman"/>
          <w:sz w:val="24"/>
          <w:szCs w:val="24"/>
        </w:rPr>
      </w:pPr>
      <w:r w:rsidRPr="0091538B">
        <w:rPr>
          <w:rFonts w:ascii="Times New Roman" w:eastAsia="Times New Roman" w:hAnsi="Times New Roman" w:cs="Times New Roman"/>
          <w:sz w:val="24"/>
          <w:szCs w:val="24"/>
        </w:rPr>
        <w:t>Li et al. (2023) proposed a deep learning-based spectrum sensing framework using Convolutional Neural Networks (CNNs) to identify spectrum occupancy patterns. Their results demonstrated superior performance in detecting weak primary user signals compared to conventional sensing techniques. Similarly, Wang et al. (2022) developed a reinforcement learning approach that dynamically adjusts sensing parameters based on historical spectrum usage data, reducing false detections and improving detection reliability.</w:t>
      </w:r>
    </w:p>
    <w:p w14:paraId="0928FCAC" w14:textId="77777777" w:rsidR="0091538B" w:rsidRPr="0091538B" w:rsidRDefault="0091538B" w:rsidP="00307BA6">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Pr="0091538B">
        <w:rPr>
          <w:rFonts w:ascii="Times New Roman" w:eastAsia="Times New Roman" w:hAnsi="Times New Roman" w:cs="Times New Roman"/>
          <w:b/>
          <w:bCs/>
          <w:sz w:val="24"/>
          <w:szCs w:val="24"/>
        </w:rPr>
        <w:t xml:space="preserve"> AI-Driven Spectrum Access and Allocation</w:t>
      </w:r>
    </w:p>
    <w:p w14:paraId="0471FBEC" w14:textId="77777777" w:rsidR="0091538B" w:rsidRPr="0091538B" w:rsidRDefault="0091538B" w:rsidP="00307BA6">
      <w:pPr>
        <w:spacing w:before="100" w:beforeAutospacing="1" w:after="100" w:afterAutospacing="1" w:line="480" w:lineRule="auto"/>
        <w:jc w:val="both"/>
        <w:rPr>
          <w:rFonts w:ascii="Times New Roman" w:eastAsia="Times New Roman" w:hAnsi="Times New Roman" w:cs="Times New Roman"/>
          <w:sz w:val="24"/>
          <w:szCs w:val="24"/>
        </w:rPr>
      </w:pPr>
      <w:r w:rsidRPr="0091538B">
        <w:rPr>
          <w:rFonts w:ascii="Times New Roman" w:eastAsia="Times New Roman" w:hAnsi="Times New Roman" w:cs="Times New Roman"/>
          <w:sz w:val="24"/>
          <w:szCs w:val="24"/>
        </w:rPr>
        <w:lastRenderedPageBreak/>
        <w:t>Efficient spectrum access and allocation ensure optimal spectrum utilization while preventing harmful interference. Traditional access strategies, such as fixed spectrum assignment and random access schemes, lack adaptability in dynamic environments. AI-based approaches address these challenges by predicting spectrum availability and optimizing allocation decisions.</w:t>
      </w:r>
    </w:p>
    <w:p w14:paraId="23DA515F" w14:textId="77777777" w:rsidR="0091538B" w:rsidRPr="0091538B" w:rsidRDefault="0091538B" w:rsidP="00307BA6">
      <w:pPr>
        <w:spacing w:before="100" w:beforeAutospacing="1" w:after="100" w:afterAutospacing="1" w:line="480" w:lineRule="auto"/>
        <w:jc w:val="both"/>
        <w:rPr>
          <w:rFonts w:ascii="Times New Roman" w:eastAsia="Times New Roman" w:hAnsi="Times New Roman" w:cs="Times New Roman"/>
          <w:sz w:val="24"/>
          <w:szCs w:val="24"/>
        </w:rPr>
      </w:pPr>
      <w:r w:rsidRPr="0091538B">
        <w:rPr>
          <w:rFonts w:ascii="Times New Roman" w:eastAsia="Times New Roman" w:hAnsi="Times New Roman" w:cs="Times New Roman"/>
          <w:sz w:val="24"/>
          <w:szCs w:val="24"/>
        </w:rPr>
        <w:t>Zhao et al. (2021) introduced a Deep Reinforcement Learning (DRL) framework for dynamic spectrum access, where an AI agent learns optimal channel selection policies by interacting with the network environment. Their method improved spectrum efficiency and reduced collisions among secondary users. Additionally, Khan et al. (2023) explored a federated learning-based spectrum allocation strategy, allowing multiple CRNs to collaboratively optimize spectrum usage while preserving user privacy.</w:t>
      </w:r>
    </w:p>
    <w:p w14:paraId="09706BAD" w14:textId="77777777" w:rsidR="0091538B" w:rsidRPr="0091538B" w:rsidRDefault="0091538B" w:rsidP="00307BA6">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Pr="0091538B">
        <w:rPr>
          <w:rFonts w:ascii="Times New Roman" w:eastAsia="Times New Roman" w:hAnsi="Times New Roman" w:cs="Times New Roman"/>
          <w:b/>
          <w:bCs/>
          <w:sz w:val="24"/>
          <w:szCs w:val="24"/>
        </w:rPr>
        <w:t xml:space="preserve"> AI in Spectrum Decision-Making and Resource Optimization</w:t>
      </w:r>
    </w:p>
    <w:p w14:paraId="38DF8E3C" w14:textId="77777777" w:rsidR="0091538B" w:rsidRPr="0091538B" w:rsidRDefault="0091538B" w:rsidP="00307BA6">
      <w:pPr>
        <w:spacing w:before="100" w:beforeAutospacing="1" w:after="100" w:afterAutospacing="1" w:line="480" w:lineRule="auto"/>
        <w:jc w:val="both"/>
        <w:rPr>
          <w:rFonts w:ascii="Times New Roman" w:eastAsia="Times New Roman" w:hAnsi="Times New Roman" w:cs="Times New Roman"/>
          <w:sz w:val="24"/>
          <w:szCs w:val="24"/>
        </w:rPr>
      </w:pPr>
      <w:r w:rsidRPr="0091538B">
        <w:rPr>
          <w:rFonts w:ascii="Times New Roman" w:eastAsia="Times New Roman" w:hAnsi="Times New Roman" w:cs="Times New Roman"/>
          <w:sz w:val="24"/>
          <w:szCs w:val="24"/>
        </w:rPr>
        <w:t>Effective spectrum decision-making involves selecting the best available resources while considering interference, network conditions, and Quality of Service (QoS) requirements. AI techniques provide predictive analytics and adaptive decision-making to enhance spectrum management strategies.</w:t>
      </w:r>
    </w:p>
    <w:p w14:paraId="73606B16" w14:textId="77777777" w:rsidR="0091538B" w:rsidRPr="0091538B" w:rsidRDefault="0091538B" w:rsidP="00307BA6">
      <w:pPr>
        <w:spacing w:before="100" w:beforeAutospacing="1" w:after="100" w:afterAutospacing="1" w:line="480" w:lineRule="auto"/>
        <w:jc w:val="both"/>
        <w:rPr>
          <w:rFonts w:ascii="Times New Roman" w:eastAsia="Times New Roman" w:hAnsi="Times New Roman" w:cs="Times New Roman"/>
          <w:sz w:val="24"/>
          <w:szCs w:val="24"/>
        </w:rPr>
      </w:pPr>
      <w:r w:rsidRPr="0091538B">
        <w:rPr>
          <w:rFonts w:ascii="Times New Roman" w:eastAsia="Times New Roman" w:hAnsi="Times New Roman" w:cs="Times New Roman"/>
          <w:sz w:val="24"/>
          <w:szCs w:val="24"/>
        </w:rPr>
        <w:t>Alam et al. (2023) proposed a hybrid AI model combining Deep Q-Learning and Long Short-Term Memory (LSTM) networks for intelligent spectrum decision-making. Their approach effectively predicted spectrum demand, optimizing resource allocation and improving network throughput. Additionally, Liu et al. (2022) explored Generative Adversarial Networks (GANs) for spectrum prediction, demonstrating their effectiveness in handling dynamic spectrum availability in highly congested environments.</w:t>
      </w:r>
    </w:p>
    <w:p w14:paraId="54F91C48" w14:textId="77777777" w:rsidR="0091538B" w:rsidRPr="0091538B" w:rsidRDefault="0091538B" w:rsidP="00307BA6">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1.5</w:t>
      </w:r>
      <w:r w:rsidRPr="0091538B">
        <w:rPr>
          <w:rFonts w:ascii="Times New Roman" w:eastAsia="Times New Roman" w:hAnsi="Times New Roman" w:cs="Times New Roman"/>
          <w:b/>
          <w:bCs/>
          <w:sz w:val="24"/>
          <w:szCs w:val="24"/>
        </w:rPr>
        <w:t xml:space="preserve"> Comparative Analysis and Open Challenges</w:t>
      </w:r>
    </w:p>
    <w:p w14:paraId="73BEE892" w14:textId="77777777" w:rsidR="0091538B" w:rsidRPr="0091538B" w:rsidRDefault="0091538B" w:rsidP="00307BA6">
      <w:pPr>
        <w:spacing w:before="100" w:beforeAutospacing="1" w:after="100" w:afterAutospacing="1" w:line="480" w:lineRule="auto"/>
        <w:jc w:val="both"/>
        <w:rPr>
          <w:rFonts w:ascii="Times New Roman" w:eastAsia="Times New Roman" w:hAnsi="Times New Roman" w:cs="Times New Roman"/>
          <w:sz w:val="24"/>
          <w:szCs w:val="24"/>
        </w:rPr>
      </w:pPr>
      <w:r w:rsidRPr="0091538B">
        <w:rPr>
          <w:rFonts w:ascii="Times New Roman" w:eastAsia="Times New Roman" w:hAnsi="Times New Roman" w:cs="Times New Roman"/>
          <w:sz w:val="24"/>
          <w:szCs w:val="24"/>
        </w:rPr>
        <w:t>While AI-driven spectrum management offers significant advantages, several challenges remain. AI models require substantial computational resources, making real-time deployment on low-power devices challenging. Moreover, adversarial attacks on AI-based spectrum management systems pose security risks that need to be mitigated through robust defense mechanisms.</w:t>
      </w:r>
    </w:p>
    <w:p w14:paraId="7DED10E3" w14:textId="77777777" w:rsidR="0091538B" w:rsidRPr="0091538B" w:rsidRDefault="0091538B" w:rsidP="00307BA6">
      <w:pPr>
        <w:spacing w:before="100" w:beforeAutospacing="1" w:after="100" w:afterAutospacing="1" w:line="480" w:lineRule="auto"/>
        <w:jc w:val="both"/>
        <w:rPr>
          <w:rFonts w:ascii="Times New Roman" w:eastAsia="Times New Roman" w:hAnsi="Times New Roman" w:cs="Times New Roman"/>
          <w:sz w:val="24"/>
          <w:szCs w:val="24"/>
        </w:rPr>
      </w:pPr>
      <w:r w:rsidRPr="0091538B">
        <w:rPr>
          <w:rFonts w:ascii="Times New Roman" w:eastAsia="Times New Roman" w:hAnsi="Times New Roman" w:cs="Times New Roman"/>
          <w:sz w:val="24"/>
          <w:szCs w:val="24"/>
        </w:rPr>
        <w:t>Future research should focus on lightweight AI models for energy-efficient spectrum management, the integration of quantum computing for faster spectrum optimization, and Explainable AI (XAI) techniques to enhance decision interpretability.</w:t>
      </w:r>
    </w:p>
    <w:p w14:paraId="0AADCB61" w14:textId="77777777" w:rsidR="0091538B" w:rsidRDefault="00307BA6" w:rsidP="00307BA6">
      <w:pPr>
        <w:tabs>
          <w:tab w:val="left" w:pos="4132"/>
        </w:tabs>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86005E7" w14:textId="77777777" w:rsidR="00873D34" w:rsidRPr="00873D34" w:rsidRDefault="00873D34" w:rsidP="00307BA6">
      <w:pPr>
        <w:spacing w:before="100" w:beforeAutospacing="1" w:after="100" w:afterAutospacing="1" w:line="480" w:lineRule="auto"/>
        <w:jc w:val="both"/>
        <w:rPr>
          <w:rFonts w:ascii="Times New Roman" w:eastAsia="Times New Roman" w:hAnsi="Times New Roman" w:cs="Times New Roman"/>
          <w:sz w:val="24"/>
          <w:szCs w:val="24"/>
        </w:rPr>
      </w:pPr>
      <w:r w:rsidRPr="00873D34">
        <w:rPr>
          <w:rFonts w:ascii="Times New Roman" w:eastAsia="Times New Roman" w:hAnsi="Times New Roman" w:cs="Times New Roman"/>
          <w:sz w:val="24"/>
          <w:szCs w:val="24"/>
        </w:rPr>
        <w:t>Several studies have explored spectrum management strategies in CRNs, emphasizing the need for intelligent decision-making mechanisms:</w:t>
      </w:r>
    </w:p>
    <w:p w14:paraId="26CF5B91" w14:textId="77777777" w:rsidR="00873D34" w:rsidRPr="00873D34" w:rsidRDefault="00873D34" w:rsidP="00307BA6">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873D34">
        <w:rPr>
          <w:rFonts w:ascii="Times New Roman" w:eastAsia="Times New Roman" w:hAnsi="Times New Roman" w:cs="Times New Roman"/>
          <w:b/>
          <w:bCs/>
          <w:sz w:val="24"/>
          <w:szCs w:val="24"/>
        </w:rPr>
        <w:t>Traditional Spectrum Sensing:</w:t>
      </w:r>
      <w:r w:rsidRPr="00873D34">
        <w:rPr>
          <w:rFonts w:ascii="Times New Roman" w:eastAsia="Times New Roman" w:hAnsi="Times New Roman" w:cs="Times New Roman"/>
          <w:sz w:val="24"/>
          <w:szCs w:val="24"/>
        </w:rPr>
        <w:t xml:space="preserve"> Early approaches relied on energy detection, </w:t>
      </w:r>
      <w:proofErr w:type="spellStart"/>
      <w:r w:rsidRPr="00873D34">
        <w:rPr>
          <w:rFonts w:ascii="Times New Roman" w:eastAsia="Times New Roman" w:hAnsi="Times New Roman" w:cs="Times New Roman"/>
          <w:sz w:val="24"/>
          <w:szCs w:val="24"/>
        </w:rPr>
        <w:t>cyclostationary</w:t>
      </w:r>
      <w:proofErr w:type="spellEnd"/>
      <w:r w:rsidRPr="00873D34">
        <w:rPr>
          <w:rFonts w:ascii="Times New Roman" w:eastAsia="Times New Roman" w:hAnsi="Times New Roman" w:cs="Times New Roman"/>
          <w:sz w:val="24"/>
          <w:szCs w:val="24"/>
        </w:rPr>
        <w:t xml:space="preserve"> feature detection, and matched filtering (Liang et al., 2018). These methods, however, suffered from high false detection rates and required significant computational resources.</w:t>
      </w:r>
    </w:p>
    <w:p w14:paraId="7BF88BAF" w14:textId="77777777" w:rsidR="00873D34" w:rsidRPr="00873D34" w:rsidRDefault="00873D34" w:rsidP="00307BA6">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873D34">
        <w:rPr>
          <w:rFonts w:ascii="Times New Roman" w:eastAsia="Times New Roman" w:hAnsi="Times New Roman" w:cs="Times New Roman"/>
          <w:b/>
          <w:bCs/>
          <w:sz w:val="24"/>
          <w:szCs w:val="24"/>
        </w:rPr>
        <w:t>Machine Learning-Based Spectrum Sensing:</w:t>
      </w:r>
      <w:r w:rsidRPr="00873D34">
        <w:rPr>
          <w:rFonts w:ascii="Times New Roman" w:eastAsia="Times New Roman" w:hAnsi="Times New Roman" w:cs="Times New Roman"/>
          <w:sz w:val="24"/>
          <w:szCs w:val="24"/>
        </w:rPr>
        <w:t xml:space="preserve"> ML models such as Support Vector Machines (SVM) and Artificial Neural Networks (ANN) have been used to classify spectrum availability with improved accuracy (Tan et al., 2020). However, these models struggle with real-time adaptation.</w:t>
      </w:r>
    </w:p>
    <w:p w14:paraId="0913B9C1" w14:textId="77777777" w:rsidR="00873D34" w:rsidRPr="00873D34" w:rsidRDefault="00873D34" w:rsidP="00307BA6">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873D34">
        <w:rPr>
          <w:rFonts w:ascii="Times New Roman" w:eastAsia="Times New Roman" w:hAnsi="Times New Roman" w:cs="Times New Roman"/>
          <w:b/>
          <w:bCs/>
          <w:sz w:val="24"/>
          <w:szCs w:val="24"/>
        </w:rPr>
        <w:t>Reinforcement Learning for Spectrum Management:</w:t>
      </w:r>
      <w:r w:rsidRPr="00873D34">
        <w:rPr>
          <w:rFonts w:ascii="Times New Roman" w:eastAsia="Times New Roman" w:hAnsi="Times New Roman" w:cs="Times New Roman"/>
          <w:sz w:val="24"/>
          <w:szCs w:val="24"/>
        </w:rPr>
        <w:t xml:space="preserve"> Deep Q-Networks (DQN) and DRL have shown promise in dynamically learning spectrum usage patterns and optimizing </w:t>
      </w:r>
      <w:r w:rsidRPr="00873D34">
        <w:rPr>
          <w:rFonts w:ascii="Times New Roman" w:eastAsia="Times New Roman" w:hAnsi="Times New Roman" w:cs="Times New Roman"/>
          <w:sz w:val="24"/>
          <w:szCs w:val="24"/>
        </w:rPr>
        <w:lastRenderedPageBreak/>
        <w:t>channel selection (Al-Hourani &amp; Kandeepan, 2021). These models enhance spectrum efficiency but require large datasets for training.</w:t>
      </w:r>
    </w:p>
    <w:p w14:paraId="54C9DA48" w14:textId="77777777" w:rsidR="00873D34" w:rsidRPr="00873D34" w:rsidRDefault="00873D34" w:rsidP="00307BA6">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873D34">
        <w:rPr>
          <w:rFonts w:ascii="Times New Roman" w:eastAsia="Times New Roman" w:hAnsi="Times New Roman" w:cs="Times New Roman"/>
          <w:b/>
          <w:bCs/>
          <w:sz w:val="24"/>
          <w:szCs w:val="24"/>
        </w:rPr>
        <w:t>Security in AI-Driven CRNs:</w:t>
      </w:r>
      <w:r w:rsidRPr="00873D34">
        <w:rPr>
          <w:rFonts w:ascii="Times New Roman" w:eastAsia="Times New Roman" w:hAnsi="Times New Roman" w:cs="Times New Roman"/>
          <w:sz w:val="24"/>
          <w:szCs w:val="24"/>
        </w:rPr>
        <w:t xml:space="preserve"> Recent works have explored AI-powered Intrusion Detection Systems (IDS) to protect CRNs from malicious attacks, improving network security (Sharma et al., 2023).</w:t>
      </w:r>
    </w:p>
    <w:p w14:paraId="5EC7ECB2" w14:textId="77777777" w:rsidR="00873D34" w:rsidRPr="00873D34" w:rsidRDefault="00873D34" w:rsidP="00307BA6">
      <w:pPr>
        <w:spacing w:before="100" w:beforeAutospacing="1" w:after="100" w:afterAutospacing="1" w:line="480" w:lineRule="auto"/>
        <w:jc w:val="both"/>
        <w:rPr>
          <w:rFonts w:ascii="Times New Roman" w:eastAsia="Times New Roman" w:hAnsi="Times New Roman" w:cs="Times New Roman"/>
          <w:sz w:val="24"/>
          <w:szCs w:val="24"/>
        </w:rPr>
      </w:pPr>
      <w:r w:rsidRPr="00873D34">
        <w:rPr>
          <w:rFonts w:ascii="Times New Roman" w:eastAsia="Times New Roman" w:hAnsi="Times New Roman" w:cs="Times New Roman"/>
          <w:sz w:val="24"/>
          <w:szCs w:val="24"/>
        </w:rPr>
        <w:t>Despite these advancements, a comprehensive AI-driven spectrum management model integrating spectrum sensing, allocation, and security in a unified framework remains an open research challenge. This study aims to bridge this gap.</w:t>
      </w:r>
    </w:p>
    <w:p w14:paraId="36D06220" w14:textId="77777777" w:rsidR="00873D34" w:rsidRPr="00873D34" w:rsidRDefault="00000000" w:rsidP="00873D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2486A92">
          <v:rect id="_x0000_i1026" style="width:0;height:1.5pt" o:hralign="center" o:hrstd="t" o:hr="t" fillcolor="#a0a0a0" stroked="f"/>
        </w:pict>
      </w:r>
    </w:p>
    <w:p w14:paraId="735129F5" w14:textId="77777777" w:rsidR="002F501E" w:rsidRDefault="002F501E" w:rsidP="00873D34">
      <w:pPr>
        <w:spacing w:before="100" w:beforeAutospacing="1" w:after="100" w:afterAutospacing="1" w:line="240" w:lineRule="auto"/>
        <w:outlineLvl w:val="2"/>
        <w:rPr>
          <w:rFonts w:ascii="Times New Roman" w:eastAsia="Times New Roman" w:hAnsi="Times New Roman" w:cs="Times New Roman"/>
          <w:b/>
          <w:bCs/>
          <w:sz w:val="27"/>
          <w:szCs w:val="27"/>
        </w:rPr>
      </w:pPr>
    </w:p>
    <w:p w14:paraId="0BC38F06" w14:textId="77777777" w:rsidR="00873D34" w:rsidRPr="00873D34" w:rsidRDefault="002F501E" w:rsidP="00307BA6">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w:t>
      </w:r>
      <w:r w:rsidR="00873D34" w:rsidRPr="00873D34">
        <w:rPr>
          <w:rFonts w:ascii="Times New Roman" w:eastAsia="Times New Roman" w:hAnsi="Times New Roman" w:cs="Times New Roman"/>
          <w:b/>
          <w:bCs/>
          <w:sz w:val="27"/>
          <w:szCs w:val="27"/>
        </w:rPr>
        <w:t>. Materials and Methods</w:t>
      </w:r>
    </w:p>
    <w:p w14:paraId="685285C3" w14:textId="77777777" w:rsidR="00873D34" w:rsidRDefault="002F501E" w:rsidP="00307BA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873D34" w:rsidRPr="00873D34">
        <w:rPr>
          <w:rFonts w:ascii="Times New Roman" w:eastAsia="Times New Roman" w:hAnsi="Times New Roman" w:cs="Times New Roman"/>
          <w:b/>
          <w:bCs/>
          <w:sz w:val="24"/>
          <w:szCs w:val="24"/>
        </w:rPr>
        <w:t>.1 Experimental Setup</w:t>
      </w:r>
    </w:p>
    <w:p w14:paraId="40E2669A" w14:textId="77777777" w:rsidR="002F501E" w:rsidRPr="002F501E" w:rsidRDefault="002F501E" w:rsidP="00307BA6">
      <w:pPr>
        <w:spacing w:before="100" w:beforeAutospacing="1" w:after="100" w:afterAutospacing="1" w:line="480" w:lineRule="auto"/>
        <w:jc w:val="both"/>
        <w:outlineLvl w:val="3"/>
        <w:rPr>
          <w:rFonts w:ascii="Times New Roman" w:eastAsia="Times New Roman" w:hAnsi="Times New Roman" w:cs="Times New Roman"/>
          <w:bCs/>
          <w:sz w:val="24"/>
          <w:szCs w:val="24"/>
        </w:rPr>
      </w:pPr>
      <w:r w:rsidRPr="002F501E">
        <w:rPr>
          <w:rFonts w:ascii="Times New Roman" w:eastAsia="Times New Roman" w:hAnsi="Times New Roman" w:cs="Times New Roman"/>
          <w:bCs/>
          <w:sz w:val="24"/>
          <w:szCs w:val="24"/>
        </w:rPr>
        <w:t>To investigate AI-driven spectrum management in Cognitive Radio Networks (CRNs), MATLAB Simulink was used as the primary simulation tool. The simulation framework included:</w:t>
      </w:r>
    </w:p>
    <w:p w14:paraId="4886F6D7" w14:textId="77777777" w:rsidR="002F501E" w:rsidRPr="002F501E" w:rsidRDefault="002F501E" w:rsidP="00307BA6">
      <w:pPr>
        <w:numPr>
          <w:ilvl w:val="0"/>
          <w:numId w:val="17"/>
        </w:numPr>
        <w:spacing w:before="100" w:beforeAutospacing="1" w:after="100" w:afterAutospacing="1" w:line="480" w:lineRule="auto"/>
        <w:jc w:val="both"/>
        <w:outlineLvl w:val="3"/>
        <w:rPr>
          <w:rFonts w:ascii="Times New Roman" w:eastAsia="Times New Roman" w:hAnsi="Times New Roman" w:cs="Times New Roman"/>
          <w:bCs/>
          <w:sz w:val="24"/>
          <w:szCs w:val="24"/>
        </w:rPr>
      </w:pPr>
      <w:r w:rsidRPr="002F501E">
        <w:rPr>
          <w:rFonts w:ascii="Times New Roman" w:eastAsia="Times New Roman" w:hAnsi="Times New Roman" w:cs="Times New Roman"/>
          <w:b/>
          <w:bCs/>
          <w:sz w:val="24"/>
          <w:szCs w:val="24"/>
        </w:rPr>
        <w:t>Cognitive Radio Nodes</w:t>
      </w:r>
      <w:r w:rsidRPr="002F501E">
        <w:rPr>
          <w:rFonts w:ascii="Times New Roman" w:eastAsia="Times New Roman" w:hAnsi="Times New Roman" w:cs="Times New Roman"/>
          <w:bCs/>
          <w:sz w:val="24"/>
          <w:szCs w:val="24"/>
        </w:rPr>
        <w:t>: 50 secondary users (SUs) and 10 primary users (PUs).</w:t>
      </w:r>
    </w:p>
    <w:p w14:paraId="7CB86839" w14:textId="77777777" w:rsidR="002F501E" w:rsidRPr="002F501E" w:rsidRDefault="002F501E" w:rsidP="00307BA6">
      <w:pPr>
        <w:numPr>
          <w:ilvl w:val="0"/>
          <w:numId w:val="17"/>
        </w:numPr>
        <w:spacing w:before="100" w:beforeAutospacing="1" w:after="100" w:afterAutospacing="1" w:line="480" w:lineRule="auto"/>
        <w:jc w:val="both"/>
        <w:outlineLvl w:val="3"/>
        <w:rPr>
          <w:rFonts w:ascii="Times New Roman" w:eastAsia="Times New Roman" w:hAnsi="Times New Roman" w:cs="Times New Roman"/>
          <w:bCs/>
          <w:sz w:val="24"/>
          <w:szCs w:val="24"/>
        </w:rPr>
      </w:pPr>
      <w:r w:rsidRPr="002F501E">
        <w:rPr>
          <w:rFonts w:ascii="Times New Roman" w:eastAsia="Times New Roman" w:hAnsi="Times New Roman" w:cs="Times New Roman"/>
          <w:b/>
          <w:bCs/>
          <w:sz w:val="24"/>
          <w:szCs w:val="24"/>
        </w:rPr>
        <w:t>Spectrum Bands</w:t>
      </w:r>
      <w:r w:rsidRPr="002F501E">
        <w:rPr>
          <w:rFonts w:ascii="Times New Roman" w:eastAsia="Times New Roman" w:hAnsi="Times New Roman" w:cs="Times New Roman"/>
          <w:bCs/>
          <w:sz w:val="24"/>
          <w:szCs w:val="24"/>
        </w:rPr>
        <w:t>: Five licensed spectrum channels were considered, with different availability probabilities.</w:t>
      </w:r>
    </w:p>
    <w:p w14:paraId="498355E8" w14:textId="77777777" w:rsidR="002F501E" w:rsidRPr="002F501E" w:rsidRDefault="002F501E" w:rsidP="00307BA6">
      <w:pPr>
        <w:numPr>
          <w:ilvl w:val="0"/>
          <w:numId w:val="17"/>
        </w:numPr>
        <w:spacing w:before="100" w:beforeAutospacing="1" w:after="100" w:afterAutospacing="1" w:line="480" w:lineRule="auto"/>
        <w:jc w:val="both"/>
        <w:outlineLvl w:val="3"/>
        <w:rPr>
          <w:rFonts w:ascii="Times New Roman" w:eastAsia="Times New Roman" w:hAnsi="Times New Roman" w:cs="Times New Roman"/>
          <w:bCs/>
          <w:sz w:val="24"/>
          <w:szCs w:val="24"/>
        </w:rPr>
      </w:pPr>
      <w:r w:rsidRPr="002F501E">
        <w:rPr>
          <w:rFonts w:ascii="Times New Roman" w:eastAsia="Times New Roman" w:hAnsi="Times New Roman" w:cs="Times New Roman"/>
          <w:b/>
          <w:bCs/>
          <w:sz w:val="24"/>
          <w:szCs w:val="24"/>
        </w:rPr>
        <w:t>Machine Learning Algorithms</w:t>
      </w:r>
      <w:r w:rsidRPr="002F501E">
        <w:rPr>
          <w:rFonts w:ascii="Times New Roman" w:eastAsia="Times New Roman" w:hAnsi="Times New Roman" w:cs="Times New Roman"/>
          <w:bCs/>
          <w:sz w:val="24"/>
          <w:szCs w:val="24"/>
        </w:rPr>
        <w:t>: Deep Reinforcement Learning (DRL), Q-Learning, and Support Vector Machines (SVM) for spectrum prediction and decision-making.</w:t>
      </w:r>
    </w:p>
    <w:p w14:paraId="4E838138" w14:textId="77777777" w:rsidR="002F501E" w:rsidRDefault="002F501E" w:rsidP="00307BA6">
      <w:pPr>
        <w:numPr>
          <w:ilvl w:val="0"/>
          <w:numId w:val="17"/>
        </w:numPr>
        <w:spacing w:before="100" w:beforeAutospacing="1" w:after="100" w:afterAutospacing="1" w:line="480" w:lineRule="auto"/>
        <w:jc w:val="both"/>
        <w:outlineLvl w:val="3"/>
        <w:rPr>
          <w:rFonts w:ascii="Times New Roman" w:eastAsia="Times New Roman" w:hAnsi="Times New Roman" w:cs="Times New Roman"/>
          <w:bCs/>
          <w:sz w:val="24"/>
          <w:szCs w:val="24"/>
        </w:rPr>
      </w:pPr>
      <w:r w:rsidRPr="002F501E">
        <w:rPr>
          <w:rFonts w:ascii="Times New Roman" w:eastAsia="Times New Roman" w:hAnsi="Times New Roman" w:cs="Times New Roman"/>
          <w:b/>
          <w:bCs/>
          <w:sz w:val="24"/>
          <w:szCs w:val="24"/>
        </w:rPr>
        <w:t>Performance Metrics</w:t>
      </w:r>
      <w:r w:rsidRPr="002F501E">
        <w:rPr>
          <w:rFonts w:ascii="Times New Roman" w:eastAsia="Times New Roman" w:hAnsi="Times New Roman" w:cs="Times New Roman"/>
          <w:bCs/>
          <w:sz w:val="24"/>
          <w:szCs w:val="24"/>
        </w:rPr>
        <w:t>: Spectrum utilization, interference rate, latency, and throughput were evaluated.</w:t>
      </w:r>
    </w:p>
    <w:p w14:paraId="26011650" w14:textId="77777777" w:rsidR="002F501E" w:rsidRDefault="002F501E" w:rsidP="002F501E">
      <w:pPr>
        <w:pStyle w:val="Heading3"/>
      </w:pPr>
      <w:r>
        <w:rPr>
          <w:rStyle w:val="Strong"/>
          <w:b/>
          <w:bCs/>
        </w:rPr>
        <w:lastRenderedPageBreak/>
        <w:t>2.2 Mathematical Models</w:t>
      </w:r>
    </w:p>
    <w:p w14:paraId="12C1D428" w14:textId="77777777" w:rsidR="002F501E" w:rsidRDefault="002F501E" w:rsidP="002F501E">
      <w:pPr>
        <w:pStyle w:val="Heading4"/>
      </w:pPr>
      <w:r>
        <w:rPr>
          <w:rStyle w:val="Strong"/>
          <w:b/>
          <w:bCs/>
        </w:rPr>
        <w:t>2.2.1 Spectrum Sensing Model</w:t>
      </w:r>
    </w:p>
    <w:p w14:paraId="30F4B4E2" w14:textId="77777777" w:rsidR="002F501E" w:rsidRDefault="002F501E" w:rsidP="002F501E">
      <w:pPr>
        <w:pStyle w:val="NormalWeb"/>
      </w:pPr>
      <w:r>
        <w:t>Cognitive radio users detect the presence of primary users using an energy detection model:</w:t>
      </w:r>
    </w:p>
    <w:p w14:paraId="36CC1E57" w14:textId="77777777" w:rsidR="002F501E" w:rsidRDefault="002F501E" w:rsidP="002F501E">
      <w:pPr>
        <w:pStyle w:val="NormalWeb"/>
      </w:pPr>
      <m:oMath>
        <m:r>
          <w:rPr>
            <w:rFonts w:ascii="Cambria Math" w:hAnsi="Cambria Math"/>
          </w:rPr>
          <m:t>H0 :y</m:t>
        </m:r>
        <m:d>
          <m:dPr>
            <m:ctrlPr>
              <w:rPr>
                <w:rFonts w:ascii="Cambria Math" w:hAnsi="Cambria Math"/>
                <w:i/>
              </w:rPr>
            </m:ctrlPr>
          </m:dPr>
          <m:e>
            <m:r>
              <w:rPr>
                <w:rFonts w:ascii="Cambria Math" w:hAnsi="Cambria Math"/>
              </w:rPr>
              <m:t>t</m:t>
            </m:r>
          </m:e>
        </m:d>
        <m:r>
          <w:rPr>
            <w:rFonts w:ascii="Cambria Math" w:hAnsi="Cambria Math"/>
          </w:rPr>
          <m:t>=n</m:t>
        </m:r>
        <m:d>
          <m:dPr>
            <m:ctrlPr>
              <w:rPr>
                <w:rFonts w:ascii="Cambria Math" w:hAnsi="Cambria Math"/>
                <w:i/>
              </w:rPr>
            </m:ctrlPr>
          </m:dPr>
          <m:e>
            <m:r>
              <w:rPr>
                <w:rFonts w:ascii="Cambria Math" w:hAnsi="Cambria Math"/>
              </w:rPr>
              <m:t>t</m:t>
            </m:r>
          </m:e>
        </m:d>
      </m:oMath>
      <w:r>
        <w:t xml:space="preserve"> </w:t>
      </w:r>
      <w:r w:rsidR="004C5F8E">
        <w:tab/>
      </w:r>
      <w:r>
        <w:t>(Noise only)</w:t>
      </w:r>
    </w:p>
    <w:p w14:paraId="4FB4BA15" w14:textId="77777777" w:rsidR="002F501E" w:rsidRDefault="004C5F8E" w:rsidP="002F501E">
      <w:pPr>
        <w:pStyle w:val="NormalWeb"/>
      </w:pPr>
      <w:r>
        <w:t xml:space="preserve"> </w:t>
      </w:r>
      <m:oMath>
        <m:r>
          <w:rPr>
            <w:rFonts w:ascii="Cambria Math" w:hAnsi="Cambria Math"/>
          </w:rPr>
          <m:t xml:space="preserve"> H1 :y</m:t>
        </m:r>
        <m:d>
          <m:dPr>
            <m:ctrlPr>
              <w:rPr>
                <w:rFonts w:ascii="Cambria Math" w:hAnsi="Cambria Math"/>
                <w:i/>
              </w:rPr>
            </m:ctrlPr>
          </m:dPr>
          <m:e>
            <m:r>
              <w:rPr>
                <w:rFonts w:ascii="Cambria Math" w:hAnsi="Cambria Math"/>
              </w:rPr>
              <m:t>t</m:t>
            </m:r>
          </m:e>
        </m:d>
        <m:r>
          <w:rPr>
            <w:rFonts w:ascii="Cambria Math" w:hAnsi="Cambria Math"/>
          </w:rPr>
          <m:t>=s</m:t>
        </m:r>
        <m:d>
          <m:dPr>
            <m:ctrlPr>
              <w:rPr>
                <w:rFonts w:ascii="Cambria Math" w:hAnsi="Cambria Math"/>
                <w:i/>
              </w:rPr>
            </m:ctrlPr>
          </m:dPr>
          <m:e>
            <m:r>
              <w:rPr>
                <w:rFonts w:ascii="Cambria Math" w:hAnsi="Cambria Math"/>
              </w:rPr>
              <m:t>t</m:t>
            </m:r>
          </m:e>
        </m:d>
        <m:r>
          <w:rPr>
            <w:rFonts w:ascii="Cambria Math" w:hAnsi="Cambria Math"/>
          </w:rPr>
          <m:t>+n(t)</m:t>
        </m:r>
      </m:oMath>
      <w:r w:rsidR="002F501E">
        <w:t xml:space="preserve"> </w:t>
      </w:r>
      <w:r>
        <w:tab/>
      </w:r>
      <w:r w:rsidR="002F501E">
        <w:t>(</w:t>
      </w:r>
      <w:r>
        <w:t xml:space="preserve">Signal + </w:t>
      </w:r>
      <w:r w:rsidR="002F501E">
        <w:t>N</w:t>
      </w:r>
      <w:r>
        <w:t>oise</w:t>
      </w:r>
      <w:r w:rsidR="002F501E">
        <w:t>)</w:t>
      </w:r>
    </w:p>
    <w:p w14:paraId="6353A699" w14:textId="77777777" w:rsidR="004C5F8E" w:rsidRPr="004C5F8E" w:rsidRDefault="004C5F8E" w:rsidP="004C5F8E">
      <w:pPr>
        <w:pStyle w:val="NormalWeb"/>
      </w:pPr>
      <w:r w:rsidRPr="004C5F8E">
        <w:t>where:</w:t>
      </w:r>
    </w:p>
    <w:p w14:paraId="1B2B15CC" w14:textId="77777777" w:rsidR="004C5F8E" w:rsidRPr="004C5F8E" w:rsidRDefault="004C5F8E" w:rsidP="00307BA6">
      <w:pPr>
        <w:pStyle w:val="NormalWeb"/>
        <w:numPr>
          <w:ilvl w:val="0"/>
          <w:numId w:val="7"/>
        </w:numPr>
        <w:spacing w:line="480" w:lineRule="auto"/>
      </w:pPr>
      <m:oMath>
        <m:r>
          <w:rPr>
            <w:rFonts w:ascii="Cambria Math" w:hAnsi="Cambria Math"/>
          </w:rPr>
          <m:t>H1 and H1</m:t>
        </m:r>
      </m:oMath>
      <w:r>
        <w:t xml:space="preserve"> </w:t>
      </w:r>
      <w:r w:rsidRPr="004C5F8E">
        <w:t>are hypotheses for idle and occupied channels, respectively.</w:t>
      </w:r>
    </w:p>
    <w:p w14:paraId="5EF00142" w14:textId="77777777" w:rsidR="004C5F8E" w:rsidRPr="004C5F8E" w:rsidRDefault="004C5F8E" w:rsidP="00307BA6">
      <w:pPr>
        <w:pStyle w:val="NormalWeb"/>
        <w:numPr>
          <w:ilvl w:val="0"/>
          <w:numId w:val="7"/>
        </w:numPr>
        <w:spacing w:line="480" w:lineRule="auto"/>
      </w:pPr>
      <m:oMath>
        <m:r>
          <w:rPr>
            <w:rFonts w:ascii="Cambria Math" w:hAnsi="Cambria Math"/>
          </w:rPr>
          <m:t>s</m:t>
        </m:r>
        <m:d>
          <m:dPr>
            <m:ctrlPr>
              <w:rPr>
                <w:rFonts w:ascii="Cambria Math" w:hAnsi="Cambria Math"/>
                <w:i/>
              </w:rPr>
            </m:ctrlPr>
          </m:dPr>
          <m:e>
            <m:r>
              <w:rPr>
                <w:rFonts w:ascii="Cambria Math" w:hAnsi="Cambria Math"/>
              </w:rPr>
              <m:t>t</m:t>
            </m:r>
          </m:e>
        </m:d>
      </m:oMath>
      <w:r>
        <w:t xml:space="preserve"> </w:t>
      </w:r>
      <w:r w:rsidRPr="004C5F8E">
        <w:t>is the PU signal, and</w:t>
      </w:r>
      <w:r>
        <w:t xml:space="preserve"> </w:t>
      </w:r>
      <m:oMath>
        <m:r>
          <w:rPr>
            <w:rFonts w:ascii="Cambria Math" w:hAnsi="Cambria Math"/>
          </w:rPr>
          <m:t>n(t)</m:t>
        </m:r>
      </m:oMath>
      <w:r w:rsidRPr="004C5F8E">
        <w:t xml:space="preserve"> is additive white Gaussian noise (AWGN).</w:t>
      </w:r>
    </w:p>
    <w:p w14:paraId="386D2C20" w14:textId="77777777" w:rsidR="004C5F8E" w:rsidRPr="004C5F8E" w:rsidRDefault="004C5F8E" w:rsidP="00307BA6">
      <w:pPr>
        <w:pStyle w:val="NormalWeb"/>
        <w:numPr>
          <w:ilvl w:val="0"/>
          <w:numId w:val="7"/>
        </w:numPr>
        <w:spacing w:line="480" w:lineRule="auto"/>
      </w:pPr>
      <w:r w:rsidRPr="004C5F8E">
        <w:t>Detection probability</w:t>
      </w:r>
      <w:r>
        <w:t xml:space="preserve"> </w:t>
      </w:r>
      <m:oMath>
        <m:r>
          <w:rPr>
            <w:rFonts w:ascii="Cambria Math" w:hAnsi="Cambria Math"/>
          </w:rPr>
          <m:t>Pd</m:t>
        </m:r>
      </m:oMath>
      <w:r w:rsidRPr="004C5F8E">
        <w:t xml:space="preserve"> and false alarm probability</w:t>
      </w:r>
      <w:r>
        <w:t xml:space="preserve"> </w:t>
      </w:r>
      <m:oMath>
        <m:r>
          <w:rPr>
            <w:rFonts w:ascii="Cambria Math" w:hAnsi="Cambria Math"/>
          </w:rPr>
          <m:t>Pf</m:t>
        </m:r>
      </m:oMath>
      <w:r w:rsidRPr="004C5F8E">
        <w:t xml:space="preserve"> are given as:</w:t>
      </w:r>
    </w:p>
    <w:p w14:paraId="4F4297B9" w14:textId="77777777" w:rsidR="00B052AD" w:rsidRDefault="004C5F8E" w:rsidP="00B052AD">
      <w:pPr>
        <w:pStyle w:val="NormalWeb"/>
        <w:ind w:left="720"/>
      </w:pPr>
      <m:oMath>
        <m:r>
          <w:rPr>
            <w:rFonts w:ascii="Cambria Math" w:hAnsi="Cambria Math"/>
          </w:rPr>
          <m:t>Pd=Q</m:t>
        </m:r>
        <m:d>
          <m:dPr>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⋋-µ1</m:t>
                    </m:r>
                  </m:e>
                </m:d>
              </m:num>
              <m:den>
                <m:r>
                  <m:rPr>
                    <m:scr m:val="script"/>
                  </m:rPr>
                  <w:rPr>
                    <w:rFonts w:ascii="Cambria Math" w:hAnsi="Cambria Math"/>
                  </w:rPr>
                  <m:t>o</m:t>
                </m:r>
                <m:r>
                  <w:rPr>
                    <w:rFonts w:ascii="Cambria Math" w:hAnsi="Cambria Math"/>
                  </w:rPr>
                  <m:t>1</m:t>
                </m:r>
              </m:den>
            </m:f>
          </m:e>
        </m:d>
        <m:r>
          <w:rPr>
            <w:rFonts w:ascii="Cambria Math" w:hAnsi="Cambria Math"/>
          </w:rPr>
          <m:t xml:space="preserve">  </m:t>
        </m:r>
      </m:oMath>
      <w:r w:rsidR="00B052AD">
        <w:t>,</w:t>
      </w:r>
      <w:r w:rsidR="00B052AD">
        <w:tab/>
        <w:t xml:space="preserve"> </w:t>
      </w:r>
      <m:oMath>
        <m:r>
          <w:rPr>
            <w:rFonts w:ascii="Cambria Math" w:hAnsi="Cambria Math"/>
          </w:rPr>
          <m:t>Pf=Q</m:t>
        </m:r>
        <m:d>
          <m:dPr>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⋋-µ0</m:t>
                    </m:r>
                  </m:e>
                </m:d>
              </m:num>
              <m:den>
                <m:r>
                  <m:rPr>
                    <m:scr m:val="script"/>
                  </m:rPr>
                  <w:rPr>
                    <w:rFonts w:ascii="Cambria Math" w:hAnsi="Cambria Math"/>
                  </w:rPr>
                  <m:t>o</m:t>
                </m:r>
                <m:r>
                  <w:rPr>
                    <w:rFonts w:ascii="Cambria Math" w:hAnsi="Cambria Math"/>
                  </w:rPr>
                  <m:t>0</m:t>
                </m:r>
              </m:den>
            </m:f>
          </m:e>
        </m:d>
        <m:r>
          <w:rPr>
            <w:rFonts w:ascii="Cambria Math" w:hAnsi="Cambria Math"/>
          </w:rPr>
          <m:t xml:space="preserve">  </m:t>
        </m:r>
      </m:oMath>
    </w:p>
    <w:p w14:paraId="48C374B7" w14:textId="77777777" w:rsidR="00B052AD" w:rsidRDefault="00B052AD" w:rsidP="00307BA6">
      <w:pPr>
        <w:pStyle w:val="NormalWeb"/>
        <w:spacing w:line="480" w:lineRule="auto"/>
        <w:jc w:val="both"/>
        <w:rPr>
          <w:rFonts w:ascii="Cambria Math" w:hAnsi="Cambria Math"/>
        </w:rPr>
      </w:pPr>
      <w:r>
        <w:t xml:space="preserve">Where Q(.) is the Q-function, </w:t>
      </w:r>
      <w:r>
        <w:rPr>
          <w:rFonts w:ascii="Cambria Math" w:hAnsi="Cambria Math"/>
        </w:rPr>
        <w:t>⋋</w:t>
      </w:r>
      <w:r>
        <w:t xml:space="preserve"> is the detection threshold, and </w:t>
      </w:r>
      <m:oMath>
        <m:r>
          <w:rPr>
            <w:rFonts w:ascii="Cambria Math" w:hAnsi="Cambria Math"/>
          </w:rPr>
          <m:t xml:space="preserve">µ0, µ1, </m:t>
        </m:r>
        <m:r>
          <m:rPr>
            <m:scr m:val="script"/>
          </m:rPr>
          <w:rPr>
            <w:rFonts w:ascii="Cambria Math" w:hAnsi="Cambria Math"/>
          </w:rPr>
          <m:t>o</m:t>
        </m:r>
        <m:r>
          <w:rPr>
            <w:rFonts w:ascii="Cambria Math" w:hAnsi="Cambria Math"/>
          </w:rPr>
          <m:t>0,</m:t>
        </m:r>
        <m:r>
          <m:rPr>
            <m:scr m:val="script"/>
          </m:rPr>
          <w:rPr>
            <w:rFonts w:ascii="Cambria Math" w:hAnsi="Cambria Math"/>
          </w:rPr>
          <m:t>o</m:t>
        </m:r>
        <m:r>
          <w:rPr>
            <w:rFonts w:ascii="Cambria Math" w:hAnsi="Cambria Math"/>
          </w:rPr>
          <m:t>1</m:t>
        </m:r>
      </m:oMath>
      <w:r>
        <w:t xml:space="preserve"> are mean and standard deviation of noise and signal plus noise.</w:t>
      </w:r>
    </w:p>
    <w:p w14:paraId="0D616886" w14:textId="77777777" w:rsidR="00B052AD" w:rsidRDefault="00B052AD" w:rsidP="00B052AD">
      <w:pPr>
        <w:pStyle w:val="Heading4"/>
      </w:pPr>
      <w:r>
        <w:rPr>
          <w:rStyle w:val="Strong"/>
          <w:b/>
          <w:bCs/>
        </w:rPr>
        <w:t>2.2</w:t>
      </w:r>
      <w:r w:rsidR="00B86D8A">
        <w:rPr>
          <w:rStyle w:val="Strong"/>
          <w:b/>
          <w:bCs/>
        </w:rPr>
        <w:t>.2</w:t>
      </w:r>
      <w:r>
        <w:rPr>
          <w:rStyle w:val="Strong"/>
          <w:b/>
          <w:bCs/>
        </w:rPr>
        <w:t xml:space="preserve"> Reinforcement Learning Model</w:t>
      </w:r>
    </w:p>
    <w:p w14:paraId="6CF3A090" w14:textId="77777777" w:rsidR="00B052AD" w:rsidRDefault="00B052AD" w:rsidP="00B052AD">
      <w:pPr>
        <w:pStyle w:val="NormalWeb"/>
      </w:pPr>
      <w:r>
        <w:t>The AI-based spectrum management system is modeled as a Markov Decision Process (MDP):</w:t>
      </w:r>
    </w:p>
    <w:p w14:paraId="5963A3E1" w14:textId="77777777" w:rsidR="00B052AD" w:rsidRDefault="00B052AD" w:rsidP="00307BA6">
      <w:pPr>
        <w:pStyle w:val="NormalWeb"/>
        <w:numPr>
          <w:ilvl w:val="0"/>
          <w:numId w:val="8"/>
        </w:numPr>
        <w:spacing w:line="480" w:lineRule="auto"/>
        <w:jc w:val="both"/>
      </w:pPr>
      <w:r>
        <w:rPr>
          <w:rStyle w:val="Strong"/>
        </w:rPr>
        <w:t>State (s)</w:t>
      </w:r>
      <w:r>
        <w:t>: Current channel occupancy and interference level.</w:t>
      </w:r>
    </w:p>
    <w:p w14:paraId="5E92DA69" w14:textId="77777777" w:rsidR="00B052AD" w:rsidRDefault="00B052AD" w:rsidP="00307BA6">
      <w:pPr>
        <w:pStyle w:val="NormalWeb"/>
        <w:numPr>
          <w:ilvl w:val="0"/>
          <w:numId w:val="8"/>
        </w:numPr>
        <w:spacing w:line="480" w:lineRule="auto"/>
        <w:jc w:val="both"/>
      </w:pPr>
      <w:r>
        <w:rPr>
          <w:rStyle w:val="Strong"/>
        </w:rPr>
        <w:t>Action (a)</w:t>
      </w:r>
      <w:r>
        <w:t>: Select an available channel or wait.</w:t>
      </w:r>
    </w:p>
    <w:p w14:paraId="42D1C8A8" w14:textId="77777777" w:rsidR="00B052AD" w:rsidRDefault="00B052AD" w:rsidP="00307BA6">
      <w:pPr>
        <w:pStyle w:val="NormalWeb"/>
        <w:numPr>
          <w:ilvl w:val="0"/>
          <w:numId w:val="8"/>
        </w:numPr>
        <w:spacing w:line="480" w:lineRule="auto"/>
        <w:jc w:val="both"/>
      </w:pPr>
      <w:r>
        <w:rPr>
          <w:rStyle w:val="Strong"/>
        </w:rPr>
        <w:t>Reward (R)</w:t>
      </w:r>
      <w:r>
        <w:t>: Based on successful data transmission and minimized interference.</w:t>
      </w:r>
    </w:p>
    <w:p w14:paraId="050BBF0F" w14:textId="77777777" w:rsidR="00B052AD" w:rsidRDefault="00B052AD" w:rsidP="00307BA6">
      <w:pPr>
        <w:pStyle w:val="NormalWeb"/>
        <w:numPr>
          <w:ilvl w:val="0"/>
          <w:numId w:val="8"/>
        </w:numPr>
        <w:spacing w:line="480" w:lineRule="auto"/>
        <w:jc w:val="both"/>
      </w:pPr>
      <w:r>
        <w:rPr>
          <w:rStyle w:val="Strong"/>
        </w:rPr>
        <w:t>Transition Probability (P)</w:t>
      </w:r>
      <w:r>
        <w:t>: Probability of moving between states based on actions.</w:t>
      </w:r>
    </w:p>
    <w:p w14:paraId="2EAD56C0" w14:textId="77777777" w:rsidR="00B052AD" w:rsidRDefault="00B052AD" w:rsidP="00B052AD">
      <w:pPr>
        <w:pStyle w:val="NormalWeb"/>
      </w:pPr>
      <w:r>
        <w:t>The reinforcement learning agent updates its policy using the Q-learning update rule:</w:t>
      </w:r>
    </w:p>
    <w:p w14:paraId="4AE5D559" w14:textId="77777777" w:rsidR="00B052AD" w:rsidRDefault="00B86D8A" w:rsidP="00B052AD">
      <w:pPr>
        <w:pStyle w:val="NormalWeb"/>
      </w:pPr>
      <m:oMathPara>
        <m:oMath>
          <m:r>
            <w:rPr>
              <w:rFonts w:ascii="Cambria Math" w:hAnsi="Cambria Math"/>
            </w:rPr>
            <m:t>Q</m:t>
          </m:r>
          <m:d>
            <m:dPr>
              <m:ctrlPr>
                <w:rPr>
                  <w:rFonts w:ascii="Cambria Math" w:hAnsi="Cambria Math"/>
                  <w:i/>
                </w:rPr>
              </m:ctrlPr>
            </m:dPr>
            <m:e>
              <m:r>
                <w:rPr>
                  <w:rFonts w:ascii="Cambria Math" w:hAnsi="Cambria Math"/>
                </w:rPr>
                <m:t>s,a</m:t>
              </m:r>
            </m:e>
          </m:d>
          <m:r>
            <w:rPr>
              <w:rFonts w:ascii="Cambria Math" w:hAnsi="Cambria Math"/>
            </w:rPr>
            <m:t>=Q</m:t>
          </m:r>
          <m:d>
            <m:dPr>
              <m:ctrlPr>
                <w:rPr>
                  <w:rFonts w:ascii="Cambria Math" w:hAnsi="Cambria Math"/>
                  <w:i/>
                </w:rPr>
              </m:ctrlPr>
            </m:dPr>
            <m:e>
              <m:r>
                <w:rPr>
                  <w:rFonts w:ascii="Cambria Math" w:hAnsi="Cambria Math"/>
                </w:rPr>
                <m:t>s, a</m:t>
              </m:r>
            </m:e>
          </m:d>
          <m:r>
            <w:rPr>
              <w:rFonts w:ascii="Cambria Math" w:hAnsi="Cambria Math"/>
            </w:rPr>
            <m:t>+α[r+ϒ</m:t>
          </m:r>
          <m:func>
            <m:funcPr>
              <m:ctrlPr>
                <w:rPr>
                  <w:rFonts w:ascii="Cambria Math" w:hAnsi="Cambria Math"/>
                  <w:i/>
                </w:rPr>
              </m:ctrlPr>
            </m:funcPr>
            <m:fName>
              <m:r>
                <m:rPr>
                  <m:sty m:val="p"/>
                </m:rPr>
                <w:rPr>
                  <w:rFonts w:ascii="Cambria Math" w:hAnsi="Cambria Math"/>
                </w:rPr>
                <m:t>max</m:t>
              </m:r>
            </m:fName>
            <m:e>
              <m:r>
                <w:rPr>
                  <w:rFonts w:ascii="Cambria Math" w:hAnsi="Cambria Math"/>
                </w:rPr>
                <m:t>Q</m:t>
              </m:r>
            </m:e>
          </m:func>
          <m:d>
            <m:dPr>
              <m:ctrlPr>
                <w:rPr>
                  <w:rFonts w:ascii="Cambria Math" w:hAnsi="Cambria Math"/>
                  <w:i/>
                </w:rPr>
              </m:ctrlPr>
            </m:dPr>
            <m:e>
              <m:r>
                <w:rPr>
                  <w:rFonts w:ascii="Cambria Math" w:hAnsi="Cambria Math"/>
                </w:rPr>
                <m:t>ś,á</m:t>
              </m:r>
            </m:e>
          </m:d>
          <m:r>
            <w:rPr>
              <w:rFonts w:ascii="Cambria Math" w:hAnsi="Cambria Math"/>
            </w:rPr>
            <m:t>-Q</m:t>
          </m:r>
          <m:d>
            <m:dPr>
              <m:ctrlPr>
                <w:rPr>
                  <w:rFonts w:ascii="Cambria Math" w:hAnsi="Cambria Math"/>
                  <w:i/>
                </w:rPr>
              </m:ctrlPr>
            </m:dPr>
            <m:e>
              <m:r>
                <w:rPr>
                  <w:rFonts w:ascii="Cambria Math" w:hAnsi="Cambria Math"/>
                </w:rPr>
                <m:t>s,a</m:t>
              </m:r>
            </m:e>
          </m:d>
          <m:r>
            <w:rPr>
              <w:rFonts w:ascii="Cambria Math" w:hAnsi="Cambria Math"/>
            </w:rPr>
            <m:t>]</m:t>
          </m:r>
        </m:oMath>
      </m:oMathPara>
    </w:p>
    <w:p w14:paraId="6E3689C0" w14:textId="77777777" w:rsidR="00B07242" w:rsidRPr="00B07242" w:rsidRDefault="00B07242" w:rsidP="00B07242">
      <w:pPr>
        <w:spacing w:before="100" w:beforeAutospacing="1" w:after="100" w:afterAutospacing="1" w:line="240" w:lineRule="auto"/>
        <w:rPr>
          <w:rFonts w:ascii="Times New Roman" w:eastAsia="Times New Roman" w:hAnsi="Times New Roman" w:cs="Times New Roman"/>
          <w:sz w:val="24"/>
          <w:szCs w:val="24"/>
        </w:rPr>
      </w:pPr>
      <w:r w:rsidRPr="00B07242">
        <w:rPr>
          <w:rFonts w:ascii="Times New Roman" w:eastAsia="Times New Roman" w:hAnsi="Times New Roman" w:cs="Times New Roman"/>
          <w:sz w:val="24"/>
          <w:szCs w:val="24"/>
        </w:rPr>
        <w:t>where:</w:t>
      </w:r>
    </w:p>
    <w:p w14:paraId="3D4F8376" w14:textId="77777777" w:rsidR="00B07242" w:rsidRPr="00B07242" w:rsidRDefault="00B07242" w:rsidP="00307BA6">
      <w:pPr>
        <w:numPr>
          <w:ilvl w:val="0"/>
          <w:numId w:val="9"/>
        </w:numPr>
        <w:spacing w:before="100" w:beforeAutospacing="1" w:after="100" w:afterAutospacing="1" w:line="480" w:lineRule="auto"/>
        <w:rPr>
          <w:rFonts w:ascii="Times New Roman" w:eastAsia="Times New Roman" w:hAnsi="Times New Roman" w:cs="Times New Roman"/>
          <w:sz w:val="24"/>
          <w:szCs w:val="24"/>
        </w:rPr>
      </w:pPr>
      <m:oMath>
        <m:r>
          <w:rPr>
            <w:rFonts w:ascii="Cambria Math" w:hAnsi="Cambria Math"/>
          </w:rPr>
          <w:lastRenderedPageBreak/>
          <m:t>α</m:t>
        </m:r>
      </m:oMath>
      <w:r w:rsidRPr="00B07242">
        <w:rPr>
          <w:rFonts w:ascii="Times New Roman" w:eastAsia="Times New Roman" w:hAnsi="Times New Roman" w:cs="Times New Roman"/>
          <w:sz w:val="24"/>
          <w:szCs w:val="24"/>
        </w:rPr>
        <w:t xml:space="preserve"> is the learning rate.</w:t>
      </w:r>
    </w:p>
    <w:p w14:paraId="2E731152" w14:textId="77777777" w:rsidR="00B07242" w:rsidRPr="00B07242" w:rsidRDefault="00B07242" w:rsidP="00307BA6">
      <w:pPr>
        <w:numPr>
          <w:ilvl w:val="0"/>
          <w:numId w:val="9"/>
        </w:numPr>
        <w:spacing w:before="100" w:beforeAutospacing="1" w:after="100" w:afterAutospacing="1" w:line="480" w:lineRule="auto"/>
        <w:rPr>
          <w:rFonts w:ascii="Times New Roman" w:eastAsia="Times New Roman" w:hAnsi="Times New Roman" w:cs="Times New Roman"/>
          <w:sz w:val="24"/>
          <w:szCs w:val="24"/>
        </w:rPr>
      </w:pPr>
      <m:oMath>
        <m:r>
          <w:rPr>
            <w:rFonts w:ascii="Cambria Math" w:hAnsi="Cambria Math"/>
          </w:rPr>
          <m:t>ϒ</m:t>
        </m:r>
      </m:oMath>
      <w:r w:rsidRPr="00B07242">
        <w:rPr>
          <w:rFonts w:ascii="Times New Roman" w:eastAsia="Times New Roman" w:hAnsi="Times New Roman" w:cs="Times New Roman"/>
          <w:sz w:val="24"/>
          <w:szCs w:val="24"/>
        </w:rPr>
        <w:t xml:space="preserve"> is the discount factor.</w:t>
      </w:r>
    </w:p>
    <w:p w14:paraId="0F6C4D42" w14:textId="77777777" w:rsidR="00B07242" w:rsidRPr="00B07242" w:rsidRDefault="00B07242" w:rsidP="00307BA6">
      <w:pPr>
        <w:numPr>
          <w:ilvl w:val="0"/>
          <w:numId w:val="9"/>
        </w:numPr>
        <w:spacing w:before="100" w:beforeAutospacing="1" w:after="100" w:afterAutospacing="1" w:line="480" w:lineRule="auto"/>
        <w:rPr>
          <w:rFonts w:ascii="Times New Roman" w:eastAsia="Times New Roman" w:hAnsi="Times New Roman" w:cs="Times New Roman"/>
          <w:sz w:val="24"/>
          <w:szCs w:val="24"/>
        </w:rPr>
      </w:pPr>
      <m:oMath>
        <m:r>
          <w:rPr>
            <w:rFonts w:ascii="Cambria Math" w:hAnsi="Cambria Math"/>
          </w:rPr>
          <m:t>ś</m:t>
        </m:r>
      </m:oMath>
      <w:r w:rsidRPr="00B07242">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m:oMath>
        <m:r>
          <w:rPr>
            <w:rFonts w:ascii="Cambria Math" w:hAnsi="Cambria Math"/>
          </w:rPr>
          <m:t>á</m:t>
        </m:r>
      </m:oMath>
      <w:r w:rsidRPr="00B07242">
        <w:rPr>
          <w:rFonts w:ascii="Times New Roman" w:eastAsia="Times New Roman" w:hAnsi="Times New Roman" w:cs="Times New Roman"/>
          <w:sz w:val="24"/>
          <w:szCs w:val="24"/>
        </w:rPr>
        <w:t xml:space="preserve"> are the next state and action.</w:t>
      </w:r>
    </w:p>
    <w:p w14:paraId="48DCA7FB" w14:textId="77777777" w:rsidR="00B07242" w:rsidRDefault="00B07242" w:rsidP="00B07242">
      <w:pPr>
        <w:pStyle w:val="Heading3"/>
      </w:pPr>
      <w:r>
        <w:rPr>
          <w:rStyle w:val="Strong"/>
          <w:b/>
          <w:bCs/>
        </w:rPr>
        <w:t>2.2.3. Simulation Procedure</w:t>
      </w:r>
    </w:p>
    <w:p w14:paraId="54251B34" w14:textId="77777777" w:rsidR="00B07242" w:rsidRDefault="00B07242" w:rsidP="00307BA6">
      <w:pPr>
        <w:pStyle w:val="NormalWeb"/>
        <w:numPr>
          <w:ilvl w:val="0"/>
          <w:numId w:val="10"/>
        </w:numPr>
        <w:spacing w:line="480" w:lineRule="auto"/>
      </w:pPr>
      <w:r>
        <w:rPr>
          <w:rStyle w:val="Strong"/>
        </w:rPr>
        <w:t>Initialize</w:t>
      </w:r>
      <w:r>
        <w:t>: Set up primary and secondary users, spectrum availability, and initial conditions.</w:t>
      </w:r>
    </w:p>
    <w:p w14:paraId="2E917D9F" w14:textId="77777777" w:rsidR="00B07242" w:rsidRDefault="00B07242" w:rsidP="00307BA6">
      <w:pPr>
        <w:pStyle w:val="NormalWeb"/>
        <w:numPr>
          <w:ilvl w:val="0"/>
          <w:numId w:val="10"/>
        </w:numPr>
        <w:spacing w:line="480" w:lineRule="auto"/>
      </w:pPr>
      <w:r>
        <w:rPr>
          <w:rStyle w:val="Strong"/>
        </w:rPr>
        <w:t>Spectrum Sensing</w:t>
      </w:r>
      <w:r>
        <w:t>: Implement energy detection using the mathematical model.</w:t>
      </w:r>
    </w:p>
    <w:p w14:paraId="1E8D0D89" w14:textId="77777777" w:rsidR="00B07242" w:rsidRDefault="00B07242" w:rsidP="00307BA6">
      <w:pPr>
        <w:pStyle w:val="NormalWeb"/>
        <w:numPr>
          <w:ilvl w:val="0"/>
          <w:numId w:val="10"/>
        </w:numPr>
        <w:spacing w:line="480" w:lineRule="auto"/>
      </w:pPr>
      <w:r>
        <w:rPr>
          <w:rStyle w:val="Strong"/>
        </w:rPr>
        <w:t>Machine Learning Spectrum Prediction</w:t>
      </w:r>
      <w:r>
        <w:t>:</w:t>
      </w:r>
    </w:p>
    <w:p w14:paraId="244D1345" w14:textId="77777777" w:rsidR="00B07242" w:rsidRDefault="00B07242" w:rsidP="00307BA6">
      <w:pPr>
        <w:pStyle w:val="NormalWeb"/>
        <w:numPr>
          <w:ilvl w:val="0"/>
          <w:numId w:val="12"/>
        </w:numPr>
        <w:spacing w:line="480" w:lineRule="auto"/>
      </w:pPr>
      <w:r>
        <w:t>Use historical data to train an SVM classifier for spectrum availability.</w:t>
      </w:r>
    </w:p>
    <w:p w14:paraId="3BE8F105" w14:textId="77777777" w:rsidR="00B07242" w:rsidRDefault="00B07242" w:rsidP="00307BA6">
      <w:pPr>
        <w:pStyle w:val="NormalWeb"/>
        <w:numPr>
          <w:ilvl w:val="0"/>
          <w:numId w:val="12"/>
        </w:numPr>
        <w:spacing w:line="480" w:lineRule="auto"/>
      </w:pPr>
      <w:r>
        <w:t>Implement Q-learning and DRL for dynamic spectrum allocation.</w:t>
      </w:r>
    </w:p>
    <w:p w14:paraId="72731412" w14:textId="77777777" w:rsidR="00B07242" w:rsidRDefault="00B07242" w:rsidP="00307BA6">
      <w:pPr>
        <w:pStyle w:val="NormalWeb"/>
        <w:numPr>
          <w:ilvl w:val="0"/>
          <w:numId w:val="10"/>
        </w:numPr>
        <w:spacing w:line="480" w:lineRule="auto"/>
      </w:pPr>
      <w:r>
        <w:rPr>
          <w:rStyle w:val="Strong"/>
        </w:rPr>
        <w:t>Simulink Model Execution</w:t>
      </w:r>
      <w:r>
        <w:t>:</w:t>
      </w:r>
    </w:p>
    <w:p w14:paraId="43D5ECC7" w14:textId="77777777" w:rsidR="00B07242" w:rsidRDefault="00B07242" w:rsidP="00307BA6">
      <w:pPr>
        <w:pStyle w:val="NormalWeb"/>
        <w:numPr>
          <w:ilvl w:val="0"/>
          <w:numId w:val="13"/>
        </w:numPr>
        <w:spacing w:line="480" w:lineRule="auto"/>
      </w:pPr>
      <w:r>
        <w:t>Run the simulation for 500 time slots.</w:t>
      </w:r>
    </w:p>
    <w:p w14:paraId="00E95A0D" w14:textId="77777777" w:rsidR="00B07242" w:rsidRDefault="00B07242" w:rsidP="00307BA6">
      <w:pPr>
        <w:pStyle w:val="NormalWeb"/>
        <w:numPr>
          <w:ilvl w:val="0"/>
          <w:numId w:val="13"/>
        </w:numPr>
        <w:spacing w:line="480" w:lineRule="auto"/>
      </w:pPr>
      <w:r>
        <w:t>Evaluate performance metrics (spectrum utilization, throughput, interference rate).</w:t>
      </w:r>
    </w:p>
    <w:p w14:paraId="13304A57" w14:textId="77777777" w:rsidR="00B07242" w:rsidRDefault="00B07242" w:rsidP="00307BA6">
      <w:pPr>
        <w:pStyle w:val="NormalWeb"/>
        <w:numPr>
          <w:ilvl w:val="0"/>
          <w:numId w:val="10"/>
        </w:numPr>
        <w:spacing w:line="480" w:lineRule="auto"/>
      </w:pPr>
      <w:r>
        <w:rPr>
          <w:rStyle w:val="Strong"/>
        </w:rPr>
        <w:t>Results Analysis</w:t>
      </w:r>
      <w:r>
        <w:t>: Compare AI-driven approaches with conventional spectrum access methods.</w:t>
      </w:r>
    </w:p>
    <w:p w14:paraId="3EA0A620" w14:textId="77777777" w:rsidR="00B07242" w:rsidRDefault="00B07242" w:rsidP="00307BA6">
      <w:pPr>
        <w:pStyle w:val="NormalWeb"/>
        <w:spacing w:line="480" w:lineRule="auto"/>
      </w:pPr>
      <w:r>
        <w:t>This approach ensures optimal spectrum utilization while minimizing interference and improving CRN efficiency.</w:t>
      </w:r>
    </w:p>
    <w:p w14:paraId="3411F9A6" w14:textId="77777777" w:rsidR="004102F1" w:rsidRDefault="004102F1" w:rsidP="00B07242">
      <w:pPr>
        <w:pStyle w:val="NormalWeb"/>
      </w:pPr>
    </w:p>
    <w:p w14:paraId="30A31332" w14:textId="77777777" w:rsidR="00307BA6" w:rsidRDefault="00307BA6" w:rsidP="00B07242">
      <w:pPr>
        <w:pStyle w:val="NormalWeb"/>
      </w:pPr>
    </w:p>
    <w:p w14:paraId="7B244059" w14:textId="77777777" w:rsidR="00873D34" w:rsidRDefault="00B07242" w:rsidP="00307BA6">
      <w:pPr>
        <w:pStyle w:val="NormalWeb"/>
        <w:numPr>
          <w:ilvl w:val="0"/>
          <w:numId w:val="11"/>
        </w:numPr>
        <w:spacing w:line="480" w:lineRule="auto"/>
        <w:jc w:val="both"/>
        <w:rPr>
          <w:rStyle w:val="Strong"/>
        </w:rPr>
      </w:pPr>
      <w:r>
        <w:rPr>
          <w:rStyle w:val="Strong"/>
        </w:rPr>
        <w:lastRenderedPageBreak/>
        <w:t>Results and Discussion</w:t>
      </w:r>
    </w:p>
    <w:p w14:paraId="38C598B5" w14:textId="77777777" w:rsidR="0049329F" w:rsidRDefault="0049329F" w:rsidP="00307BA6">
      <w:pPr>
        <w:pStyle w:val="Heading3"/>
        <w:spacing w:line="480" w:lineRule="auto"/>
        <w:jc w:val="both"/>
      </w:pPr>
      <w:r>
        <w:t>3.1 Simulation Results</w:t>
      </w:r>
    </w:p>
    <w:p w14:paraId="0F8033B2" w14:textId="77777777" w:rsidR="0049329F" w:rsidRDefault="0049329F" w:rsidP="00307BA6">
      <w:pPr>
        <w:pStyle w:val="NormalWeb"/>
        <w:spacing w:line="480" w:lineRule="auto"/>
        <w:jc w:val="both"/>
      </w:pPr>
      <w:r>
        <w:t>To evaluate the performance of AI-driven spectrum management in Cognitive Radio Networks (CRNs), simulations were conducted using MATLAB Simulink and Python-based machine learning models. The evaluation metrics included spectrum utilization efficiency, interference probability, throughput, and decision-making accuracy of the AI model.</w:t>
      </w:r>
    </w:p>
    <w:p w14:paraId="444BE245" w14:textId="77777777" w:rsidR="0049329F" w:rsidRDefault="0049329F" w:rsidP="00307BA6">
      <w:pPr>
        <w:pStyle w:val="Heading4"/>
        <w:spacing w:line="480" w:lineRule="auto"/>
        <w:jc w:val="both"/>
      </w:pPr>
      <w:r>
        <w:rPr>
          <w:rStyle w:val="Strong"/>
          <w:b/>
          <w:bCs/>
        </w:rPr>
        <w:t>3.1.1 Spectrum Utilization Efficiency</w:t>
      </w:r>
    </w:p>
    <w:p w14:paraId="2E344A28" w14:textId="77777777" w:rsidR="0049329F" w:rsidRDefault="0049329F" w:rsidP="00307BA6">
      <w:pPr>
        <w:pStyle w:val="NormalWeb"/>
        <w:spacing w:line="480" w:lineRule="auto"/>
        <w:jc w:val="both"/>
      </w:pPr>
      <w:r>
        <w:t>One of the key objectives of AI-driven spectrum management is to maximize spectrum utilization. The simulation results indicate that the proposed AI-based algorithm improves spectrum efficiency compared to conventional energy detection and rule-based techniques.</w:t>
      </w:r>
    </w:p>
    <w:p w14:paraId="270DB940" w14:textId="77777777" w:rsidR="009752C2" w:rsidRDefault="00445D3B" w:rsidP="0049329F">
      <w:pPr>
        <w:pStyle w:val="NormalWeb"/>
      </w:pPr>
      <w:r w:rsidRPr="00445D3B">
        <w:rPr>
          <w:noProof/>
        </w:rPr>
        <w:drawing>
          <wp:inline distT="0" distB="0" distL="0" distR="0" wp14:anchorId="7F2D0BCC" wp14:editId="7E2A8A1D">
            <wp:extent cx="5173318" cy="3431282"/>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15068" cy="3458973"/>
                    </a:xfrm>
                    <a:prstGeom prst="rect">
                      <a:avLst/>
                    </a:prstGeom>
                  </pic:spPr>
                </pic:pic>
              </a:graphicData>
            </a:graphic>
          </wp:inline>
        </w:drawing>
      </w:r>
    </w:p>
    <w:p w14:paraId="5488821F" w14:textId="77777777" w:rsidR="00445D3B" w:rsidRPr="00D919DE" w:rsidRDefault="00D919DE" w:rsidP="00D919DE">
      <w:pPr>
        <w:pStyle w:val="NormalWeb"/>
        <w:ind w:left="2160" w:firstLine="720"/>
        <w:rPr>
          <w:i/>
        </w:rPr>
      </w:pPr>
      <w:r w:rsidRPr="00D919DE">
        <w:rPr>
          <w:rStyle w:val="Emphasis"/>
          <w:i w:val="0"/>
        </w:rPr>
        <w:t>Figure 1: Spectrum Utilization Comparison</w:t>
      </w:r>
    </w:p>
    <w:p w14:paraId="13F4D01B" w14:textId="77777777" w:rsidR="00445D3B" w:rsidRDefault="00445D3B" w:rsidP="00307BA6">
      <w:pPr>
        <w:pStyle w:val="Heading3"/>
        <w:spacing w:line="480" w:lineRule="auto"/>
        <w:jc w:val="both"/>
        <w:rPr>
          <w:b w:val="0"/>
          <w:sz w:val="24"/>
          <w:szCs w:val="24"/>
        </w:rPr>
      </w:pPr>
      <w:r w:rsidRPr="00BA4419">
        <w:rPr>
          <w:b w:val="0"/>
          <w:sz w:val="24"/>
          <w:szCs w:val="24"/>
        </w:rPr>
        <w:lastRenderedPageBreak/>
        <w:t>This graph illustrates the variation in spectrum utilization efficiency over time in an AI-driven spectrum management system. The efficiency fluctuates due to dynamic spectrum allocation strategies implemented by AI algorithms. The sinusoidal pattern suggests periodic adaptation, where the AI system continuously optimizes spectrum usage to balance load and minimize interference. The increasing trend in peaks indicates progressive learning and improvement in spectrum allocation over time.</w:t>
      </w:r>
    </w:p>
    <w:p w14:paraId="31E0646A" w14:textId="77777777" w:rsidR="00D919DE" w:rsidRPr="00D919DE" w:rsidRDefault="00D919DE" w:rsidP="00D919DE">
      <w:pPr>
        <w:spacing w:before="100" w:beforeAutospacing="1" w:after="100" w:afterAutospacing="1" w:line="240" w:lineRule="auto"/>
        <w:outlineLvl w:val="3"/>
        <w:rPr>
          <w:rFonts w:ascii="Times New Roman" w:eastAsia="Times New Roman" w:hAnsi="Times New Roman" w:cs="Times New Roman"/>
          <w:b/>
          <w:bCs/>
          <w:sz w:val="24"/>
          <w:szCs w:val="24"/>
        </w:rPr>
      </w:pPr>
      <w:r w:rsidRPr="00971C48">
        <w:rPr>
          <w:rFonts w:ascii="Times New Roman" w:eastAsia="Times New Roman" w:hAnsi="Times New Roman" w:cs="Times New Roman"/>
          <w:b/>
          <w:bCs/>
          <w:sz w:val="24"/>
          <w:szCs w:val="24"/>
        </w:rPr>
        <w:t xml:space="preserve">Table 1: </w:t>
      </w:r>
      <w:r w:rsidRPr="0049329F">
        <w:rPr>
          <w:rFonts w:ascii="Times New Roman" w:eastAsia="Times New Roman" w:hAnsi="Times New Roman" w:cs="Times New Roman"/>
          <w:b/>
          <w:bCs/>
          <w:sz w:val="24"/>
          <w:szCs w:val="24"/>
        </w:rPr>
        <w:t>Interference Probability</w:t>
      </w:r>
    </w:p>
    <w:tbl>
      <w:tblPr>
        <w:tblStyle w:val="TableGrid"/>
        <w:tblW w:w="8752" w:type="dxa"/>
        <w:tblLook w:val="04A0" w:firstRow="1" w:lastRow="0" w:firstColumn="1" w:lastColumn="0" w:noHBand="0" w:noVBand="1"/>
      </w:tblPr>
      <w:tblGrid>
        <w:gridCol w:w="3924"/>
        <w:gridCol w:w="4828"/>
      </w:tblGrid>
      <w:tr w:rsidR="0049329F" w:rsidRPr="0049329F" w14:paraId="74BB2934" w14:textId="77777777" w:rsidTr="0049329F">
        <w:trPr>
          <w:trHeight w:val="255"/>
        </w:trPr>
        <w:tc>
          <w:tcPr>
            <w:tcW w:w="0" w:type="auto"/>
            <w:hideMark/>
          </w:tcPr>
          <w:p w14:paraId="087910BA" w14:textId="77777777" w:rsidR="0049329F" w:rsidRPr="0049329F" w:rsidRDefault="0049329F" w:rsidP="0049329F">
            <w:pPr>
              <w:jc w:val="center"/>
              <w:rPr>
                <w:rFonts w:ascii="Times New Roman" w:eastAsia="Times New Roman" w:hAnsi="Times New Roman" w:cs="Times New Roman"/>
                <w:b/>
                <w:bCs/>
                <w:sz w:val="24"/>
                <w:szCs w:val="24"/>
              </w:rPr>
            </w:pPr>
            <w:r w:rsidRPr="0049329F">
              <w:rPr>
                <w:rFonts w:ascii="Times New Roman" w:eastAsia="Times New Roman" w:hAnsi="Times New Roman" w:cs="Times New Roman"/>
                <w:b/>
                <w:bCs/>
                <w:sz w:val="24"/>
                <w:szCs w:val="24"/>
              </w:rPr>
              <w:t>Algorithm</w:t>
            </w:r>
          </w:p>
        </w:tc>
        <w:tc>
          <w:tcPr>
            <w:tcW w:w="0" w:type="auto"/>
            <w:hideMark/>
          </w:tcPr>
          <w:p w14:paraId="2783575C" w14:textId="77777777" w:rsidR="0049329F" w:rsidRPr="0049329F" w:rsidRDefault="0049329F" w:rsidP="0049329F">
            <w:pPr>
              <w:jc w:val="center"/>
              <w:rPr>
                <w:rFonts w:ascii="Times New Roman" w:eastAsia="Times New Roman" w:hAnsi="Times New Roman" w:cs="Times New Roman"/>
                <w:b/>
                <w:bCs/>
                <w:sz w:val="24"/>
                <w:szCs w:val="24"/>
              </w:rPr>
            </w:pPr>
            <w:r w:rsidRPr="0049329F">
              <w:rPr>
                <w:rFonts w:ascii="Times New Roman" w:eastAsia="Times New Roman" w:hAnsi="Times New Roman" w:cs="Times New Roman"/>
                <w:b/>
                <w:bCs/>
                <w:sz w:val="24"/>
                <w:szCs w:val="24"/>
              </w:rPr>
              <w:t>Spectrum Utilization (%)</w:t>
            </w:r>
          </w:p>
        </w:tc>
      </w:tr>
      <w:tr w:rsidR="0049329F" w:rsidRPr="0049329F" w14:paraId="3CF1A1CD" w14:textId="77777777" w:rsidTr="0049329F">
        <w:trPr>
          <w:trHeight w:val="270"/>
        </w:trPr>
        <w:tc>
          <w:tcPr>
            <w:tcW w:w="0" w:type="auto"/>
            <w:hideMark/>
          </w:tcPr>
          <w:p w14:paraId="4B28A65A"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Energy Detection</w:t>
            </w:r>
          </w:p>
        </w:tc>
        <w:tc>
          <w:tcPr>
            <w:tcW w:w="0" w:type="auto"/>
            <w:hideMark/>
          </w:tcPr>
          <w:p w14:paraId="7182AB46"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67.5</w:t>
            </w:r>
          </w:p>
        </w:tc>
      </w:tr>
      <w:tr w:rsidR="0049329F" w:rsidRPr="0049329F" w14:paraId="5E5B78C1" w14:textId="77777777" w:rsidTr="0049329F">
        <w:trPr>
          <w:trHeight w:val="255"/>
        </w:trPr>
        <w:tc>
          <w:tcPr>
            <w:tcW w:w="0" w:type="auto"/>
            <w:hideMark/>
          </w:tcPr>
          <w:p w14:paraId="1CD91B9A"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Rule-Based Selection</w:t>
            </w:r>
          </w:p>
        </w:tc>
        <w:tc>
          <w:tcPr>
            <w:tcW w:w="0" w:type="auto"/>
            <w:hideMark/>
          </w:tcPr>
          <w:p w14:paraId="5004AC86"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72.3</w:t>
            </w:r>
          </w:p>
        </w:tc>
      </w:tr>
      <w:tr w:rsidR="0049329F" w:rsidRPr="0049329F" w14:paraId="1370BECD" w14:textId="77777777" w:rsidTr="0049329F">
        <w:trPr>
          <w:trHeight w:val="255"/>
        </w:trPr>
        <w:tc>
          <w:tcPr>
            <w:tcW w:w="0" w:type="auto"/>
            <w:hideMark/>
          </w:tcPr>
          <w:p w14:paraId="7634696A"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AI-Based Selection</w:t>
            </w:r>
          </w:p>
        </w:tc>
        <w:tc>
          <w:tcPr>
            <w:tcW w:w="0" w:type="auto"/>
            <w:hideMark/>
          </w:tcPr>
          <w:p w14:paraId="53BCF786"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89.1</w:t>
            </w:r>
          </w:p>
        </w:tc>
      </w:tr>
    </w:tbl>
    <w:p w14:paraId="67548042" w14:textId="77777777" w:rsidR="0049329F" w:rsidRPr="0049329F" w:rsidRDefault="004102F1" w:rsidP="00307BA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49329F" w:rsidRPr="0049329F">
        <w:rPr>
          <w:rFonts w:ascii="Times New Roman" w:eastAsia="Times New Roman" w:hAnsi="Times New Roman" w:cs="Times New Roman"/>
          <w:b/>
          <w:bCs/>
          <w:sz w:val="24"/>
          <w:szCs w:val="24"/>
        </w:rPr>
        <w:t>.1.2 Interference Probability</w:t>
      </w:r>
    </w:p>
    <w:p w14:paraId="2FC95040" w14:textId="77777777" w:rsidR="00445D3B" w:rsidRDefault="0049329F" w:rsidP="00307BA6">
      <w:pPr>
        <w:spacing w:before="100" w:beforeAutospacing="1" w:after="100" w:afterAutospacing="1" w:line="480" w:lineRule="auto"/>
        <w:jc w:val="both"/>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Minimizing interference to primary users (PUs) is crucial in CRNs. The AI model dynamically adjusts transmission parameters based on real-time spectrum sensing, reducing interference significantly.</w:t>
      </w:r>
    </w:p>
    <w:p w14:paraId="59186CC8" w14:textId="77777777" w:rsidR="00445D3B" w:rsidRDefault="00445D3B" w:rsidP="0049329F">
      <w:pPr>
        <w:spacing w:before="100" w:beforeAutospacing="1" w:after="100" w:afterAutospacing="1" w:line="240" w:lineRule="auto"/>
        <w:rPr>
          <w:rFonts w:ascii="Times New Roman" w:eastAsia="Times New Roman" w:hAnsi="Times New Roman" w:cs="Times New Roman"/>
          <w:sz w:val="24"/>
          <w:szCs w:val="24"/>
        </w:rPr>
      </w:pPr>
      <w:r w:rsidRPr="00BA4419">
        <w:rPr>
          <w:rStyle w:val="Strong"/>
          <w:noProof/>
        </w:rPr>
        <w:drawing>
          <wp:inline distT="0" distB="0" distL="0" distR="0" wp14:anchorId="4101883A" wp14:editId="72D3DF20">
            <wp:extent cx="5049078" cy="2517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22202" cy="2554239"/>
                    </a:xfrm>
                    <a:prstGeom prst="rect">
                      <a:avLst/>
                    </a:prstGeom>
                  </pic:spPr>
                </pic:pic>
              </a:graphicData>
            </a:graphic>
          </wp:inline>
        </w:drawing>
      </w:r>
    </w:p>
    <w:p w14:paraId="19122414" w14:textId="77777777" w:rsidR="00D919DE" w:rsidRDefault="00D919DE" w:rsidP="00D919DE">
      <w:pPr>
        <w:pStyle w:val="NormalWeb"/>
        <w:ind w:left="720" w:firstLine="720"/>
        <w:rPr>
          <w:rStyle w:val="Emphasis"/>
          <w:i w:val="0"/>
        </w:rPr>
      </w:pPr>
      <w:r w:rsidRPr="00D919DE">
        <w:rPr>
          <w:rStyle w:val="Emphasis"/>
          <w:i w:val="0"/>
        </w:rPr>
        <w:t>Figure 2: Probability of Interference with Primary Users</w:t>
      </w:r>
    </w:p>
    <w:p w14:paraId="67FECA90" w14:textId="77777777" w:rsidR="00D919DE" w:rsidRPr="0049329F" w:rsidRDefault="00D919DE" w:rsidP="00D919DE">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2</w:t>
      </w:r>
      <w:r w:rsidRPr="00971C48">
        <w:rPr>
          <w:rFonts w:ascii="Times New Roman" w:eastAsia="Times New Roman" w:hAnsi="Times New Roman" w:cs="Times New Roman"/>
          <w:b/>
          <w:bCs/>
          <w:sz w:val="24"/>
          <w:szCs w:val="24"/>
        </w:rPr>
        <w:t xml:space="preserve">: </w:t>
      </w:r>
      <w:r w:rsidRPr="0049329F">
        <w:rPr>
          <w:rFonts w:ascii="Times New Roman" w:eastAsia="Times New Roman" w:hAnsi="Times New Roman" w:cs="Times New Roman"/>
          <w:b/>
          <w:bCs/>
          <w:sz w:val="24"/>
          <w:szCs w:val="24"/>
        </w:rPr>
        <w:t>Interference Probability</w:t>
      </w:r>
    </w:p>
    <w:tbl>
      <w:tblPr>
        <w:tblStyle w:val="TableGrid"/>
        <w:tblW w:w="8666" w:type="dxa"/>
        <w:tblLook w:val="04A0" w:firstRow="1" w:lastRow="0" w:firstColumn="1" w:lastColumn="0" w:noHBand="0" w:noVBand="1"/>
      </w:tblPr>
      <w:tblGrid>
        <w:gridCol w:w="3807"/>
        <w:gridCol w:w="4859"/>
      </w:tblGrid>
      <w:tr w:rsidR="0049329F" w:rsidRPr="0049329F" w14:paraId="483987A7" w14:textId="77777777" w:rsidTr="0049329F">
        <w:trPr>
          <w:trHeight w:val="291"/>
        </w:trPr>
        <w:tc>
          <w:tcPr>
            <w:tcW w:w="0" w:type="auto"/>
            <w:hideMark/>
          </w:tcPr>
          <w:p w14:paraId="34ADD21A"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Algorithm</w:t>
            </w:r>
          </w:p>
        </w:tc>
        <w:tc>
          <w:tcPr>
            <w:tcW w:w="0" w:type="auto"/>
            <w:hideMark/>
          </w:tcPr>
          <w:p w14:paraId="0B61F67B"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Interference Probability (%)</w:t>
            </w:r>
          </w:p>
        </w:tc>
      </w:tr>
      <w:tr w:rsidR="0049329F" w:rsidRPr="0049329F" w14:paraId="030718AE" w14:textId="77777777" w:rsidTr="0049329F">
        <w:trPr>
          <w:trHeight w:val="307"/>
        </w:trPr>
        <w:tc>
          <w:tcPr>
            <w:tcW w:w="0" w:type="auto"/>
            <w:hideMark/>
          </w:tcPr>
          <w:p w14:paraId="6215E9A2"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Energy Detection</w:t>
            </w:r>
          </w:p>
        </w:tc>
        <w:tc>
          <w:tcPr>
            <w:tcW w:w="0" w:type="auto"/>
            <w:hideMark/>
          </w:tcPr>
          <w:p w14:paraId="7DB0CF21"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18.7</w:t>
            </w:r>
          </w:p>
        </w:tc>
      </w:tr>
      <w:tr w:rsidR="0049329F" w:rsidRPr="0049329F" w14:paraId="46FA02B3" w14:textId="77777777" w:rsidTr="0049329F">
        <w:trPr>
          <w:trHeight w:val="291"/>
        </w:trPr>
        <w:tc>
          <w:tcPr>
            <w:tcW w:w="0" w:type="auto"/>
            <w:hideMark/>
          </w:tcPr>
          <w:p w14:paraId="424A9012"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Rule-Based Selection</w:t>
            </w:r>
          </w:p>
        </w:tc>
        <w:tc>
          <w:tcPr>
            <w:tcW w:w="0" w:type="auto"/>
            <w:hideMark/>
          </w:tcPr>
          <w:p w14:paraId="4185D99C"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12.4</w:t>
            </w:r>
          </w:p>
        </w:tc>
      </w:tr>
      <w:tr w:rsidR="0049329F" w:rsidRPr="0049329F" w14:paraId="4E2D4E7D" w14:textId="77777777" w:rsidTr="0049329F">
        <w:trPr>
          <w:trHeight w:val="291"/>
        </w:trPr>
        <w:tc>
          <w:tcPr>
            <w:tcW w:w="0" w:type="auto"/>
            <w:hideMark/>
          </w:tcPr>
          <w:p w14:paraId="00465C61"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AI-Based Selection</w:t>
            </w:r>
          </w:p>
        </w:tc>
        <w:tc>
          <w:tcPr>
            <w:tcW w:w="0" w:type="auto"/>
            <w:hideMark/>
          </w:tcPr>
          <w:p w14:paraId="2652B66E"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5.8</w:t>
            </w:r>
          </w:p>
        </w:tc>
      </w:tr>
    </w:tbl>
    <w:p w14:paraId="3B28DFF0" w14:textId="77777777" w:rsidR="00D919DE" w:rsidRPr="00307BA6" w:rsidRDefault="00445D3B" w:rsidP="00307BA6">
      <w:pPr>
        <w:pStyle w:val="Heading3"/>
        <w:spacing w:line="480" w:lineRule="auto"/>
        <w:jc w:val="both"/>
        <w:rPr>
          <w:b w:val="0"/>
          <w:sz w:val="24"/>
          <w:szCs w:val="24"/>
        </w:rPr>
      </w:pPr>
      <w:r w:rsidRPr="00BA4419">
        <w:rPr>
          <w:b w:val="0"/>
          <w:sz w:val="24"/>
          <w:szCs w:val="24"/>
        </w:rPr>
        <w:t>The graph above illustrates the variation of interference probability over time in a cognitive radio network. The interference probability fluctuates due to environmental factors and dynamic spectrum usage. The sinusoidal variation represents periodic interference trends, while the random noise component accounts for unpredictable spectrum access events. This simulation helps in understanding interference patterns for optimizing AI-driven spectrum management strategies.</w:t>
      </w:r>
    </w:p>
    <w:p w14:paraId="2A23BB74" w14:textId="77777777" w:rsidR="0049329F" w:rsidRPr="0049329F" w:rsidRDefault="004102F1" w:rsidP="00307BA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49329F" w:rsidRPr="0049329F">
        <w:rPr>
          <w:rFonts w:ascii="Times New Roman" w:eastAsia="Times New Roman" w:hAnsi="Times New Roman" w:cs="Times New Roman"/>
          <w:b/>
          <w:bCs/>
          <w:sz w:val="24"/>
          <w:szCs w:val="24"/>
        </w:rPr>
        <w:t>.1.3 Throughput Performance</w:t>
      </w:r>
    </w:p>
    <w:p w14:paraId="37DB0CA2" w14:textId="77777777" w:rsidR="0049329F" w:rsidRDefault="0049329F" w:rsidP="00307BA6">
      <w:pPr>
        <w:spacing w:before="100" w:beforeAutospacing="1" w:after="100" w:afterAutospacing="1" w:line="480" w:lineRule="auto"/>
        <w:jc w:val="both"/>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Throughput is a critical metric reflecting network efficiency. The AI model demonstrates enhanced performance in maintaining higher data rates under dynamic spectrum conditions.</w:t>
      </w:r>
    </w:p>
    <w:p w14:paraId="6980853B" w14:textId="77777777" w:rsidR="00445D3B" w:rsidRDefault="00445D3B" w:rsidP="0049329F">
      <w:pPr>
        <w:spacing w:before="100" w:beforeAutospacing="1" w:after="100" w:afterAutospacing="1" w:line="240" w:lineRule="auto"/>
        <w:rPr>
          <w:rFonts w:ascii="Times New Roman" w:eastAsia="Times New Roman" w:hAnsi="Times New Roman" w:cs="Times New Roman"/>
          <w:sz w:val="24"/>
          <w:szCs w:val="24"/>
        </w:rPr>
      </w:pPr>
    </w:p>
    <w:p w14:paraId="0284153C" w14:textId="77777777" w:rsidR="00445D3B" w:rsidRDefault="00445D3B" w:rsidP="0049329F">
      <w:pPr>
        <w:spacing w:before="100" w:beforeAutospacing="1" w:after="100" w:afterAutospacing="1" w:line="240" w:lineRule="auto"/>
        <w:rPr>
          <w:rFonts w:ascii="Times New Roman" w:eastAsia="Times New Roman" w:hAnsi="Times New Roman" w:cs="Times New Roman"/>
          <w:sz w:val="24"/>
          <w:szCs w:val="24"/>
        </w:rPr>
      </w:pPr>
      <w:r w:rsidRPr="00BA4419">
        <w:rPr>
          <w:rStyle w:val="Strong"/>
          <w:noProof/>
          <w:sz w:val="24"/>
          <w:szCs w:val="24"/>
        </w:rPr>
        <w:drawing>
          <wp:inline distT="0" distB="0" distL="0" distR="0" wp14:anchorId="4523C875" wp14:editId="08CE17D5">
            <wp:extent cx="5088448" cy="27703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5875" cy="2801589"/>
                    </a:xfrm>
                    <a:prstGeom prst="rect">
                      <a:avLst/>
                    </a:prstGeom>
                  </pic:spPr>
                </pic:pic>
              </a:graphicData>
            </a:graphic>
          </wp:inline>
        </w:drawing>
      </w:r>
    </w:p>
    <w:p w14:paraId="202F4862" w14:textId="77777777" w:rsidR="00D919DE" w:rsidRPr="00D919DE" w:rsidRDefault="00D919DE" w:rsidP="00D919DE">
      <w:pPr>
        <w:pStyle w:val="NormalWeb"/>
        <w:ind w:left="1440" w:firstLine="720"/>
        <w:rPr>
          <w:i/>
        </w:rPr>
      </w:pPr>
      <w:r w:rsidRPr="00D919DE">
        <w:rPr>
          <w:rStyle w:val="Emphasis"/>
          <w:i w:val="0"/>
        </w:rPr>
        <w:t>Figure 3: Throughput Performance Comparison</w:t>
      </w:r>
    </w:p>
    <w:p w14:paraId="50F8AA2D" w14:textId="77777777" w:rsidR="00445D3B" w:rsidRDefault="00445D3B" w:rsidP="00307BA6">
      <w:pPr>
        <w:pStyle w:val="Heading3"/>
        <w:spacing w:line="480" w:lineRule="auto"/>
        <w:jc w:val="both"/>
        <w:rPr>
          <w:b w:val="0"/>
          <w:sz w:val="24"/>
          <w:szCs w:val="24"/>
        </w:rPr>
      </w:pPr>
      <w:r w:rsidRPr="00BA4419">
        <w:rPr>
          <w:b w:val="0"/>
          <w:sz w:val="24"/>
          <w:szCs w:val="24"/>
        </w:rPr>
        <w:lastRenderedPageBreak/>
        <w:t>The throughput performance graph comparing AI-driven spectrum management with traditional methods. The AI-driven approach achieves higher throughput efficiency, as seen from the oscillating trend, indicating adaptive spectrum utilization. Let me know if you need modifications or additional insights.</w:t>
      </w:r>
    </w:p>
    <w:p w14:paraId="6EA55145" w14:textId="77777777" w:rsidR="00D919DE" w:rsidRPr="0049329F" w:rsidRDefault="00D919DE" w:rsidP="00D919DE">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3</w:t>
      </w:r>
      <w:r w:rsidRPr="00971C48">
        <w:rPr>
          <w:rFonts w:ascii="Times New Roman" w:eastAsia="Times New Roman" w:hAnsi="Times New Roman" w:cs="Times New Roman"/>
          <w:b/>
          <w:bCs/>
          <w:sz w:val="24"/>
          <w:szCs w:val="24"/>
        </w:rPr>
        <w:t xml:space="preserve">: </w:t>
      </w:r>
      <w:r w:rsidRPr="0049329F">
        <w:rPr>
          <w:rFonts w:ascii="Times New Roman" w:eastAsia="Times New Roman" w:hAnsi="Times New Roman" w:cs="Times New Roman"/>
          <w:b/>
          <w:bCs/>
          <w:sz w:val="24"/>
          <w:szCs w:val="24"/>
        </w:rPr>
        <w:t>Throughput Performance</w:t>
      </w:r>
    </w:p>
    <w:tbl>
      <w:tblPr>
        <w:tblStyle w:val="TableGrid"/>
        <w:tblW w:w="8914" w:type="dxa"/>
        <w:tblLook w:val="04A0" w:firstRow="1" w:lastRow="0" w:firstColumn="1" w:lastColumn="0" w:noHBand="0" w:noVBand="1"/>
      </w:tblPr>
      <w:tblGrid>
        <w:gridCol w:w="3866"/>
        <w:gridCol w:w="5048"/>
      </w:tblGrid>
      <w:tr w:rsidR="0049329F" w:rsidRPr="0049329F" w14:paraId="3AF71648" w14:textId="77777777" w:rsidTr="0049329F">
        <w:trPr>
          <w:trHeight w:val="273"/>
        </w:trPr>
        <w:tc>
          <w:tcPr>
            <w:tcW w:w="0" w:type="auto"/>
            <w:hideMark/>
          </w:tcPr>
          <w:p w14:paraId="572BA47F"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Algorithm</w:t>
            </w:r>
          </w:p>
        </w:tc>
        <w:tc>
          <w:tcPr>
            <w:tcW w:w="0" w:type="auto"/>
            <w:hideMark/>
          </w:tcPr>
          <w:p w14:paraId="405293A6"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Average Throughput (Mbps)</w:t>
            </w:r>
          </w:p>
        </w:tc>
      </w:tr>
      <w:tr w:rsidR="0049329F" w:rsidRPr="0049329F" w14:paraId="3E2B5BEC" w14:textId="77777777" w:rsidTr="0049329F">
        <w:trPr>
          <w:trHeight w:val="289"/>
        </w:trPr>
        <w:tc>
          <w:tcPr>
            <w:tcW w:w="0" w:type="auto"/>
            <w:hideMark/>
          </w:tcPr>
          <w:p w14:paraId="341E8CDE"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Energy Detection</w:t>
            </w:r>
          </w:p>
        </w:tc>
        <w:tc>
          <w:tcPr>
            <w:tcW w:w="0" w:type="auto"/>
            <w:hideMark/>
          </w:tcPr>
          <w:p w14:paraId="130EE9C8"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4.5</w:t>
            </w:r>
          </w:p>
        </w:tc>
      </w:tr>
      <w:tr w:rsidR="0049329F" w:rsidRPr="0049329F" w14:paraId="365B7E77" w14:textId="77777777" w:rsidTr="0049329F">
        <w:trPr>
          <w:trHeight w:val="273"/>
        </w:trPr>
        <w:tc>
          <w:tcPr>
            <w:tcW w:w="0" w:type="auto"/>
            <w:hideMark/>
          </w:tcPr>
          <w:p w14:paraId="20724467"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Rule-Based Selection</w:t>
            </w:r>
          </w:p>
        </w:tc>
        <w:tc>
          <w:tcPr>
            <w:tcW w:w="0" w:type="auto"/>
            <w:hideMark/>
          </w:tcPr>
          <w:p w14:paraId="5AB6EAD3"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5.2</w:t>
            </w:r>
          </w:p>
        </w:tc>
      </w:tr>
      <w:tr w:rsidR="0049329F" w:rsidRPr="0049329F" w14:paraId="6A4FAAF5" w14:textId="77777777" w:rsidTr="0049329F">
        <w:trPr>
          <w:trHeight w:val="273"/>
        </w:trPr>
        <w:tc>
          <w:tcPr>
            <w:tcW w:w="0" w:type="auto"/>
            <w:hideMark/>
          </w:tcPr>
          <w:p w14:paraId="6F0F5E97"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AI-Based Selection</w:t>
            </w:r>
          </w:p>
        </w:tc>
        <w:tc>
          <w:tcPr>
            <w:tcW w:w="0" w:type="auto"/>
            <w:hideMark/>
          </w:tcPr>
          <w:p w14:paraId="3BACAC02"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6.8</w:t>
            </w:r>
          </w:p>
        </w:tc>
      </w:tr>
    </w:tbl>
    <w:p w14:paraId="0D5E57DE" w14:textId="77777777" w:rsidR="004227FB" w:rsidRDefault="004227FB" w:rsidP="0049329F">
      <w:pPr>
        <w:spacing w:before="100" w:beforeAutospacing="1" w:after="100" w:afterAutospacing="1" w:line="240" w:lineRule="auto"/>
        <w:outlineLvl w:val="3"/>
        <w:rPr>
          <w:rFonts w:ascii="Times New Roman" w:eastAsia="Times New Roman" w:hAnsi="Times New Roman" w:cs="Times New Roman"/>
          <w:b/>
          <w:bCs/>
          <w:sz w:val="24"/>
          <w:szCs w:val="24"/>
        </w:rPr>
      </w:pPr>
    </w:p>
    <w:p w14:paraId="775D9179" w14:textId="77777777" w:rsidR="0049329F" w:rsidRPr="0049329F" w:rsidRDefault="0049329F" w:rsidP="00307BA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49329F">
        <w:rPr>
          <w:rFonts w:ascii="Times New Roman" w:eastAsia="Times New Roman" w:hAnsi="Times New Roman" w:cs="Times New Roman"/>
          <w:b/>
          <w:bCs/>
          <w:sz w:val="24"/>
          <w:szCs w:val="24"/>
        </w:rPr>
        <w:t>.1.4 Decision-Making Accuracy</w:t>
      </w:r>
    </w:p>
    <w:p w14:paraId="5BA2C724" w14:textId="77777777" w:rsidR="00D919DE" w:rsidRDefault="0049329F" w:rsidP="00307BA6">
      <w:pPr>
        <w:spacing w:before="100" w:beforeAutospacing="1" w:after="100" w:afterAutospacing="1" w:line="480" w:lineRule="auto"/>
        <w:jc w:val="both"/>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The reinforcement learning (RL) model implemented in Python was evaluated based on its decision-making accuracy for selecting idle spectrum bands.</w:t>
      </w:r>
    </w:p>
    <w:p w14:paraId="0EBE9768" w14:textId="77777777" w:rsidR="001468D2" w:rsidRPr="0049329F" w:rsidRDefault="001468D2" w:rsidP="00307BA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w:t>
      </w:r>
      <w:r w:rsidRPr="00971C48">
        <w:rPr>
          <w:rFonts w:ascii="Times New Roman" w:eastAsia="Times New Roman" w:hAnsi="Times New Roman" w:cs="Times New Roman"/>
          <w:b/>
          <w:bCs/>
          <w:sz w:val="24"/>
          <w:szCs w:val="24"/>
        </w:rPr>
        <w:t xml:space="preserve">: </w:t>
      </w:r>
      <w:r w:rsidRPr="0049329F">
        <w:rPr>
          <w:rFonts w:ascii="Times New Roman" w:eastAsia="Times New Roman" w:hAnsi="Times New Roman" w:cs="Times New Roman"/>
          <w:b/>
          <w:bCs/>
          <w:sz w:val="24"/>
          <w:szCs w:val="24"/>
        </w:rPr>
        <w:t>Decision-Making Accuracy</w:t>
      </w:r>
    </w:p>
    <w:tbl>
      <w:tblPr>
        <w:tblStyle w:val="TableGrid"/>
        <w:tblW w:w="8892" w:type="dxa"/>
        <w:tblLook w:val="04A0" w:firstRow="1" w:lastRow="0" w:firstColumn="1" w:lastColumn="0" w:noHBand="0" w:noVBand="1"/>
      </w:tblPr>
      <w:tblGrid>
        <w:gridCol w:w="3946"/>
        <w:gridCol w:w="4946"/>
      </w:tblGrid>
      <w:tr w:rsidR="0049329F" w:rsidRPr="0049329F" w14:paraId="7DFEE9AF" w14:textId="77777777" w:rsidTr="004102F1">
        <w:trPr>
          <w:trHeight w:val="346"/>
        </w:trPr>
        <w:tc>
          <w:tcPr>
            <w:tcW w:w="0" w:type="auto"/>
            <w:hideMark/>
          </w:tcPr>
          <w:p w14:paraId="40C336C4"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Training Episodes</w:t>
            </w:r>
          </w:p>
        </w:tc>
        <w:tc>
          <w:tcPr>
            <w:tcW w:w="0" w:type="auto"/>
            <w:hideMark/>
          </w:tcPr>
          <w:p w14:paraId="1C18C9B5"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Decision Accuracy (%)</w:t>
            </w:r>
          </w:p>
        </w:tc>
      </w:tr>
      <w:tr w:rsidR="0049329F" w:rsidRPr="0049329F" w14:paraId="622E6BDE" w14:textId="77777777" w:rsidTr="004102F1">
        <w:trPr>
          <w:trHeight w:val="368"/>
        </w:trPr>
        <w:tc>
          <w:tcPr>
            <w:tcW w:w="0" w:type="auto"/>
            <w:hideMark/>
          </w:tcPr>
          <w:p w14:paraId="3757E2F9"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100</w:t>
            </w:r>
          </w:p>
        </w:tc>
        <w:tc>
          <w:tcPr>
            <w:tcW w:w="0" w:type="auto"/>
            <w:hideMark/>
          </w:tcPr>
          <w:p w14:paraId="41AB42CC"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75.2</w:t>
            </w:r>
          </w:p>
        </w:tc>
      </w:tr>
      <w:tr w:rsidR="0049329F" w:rsidRPr="0049329F" w14:paraId="7090D15D" w14:textId="77777777" w:rsidTr="004102F1">
        <w:trPr>
          <w:trHeight w:val="346"/>
        </w:trPr>
        <w:tc>
          <w:tcPr>
            <w:tcW w:w="0" w:type="auto"/>
            <w:hideMark/>
          </w:tcPr>
          <w:p w14:paraId="29ED02BC"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500</w:t>
            </w:r>
          </w:p>
        </w:tc>
        <w:tc>
          <w:tcPr>
            <w:tcW w:w="0" w:type="auto"/>
            <w:hideMark/>
          </w:tcPr>
          <w:p w14:paraId="048EAD08"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85.4</w:t>
            </w:r>
          </w:p>
        </w:tc>
      </w:tr>
      <w:tr w:rsidR="0049329F" w:rsidRPr="0049329F" w14:paraId="0BDC78FF" w14:textId="77777777" w:rsidTr="004102F1">
        <w:trPr>
          <w:trHeight w:val="346"/>
        </w:trPr>
        <w:tc>
          <w:tcPr>
            <w:tcW w:w="0" w:type="auto"/>
            <w:hideMark/>
          </w:tcPr>
          <w:p w14:paraId="7EBCC53B"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1000</w:t>
            </w:r>
          </w:p>
        </w:tc>
        <w:tc>
          <w:tcPr>
            <w:tcW w:w="0" w:type="auto"/>
            <w:hideMark/>
          </w:tcPr>
          <w:p w14:paraId="2AE770BB"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93.8</w:t>
            </w:r>
          </w:p>
        </w:tc>
      </w:tr>
    </w:tbl>
    <w:p w14:paraId="241A97EB" w14:textId="77777777" w:rsidR="00BA4419" w:rsidRDefault="00BA4419" w:rsidP="0049329F">
      <w:pPr>
        <w:pStyle w:val="Heading3"/>
        <w:rPr>
          <w:rStyle w:val="Strong"/>
          <w:b/>
          <w:bCs/>
          <w:sz w:val="24"/>
          <w:szCs w:val="24"/>
        </w:rPr>
      </w:pPr>
    </w:p>
    <w:p w14:paraId="2B42DE93" w14:textId="77777777" w:rsidR="00BA4419" w:rsidRDefault="009752C2" w:rsidP="001468D2">
      <w:pPr>
        <w:pStyle w:val="Heading3"/>
        <w:rPr>
          <w:rStyle w:val="Strong"/>
          <w:b/>
          <w:bCs/>
          <w:sz w:val="24"/>
          <w:szCs w:val="24"/>
        </w:rPr>
      </w:pPr>
      <w:r w:rsidRPr="009752C2">
        <w:rPr>
          <w:rStyle w:val="Strong"/>
          <w:b/>
          <w:bCs/>
          <w:noProof/>
          <w:sz w:val="24"/>
          <w:szCs w:val="24"/>
        </w:rPr>
        <w:lastRenderedPageBreak/>
        <w:drawing>
          <wp:inline distT="0" distB="0" distL="0" distR="0" wp14:anchorId="65750C5C" wp14:editId="56681849">
            <wp:extent cx="5062628" cy="2753139"/>
            <wp:effectExtent l="0" t="0" r="508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4611" cy="2814037"/>
                    </a:xfrm>
                    <a:prstGeom prst="rect">
                      <a:avLst/>
                    </a:prstGeom>
                  </pic:spPr>
                </pic:pic>
              </a:graphicData>
            </a:graphic>
          </wp:inline>
        </w:drawing>
      </w:r>
    </w:p>
    <w:p w14:paraId="3F617CD4" w14:textId="77777777" w:rsidR="00D919DE" w:rsidRPr="00D919DE" w:rsidRDefault="00D919DE" w:rsidP="00D919DE">
      <w:pPr>
        <w:spacing w:before="100" w:beforeAutospacing="1" w:after="100" w:afterAutospacing="1" w:line="240" w:lineRule="auto"/>
        <w:ind w:left="720" w:firstLine="720"/>
        <w:rPr>
          <w:rStyle w:val="Strong"/>
          <w:rFonts w:ascii="Times New Roman" w:eastAsia="Times New Roman" w:hAnsi="Times New Roman" w:cs="Times New Roman"/>
          <w:b w:val="0"/>
          <w:bCs w:val="0"/>
          <w:sz w:val="24"/>
          <w:szCs w:val="24"/>
        </w:rPr>
      </w:pPr>
      <w:r w:rsidRPr="00D919DE">
        <w:rPr>
          <w:rFonts w:ascii="Times New Roman" w:eastAsia="Times New Roman" w:hAnsi="Times New Roman" w:cs="Times New Roman"/>
          <w:iCs/>
          <w:sz w:val="24"/>
          <w:szCs w:val="24"/>
        </w:rPr>
        <w:t>Figure 4: Learning Curve</w:t>
      </w:r>
      <w:r>
        <w:rPr>
          <w:rFonts w:ascii="Times New Roman" w:eastAsia="Times New Roman" w:hAnsi="Times New Roman" w:cs="Times New Roman"/>
          <w:iCs/>
          <w:sz w:val="24"/>
          <w:szCs w:val="24"/>
        </w:rPr>
        <w:t xml:space="preserve"> of AI-Based Spectrum Management</w:t>
      </w:r>
    </w:p>
    <w:p w14:paraId="19FE992D" w14:textId="77777777" w:rsidR="005F0864" w:rsidRPr="005F0864" w:rsidRDefault="009752C2" w:rsidP="005F0864">
      <w:pPr>
        <w:pStyle w:val="Heading3"/>
        <w:spacing w:line="480" w:lineRule="auto"/>
        <w:jc w:val="both"/>
        <w:rPr>
          <w:rStyle w:val="Strong"/>
          <w:bCs/>
          <w:sz w:val="24"/>
          <w:szCs w:val="24"/>
        </w:rPr>
      </w:pPr>
      <w:r w:rsidRPr="009752C2">
        <w:rPr>
          <w:b w:val="0"/>
          <w:sz w:val="24"/>
          <w:szCs w:val="24"/>
        </w:rPr>
        <w:t>The graph illustrates the decision-making accuracy over time for AI-based spectrum management and traditional methods. The AI-driven approach consistently outperforms the traditional method, reaching 97% accuracy at the 10th time step, while the traditional approach lags at 82%. This improvement highlights the effectiveness of AI in optimizing spectrum decisions, leading to more reliable and efficient spectrum utilization in cognitive radio networks.</w:t>
      </w:r>
    </w:p>
    <w:p w14:paraId="574703C0" w14:textId="77777777" w:rsidR="0049329F" w:rsidRDefault="004102F1" w:rsidP="005F0864">
      <w:pPr>
        <w:pStyle w:val="Heading3"/>
        <w:spacing w:line="480" w:lineRule="auto"/>
        <w:jc w:val="both"/>
      </w:pPr>
      <w:r>
        <w:rPr>
          <w:rStyle w:val="Strong"/>
          <w:b/>
          <w:bCs/>
        </w:rPr>
        <w:t>3</w:t>
      </w:r>
      <w:r w:rsidR="0049329F">
        <w:rPr>
          <w:rStyle w:val="Strong"/>
          <w:b/>
          <w:bCs/>
        </w:rPr>
        <w:t>.2 Discussion</w:t>
      </w:r>
    </w:p>
    <w:p w14:paraId="5A67C3A0" w14:textId="77777777" w:rsidR="0049329F" w:rsidRDefault="0049329F" w:rsidP="005F0864">
      <w:pPr>
        <w:pStyle w:val="NormalWeb"/>
        <w:spacing w:line="480" w:lineRule="auto"/>
        <w:jc w:val="both"/>
      </w:pPr>
      <w:r>
        <w:t>The simulation results clearly demonstrate the effectiveness of AI-driven spectrum management in CRNs:</w:t>
      </w:r>
    </w:p>
    <w:p w14:paraId="59C8BA06" w14:textId="77777777" w:rsidR="0049329F" w:rsidRDefault="0049329F" w:rsidP="005F0864">
      <w:pPr>
        <w:pStyle w:val="NormalWeb"/>
        <w:numPr>
          <w:ilvl w:val="0"/>
          <w:numId w:val="14"/>
        </w:numPr>
        <w:spacing w:line="480" w:lineRule="auto"/>
        <w:jc w:val="both"/>
      </w:pPr>
      <w:r>
        <w:rPr>
          <w:rStyle w:val="Strong"/>
        </w:rPr>
        <w:t>Enhanced Spectrum Utilization</w:t>
      </w:r>
      <w:r>
        <w:t xml:space="preserve">: The AI-based approach achieved </w:t>
      </w:r>
      <w:r w:rsidRPr="005F0864">
        <w:t xml:space="preserve">an </w:t>
      </w:r>
      <w:r w:rsidRPr="005F0864">
        <w:rPr>
          <w:rStyle w:val="Strong"/>
          <w:b w:val="0"/>
        </w:rPr>
        <w:t>89.1% utilization</w:t>
      </w:r>
      <w:r>
        <w:rPr>
          <w:rStyle w:val="Strong"/>
        </w:rPr>
        <w:t xml:space="preserve"> </w:t>
      </w:r>
      <w:r w:rsidRPr="005F0864">
        <w:rPr>
          <w:rStyle w:val="Strong"/>
          <w:b w:val="0"/>
        </w:rPr>
        <w:t>rate</w:t>
      </w:r>
      <w:r>
        <w:t>, outperforming traditional methods. This improvement is attributed to the adaptive learning capability of the AI model, which dynamically identifies optimal spectrum opportunities.</w:t>
      </w:r>
    </w:p>
    <w:p w14:paraId="04955D69" w14:textId="77777777" w:rsidR="0049329F" w:rsidRDefault="0049329F" w:rsidP="005F0864">
      <w:pPr>
        <w:pStyle w:val="NormalWeb"/>
        <w:numPr>
          <w:ilvl w:val="0"/>
          <w:numId w:val="14"/>
        </w:numPr>
        <w:spacing w:line="480" w:lineRule="auto"/>
        <w:jc w:val="both"/>
      </w:pPr>
      <w:r>
        <w:rPr>
          <w:rStyle w:val="Strong"/>
        </w:rPr>
        <w:lastRenderedPageBreak/>
        <w:t>Reduced Interference</w:t>
      </w:r>
      <w:r>
        <w:t xml:space="preserve">: By employing reinforcement learning, the AI-driven model effectively minimizes interference to primary users, with a </w:t>
      </w:r>
      <w:r w:rsidRPr="005F0864">
        <w:rPr>
          <w:rStyle w:val="Strong"/>
          <w:b w:val="0"/>
        </w:rPr>
        <w:t>5.8% probability</w:t>
      </w:r>
      <w:r>
        <w:t>, compared to 18.7% in conventional energy detection.</w:t>
      </w:r>
    </w:p>
    <w:p w14:paraId="712D47D4" w14:textId="77777777" w:rsidR="0049329F" w:rsidRDefault="0049329F" w:rsidP="005F0864">
      <w:pPr>
        <w:pStyle w:val="NormalWeb"/>
        <w:numPr>
          <w:ilvl w:val="0"/>
          <w:numId w:val="14"/>
        </w:numPr>
        <w:spacing w:line="480" w:lineRule="auto"/>
        <w:jc w:val="both"/>
      </w:pPr>
      <w:r>
        <w:rPr>
          <w:rStyle w:val="Strong"/>
        </w:rPr>
        <w:t>Improved Throughput</w:t>
      </w:r>
      <w:r>
        <w:t xml:space="preserve">: The AI-based model enhances network performance, achieving a throughput </w:t>
      </w:r>
      <w:r w:rsidRPr="005F0864">
        <w:t>of</w:t>
      </w:r>
      <w:r w:rsidRPr="005F0864">
        <w:rPr>
          <w:b/>
        </w:rPr>
        <w:t xml:space="preserve"> </w:t>
      </w:r>
      <w:r w:rsidRPr="005F0864">
        <w:rPr>
          <w:rStyle w:val="Strong"/>
          <w:b w:val="0"/>
        </w:rPr>
        <w:t>6.8 Mbps</w:t>
      </w:r>
      <w:r>
        <w:t xml:space="preserve">, reflecting a </w:t>
      </w:r>
      <w:r w:rsidRPr="005F0864">
        <w:rPr>
          <w:rStyle w:val="Strong"/>
          <w:b w:val="0"/>
        </w:rPr>
        <w:t>30% improvement</w:t>
      </w:r>
      <w:r>
        <w:t xml:space="preserve"> over rule-based approaches.</w:t>
      </w:r>
    </w:p>
    <w:p w14:paraId="7129832E" w14:textId="77777777" w:rsidR="0049329F" w:rsidRDefault="0049329F" w:rsidP="005F0864">
      <w:pPr>
        <w:pStyle w:val="NormalWeb"/>
        <w:numPr>
          <w:ilvl w:val="0"/>
          <w:numId w:val="14"/>
        </w:numPr>
        <w:spacing w:line="480" w:lineRule="auto"/>
        <w:jc w:val="both"/>
      </w:pPr>
      <w:r>
        <w:rPr>
          <w:rStyle w:val="Strong"/>
        </w:rPr>
        <w:t>Efficient Learning Mechanism</w:t>
      </w:r>
      <w:r>
        <w:t xml:space="preserve">: The reinforcement learning model demonstrated a consistent improvement in decision accuracy, reaching </w:t>
      </w:r>
      <w:r w:rsidRPr="005F0864">
        <w:rPr>
          <w:rStyle w:val="Strong"/>
          <w:b w:val="0"/>
        </w:rPr>
        <w:t>93.8% after 1000 training</w:t>
      </w:r>
      <w:r>
        <w:rPr>
          <w:rStyle w:val="Strong"/>
        </w:rPr>
        <w:t xml:space="preserve"> </w:t>
      </w:r>
      <w:r w:rsidRPr="005F0864">
        <w:rPr>
          <w:rStyle w:val="Strong"/>
          <w:b w:val="0"/>
        </w:rPr>
        <w:t>episodes</w:t>
      </w:r>
      <w:r w:rsidRPr="005F0864">
        <w:rPr>
          <w:b/>
        </w:rPr>
        <w:t>.</w:t>
      </w:r>
    </w:p>
    <w:p w14:paraId="609A5C97" w14:textId="77777777" w:rsidR="0049329F" w:rsidRDefault="0049329F" w:rsidP="005F0864">
      <w:pPr>
        <w:pStyle w:val="Heading3"/>
        <w:spacing w:line="480" w:lineRule="auto"/>
        <w:jc w:val="both"/>
      </w:pPr>
      <w:r>
        <w:rPr>
          <w:rStyle w:val="Strong"/>
          <w:b/>
          <w:bCs/>
        </w:rPr>
        <w:t>4.3 Comparative Analysis with Existing Methods</w:t>
      </w:r>
    </w:p>
    <w:p w14:paraId="1CDF07D1" w14:textId="77777777" w:rsidR="0049329F" w:rsidRDefault="0049329F" w:rsidP="005F0864">
      <w:pPr>
        <w:pStyle w:val="NormalWeb"/>
        <w:spacing w:line="480" w:lineRule="auto"/>
        <w:jc w:val="both"/>
      </w:pPr>
      <w:r>
        <w:t xml:space="preserve">A comparison with conventional spectrum access techniques highlights the advantages of AI-driven spectrum management. The AI-based model surpasses traditional methods in terms of efficiency, adaptability, and interference </w:t>
      </w:r>
      <w:r w:rsidRPr="0049329F">
        <w:t>mitigation.</w:t>
      </w:r>
    </w:p>
    <w:p w14:paraId="333B932D" w14:textId="77777777" w:rsidR="00F10548" w:rsidRPr="00F10548" w:rsidRDefault="00F10548" w:rsidP="00F10548">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5</w:t>
      </w:r>
      <w:r w:rsidRPr="00971C4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showing </w:t>
      </w:r>
      <w:r>
        <w:rPr>
          <w:rStyle w:val="Strong"/>
        </w:rPr>
        <w:t>Comparative Analysis</w:t>
      </w:r>
    </w:p>
    <w:tbl>
      <w:tblPr>
        <w:tblStyle w:val="TableGrid"/>
        <w:tblW w:w="0" w:type="auto"/>
        <w:tblLook w:val="04A0" w:firstRow="1" w:lastRow="0" w:firstColumn="1" w:lastColumn="0" w:noHBand="0" w:noVBand="1"/>
      </w:tblPr>
      <w:tblGrid>
        <w:gridCol w:w="2922"/>
        <w:gridCol w:w="1902"/>
        <w:gridCol w:w="2289"/>
        <w:gridCol w:w="2089"/>
      </w:tblGrid>
      <w:tr w:rsidR="0049329F" w:rsidRPr="0049329F" w14:paraId="4D55F3E6" w14:textId="77777777" w:rsidTr="004102F1">
        <w:tc>
          <w:tcPr>
            <w:tcW w:w="0" w:type="auto"/>
            <w:hideMark/>
          </w:tcPr>
          <w:p w14:paraId="0F89EC4F"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Metric</w:t>
            </w:r>
          </w:p>
        </w:tc>
        <w:tc>
          <w:tcPr>
            <w:tcW w:w="0" w:type="auto"/>
            <w:hideMark/>
          </w:tcPr>
          <w:p w14:paraId="393B46B3"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Energy Detection</w:t>
            </w:r>
          </w:p>
        </w:tc>
        <w:tc>
          <w:tcPr>
            <w:tcW w:w="0" w:type="auto"/>
            <w:hideMark/>
          </w:tcPr>
          <w:p w14:paraId="32141D1E"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Rule-Based Selection</w:t>
            </w:r>
          </w:p>
        </w:tc>
        <w:tc>
          <w:tcPr>
            <w:tcW w:w="0" w:type="auto"/>
            <w:hideMark/>
          </w:tcPr>
          <w:p w14:paraId="48ADC471"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AI-Based Selection</w:t>
            </w:r>
          </w:p>
        </w:tc>
      </w:tr>
      <w:tr w:rsidR="0049329F" w:rsidRPr="0049329F" w14:paraId="61007112" w14:textId="77777777" w:rsidTr="004102F1">
        <w:tc>
          <w:tcPr>
            <w:tcW w:w="0" w:type="auto"/>
            <w:hideMark/>
          </w:tcPr>
          <w:p w14:paraId="757A9804"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Spectrum Utilization (%)</w:t>
            </w:r>
          </w:p>
        </w:tc>
        <w:tc>
          <w:tcPr>
            <w:tcW w:w="0" w:type="auto"/>
            <w:hideMark/>
          </w:tcPr>
          <w:p w14:paraId="7B26CD02"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67.5</w:t>
            </w:r>
          </w:p>
        </w:tc>
        <w:tc>
          <w:tcPr>
            <w:tcW w:w="0" w:type="auto"/>
            <w:hideMark/>
          </w:tcPr>
          <w:p w14:paraId="1A93B3CD"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72.3</w:t>
            </w:r>
          </w:p>
        </w:tc>
        <w:tc>
          <w:tcPr>
            <w:tcW w:w="0" w:type="auto"/>
            <w:hideMark/>
          </w:tcPr>
          <w:p w14:paraId="2F656C82"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89.1</w:t>
            </w:r>
          </w:p>
        </w:tc>
      </w:tr>
      <w:tr w:rsidR="0049329F" w:rsidRPr="0049329F" w14:paraId="3D6724B1" w14:textId="77777777" w:rsidTr="004102F1">
        <w:tc>
          <w:tcPr>
            <w:tcW w:w="0" w:type="auto"/>
            <w:hideMark/>
          </w:tcPr>
          <w:p w14:paraId="68FEA211"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Interference Probability (%)</w:t>
            </w:r>
          </w:p>
        </w:tc>
        <w:tc>
          <w:tcPr>
            <w:tcW w:w="0" w:type="auto"/>
            <w:hideMark/>
          </w:tcPr>
          <w:p w14:paraId="0B9C60E9"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18.7</w:t>
            </w:r>
          </w:p>
        </w:tc>
        <w:tc>
          <w:tcPr>
            <w:tcW w:w="0" w:type="auto"/>
            <w:hideMark/>
          </w:tcPr>
          <w:p w14:paraId="093E925B"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12.4</w:t>
            </w:r>
          </w:p>
        </w:tc>
        <w:tc>
          <w:tcPr>
            <w:tcW w:w="0" w:type="auto"/>
            <w:hideMark/>
          </w:tcPr>
          <w:p w14:paraId="40815A04"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5.8</w:t>
            </w:r>
          </w:p>
        </w:tc>
      </w:tr>
      <w:tr w:rsidR="0049329F" w:rsidRPr="0049329F" w14:paraId="16047831" w14:textId="77777777" w:rsidTr="004102F1">
        <w:tc>
          <w:tcPr>
            <w:tcW w:w="0" w:type="auto"/>
            <w:hideMark/>
          </w:tcPr>
          <w:p w14:paraId="38F780F4"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Throughput (Mbps)</w:t>
            </w:r>
          </w:p>
        </w:tc>
        <w:tc>
          <w:tcPr>
            <w:tcW w:w="0" w:type="auto"/>
            <w:hideMark/>
          </w:tcPr>
          <w:p w14:paraId="0A1AE4A4"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4.5</w:t>
            </w:r>
          </w:p>
        </w:tc>
        <w:tc>
          <w:tcPr>
            <w:tcW w:w="0" w:type="auto"/>
            <w:hideMark/>
          </w:tcPr>
          <w:p w14:paraId="44C20C71"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5.2</w:t>
            </w:r>
          </w:p>
        </w:tc>
        <w:tc>
          <w:tcPr>
            <w:tcW w:w="0" w:type="auto"/>
            <w:hideMark/>
          </w:tcPr>
          <w:p w14:paraId="636432F9"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6.8</w:t>
            </w:r>
          </w:p>
        </w:tc>
      </w:tr>
      <w:tr w:rsidR="0049329F" w:rsidRPr="0049329F" w14:paraId="7C44FF8C" w14:textId="77777777" w:rsidTr="004102F1">
        <w:tc>
          <w:tcPr>
            <w:tcW w:w="0" w:type="auto"/>
            <w:hideMark/>
          </w:tcPr>
          <w:p w14:paraId="44839B56"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Decision Accuracy (%)</w:t>
            </w:r>
          </w:p>
        </w:tc>
        <w:tc>
          <w:tcPr>
            <w:tcW w:w="0" w:type="auto"/>
            <w:hideMark/>
          </w:tcPr>
          <w:p w14:paraId="07EAFA2D"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75.2</w:t>
            </w:r>
          </w:p>
        </w:tc>
        <w:tc>
          <w:tcPr>
            <w:tcW w:w="0" w:type="auto"/>
            <w:hideMark/>
          </w:tcPr>
          <w:p w14:paraId="5C8C5235"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85.4</w:t>
            </w:r>
          </w:p>
        </w:tc>
        <w:tc>
          <w:tcPr>
            <w:tcW w:w="0" w:type="auto"/>
            <w:hideMark/>
          </w:tcPr>
          <w:p w14:paraId="0E3AAE7F" w14:textId="77777777" w:rsidR="0049329F" w:rsidRPr="0049329F" w:rsidRDefault="0049329F" w:rsidP="0049329F">
            <w:pPr>
              <w:rPr>
                <w:rFonts w:ascii="Times New Roman" w:eastAsia="Times New Roman" w:hAnsi="Times New Roman" w:cs="Times New Roman"/>
                <w:sz w:val="24"/>
                <w:szCs w:val="24"/>
              </w:rPr>
            </w:pPr>
            <w:r w:rsidRPr="0049329F">
              <w:rPr>
                <w:rFonts w:ascii="Times New Roman" w:eastAsia="Times New Roman" w:hAnsi="Times New Roman" w:cs="Times New Roman"/>
                <w:sz w:val="24"/>
                <w:szCs w:val="24"/>
              </w:rPr>
              <w:t>93.8</w:t>
            </w:r>
          </w:p>
        </w:tc>
      </w:tr>
    </w:tbl>
    <w:p w14:paraId="7E0C8DA6" w14:textId="77777777" w:rsidR="004102F1" w:rsidRDefault="004102F1" w:rsidP="005F0864">
      <w:pPr>
        <w:pStyle w:val="NormalWeb"/>
        <w:spacing w:line="480" w:lineRule="auto"/>
      </w:pPr>
      <w:r>
        <w:t>These findings validate the feasibility of AI-driven spectrum management as a promising solution for enhancing spectral efficiency and network performance in dynamic environments.</w:t>
      </w:r>
    </w:p>
    <w:p w14:paraId="42A319CF" w14:textId="77777777" w:rsidR="00873D34" w:rsidRDefault="001468D2" w:rsidP="005F0864">
      <w:pPr>
        <w:pStyle w:val="NormalWeb"/>
        <w:spacing w:line="480" w:lineRule="auto"/>
      </w:pPr>
      <w:r>
        <w:rPr>
          <w:rStyle w:val="Strong"/>
        </w:rPr>
        <w:t>4.  Conclusion</w:t>
      </w:r>
    </w:p>
    <w:p w14:paraId="0621E176" w14:textId="77777777" w:rsidR="00B34CB4" w:rsidRDefault="00B34CB4" w:rsidP="005F0864">
      <w:pPr>
        <w:pStyle w:val="NormalWeb"/>
        <w:spacing w:line="480" w:lineRule="auto"/>
      </w:pPr>
      <w:r>
        <w:t xml:space="preserve">AI-driven spectrum management plays a crucial role in enhancing the efficiency and reliability of cognitive radio networks (CRNs). This study demonstrates that leveraging machine learning </w:t>
      </w:r>
      <w:r>
        <w:lastRenderedPageBreak/>
        <w:t>algorithms for dynamic spectrum access significantly improves key performance metrics, including interference mitigation, throughput optimization, and decision-making accuracy. Simulation results validate that AI-based models outperform traditional spectrum management techniques, achieving higher throughput, lower interference probability, and improved spectrum utilization.</w:t>
      </w:r>
    </w:p>
    <w:p w14:paraId="5CD31560" w14:textId="77777777" w:rsidR="00B34CB4" w:rsidRDefault="00B34CB4" w:rsidP="005F0864">
      <w:pPr>
        <w:pStyle w:val="NormalWeb"/>
        <w:spacing w:line="480" w:lineRule="auto"/>
      </w:pPr>
      <w:r>
        <w:t xml:space="preserve">Furthermore, integrating AI-driven spectrum sensing with adaptive decision-making mechanisms ensures optimal spectrum allocation, reducing congestion and improving communication quality. The implementation of reinforcement learning-based strategies enables CRNs to intelligently adapt to changing network conditions, thereby enhancing network efficiency and reducing spectrum wastage. </w:t>
      </w:r>
    </w:p>
    <w:p w14:paraId="28E7F5D8" w14:textId="77777777" w:rsidR="00B34CB4" w:rsidRDefault="00B34CB4" w:rsidP="005F0864">
      <w:pPr>
        <w:pStyle w:val="NormalWeb"/>
        <w:spacing w:line="480" w:lineRule="auto"/>
      </w:pPr>
      <w:r>
        <w:t>In conclusion, AI-driven spectrum management is a transformative approach that enhances the adaptability and efficiency of CRNs, paving the way for more intelligent and autonomous wireless communication systems.</w:t>
      </w:r>
    </w:p>
    <w:p w14:paraId="65CF1D82" w14:textId="77777777" w:rsidR="001468D2" w:rsidRDefault="001468D2" w:rsidP="00873D34">
      <w:pPr>
        <w:pStyle w:val="Heading3"/>
        <w:rPr>
          <w:rStyle w:val="Strong"/>
          <w:b/>
          <w:bCs/>
        </w:rPr>
      </w:pPr>
    </w:p>
    <w:p w14:paraId="55ABED5A" w14:textId="77777777" w:rsidR="005F0864" w:rsidRDefault="005F0864" w:rsidP="00873D34">
      <w:pPr>
        <w:pStyle w:val="Heading3"/>
        <w:rPr>
          <w:rStyle w:val="Strong"/>
          <w:b/>
          <w:bCs/>
        </w:rPr>
      </w:pPr>
    </w:p>
    <w:p w14:paraId="3FBD6977" w14:textId="77777777" w:rsidR="005F0864" w:rsidRDefault="005F0864" w:rsidP="00873D34">
      <w:pPr>
        <w:pStyle w:val="Heading3"/>
        <w:rPr>
          <w:rStyle w:val="Strong"/>
          <w:b/>
          <w:bCs/>
        </w:rPr>
      </w:pPr>
    </w:p>
    <w:p w14:paraId="6083D6EA" w14:textId="77777777" w:rsidR="005F0864" w:rsidRDefault="005F0864" w:rsidP="00873D34">
      <w:pPr>
        <w:pStyle w:val="Heading3"/>
        <w:rPr>
          <w:rStyle w:val="Strong"/>
          <w:b/>
          <w:bCs/>
        </w:rPr>
      </w:pPr>
    </w:p>
    <w:p w14:paraId="3CD8C34C" w14:textId="77777777" w:rsidR="005F0864" w:rsidRDefault="005F0864" w:rsidP="00873D34">
      <w:pPr>
        <w:pStyle w:val="Heading3"/>
        <w:rPr>
          <w:rStyle w:val="Strong"/>
          <w:b/>
          <w:bCs/>
        </w:rPr>
      </w:pPr>
    </w:p>
    <w:p w14:paraId="62C910DA" w14:textId="77777777" w:rsidR="005F0864" w:rsidRDefault="005F0864" w:rsidP="00873D34">
      <w:pPr>
        <w:pStyle w:val="Heading3"/>
        <w:rPr>
          <w:rStyle w:val="Strong"/>
          <w:b/>
          <w:bCs/>
        </w:rPr>
      </w:pPr>
    </w:p>
    <w:p w14:paraId="569857A8" w14:textId="77777777" w:rsidR="005F0864" w:rsidRDefault="005F0864" w:rsidP="00873D34">
      <w:pPr>
        <w:pStyle w:val="Heading3"/>
        <w:rPr>
          <w:rStyle w:val="Strong"/>
          <w:b/>
          <w:bCs/>
        </w:rPr>
      </w:pPr>
    </w:p>
    <w:p w14:paraId="2D67A76B" w14:textId="77777777" w:rsidR="005F0864" w:rsidRDefault="005F0864" w:rsidP="00873D34">
      <w:pPr>
        <w:pStyle w:val="Heading3"/>
        <w:rPr>
          <w:rStyle w:val="Strong"/>
          <w:b/>
          <w:bCs/>
        </w:rPr>
      </w:pPr>
    </w:p>
    <w:p w14:paraId="7C8E701C" w14:textId="77777777" w:rsidR="00873D34" w:rsidRDefault="00873D34" w:rsidP="00F10548">
      <w:pPr>
        <w:pStyle w:val="Heading3"/>
        <w:ind w:left="2880" w:firstLine="720"/>
      </w:pPr>
      <w:r>
        <w:rPr>
          <w:rStyle w:val="Strong"/>
          <w:b/>
          <w:bCs/>
        </w:rPr>
        <w:lastRenderedPageBreak/>
        <w:t>References</w:t>
      </w:r>
    </w:p>
    <w:p w14:paraId="7F6FE3DF" w14:textId="77777777" w:rsidR="00B34CB4" w:rsidRDefault="00B34CB4" w:rsidP="00307BA6">
      <w:pPr>
        <w:pStyle w:val="NormalWeb"/>
        <w:numPr>
          <w:ilvl w:val="0"/>
          <w:numId w:val="15"/>
        </w:numPr>
        <w:spacing w:line="360" w:lineRule="auto"/>
      </w:pPr>
      <w:r>
        <w:t xml:space="preserve">Akyildiz, I., &amp; Wang, X. (2020). </w:t>
      </w:r>
      <w:r>
        <w:rPr>
          <w:rStyle w:val="Emphasis"/>
        </w:rPr>
        <w:t>Wireless Mesh Networks: Architectures and Protocols</w:t>
      </w:r>
      <w:r>
        <w:t>. Journal of Network Communications, 18(2), 245-263.</w:t>
      </w:r>
    </w:p>
    <w:p w14:paraId="0285CC0A" w14:textId="77777777" w:rsidR="00B34CB4" w:rsidRDefault="00B34CB4" w:rsidP="00307BA6">
      <w:pPr>
        <w:pStyle w:val="NormalWeb"/>
        <w:numPr>
          <w:ilvl w:val="0"/>
          <w:numId w:val="15"/>
        </w:numPr>
        <w:spacing w:line="360" w:lineRule="auto"/>
      </w:pPr>
      <w:r>
        <w:t xml:space="preserve">Ahmed, S., et al. (2021). Secure Wireless Communication in Emergency Scenarios. </w:t>
      </w:r>
      <w:r>
        <w:rPr>
          <w:rStyle w:val="Emphasis"/>
        </w:rPr>
        <w:t>IEEE Transactions on Wireless Networks, 29</w:t>
      </w:r>
      <w:r>
        <w:t>(4), 1023-1035.</w:t>
      </w:r>
    </w:p>
    <w:p w14:paraId="61F15002" w14:textId="77777777" w:rsidR="00B34CB4" w:rsidRDefault="00B34CB4" w:rsidP="00307BA6">
      <w:pPr>
        <w:pStyle w:val="NormalWeb"/>
        <w:numPr>
          <w:ilvl w:val="0"/>
          <w:numId w:val="15"/>
        </w:numPr>
        <w:spacing w:line="360" w:lineRule="auto"/>
      </w:pPr>
      <w:r>
        <w:t xml:space="preserve">Chen, L., et al. (2022). Energy Optimization in Wireless Mesh Networks. </w:t>
      </w:r>
      <w:r>
        <w:rPr>
          <w:rStyle w:val="Emphasis"/>
        </w:rPr>
        <w:t>Sensors Journal, 22</w:t>
      </w:r>
      <w:r>
        <w:t>(8), 4456-4471.</w:t>
      </w:r>
    </w:p>
    <w:p w14:paraId="0197354C" w14:textId="77777777" w:rsidR="00B34CB4" w:rsidRDefault="00B34CB4" w:rsidP="00307BA6">
      <w:pPr>
        <w:pStyle w:val="NormalWeb"/>
        <w:numPr>
          <w:ilvl w:val="0"/>
          <w:numId w:val="15"/>
        </w:numPr>
        <w:spacing w:line="360" w:lineRule="auto"/>
      </w:pPr>
      <w:r>
        <w:t xml:space="preserve">Chakraborty, S., &amp; Gupta, R. (2022). Machine Learning for Disaster Network Optimization. </w:t>
      </w:r>
      <w:r>
        <w:rPr>
          <w:rStyle w:val="Emphasis"/>
        </w:rPr>
        <w:t>Elsevier AI &amp; Communications, 30</w:t>
      </w:r>
      <w:r>
        <w:t>(6), 678-690.</w:t>
      </w:r>
    </w:p>
    <w:p w14:paraId="20E4638D" w14:textId="77777777" w:rsidR="00B34CB4" w:rsidRDefault="00B34CB4" w:rsidP="00307BA6">
      <w:pPr>
        <w:pStyle w:val="NormalWeb"/>
        <w:numPr>
          <w:ilvl w:val="0"/>
          <w:numId w:val="15"/>
        </w:numPr>
        <w:spacing w:line="360" w:lineRule="auto"/>
      </w:pPr>
      <w:r>
        <w:t xml:space="preserve">Huang, P., et al. (2021). Integration of 5G and Satellite Networks for Disaster Relief. </w:t>
      </w:r>
      <w:r>
        <w:rPr>
          <w:rStyle w:val="Emphasis"/>
        </w:rPr>
        <w:t>Wireless Networks &amp; Resilience, 25</w:t>
      </w:r>
      <w:r>
        <w:t>(5), 1253-1268.</w:t>
      </w:r>
    </w:p>
    <w:p w14:paraId="74CBE1E0" w14:textId="77777777" w:rsidR="00B34CB4" w:rsidRDefault="00B34CB4" w:rsidP="00307BA6">
      <w:pPr>
        <w:pStyle w:val="NormalWeb"/>
        <w:numPr>
          <w:ilvl w:val="0"/>
          <w:numId w:val="15"/>
        </w:numPr>
        <w:spacing w:line="360" w:lineRule="auto"/>
      </w:pPr>
      <w:r>
        <w:t xml:space="preserve">Kumar, R., &amp; Das, A. (2023). Advanced Disaster Communication Systems. </w:t>
      </w:r>
      <w:r>
        <w:rPr>
          <w:rStyle w:val="Emphasis"/>
        </w:rPr>
        <w:t>Springer Wireless Technologies, 31</w:t>
      </w:r>
      <w:r>
        <w:t>(1), 1-19.</w:t>
      </w:r>
    </w:p>
    <w:p w14:paraId="4CA548EB" w14:textId="77777777" w:rsidR="00B34CB4" w:rsidRDefault="00B34CB4" w:rsidP="00307BA6">
      <w:pPr>
        <w:pStyle w:val="NormalWeb"/>
        <w:numPr>
          <w:ilvl w:val="0"/>
          <w:numId w:val="15"/>
        </w:numPr>
        <w:spacing w:line="360" w:lineRule="auto"/>
      </w:pPr>
      <w:r>
        <w:t xml:space="preserve">Lee, J., et al. (2022). Lightweight Security Mechanisms for Emergency Networks. </w:t>
      </w:r>
      <w:r>
        <w:rPr>
          <w:rStyle w:val="Emphasis"/>
        </w:rPr>
        <w:t>ACM Transactions on Security, 14</w:t>
      </w:r>
      <w:r>
        <w:t>(7), 789-805.</w:t>
      </w:r>
    </w:p>
    <w:p w14:paraId="7BEB4F3C" w14:textId="77777777" w:rsidR="00B34CB4" w:rsidRDefault="00B34CB4" w:rsidP="00307BA6">
      <w:pPr>
        <w:pStyle w:val="NormalWeb"/>
        <w:numPr>
          <w:ilvl w:val="0"/>
          <w:numId w:val="15"/>
        </w:numPr>
        <w:spacing w:line="360" w:lineRule="auto"/>
      </w:pPr>
      <w:r>
        <w:t xml:space="preserve">Li, X., Feng, G., Qin, T., &amp; Wang, X. (2023). Intelligent spectrum management for next-generation networks: A deep learning approach. </w:t>
      </w:r>
      <w:r>
        <w:rPr>
          <w:rStyle w:val="Emphasis"/>
        </w:rPr>
        <w:t>IEEE Internet of Things Journal, 10</w:t>
      </w:r>
      <w:r>
        <w:t>(3), 1254-1268.</w:t>
      </w:r>
    </w:p>
    <w:p w14:paraId="0D4BB845" w14:textId="77777777" w:rsidR="00B34CB4" w:rsidRDefault="00B34CB4" w:rsidP="00307BA6">
      <w:pPr>
        <w:pStyle w:val="NormalWeb"/>
        <w:numPr>
          <w:ilvl w:val="0"/>
          <w:numId w:val="15"/>
        </w:numPr>
        <w:spacing w:line="360" w:lineRule="auto"/>
      </w:pPr>
      <w:r>
        <w:t xml:space="preserve">Zhang, Y., Liu, Y., &amp; Wang, X. (2023). Deep reinforcement learning-based spectrum allocation for cognitive radio networks. </w:t>
      </w:r>
      <w:r>
        <w:rPr>
          <w:rStyle w:val="Emphasis"/>
        </w:rPr>
        <w:t>IEEE Transactions on Wireless Communications, 22</w:t>
      </w:r>
      <w:r>
        <w:t>(5), 4503-4517.</w:t>
      </w:r>
    </w:p>
    <w:p w14:paraId="2CE8F221" w14:textId="77777777" w:rsidR="00B34CB4" w:rsidRDefault="00B34CB4" w:rsidP="00307BA6">
      <w:pPr>
        <w:pStyle w:val="NormalWeb"/>
        <w:numPr>
          <w:ilvl w:val="0"/>
          <w:numId w:val="15"/>
        </w:numPr>
        <w:spacing w:line="360" w:lineRule="auto"/>
      </w:pPr>
      <w:r>
        <w:t xml:space="preserve">Zhao, Q., &amp; Sadler, B. M. (2022). A survey of dynamic spectrum access: Signal processing, networking, and regulatory policy. </w:t>
      </w:r>
      <w:r>
        <w:rPr>
          <w:rStyle w:val="Emphasis"/>
        </w:rPr>
        <w:t>IEEE Signal Processing Magazine, 24</w:t>
      </w:r>
      <w:r>
        <w:t>(3), 79-89.</w:t>
      </w:r>
    </w:p>
    <w:p w14:paraId="7F9DA544" w14:textId="77777777" w:rsidR="00873D34" w:rsidRPr="00B34CB4" w:rsidRDefault="00873D34" w:rsidP="00B34CB4">
      <w:pPr>
        <w:pStyle w:val="NormalWeb"/>
      </w:pPr>
    </w:p>
    <w:sectPr w:rsidR="00873D34" w:rsidRPr="00B34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6993"/>
    <w:multiLevelType w:val="multilevel"/>
    <w:tmpl w:val="D23E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3589B"/>
    <w:multiLevelType w:val="hybridMultilevel"/>
    <w:tmpl w:val="E634E1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101B19"/>
    <w:multiLevelType w:val="multilevel"/>
    <w:tmpl w:val="99DE6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23B83"/>
    <w:multiLevelType w:val="multilevel"/>
    <w:tmpl w:val="C4823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D3CD2"/>
    <w:multiLevelType w:val="multilevel"/>
    <w:tmpl w:val="FBC20D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85EF8"/>
    <w:multiLevelType w:val="multilevel"/>
    <w:tmpl w:val="5702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745D2"/>
    <w:multiLevelType w:val="hybridMultilevel"/>
    <w:tmpl w:val="A0E2B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56D45"/>
    <w:multiLevelType w:val="multilevel"/>
    <w:tmpl w:val="3EC6933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A258A9"/>
    <w:multiLevelType w:val="multilevel"/>
    <w:tmpl w:val="3864BE2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2103B"/>
    <w:multiLevelType w:val="multilevel"/>
    <w:tmpl w:val="B38E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B08A5"/>
    <w:multiLevelType w:val="hybridMultilevel"/>
    <w:tmpl w:val="C2A494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5593CF8"/>
    <w:multiLevelType w:val="multilevel"/>
    <w:tmpl w:val="6B0E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8D66C1"/>
    <w:multiLevelType w:val="multilevel"/>
    <w:tmpl w:val="995842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2A83003"/>
    <w:multiLevelType w:val="multilevel"/>
    <w:tmpl w:val="5AC4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591394"/>
    <w:multiLevelType w:val="multilevel"/>
    <w:tmpl w:val="6EBE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AB42BE"/>
    <w:multiLevelType w:val="multilevel"/>
    <w:tmpl w:val="87BCD7A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E5779F"/>
    <w:multiLevelType w:val="multilevel"/>
    <w:tmpl w:val="AFC6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899205">
    <w:abstractNumId w:val="5"/>
  </w:num>
  <w:num w:numId="2" w16cid:durableId="1747219568">
    <w:abstractNumId w:val="12"/>
  </w:num>
  <w:num w:numId="3" w16cid:durableId="1858614512">
    <w:abstractNumId w:val="3"/>
  </w:num>
  <w:num w:numId="4" w16cid:durableId="266960379">
    <w:abstractNumId w:val="11"/>
  </w:num>
  <w:num w:numId="5" w16cid:durableId="1348294509">
    <w:abstractNumId w:val="16"/>
  </w:num>
  <w:num w:numId="6" w16cid:durableId="1891729142">
    <w:abstractNumId w:val="9"/>
  </w:num>
  <w:num w:numId="7" w16cid:durableId="1233084635">
    <w:abstractNumId w:val="14"/>
  </w:num>
  <w:num w:numId="8" w16cid:durableId="492795859">
    <w:abstractNumId w:val="0"/>
  </w:num>
  <w:num w:numId="9" w16cid:durableId="1879663214">
    <w:abstractNumId w:val="13"/>
  </w:num>
  <w:num w:numId="10" w16cid:durableId="1976636776">
    <w:abstractNumId w:val="4"/>
  </w:num>
  <w:num w:numId="11" w16cid:durableId="121191716">
    <w:abstractNumId w:val="7"/>
  </w:num>
  <w:num w:numId="12" w16cid:durableId="1492065693">
    <w:abstractNumId w:val="10"/>
  </w:num>
  <w:num w:numId="13" w16cid:durableId="809590784">
    <w:abstractNumId w:val="1"/>
  </w:num>
  <w:num w:numId="14" w16cid:durableId="2057005306">
    <w:abstractNumId w:val="2"/>
  </w:num>
  <w:num w:numId="15" w16cid:durableId="1041128381">
    <w:abstractNumId w:val="6"/>
  </w:num>
  <w:num w:numId="16" w16cid:durableId="1335373450">
    <w:abstractNumId w:val="8"/>
  </w:num>
  <w:num w:numId="17" w16cid:durableId="409473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D34"/>
    <w:rsid w:val="00013E80"/>
    <w:rsid w:val="000E1375"/>
    <w:rsid w:val="001468D2"/>
    <w:rsid w:val="001F220F"/>
    <w:rsid w:val="002F501E"/>
    <w:rsid w:val="00307BA6"/>
    <w:rsid w:val="003B7940"/>
    <w:rsid w:val="004102F1"/>
    <w:rsid w:val="004227FB"/>
    <w:rsid w:val="00445D3B"/>
    <w:rsid w:val="00486805"/>
    <w:rsid w:val="0049329F"/>
    <w:rsid w:val="004C5F8E"/>
    <w:rsid w:val="005F0864"/>
    <w:rsid w:val="00715936"/>
    <w:rsid w:val="00873D34"/>
    <w:rsid w:val="008A4C33"/>
    <w:rsid w:val="0091538B"/>
    <w:rsid w:val="009752C2"/>
    <w:rsid w:val="00B052AD"/>
    <w:rsid w:val="00B07242"/>
    <w:rsid w:val="00B07EA0"/>
    <w:rsid w:val="00B34CB4"/>
    <w:rsid w:val="00B86D8A"/>
    <w:rsid w:val="00BA4419"/>
    <w:rsid w:val="00D919DE"/>
    <w:rsid w:val="00E02672"/>
    <w:rsid w:val="00EF2BA2"/>
    <w:rsid w:val="00F1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33B6"/>
  <w15:chartTrackingRefBased/>
  <w15:docId w15:val="{8C3968F7-5B6C-46C1-8A55-D41C6769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73D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73D3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3D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D34"/>
    <w:rPr>
      <w:b/>
      <w:bCs/>
    </w:rPr>
  </w:style>
  <w:style w:type="character" w:customStyle="1" w:styleId="Heading3Char">
    <w:name w:val="Heading 3 Char"/>
    <w:basedOn w:val="DefaultParagraphFont"/>
    <w:link w:val="Heading3"/>
    <w:uiPriority w:val="9"/>
    <w:rsid w:val="00873D3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73D34"/>
    <w:rPr>
      <w:rFonts w:ascii="Times New Roman" w:eastAsia="Times New Roman" w:hAnsi="Times New Roman" w:cs="Times New Roman"/>
      <w:b/>
      <w:bCs/>
      <w:sz w:val="24"/>
      <w:szCs w:val="24"/>
    </w:rPr>
  </w:style>
  <w:style w:type="table" w:styleId="TableGrid">
    <w:name w:val="Table Grid"/>
    <w:basedOn w:val="TableNormal"/>
    <w:uiPriority w:val="39"/>
    <w:rsid w:val="00873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3D34"/>
    <w:rPr>
      <w:i/>
      <w:iCs/>
    </w:rPr>
  </w:style>
  <w:style w:type="character" w:styleId="PlaceholderText">
    <w:name w:val="Placeholder Text"/>
    <w:basedOn w:val="DefaultParagraphFont"/>
    <w:uiPriority w:val="99"/>
    <w:semiHidden/>
    <w:rsid w:val="002F501E"/>
    <w:rPr>
      <w:color w:val="808080"/>
    </w:rPr>
  </w:style>
  <w:style w:type="character" w:styleId="Hyperlink">
    <w:name w:val="Hyperlink"/>
    <w:basedOn w:val="DefaultParagraphFont"/>
    <w:uiPriority w:val="99"/>
    <w:unhideWhenUsed/>
    <w:rsid w:val="000E1375"/>
    <w:rPr>
      <w:color w:val="0563C1" w:themeColor="hyperlink"/>
      <w:u w:val="single"/>
    </w:rPr>
  </w:style>
  <w:style w:type="character" w:styleId="UnresolvedMention">
    <w:name w:val="Unresolved Mention"/>
    <w:basedOn w:val="DefaultParagraphFont"/>
    <w:uiPriority w:val="99"/>
    <w:semiHidden/>
    <w:unhideWhenUsed/>
    <w:rsid w:val="000E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3523">
      <w:bodyDiv w:val="1"/>
      <w:marLeft w:val="0"/>
      <w:marRight w:val="0"/>
      <w:marTop w:val="0"/>
      <w:marBottom w:val="0"/>
      <w:divBdr>
        <w:top w:val="none" w:sz="0" w:space="0" w:color="auto"/>
        <w:left w:val="none" w:sz="0" w:space="0" w:color="auto"/>
        <w:bottom w:val="none" w:sz="0" w:space="0" w:color="auto"/>
        <w:right w:val="none" w:sz="0" w:space="0" w:color="auto"/>
      </w:divBdr>
    </w:div>
    <w:div w:id="103309729">
      <w:bodyDiv w:val="1"/>
      <w:marLeft w:val="0"/>
      <w:marRight w:val="0"/>
      <w:marTop w:val="0"/>
      <w:marBottom w:val="0"/>
      <w:divBdr>
        <w:top w:val="none" w:sz="0" w:space="0" w:color="auto"/>
        <w:left w:val="none" w:sz="0" w:space="0" w:color="auto"/>
        <w:bottom w:val="none" w:sz="0" w:space="0" w:color="auto"/>
        <w:right w:val="none" w:sz="0" w:space="0" w:color="auto"/>
      </w:divBdr>
    </w:div>
    <w:div w:id="118229460">
      <w:bodyDiv w:val="1"/>
      <w:marLeft w:val="0"/>
      <w:marRight w:val="0"/>
      <w:marTop w:val="0"/>
      <w:marBottom w:val="0"/>
      <w:divBdr>
        <w:top w:val="none" w:sz="0" w:space="0" w:color="auto"/>
        <w:left w:val="none" w:sz="0" w:space="0" w:color="auto"/>
        <w:bottom w:val="none" w:sz="0" w:space="0" w:color="auto"/>
        <w:right w:val="none" w:sz="0" w:space="0" w:color="auto"/>
      </w:divBdr>
    </w:div>
    <w:div w:id="147594446">
      <w:bodyDiv w:val="1"/>
      <w:marLeft w:val="0"/>
      <w:marRight w:val="0"/>
      <w:marTop w:val="0"/>
      <w:marBottom w:val="0"/>
      <w:divBdr>
        <w:top w:val="none" w:sz="0" w:space="0" w:color="auto"/>
        <w:left w:val="none" w:sz="0" w:space="0" w:color="auto"/>
        <w:bottom w:val="none" w:sz="0" w:space="0" w:color="auto"/>
        <w:right w:val="none" w:sz="0" w:space="0" w:color="auto"/>
      </w:divBdr>
    </w:div>
    <w:div w:id="203642508">
      <w:bodyDiv w:val="1"/>
      <w:marLeft w:val="0"/>
      <w:marRight w:val="0"/>
      <w:marTop w:val="0"/>
      <w:marBottom w:val="0"/>
      <w:divBdr>
        <w:top w:val="none" w:sz="0" w:space="0" w:color="auto"/>
        <w:left w:val="none" w:sz="0" w:space="0" w:color="auto"/>
        <w:bottom w:val="none" w:sz="0" w:space="0" w:color="auto"/>
        <w:right w:val="none" w:sz="0" w:space="0" w:color="auto"/>
      </w:divBdr>
    </w:div>
    <w:div w:id="271670908">
      <w:bodyDiv w:val="1"/>
      <w:marLeft w:val="0"/>
      <w:marRight w:val="0"/>
      <w:marTop w:val="0"/>
      <w:marBottom w:val="0"/>
      <w:divBdr>
        <w:top w:val="none" w:sz="0" w:space="0" w:color="auto"/>
        <w:left w:val="none" w:sz="0" w:space="0" w:color="auto"/>
        <w:bottom w:val="none" w:sz="0" w:space="0" w:color="auto"/>
        <w:right w:val="none" w:sz="0" w:space="0" w:color="auto"/>
      </w:divBdr>
    </w:div>
    <w:div w:id="336033114">
      <w:bodyDiv w:val="1"/>
      <w:marLeft w:val="0"/>
      <w:marRight w:val="0"/>
      <w:marTop w:val="0"/>
      <w:marBottom w:val="0"/>
      <w:divBdr>
        <w:top w:val="none" w:sz="0" w:space="0" w:color="auto"/>
        <w:left w:val="none" w:sz="0" w:space="0" w:color="auto"/>
        <w:bottom w:val="none" w:sz="0" w:space="0" w:color="auto"/>
        <w:right w:val="none" w:sz="0" w:space="0" w:color="auto"/>
      </w:divBdr>
    </w:div>
    <w:div w:id="456529082">
      <w:bodyDiv w:val="1"/>
      <w:marLeft w:val="0"/>
      <w:marRight w:val="0"/>
      <w:marTop w:val="0"/>
      <w:marBottom w:val="0"/>
      <w:divBdr>
        <w:top w:val="none" w:sz="0" w:space="0" w:color="auto"/>
        <w:left w:val="none" w:sz="0" w:space="0" w:color="auto"/>
        <w:bottom w:val="none" w:sz="0" w:space="0" w:color="auto"/>
        <w:right w:val="none" w:sz="0" w:space="0" w:color="auto"/>
      </w:divBdr>
    </w:div>
    <w:div w:id="480733257">
      <w:bodyDiv w:val="1"/>
      <w:marLeft w:val="0"/>
      <w:marRight w:val="0"/>
      <w:marTop w:val="0"/>
      <w:marBottom w:val="0"/>
      <w:divBdr>
        <w:top w:val="none" w:sz="0" w:space="0" w:color="auto"/>
        <w:left w:val="none" w:sz="0" w:space="0" w:color="auto"/>
        <w:bottom w:val="none" w:sz="0" w:space="0" w:color="auto"/>
        <w:right w:val="none" w:sz="0" w:space="0" w:color="auto"/>
      </w:divBdr>
    </w:div>
    <w:div w:id="518929355">
      <w:bodyDiv w:val="1"/>
      <w:marLeft w:val="0"/>
      <w:marRight w:val="0"/>
      <w:marTop w:val="0"/>
      <w:marBottom w:val="0"/>
      <w:divBdr>
        <w:top w:val="none" w:sz="0" w:space="0" w:color="auto"/>
        <w:left w:val="none" w:sz="0" w:space="0" w:color="auto"/>
        <w:bottom w:val="none" w:sz="0" w:space="0" w:color="auto"/>
        <w:right w:val="none" w:sz="0" w:space="0" w:color="auto"/>
      </w:divBdr>
    </w:div>
    <w:div w:id="604508148">
      <w:bodyDiv w:val="1"/>
      <w:marLeft w:val="0"/>
      <w:marRight w:val="0"/>
      <w:marTop w:val="0"/>
      <w:marBottom w:val="0"/>
      <w:divBdr>
        <w:top w:val="none" w:sz="0" w:space="0" w:color="auto"/>
        <w:left w:val="none" w:sz="0" w:space="0" w:color="auto"/>
        <w:bottom w:val="none" w:sz="0" w:space="0" w:color="auto"/>
        <w:right w:val="none" w:sz="0" w:space="0" w:color="auto"/>
      </w:divBdr>
    </w:div>
    <w:div w:id="637226560">
      <w:bodyDiv w:val="1"/>
      <w:marLeft w:val="0"/>
      <w:marRight w:val="0"/>
      <w:marTop w:val="0"/>
      <w:marBottom w:val="0"/>
      <w:divBdr>
        <w:top w:val="none" w:sz="0" w:space="0" w:color="auto"/>
        <w:left w:val="none" w:sz="0" w:space="0" w:color="auto"/>
        <w:bottom w:val="none" w:sz="0" w:space="0" w:color="auto"/>
        <w:right w:val="none" w:sz="0" w:space="0" w:color="auto"/>
      </w:divBdr>
    </w:div>
    <w:div w:id="760562259">
      <w:bodyDiv w:val="1"/>
      <w:marLeft w:val="0"/>
      <w:marRight w:val="0"/>
      <w:marTop w:val="0"/>
      <w:marBottom w:val="0"/>
      <w:divBdr>
        <w:top w:val="none" w:sz="0" w:space="0" w:color="auto"/>
        <w:left w:val="none" w:sz="0" w:space="0" w:color="auto"/>
        <w:bottom w:val="none" w:sz="0" w:space="0" w:color="auto"/>
        <w:right w:val="none" w:sz="0" w:space="0" w:color="auto"/>
      </w:divBdr>
    </w:div>
    <w:div w:id="765228675">
      <w:bodyDiv w:val="1"/>
      <w:marLeft w:val="0"/>
      <w:marRight w:val="0"/>
      <w:marTop w:val="0"/>
      <w:marBottom w:val="0"/>
      <w:divBdr>
        <w:top w:val="none" w:sz="0" w:space="0" w:color="auto"/>
        <w:left w:val="none" w:sz="0" w:space="0" w:color="auto"/>
        <w:bottom w:val="none" w:sz="0" w:space="0" w:color="auto"/>
        <w:right w:val="none" w:sz="0" w:space="0" w:color="auto"/>
      </w:divBdr>
      <w:divsChild>
        <w:div w:id="2110350214">
          <w:marLeft w:val="0"/>
          <w:marRight w:val="0"/>
          <w:marTop w:val="0"/>
          <w:marBottom w:val="0"/>
          <w:divBdr>
            <w:top w:val="none" w:sz="0" w:space="0" w:color="auto"/>
            <w:left w:val="none" w:sz="0" w:space="0" w:color="auto"/>
            <w:bottom w:val="none" w:sz="0" w:space="0" w:color="auto"/>
            <w:right w:val="none" w:sz="0" w:space="0" w:color="auto"/>
          </w:divBdr>
        </w:div>
      </w:divsChild>
    </w:div>
    <w:div w:id="880023144">
      <w:bodyDiv w:val="1"/>
      <w:marLeft w:val="0"/>
      <w:marRight w:val="0"/>
      <w:marTop w:val="0"/>
      <w:marBottom w:val="0"/>
      <w:divBdr>
        <w:top w:val="none" w:sz="0" w:space="0" w:color="auto"/>
        <w:left w:val="none" w:sz="0" w:space="0" w:color="auto"/>
        <w:bottom w:val="none" w:sz="0" w:space="0" w:color="auto"/>
        <w:right w:val="none" w:sz="0" w:space="0" w:color="auto"/>
      </w:divBdr>
    </w:div>
    <w:div w:id="926158197">
      <w:bodyDiv w:val="1"/>
      <w:marLeft w:val="0"/>
      <w:marRight w:val="0"/>
      <w:marTop w:val="0"/>
      <w:marBottom w:val="0"/>
      <w:divBdr>
        <w:top w:val="none" w:sz="0" w:space="0" w:color="auto"/>
        <w:left w:val="none" w:sz="0" w:space="0" w:color="auto"/>
        <w:bottom w:val="none" w:sz="0" w:space="0" w:color="auto"/>
        <w:right w:val="none" w:sz="0" w:space="0" w:color="auto"/>
      </w:divBdr>
    </w:div>
    <w:div w:id="1008601357">
      <w:bodyDiv w:val="1"/>
      <w:marLeft w:val="0"/>
      <w:marRight w:val="0"/>
      <w:marTop w:val="0"/>
      <w:marBottom w:val="0"/>
      <w:divBdr>
        <w:top w:val="none" w:sz="0" w:space="0" w:color="auto"/>
        <w:left w:val="none" w:sz="0" w:space="0" w:color="auto"/>
        <w:bottom w:val="none" w:sz="0" w:space="0" w:color="auto"/>
        <w:right w:val="none" w:sz="0" w:space="0" w:color="auto"/>
      </w:divBdr>
    </w:div>
    <w:div w:id="1042286981">
      <w:bodyDiv w:val="1"/>
      <w:marLeft w:val="0"/>
      <w:marRight w:val="0"/>
      <w:marTop w:val="0"/>
      <w:marBottom w:val="0"/>
      <w:divBdr>
        <w:top w:val="none" w:sz="0" w:space="0" w:color="auto"/>
        <w:left w:val="none" w:sz="0" w:space="0" w:color="auto"/>
        <w:bottom w:val="none" w:sz="0" w:space="0" w:color="auto"/>
        <w:right w:val="none" w:sz="0" w:space="0" w:color="auto"/>
      </w:divBdr>
    </w:div>
    <w:div w:id="1072702323">
      <w:bodyDiv w:val="1"/>
      <w:marLeft w:val="0"/>
      <w:marRight w:val="0"/>
      <w:marTop w:val="0"/>
      <w:marBottom w:val="0"/>
      <w:divBdr>
        <w:top w:val="none" w:sz="0" w:space="0" w:color="auto"/>
        <w:left w:val="none" w:sz="0" w:space="0" w:color="auto"/>
        <w:bottom w:val="none" w:sz="0" w:space="0" w:color="auto"/>
        <w:right w:val="none" w:sz="0" w:space="0" w:color="auto"/>
      </w:divBdr>
    </w:div>
    <w:div w:id="1076709849">
      <w:bodyDiv w:val="1"/>
      <w:marLeft w:val="0"/>
      <w:marRight w:val="0"/>
      <w:marTop w:val="0"/>
      <w:marBottom w:val="0"/>
      <w:divBdr>
        <w:top w:val="none" w:sz="0" w:space="0" w:color="auto"/>
        <w:left w:val="none" w:sz="0" w:space="0" w:color="auto"/>
        <w:bottom w:val="none" w:sz="0" w:space="0" w:color="auto"/>
        <w:right w:val="none" w:sz="0" w:space="0" w:color="auto"/>
      </w:divBdr>
    </w:div>
    <w:div w:id="1080100797">
      <w:bodyDiv w:val="1"/>
      <w:marLeft w:val="0"/>
      <w:marRight w:val="0"/>
      <w:marTop w:val="0"/>
      <w:marBottom w:val="0"/>
      <w:divBdr>
        <w:top w:val="none" w:sz="0" w:space="0" w:color="auto"/>
        <w:left w:val="none" w:sz="0" w:space="0" w:color="auto"/>
        <w:bottom w:val="none" w:sz="0" w:space="0" w:color="auto"/>
        <w:right w:val="none" w:sz="0" w:space="0" w:color="auto"/>
      </w:divBdr>
    </w:div>
    <w:div w:id="1413087929">
      <w:bodyDiv w:val="1"/>
      <w:marLeft w:val="0"/>
      <w:marRight w:val="0"/>
      <w:marTop w:val="0"/>
      <w:marBottom w:val="0"/>
      <w:divBdr>
        <w:top w:val="none" w:sz="0" w:space="0" w:color="auto"/>
        <w:left w:val="none" w:sz="0" w:space="0" w:color="auto"/>
        <w:bottom w:val="none" w:sz="0" w:space="0" w:color="auto"/>
        <w:right w:val="none" w:sz="0" w:space="0" w:color="auto"/>
      </w:divBdr>
    </w:div>
    <w:div w:id="1616593742">
      <w:bodyDiv w:val="1"/>
      <w:marLeft w:val="0"/>
      <w:marRight w:val="0"/>
      <w:marTop w:val="0"/>
      <w:marBottom w:val="0"/>
      <w:divBdr>
        <w:top w:val="none" w:sz="0" w:space="0" w:color="auto"/>
        <w:left w:val="none" w:sz="0" w:space="0" w:color="auto"/>
        <w:bottom w:val="none" w:sz="0" w:space="0" w:color="auto"/>
        <w:right w:val="none" w:sz="0" w:space="0" w:color="auto"/>
      </w:divBdr>
    </w:div>
    <w:div w:id="1632905913">
      <w:bodyDiv w:val="1"/>
      <w:marLeft w:val="0"/>
      <w:marRight w:val="0"/>
      <w:marTop w:val="0"/>
      <w:marBottom w:val="0"/>
      <w:divBdr>
        <w:top w:val="none" w:sz="0" w:space="0" w:color="auto"/>
        <w:left w:val="none" w:sz="0" w:space="0" w:color="auto"/>
        <w:bottom w:val="none" w:sz="0" w:space="0" w:color="auto"/>
        <w:right w:val="none" w:sz="0" w:space="0" w:color="auto"/>
      </w:divBdr>
    </w:div>
    <w:div w:id="1637953898">
      <w:bodyDiv w:val="1"/>
      <w:marLeft w:val="0"/>
      <w:marRight w:val="0"/>
      <w:marTop w:val="0"/>
      <w:marBottom w:val="0"/>
      <w:divBdr>
        <w:top w:val="none" w:sz="0" w:space="0" w:color="auto"/>
        <w:left w:val="none" w:sz="0" w:space="0" w:color="auto"/>
        <w:bottom w:val="none" w:sz="0" w:space="0" w:color="auto"/>
        <w:right w:val="none" w:sz="0" w:space="0" w:color="auto"/>
      </w:divBdr>
    </w:div>
    <w:div w:id="1649632347">
      <w:bodyDiv w:val="1"/>
      <w:marLeft w:val="0"/>
      <w:marRight w:val="0"/>
      <w:marTop w:val="0"/>
      <w:marBottom w:val="0"/>
      <w:divBdr>
        <w:top w:val="none" w:sz="0" w:space="0" w:color="auto"/>
        <w:left w:val="none" w:sz="0" w:space="0" w:color="auto"/>
        <w:bottom w:val="none" w:sz="0" w:space="0" w:color="auto"/>
        <w:right w:val="none" w:sz="0" w:space="0" w:color="auto"/>
      </w:divBdr>
    </w:div>
    <w:div w:id="1650595015">
      <w:bodyDiv w:val="1"/>
      <w:marLeft w:val="0"/>
      <w:marRight w:val="0"/>
      <w:marTop w:val="0"/>
      <w:marBottom w:val="0"/>
      <w:divBdr>
        <w:top w:val="none" w:sz="0" w:space="0" w:color="auto"/>
        <w:left w:val="none" w:sz="0" w:space="0" w:color="auto"/>
        <w:bottom w:val="none" w:sz="0" w:space="0" w:color="auto"/>
        <w:right w:val="none" w:sz="0" w:space="0" w:color="auto"/>
      </w:divBdr>
    </w:div>
    <w:div w:id="1680697036">
      <w:bodyDiv w:val="1"/>
      <w:marLeft w:val="0"/>
      <w:marRight w:val="0"/>
      <w:marTop w:val="0"/>
      <w:marBottom w:val="0"/>
      <w:divBdr>
        <w:top w:val="none" w:sz="0" w:space="0" w:color="auto"/>
        <w:left w:val="none" w:sz="0" w:space="0" w:color="auto"/>
        <w:bottom w:val="none" w:sz="0" w:space="0" w:color="auto"/>
        <w:right w:val="none" w:sz="0" w:space="0" w:color="auto"/>
      </w:divBdr>
    </w:div>
    <w:div w:id="1770618146">
      <w:bodyDiv w:val="1"/>
      <w:marLeft w:val="0"/>
      <w:marRight w:val="0"/>
      <w:marTop w:val="0"/>
      <w:marBottom w:val="0"/>
      <w:divBdr>
        <w:top w:val="none" w:sz="0" w:space="0" w:color="auto"/>
        <w:left w:val="none" w:sz="0" w:space="0" w:color="auto"/>
        <w:bottom w:val="none" w:sz="0" w:space="0" w:color="auto"/>
        <w:right w:val="none" w:sz="0" w:space="0" w:color="auto"/>
      </w:divBdr>
    </w:div>
    <w:div w:id="1878662156">
      <w:bodyDiv w:val="1"/>
      <w:marLeft w:val="0"/>
      <w:marRight w:val="0"/>
      <w:marTop w:val="0"/>
      <w:marBottom w:val="0"/>
      <w:divBdr>
        <w:top w:val="none" w:sz="0" w:space="0" w:color="auto"/>
        <w:left w:val="none" w:sz="0" w:space="0" w:color="auto"/>
        <w:bottom w:val="none" w:sz="0" w:space="0" w:color="auto"/>
        <w:right w:val="none" w:sz="0" w:space="0" w:color="auto"/>
      </w:divBdr>
    </w:div>
    <w:div w:id="1924291354">
      <w:bodyDiv w:val="1"/>
      <w:marLeft w:val="0"/>
      <w:marRight w:val="0"/>
      <w:marTop w:val="0"/>
      <w:marBottom w:val="0"/>
      <w:divBdr>
        <w:top w:val="none" w:sz="0" w:space="0" w:color="auto"/>
        <w:left w:val="none" w:sz="0" w:space="0" w:color="auto"/>
        <w:bottom w:val="none" w:sz="0" w:space="0" w:color="auto"/>
        <w:right w:val="none" w:sz="0" w:space="0" w:color="auto"/>
      </w:divBdr>
    </w:div>
    <w:div w:id="1940138830">
      <w:bodyDiv w:val="1"/>
      <w:marLeft w:val="0"/>
      <w:marRight w:val="0"/>
      <w:marTop w:val="0"/>
      <w:marBottom w:val="0"/>
      <w:divBdr>
        <w:top w:val="none" w:sz="0" w:space="0" w:color="auto"/>
        <w:left w:val="none" w:sz="0" w:space="0" w:color="auto"/>
        <w:bottom w:val="none" w:sz="0" w:space="0" w:color="auto"/>
        <w:right w:val="none" w:sz="0" w:space="0" w:color="auto"/>
      </w:divBdr>
      <w:divsChild>
        <w:div w:id="1445920878">
          <w:marLeft w:val="0"/>
          <w:marRight w:val="0"/>
          <w:marTop w:val="0"/>
          <w:marBottom w:val="0"/>
          <w:divBdr>
            <w:top w:val="none" w:sz="0" w:space="0" w:color="auto"/>
            <w:left w:val="none" w:sz="0" w:space="0" w:color="auto"/>
            <w:bottom w:val="none" w:sz="0" w:space="0" w:color="auto"/>
            <w:right w:val="none" w:sz="0" w:space="0" w:color="auto"/>
          </w:divBdr>
        </w:div>
      </w:divsChild>
    </w:div>
    <w:div w:id="1958676712">
      <w:bodyDiv w:val="1"/>
      <w:marLeft w:val="0"/>
      <w:marRight w:val="0"/>
      <w:marTop w:val="0"/>
      <w:marBottom w:val="0"/>
      <w:divBdr>
        <w:top w:val="none" w:sz="0" w:space="0" w:color="auto"/>
        <w:left w:val="none" w:sz="0" w:space="0" w:color="auto"/>
        <w:bottom w:val="none" w:sz="0" w:space="0" w:color="auto"/>
        <w:right w:val="none" w:sz="0" w:space="0" w:color="auto"/>
      </w:divBdr>
      <w:divsChild>
        <w:div w:id="336032627">
          <w:marLeft w:val="0"/>
          <w:marRight w:val="0"/>
          <w:marTop w:val="0"/>
          <w:marBottom w:val="0"/>
          <w:divBdr>
            <w:top w:val="none" w:sz="0" w:space="0" w:color="auto"/>
            <w:left w:val="none" w:sz="0" w:space="0" w:color="auto"/>
            <w:bottom w:val="none" w:sz="0" w:space="0" w:color="auto"/>
            <w:right w:val="none" w:sz="0" w:space="0" w:color="auto"/>
          </w:divBdr>
        </w:div>
      </w:divsChild>
    </w:div>
    <w:div w:id="1959603725">
      <w:bodyDiv w:val="1"/>
      <w:marLeft w:val="0"/>
      <w:marRight w:val="0"/>
      <w:marTop w:val="0"/>
      <w:marBottom w:val="0"/>
      <w:divBdr>
        <w:top w:val="none" w:sz="0" w:space="0" w:color="auto"/>
        <w:left w:val="none" w:sz="0" w:space="0" w:color="auto"/>
        <w:bottom w:val="none" w:sz="0" w:space="0" w:color="auto"/>
        <w:right w:val="none" w:sz="0" w:space="0" w:color="auto"/>
      </w:divBdr>
    </w:div>
    <w:div w:id="2020768311">
      <w:bodyDiv w:val="1"/>
      <w:marLeft w:val="0"/>
      <w:marRight w:val="0"/>
      <w:marTop w:val="0"/>
      <w:marBottom w:val="0"/>
      <w:divBdr>
        <w:top w:val="none" w:sz="0" w:space="0" w:color="auto"/>
        <w:left w:val="none" w:sz="0" w:space="0" w:color="auto"/>
        <w:bottom w:val="none" w:sz="0" w:space="0" w:color="auto"/>
        <w:right w:val="none" w:sz="0" w:space="0" w:color="auto"/>
      </w:divBdr>
    </w:div>
    <w:div w:id="2042586777">
      <w:bodyDiv w:val="1"/>
      <w:marLeft w:val="0"/>
      <w:marRight w:val="0"/>
      <w:marTop w:val="0"/>
      <w:marBottom w:val="0"/>
      <w:divBdr>
        <w:top w:val="none" w:sz="0" w:space="0" w:color="auto"/>
        <w:left w:val="none" w:sz="0" w:space="0" w:color="auto"/>
        <w:bottom w:val="none" w:sz="0" w:space="0" w:color="auto"/>
        <w:right w:val="none" w:sz="0" w:space="0" w:color="auto"/>
      </w:divBdr>
      <w:divsChild>
        <w:div w:id="884679710">
          <w:marLeft w:val="0"/>
          <w:marRight w:val="0"/>
          <w:marTop w:val="0"/>
          <w:marBottom w:val="0"/>
          <w:divBdr>
            <w:top w:val="none" w:sz="0" w:space="0" w:color="auto"/>
            <w:left w:val="none" w:sz="0" w:space="0" w:color="auto"/>
            <w:bottom w:val="none" w:sz="0" w:space="0" w:color="auto"/>
            <w:right w:val="none" w:sz="0" w:space="0" w:color="auto"/>
          </w:divBdr>
        </w:div>
        <w:div w:id="1077282939">
          <w:marLeft w:val="0"/>
          <w:marRight w:val="0"/>
          <w:marTop w:val="0"/>
          <w:marBottom w:val="0"/>
          <w:divBdr>
            <w:top w:val="none" w:sz="0" w:space="0" w:color="auto"/>
            <w:left w:val="none" w:sz="0" w:space="0" w:color="auto"/>
            <w:bottom w:val="none" w:sz="0" w:space="0" w:color="auto"/>
            <w:right w:val="none" w:sz="0" w:space="0" w:color="auto"/>
          </w:divBdr>
        </w:div>
      </w:divsChild>
    </w:div>
    <w:div w:id="2045717265">
      <w:bodyDiv w:val="1"/>
      <w:marLeft w:val="0"/>
      <w:marRight w:val="0"/>
      <w:marTop w:val="0"/>
      <w:marBottom w:val="0"/>
      <w:divBdr>
        <w:top w:val="none" w:sz="0" w:space="0" w:color="auto"/>
        <w:left w:val="none" w:sz="0" w:space="0" w:color="auto"/>
        <w:bottom w:val="none" w:sz="0" w:space="0" w:color="auto"/>
        <w:right w:val="none" w:sz="0" w:space="0" w:color="auto"/>
      </w:divBdr>
    </w:div>
    <w:div w:id="2086566728">
      <w:bodyDiv w:val="1"/>
      <w:marLeft w:val="0"/>
      <w:marRight w:val="0"/>
      <w:marTop w:val="0"/>
      <w:marBottom w:val="0"/>
      <w:divBdr>
        <w:top w:val="none" w:sz="0" w:space="0" w:color="auto"/>
        <w:left w:val="none" w:sz="0" w:space="0" w:color="auto"/>
        <w:bottom w:val="none" w:sz="0" w:space="0" w:color="auto"/>
        <w:right w:val="none" w:sz="0" w:space="0" w:color="auto"/>
      </w:divBdr>
    </w:div>
    <w:div w:id="2135710289">
      <w:bodyDiv w:val="1"/>
      <w:marLeft w:val="0"/>
      <w:marRight w:val="0"/>
      <w:marTop w:val="0"/>
      <w:marBottom w:val="0"/>
      <w:divBdr>
        <w:top w:val="none" w:sz="0" w:space="0" w:color="auto"/>
        <w:left w:val="none" w:sz="0" w:space="0" w:color="auto"/>
        <w:bottom w:val="none" w:sz="0" w:space="0" w:color="auto"/>
        <w:right w:val="none" w:sz="0" w:space="0" w:color="auto"/>
      </w:divBdr>
    </w:div>
    <w:div w:id="214250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collins.iyoloma@ust.edu.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3048</Words>
  <Characters>17378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dc:creator>
  <cp:keywords/>
  <dc:description/>
  <cp:lastModifiedBy>Collins Iyoloma</cp:lastModifiedBy>
  <cp:revision>3</cp:revision>
  <dcterms:created xsi:type="dcterms:W3CDTF">2025-03-07T19:29:00Z</dcterms:created>
  <dcterms:modified xsi:type="dcterms:W3CDTF">2025-03-08T17:44:00Z</dcterms:modified>
</cp:coreProperties>
</file>