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Antennas and Semiconductors: Evaluating </w:t>
      </w:r>
      <w:r>
        <w:rPr/>
        <w:t>Material Impact on Performance and Efficiency</w:t>
      </w:r>
    </w:p>
    <w:p>
      <w:pPr>
        <w:pStyle w:val="BodyText"/>
        <w:rPr>
          <w:sz w:val="48"/>
        </w:rPr>
      </w:pPr>
    </w:p>
    <w:p>
      <w:pPr>
        <w:pStyle w:val="BodyText"/>
        <w:spacing w:before="269"/>
        <w:rPr>
          <w:sz w:val="48"/>
        </w:rPr>
      </w:pPr>
    </w:p>
    <w:p>
      <w:pPr>
        <w:spacing w:before="0"/>
        <w:ind w:left="2" w:right="61" w:firstLine="0"/>
        <w:jc w:val="center"/>
        <w:rPr>
          <w:sz w:val="22"/>
        </w:rPr>
      </w:pPr>
      <w:r>
        <w:rPr>
          <w:sz w:val="22"/>
        </w:rPr>
        <w:t>1</w:t>
      </w:r>
      <w:r>
        <w:rPr>
          <w:sz w:val="22"/>
          <w:vertAlign w:val="superscript"/>
        </w:rPr>
        <w:t>st</w:t>
      </w:r>
      <w:r>
        <w:rPr>
          <w:spacing w:val="30"/>
          <w:sz w:val="22"/>
          <w:vertAlign w:val="baseline"/>
        </w:rPr>
        <w:t> </w:t>
      </w:r>
      <w:r>
        <w:rPr>
          <w:sz w:val="22"/>
          <w:vertAlign w:val="baseline"/>
        </w:rPr>
        <w:t>Prof.</w:t>
      </w:r>
      <w:r>
        <w:rPr>
          <w:spacing w:val="21"/>
          <w:sz w:val="22"/>
          <w:vertAlign w:val="baseline"/>
        </w:rPr>
        <w:t> </w:t>
      </w:r>
      <w:r>
        <w:rPr>
          <w:sz w:val="22"/>
          <w:vertAlign w:val="baseline"/>
        </w:rPr>
        <w:t>Naeema</w:t>
      </w:r>
      <w:r>
        <w:rPr>
          <w:spacing w:val="20"/>
          <w:sz w:val="22"/>
          <w:vertAlign w:val="baseline"/>
        </w:rPr>
        <w:t> </w:t>
      </w:r>
      <w:r>
        <w:rPr>
          <w:spacing w:val="-2"/>
          <w:sz w:val="22"/>
          <w:vertAlign w:val="baseline"/>
        </w:rPr>
        <w:t>Nazar</w:t>
      </w:r>
    </w:p>
    <w:p>
      <w:pPr>
        <w:spacing w:line="249" w:lineRule="auto" w:before="5"/>
        <w:ind w:left="0" w:right="61" w:firstLine="0"/>
        <w:jc w:val="center"/>
        <w:rPr>
          <w:i/>
          <w:sz w:val="20"/>
        </w:rPr>
      </w:pPr>
      <w:r>
        <w:rPr>
          <w:i/>
          <w:sz w:val="20"/>
        </w:rPr>
        <w:t>Assistant Professor, IEEE Student Branch Counsellor and Advisor, Electronics and Communication Engineering Department VISAT Engineering College</w:t>
      </w:r>
    </w:p>
    <w:p>
      <w:pPr>
        <w:pStyle w:val="BodyText"/>
        <w:ind w:left="4" w:right="61"/>
        <w:jc w:val="center"/>
      </w:pPr>
      <w:r>
        <w:rPr/>
        <w:t>Ernakulam,</w:t>
      </w:r>
      <w:r>
        <w:rPr>
          <w:spacing w:val="9"/>
        </w:rPr>
        <w:t> </w:t>
      </w:r>
      <w:r>
        <w:rPr>
          <w:spacing w:val="-2"/>
        </w:rPr>
        <w:t>India</w:t>
      </w:r>
    </w:p>
    <w:p>
      <w:pPr>
        <w:pStyle w:val="BodyText"/>
        <w:spacing w:before="9"/>
        <w:ind w:left="2" w:right="61"/>
        <w:jc w:val="center"/>
      </w:pPr>
      <w:r>
        <w:rPr/>
        <w:t>Global</w:t>
      </w:r>
      <w:r>
        <w:rPr>
          <w:spacing w:val="9"/>
        </w:rPr>
        <w:t> </w:t>
      </w:r>
      <w:r>
        <w:rPr/>
        <w:t>Strategy</w:t>
      </w:r>
      <w:r>
        <w:rPr>
          <w:spacing w:val="10"/>
        </w:rPr>
        <w:t> </w:t>
      </w:r>
      <w:r>
        <w:rPr/>
        <w:t>Representative</w:t>
      </w:r>
      <w:r>
        <w:rPr>
          <w:spacing w:val="10"/>
        </w:rPr>
        <w:t> </w:t>
      </w:r>
      <w:r>
        <w:rPr/>
        <w:t>for</w:t>
      </w:r>
      <w:r>
        <w:rPr>
          <w:spacing w:val="10"/>
        </w:rPr>
        <w:t> </w:t>
      </w:r>
      <w:r>
        <w:rPr/>
        <w:t>India,</w:t>
      </w:r>
      <w:r>
        <w:rPr>
          <w:spacing w:val="9"/>
        </w:rPr>
        <w:t> </w:t>
      </w:r>
      <w:r>
        <w:rPr/>
        <w:t>IEEE</w:t>
      </w:r>
      <w:r>
        <w:rPr>
          <w:spacing w:val="10"/>
        </w:rPr>
        <w:t> </w:t>
      </w:r>
      <w:r>
        <w:rPr/>
        <w:t>Photonics</w:t>
      </w:r>
      <w:r>
        <w:rPr>
          <w:spacing w:val="10"/>
        </w:rPr>
        <w:t> </w:t>
      </w:r>
      <w:r>
        <w:rPr/>
        <w:t>Society,</w:t>
      </w:r>
      <w:r>
        <w:rPr>
          <w:spacing w:val="10"/>
        </w:rPr>
        <w:t> </w:t>
      </w:r>
      <w:r>
        <w:rPr>
          <w:spacing w:val="-5"/>
        </w:rPr>
        <w:t>USA</w:t>
      </w:r>
    </w:p>
    <w:p>
      <w:pPr>
        <w:pStyle w:val="BodyText"/>
        <w:spacing w:line="249" w:lineRule="auto" w:before="9"/>
        <w:ind w:left="3" w:right="61"/>
        <w:jc w:val="center"/>
      </w:pPr>
      <w:r>
        <w:rPr/>
        <w:t>2024 IEEE WIE Day Ambassador, IEEE WIE Global Network Community, IEEE Women in Engineering, USA </w:t>
      </w:r>
      <w:hyperlink r:id="rId5">
        <w:r>
          <w:rPr>
            <w:spacing w:val="-2"/>
          </w:rPr>
          <w:t>naeemanazarcn@gmail.com</w:t>
        </w:r>
      </w:hyperlink>
    </w:p>
    <w:p>
      <w:pPr>
        <w:pStyle w:val="BodyText"/>
        <w:spacing w:before="50"/>
      </w:pPr>
    </w:p>
    <w:p>
      <w:pPr>
        <w:spacing w:after="0"/>
        <w:sectPr>
          <w:type w:val="continuous"/>
          <w:pgSz w:w="12240" w:h="15840"/>
          <w:pgMar w:top="900" w:bottom="280" w:left="860" w:right="800"/>
        </w:sectPr>
      </w:pPr>
    </w:p>
    <w:p>
      <w:pPr>
        <w:spacing w:line="230" w:lineRule="auto" w:before="123"/>
        <w:ind w:left="119" w:right="38" w:firstLine="199"/>
        <w:jc w:val="both"/>
        <w:rPr>
          <w:b/>
          <w:sz w:val="18"/>
        </w:rPr>
      </w:pPr>
      <w:r>
        <w:rPr>
          <w:b/>
          <w:i/>
          <w:sz w:val="18"/>
        </w:rPr>
        <w:t>Abstract</w:t>
      </w:r>
      <w:r>
        <w:rPr>
          <w:b/>
          <w:sz w:val="18"/>
        </w:rPr>
        <w:t>—The integration of advanced semiconductor </w:t>
      </w:r>
      <w:r>
        <w:rPr>
          <w:b/>
          <w:sz w:val="18"/>
        </w:rPr>
        <w:t>materi- als</w:t>
      </w:r>
      <w:r>
        <w:rPr>
          <w:b/>
          <w:spacing w:val="-11"/>
          <w:sz w:val="18"/>
        </w:rPr>
        <w:t> </w:t>
      </w:r>
      <w:r>
        <w:rPr>
          <w:b/>
          <w:sz w:val="18"/>
        </w:rPr>
        <w:t>has</w:t>
      </w:r>
      <w:r>
        <w:rPr>
          <w:b/>
          <w:spacing w:val="-11"/>
          <w:sz w:val="18"/>
        </w:rPr>
        <w:t> </w:t>
      </w:r>
      <w:r>
        <w:rPr>
          <w:b/>
          <w:sz w:val="18"/>
        </w:rPr>
        <w:t>revolutionized</w:t>
      </w:r>
      <w:r>
        <w:rPr>
          <w:b/>
          <w:spacing w:val="-11"/>
          <w:sz w:val="18"/>
        </w:rPr>
        <w:t> </w:t>
      </w:r>
      <w:r>
        <w:rPr>
          <w:b/>
          <w:sz w:val="18"/>
        </w:rPr>
        <w:t>antenna</w:t>
      </w:r>
      <w:r>
        <w:rPr>
          <w:b/>
          <w:spacing w:val="-11"/>
          <w:sz w:val="18"/>
        </w:rPr>
        <w:t> </w:t>
      </w:r>
      <w:r>
        <w:rPr>
          <w:b/>
          <w:sz w:val="18"/>
        </w:rPr>
        <w:t>design,</w:t>
      </w:r>
      <w:r>
        <w:rPr>
          <w:b/>
          <w:spacing w:val="-11"/>
          <w:sz w:val="18"/>
        </w:rPr>
        <w:t> </w:t>
      </w:r>
      <w:r>
        <w:rPr>
          <w:b/>
          <w:sz w:val="18"/>
        </w:rPr>
        <w:t>leading</w:t>
      </w:r>
      <w:r>
        <w:rPr>
          <w:b/>
          <w:spacing w:val="-11"/>
          <w:sz w:val="18"/>
        </w:rPr>
        <w:t> </w:t>
      </w:r>
      <w:r>
        <w:rPr>
          <w:b/>
          <w:sz w:val="18"/>
        </w:rPr>
        <w:t>to</w:t>
      </w:r>
      <w:r>
        <w:rPr>
          <w:b/>
          <w:spacing w:val="-11"/>
          <w:sz w:val="18"/>
        </w:rPr>
        <w:t> </w:t>
      </w:r>
      <w:r>
        <w:rPr>
          <w:b/>
          <w:sz w:val="18"/>
        </w:rPr>
        <w:t>notable</w:t>
      </w:r>
      <w:r>
        <w:rPr>
          <w:b/>
          <w:spacing w:val="-11"/>
          <w:sz w:val="18"/>
        </w:rPr>
        <w:t> </w:t>
      </w:r>
      <w:r>
        <w:rPr>
          <w:b/>
          <w:sz w:val="18"/>
        </w:rPr>
        <w:t>improve- ments</w:t>
      </w:r>
      <w:r>
        <w:rPr>
          <w:b/>
          <w:spacing w:val="-10"/>
          <w:sz w:val="18"/>
        </w:rPr>
        <w:t> </w:t>
      </w:r>
      <w:r>
        <w:rPr>
          <w:b/>
          <w:sz w:val="18"/>
        </w:rPr>
        <w:t>in</w:t>
      </w:r>
      <w:r>
        <w:rPr>
          <w:b/>
          <w:spacing w:val="-11"/>
          <w:sz w:val="18"/>
        </w:rPr>
        <w:t> </w:t>
      </w:r>
      <w:r>
        <w:rPr>
          <w:b/>
          <w:sz w:val="18"/>
        </w:rPr>
        <w:t>performance</w:t>
      </w:r>
      <w:r>
        <w:rPr>
          <w:b/>
          <w:spacing w:val="-10"/>
          <w:sz w:val="18"/>
        </w:rPr>
        <w:t> </w:t>
      </w:r>
      <w:r>
        <w:rPr>
          <w:b/>
          <w:sz w:val="18"/>
        </w:rPr>
        <w:t>and</w:t>
      </w:r>
      <w:r>
        <w:rPr>
          <w:b/>
          <w:spacing w:val="-10"/>
          <w:sz w:val="18"/>
        </w:rPr>
        <w:t> </w:t>
      </w:r>
      <w:r>
        <w:rPr>
          <w:b/>
          <w:sz w:val="18"/>
        </w:rPr>
        <w:t>efficiency</w:t>
      </w:r>
      <w:r>
        <w:rPr>
          <w:b/>
          <w:spacing w:val="-10"/>
          <w:sz w:val="18"/>
        </w:rPr>
        <w:t> </w:t>
      </w:r>
      <w:r>
        <w:rPr>
          <w:b/>
          <w:sz w:val="18"/>
        </w:rPr>
        <w:t>for</w:t>
      </w:r>
      <w:r>
        <w:rPr>
          <w:b/>
          <w:spacing w:val="-10"/>
          <w:sz w:val="18"/>
        </w:rPr>
        <w:t> </w:t>
      </w:r>
      <w:r>
        <w:rPr>
          <w:b/>
          <w:sz w:val="18"/>
        </w:rPr>
        <w:t>various</w:t>
      </w:r>
      <w:r>
        <w:rPr>
          <w:b/>
          <w:spacing w:val="-11"/>
          <w:sz w:val="18"/>
        </w:rPr>
        <w:t> </w:t>
      </w:r>
      <w:r>
        <w:rPr>
          <w:b/>
          <w:sz w:val="18"/>
        </w:rPr>
        <w:t>applications</w:t>
      </w:r>
      <w:r>
        <w:rPr>
          <w:b/>
          <w:spacing w:val="-10"/>
          <w:sz w:val="18"/>
        </w:rPr>
        <w:t> </w:t>
      </w:r>
      <w:r>
        <w:rPr>
          <w:b/>
          <w:sz w:val="18"/>
        </w:rPr>
        <w:t>such as telecommunications, radar systems, and wireless networks. This paper provides a detailed evaluation of the impact of different semiconductor materials on antenna performance and efficiency. We focus on four prominent semiconductor materi- als: Gallium Arsenide (GaAs), Gallium Nitride (GaN), Silicon Carbide (SiC), and Indium Phosphide (InP). We examine each material’s</w:t>
      </w:r>
      <w:r>
        <w:rPr>
          <w:b/>
          <w:spacing w:val="-6"/>
          <w:sz w:val="18"/>
        </w:rPr>
        <w:t> </w:t>
      </w:r>
      <w:r>
        <w:rPr>
          <w:b/>
          <w:sz w:val="18"/>
        </w:rPr>
        <w:t>electrical</w:t>
      </w:r>
      <w:r>
        <w:rPr>
          <w:b/>
          <w:spacing w:val="-6"/>
          <w:sz w:val="18"/>
        </w:rPr>
        <w:t> </w:t>
      </w:r>
      <w:r>
        <w:rPr>
          <w:b/>
          <w:sz w:val="18"/>
        </w:rPr>
        <w:t>properties,</w:t>
      </w:r>
      <w:r>
        <w:rPr>
          <w:b/>
          <w:spacing w:val="-6"/>
          <w:sz w:val="18"/>
        </w:rPr>
        <w:t> </w:t>
      </w:r>
      <w:r>
        <w:rPr>
          <w:b/>
          <w:sz w:val="18"/>
        </w:rPr>
        <w:t>thermal</w:t>
      </w:r>
      <w:r>
        <w:rPr>
          <w:b/>
          <w:spacing w:val="-6"/>
          <w:sz w:val="18"/>
        </w:rPr>
        <w:t> </w:t>
      </w:r>
      <w:r>
        <w:rPr>
          <w:b/>
          <w:sz w:val="18"/>
        </w:rPr>
        <w:t>conductivity,</w:t>
      </w:r>
      <w:r>
        <w:rPr>
          <w:b/>
          <w:spacing w:val="-6"/>
          <w:sz w:val="18"/>
        </w:rPr>
        <w:t> </w:t>
      </w:r>
      <w:r>
        <w:rPr>
          <w:b/>
          <w:sz w:val="18"/>
        </w:rPr>
        <w:t>power</w:t>
      </w:r>
      <w:r>
        <w:rPr>
          <w:b/>
          <w:spacing w:val="-6"/>
          <w:sz w:val="18"/>
        </w:rPr>
        <w:t> </w:t>
      </w:r>
      <w:r>
        <w:rPr>
          <w:b/>
          <w:sz w:val="18"/>
        </w:rPr>
        <w:t>han- dling</w:t>
      </w:r>
      <w:r>
        <w:rPr>
          <w:b/>
          <w:spacing w:val="-5"/>
          <w:sz w:val="18"/>
        </w:rPr>
        <w:t> </w:t>
      </w:r>
      <w:r>
        <w:rPr>
          <w:b/>
          <w:sz w:val="18"/>
        </w:rPr>
        <w:t>capabilities,</w:t>
      </w:r>
      <w:r>
        <w:rPr>
          <w:b/>
          <w:spacing w:val="-5"/>
          <w:sz w:val="18"/>
        </w:rPr>
        <w:t> </w:t>
      </w:r>
      <w:r>
        <w:rPr>
          <w:b/>
          <w:sz w:val="18"/>
        </w:rPr>
        <w:t>and</w:t>
      </w:r>
      <w:r>
        <w:rPr>
          <w:b/>
          <w:spacing w:val="-4"/>
          <w:sz w:val="18"/>
        </w:rPr>
        <w:t> </w:t>
      </w:r>
      <w:r>
        <w:rPr>
          <w:b/>
          <w:sz w:val="18"/>
        </w:rPr>
        <w:t>suitability</w:t>
      </w:r>
      <w:r>
        <w:rPr>
          <w:b/>
          <w:spacing w:val="-4"/>
          <w:sz w:val="18"/>
        </w:rPr>
        <w:t> </w:t>
      </w:r>
      <w:r>
        <w:rPr>
          <w:b/>
          <w:sz w:val="18"/>
        </w:rPr>
        <w:t>for</w:t>
      </w:r>
      <w:r>
        <w:rPr>
          <w:b/>
          <w:spacing w:val="-5"/>
          <w:sz w:val="18"/>
        </w:rPr>
        <w:t> </w:t>
      </w:r>
      <w:r>
        <w:rPr>
          <w:b/>
          <w:sz w:val="18"/>
        </w:rPr>
        <w:t>high-frequency</w:t>
      </w:r>
      <w:r>
        <w:rPr>
          <w:b/>
          <w:spacing w:val="-5"/>
          <w:sz w:val="18"/>
        </w:rPr>
        <w:t> </w:t>
      </w:r>
      <w:r>
        <w:rPr>
          <w:b/>
          <w:sz w:val="18"/>
        </w:rPr>
        <w:t>applications. Through a comparative analysis, we identify the strengths and weaknesses of each material, offering insights into their most effective</w:t>
      </w:r>
      <w:r>
        <w:rPr>
          <w:b/>
          <w:spacing w:val="-2"/>
          <w:sz w:val="18"/>
        </w:rPr>
        <w:t> </w:t>
      </w:r>
      <w:r>
        <w:rPr>
          <w:b/>
          <w:sz w:val="18"/>
        </w:rPr>
        <w:t>use</w:t>
      </w:r>
      <w:r>
        <w:rPr>
          <w:b/>
          <w:spacing w:val="-2"/>
          <w:sz w:val="18"/>
        </w:rPr>
        <w:t> </w:t>
      </w:r>
      <w:r>
        <w:rPr>
          <w:b/>
          <w:sz w:val="18"/>
        </w:rPr>
        <w:t>cases.</w:t>
      </w:r>
      <w:r>
        <w:rPr>
          <w:b/>
          <w:spacing w:val="-2"/>
          <w:sz w:val="18"/>
        </w:rPr>
        <w:t> </w:t>
      </w:r>
      <w:r>
        <w:rPr>
          <w:b/>
          <w:sz w:val="18"/>
        </w:rPr>
        <w:t>Additionally,</w:t>
      </w:r>
      <w:r>
        <w:rPr>
          <w:b/>
          <w:spacing w:val="-2"/>
          <w:sz w:val="18"/>
        </w:rPr>
        <w:t> </w:t>
      </w:r>
      <w:r>
        <w:rPr>
          <w:b/>
          <w:sz w:val="18"/>
        </w:rPr>
        <w:t>we</w:t>
      </w:r>
      <w:r>
        <w:rPr>
          <w:b/>
          <w:spacing w:val="-2"/>
          <w:sz w:val="18"/>
        </w:rPr>
        <w:t> </w:t>
      </w:r>
      <w:r>
        <w:rPr>
          <w:b/>
          <w:sz w:val="18"/>
        </w:rPr>
        <w:t>explore</w:t>
      </w:r>
      <w:r>
        <w:rPr>
          <w:b/>
          <w:spacing w:val="-2"/>
          <w:sz w:val="18"/>
        </w:rPr>
        <w:t> </w:t>
      </w:r>
      <w:r>
        <w:rPr>
          <w:b/>
          <w:sz w:val="18"/>
        </w:rPr>
        <w:t>recent</w:t>
      </w:r>
      <w:r>
        <w:rPr>
          <w:b/>
          <w:spacing w:val="-2"/>
          <w:sz w:val="18"/>
        </w:rPr>
        <w:t> </w:t>
      </w:r>
      <w:r>
        <w:rPr>
          <w:b/>
          <w:sz w:val="18"/>
        </w:rPr>
        <w:t>advancements in semiconductor technology and their potential implications for future antenna designs. Our findings aim to assist engineers and researchers in selecting the optimal semiconductor material to meet specific performance criteria, thereby fostering innovation in antenna technology.</w:t>
      </w:r>
    </w:p>
    <w:p>
      <w:pPr>
        <w:spacing w:line="230" w:lineRule="auto" w:before="20"/>
        <w:ind w:left="119" w:right="38" w:firstLine="199"/>
        <w:jc w:val="both"/>
        <w:rPr>
          <w:b/>
          <w:sz w:val="18"/>
        </w:rPr>
      </w:pPr>
      <w:r>
        <w:rPr>
          <w:b/>
          <w:i/>
          <w:sz w:val="18"/>
        </w:rPr>
        <w:t>Index Terms</w:t>
      </w:r>
      <w:r>
        <w:rPr>
          <w:b/>
          <w:sz w:val="18"/>
        </w:rPr>
        <w:t>—Gallium Arsenide (GaAs), Gallium </w:t>
      </w:r>
      <w:r>
        <w:rPr>
          <w:b/>
          <w:sz w:val="18"/>
        </w:rPr>
        <w:t>Nitride (GaN), Silicon Carbide (SiC), Indium Phosphide (InP), Perfor- mance Optimization, Efficiency Enhancement</w:t>
      </w:r>
    </w:p>
    <w:p>
      <w:pPr>
        <w:pStyle w:val="BodyText"/>
        <w:spacing w:before="81"/>
        <w:rPr>
          <w:b/>
          <w:sz w:val="18"/>
        </w:rPr>
      </w:pPr>
    </w:p>
    <w:p>
      <w:pPr>
        <w:pStyle w:val="ListParagraph"/>
        <w:numPr>
          <w:ilvl w:val="0"/>
          <w:numId w:val="1"/>
        </w:numPr>
        <w:tabs>
          <w:tab w:pos="2066" w:val="left" w:leader="none"/>
        </w:tabs>
        <w:spacing w:line="240" w:lineRule="auto" w:before="0" w:after="0"/>
        <w:ind w:left="2066" w:right="0" w:hanging="214"/>
        <w:jc w:val="left"/>
        <w:rPr>
          <w:sz w:val="20"/>
        </w:rPr>
      </w:pPr>
      <w:r>
        <w:rPr>
          <w:smallCaps/>
          <w:spacing w:val="-2"/>
          <w:sz w:val="20"/>
        </w:rPr>
        <w:t>Introduction</w:t>
      </w:r>
    </w:p>
    <w:p>
      <w:pPr>
        <w:pStyle w:val="BodyText"/>
        <w:spacing w:line="249" w:lineRule="auto" w:before="129"/>
        <w:ind w:left="119" w:right="38" w:firstLine="199"/>
        <w:jc w:val="both"/>
      </w:pPr>
      <w:r>
        <w:rPr/>
        <w:t>The rapid advancements in semiconductor technology </w:t>
      </w:r>
      <w:r>
        <w:rPr/>
        <w:t>have profoundly influenced the field of antenna design, leading to significant</w:t>
      </w:r>
      <w:r>
        <w:rPr>
          <w:spacing w:val="-10"/>
        </w:rPr>
        <w:t> </w:t>
      </w:r>
      <w:r>
        <w:rPr/>
        <w:t>improvements</w:t>
      </w:r>
      <w:r>
        <w:rPr>
          <w:spacing w:val="-10"/>
        </w:rPr>
        <w:t> </w:t>
      </w:r>
      <w:r>
        <w:rPr/>
        <w:t>in</w:t>
      </w:r>
      <w:r>
        <w:rPr>
          <w:spacing w:val="-10"/>
        </w:rPr>
        <w:t> </w:t>
      </w:r>
      <w:r>
        <w:rPr/>
        <w:t>performance</w:t>
      </w:r>
      <w:r>
        <w:rPr>
          <w:spacing w:val="-10"/>
        </w:rPr>
        <w:t> </w:t>
      </w:r>
      <w:r>
        <w:rPr/>
        <w:t>and</w:t>
      </w:r>
      <w:r>
        <w:rPr>
          <w:spacing w:val="-10"/>
        </w:rPr>
        <w:t> </w:t>
      </w:r>
      <w:r>
        <w:rPr/>
        <w:t>efficiency</w:t>
      </w:r>
      <w:r>
        <w:rPr>
          <w:spacing w:val="-10"/>
        </w:rPr>
        <w:t> </w:t>
      </w:r>
      <w:r>
        <w:rPr/>
        <w:t>across a range of applications, including telecommunications, radar systems, and wireless networks. The choice of semiconductor material plays a critical role in determining the electrical properties, thermal management, and overall capability of antennas, especially at high frequencies. This paper examines the impact of four key semiconductor materials—Gallium Arsenide (GaAs), Gallium Nitride (GaN), Silicon Carbide (SiC), and Indium Phosphide (InP)—on antenna performance. By analyzing their distinct properties and applications, we</w:t>
      </w:r>
      <w:r>
        <w:rPr>
          <w:spacing w:val="80"/>
        </w:rPr>
        <w:t> </w:t>
      </w:r>
      <w:r>
        <w:rPr/>
        <w:t>aim to provide a comprehensive understanding of how each material</w:t>
      </w:r>
      <w:r>
        <w:rPr>
          <w:spacing w:val="27"/>
        </w:rPr>
        <w:t> </w:t>
      </w:r>
      <w:r>
        <w:rPr/>
        <w:t>contributes</w:t>
      </w:r>
      <w:r>
        <w:rPr>
          <w:spacing w:val="27"/>
        </w:rPr>
        <w:t> </w:t>
      </w:r>
      <w:r>
        <w:rPr/>
        <w:t>to</w:t>
      </w:r>
      <w:r>
        <w:rPr>
          <w:spacing w:val="28"/>
        </w:rPr>
        <w:t> </w:t>
      </w:r>
      <w:r>
        <w:rPr/>
        <w:t>advancements</w:t>
      </w:r>
      <w:r>
        <w:rPr>
          <w:spacing w:val="27"/>
        </w:rPr>
        <w:t> </w:t>
      </w:r>
      <w:r>
        <w:rPr/>
        <w:t>in</w:t>
      </w:r>
      <w:r>
        <w:rPr>
          <w:spacing w:val="28"/>
        </w:rPr>
        <w:t> </w:t>
      </w:r>
      <w:r>
        <w:rPr/>
        <w:t>antenna</w:t>
      </w:r>
      <w:r>
        <w:rPr>
          <w:spacing w:val="27"/>
        </w:rPr>
        <w:t> </w:t>
      </w:r>
      <w:r>
        <w:rPr>
          <w:spacing w:val="-2"/>
        </w:rPr>
        <w:t>technology,</w:t>
      </w:r>
    </w:p>
    <w:p>
      <w:pPr>
        <w:pStyle w:val="BodyText"/>
        <w:spacing w:line="249" w:lineRule="auto" w:before="98"/>
        <w:ind w:left="119"/>
      </w:pPr>
      <w:r>
        <w:rPr/>
        <w:br w:type="column"/>
      </w:r>
      <w:r>
        <w:rPr/>
        <w:t>guiding</w:t>
      </w:r>
      <w:r>
        <w:rPr>
          <w:spacing w:val="40"/>
        </w:rPr>
        <w:t> </w:t>
      </w:r>
      <w:r>
        <w:rPr/>
        <w:t>the</w:t>
      </w:r>
      <w:r>
        <w:rPr>
          <w:spacing w:val="40"/>
        </w:rPr>
        <w:t> </w:t>
      </w:r>
      <w:r>
        <w:rPr/>
        <w:t>selection</w:t>
      </w:r>
      <w:r>
        <w:rPr>
          <w:spacing w:val="40"/>
        </w:rPr>
        <w:t> </w:t>
      </w:r>
      <w:r>
        <w:rPr/>
        <w:t>process</w:t>
      </w:r>
      <w:r>
        <w:rPr>
          <w:spacing w:val="40"/>
        </w:rPr>
        <w:t> </w:t>
      </w:r>
      <w:r>
        <w:rPr/>
        <w:t>for</w:t>
      </w:r>
      <w:r>
        <w:rPr>
          <w:spacing w:val="40"/>
        </w:rPr>
        <w:t> </w:t>
      </w:r>
      <w:r>
        <w:rPr/>
        <w:t>engineers</w:t>
      </w:r>
      <w:r>
        <w:rPr>
          <w:spacing w:val="40"/>
        </w:rPr>
        <w:t> </w:t>
      </w:r>
      <w:r>
        <w:rPr/>
        <w:t>and</w:t>
      </w:r>
      <w:r>
        <w:rPr>
          <w:spacing w:val="40"/>
        </w:rPr>
        <w:t> </w:t>
      </w:r>
      <w:r>
        <w:rPr/>
        <w:t>researchers striving to achieve optimal performance in their designs.</w:t>
      </w:r>
    </w:p>
    <w:p>
      <w:pPr>
        <w:pStyle w:val="ListParagraph"/>
        <w:numPr>
          <w:ilvl w:val="0"/>
          <w:numId w:val="1"/>
        </w:numPr>
        <w:tabs>
          <w:tab w:pos="694" w:val="left" w:leader="none"/>
          <w:tab w:pos="1874" w:val="left" w:leader="none"/>
        </w:tabs>
        <w:spacing w:line="249" w:lineRule="auto" w:before="156" w:after="0"/>
        <w:ind w:left="1874" w:right="463" w:hanging="1469"/>
        <w:jc w:val="left"/>
        <w:rPr>
          <w:sz w:val="20"/>
        </w:rPr>
      </w:pPr>
      <w:r>
        <w:rPr>
          <w:smallCaps/>
          <w:sz w:val="20"/>
        </w:rPr>
        <w:t>Antenna</w:t>
      </w:r>
      <w:r>
        <w:rPr>
          <w:smallCaps/>
          <w:spacing w:val="40"/>
          <w:sz w:val="20"/>
        </w:rPr>
        <w:t> </w:t>
      </w:r>
      <w:r>
        <w:rPr>
          <w:smallCaps/>
          <w:sz w:val="20"/>
        </w:rPr>
        <w:t>Efficiency</w:t>
      </w:r>
      <w:r>
        <w:rPr>
          <w:smallCaps/>
          <w:spacing w:val="40"/>
          <w:sz w:val="20"/>
        </w:rPr>
        <w:t> </w:t>
      </w:r>
      <w:r>
        <w:rPr>
          <w:smallCaps/>
          <w:sz w:val="20"/>
        </w:rPr>
        <w:t>vs. Frequency</w:t>
      </w:r>
      <w:r>
        <w:rPr>
          <w:smallCaps/>
          <w:spacing w:val="40"/>
          <w:sz w:val="20"/>
        </w:rPr>
        <w:t> </w:t>
      </w:r>
      <w:r>
        <w:rPr>
          <w:smallCaps/>
          <w:sz w:val="20"/>
        </w:rPr>
        <w:t>for</w:t>
      </w:r>
      <w:r>
        <w:rPr>
          <w:smallCaps/>
          <w:spacing w:val="40"/>
          <w:sz w:val="20"/>
        </w:rPr>
        <w:t> </w:t>
      </w:r>
      <w:r>
        <w:rPr>
          <w:smallCaps/>
          <w:sz w:val="20"/>
        </w:rPr>
        <w:t>InP</w:t>
      </w:r>
      <w:r>
        <w:rPr>
          <w:smallCaps/>
          <w:spacing w:val="40"/>
          <w:sz w:val="20"/>
        </w:rPr>
        <w:t> </w:t>
      </w:r>
      <w:r>
        <w:rPr>
          <w:smallCaps/>
          <w:spacing w:val="-2"/>
          <w:sz w:val="20"/>
        </w:rPr>
        <w:t>Semiconductor</w:t>
      </w:r>
    </w:p>
    <w:p>
      <w:pPr>
        <w:pStyle w:val="BodyText"/>
        <w:spacing w:line="249" w:lineRule="auto" w:before="77"/>
        <w:ind w:left="119" w:right="177" w:firstLine="199"/>
        <w:jc w:val="both"/>
      </w:pPr>
      <w:r>
        <w:rPr/>
        <w:t>Indium Phosphide (InP) is renowned for its </w:t>
      </w:r>
      <w:r>
        <w:rPr/>
        <w:t>exceptionally high</w:t>
      </w:r>
      <w:r>
        <w:rPr>
          <w:spacing w:val="-1"/>
        </w:rPr>
        <w:t> </w:t>
      </w:r>
      <w:r>
        <w:rPr/>
        <w:t>electron</w:t>
      </w:r>
      <w:r>
        <w:rPr>
          <w:spacing w:val="-1"/>
        </w:rPr>
        <w:t> </w:t>
      </w:r>
      <w:r>
        <w:rPr/>
        <w:t>mobility,</w:t>
      </w:r>
      <w:r>
        <w:rPr>
          <w:spacing w:val="-1"/>
        </w:rPr>
        <w:t> </w:t>
      </w:r>
      <w:r>
        <w:rPr/>
        <w:t>which</w:t>
      </w:r>
      <w:r>
        <w:rPr>
          <w:spacing w:val="-1"/>
        </w:rPr>
        <w:t> </w:t>
      </w:r>
      <w:r>
        <w:rPr/>
        <w:t>allows</w:t>
      </w:r>
      <w:r>
        <w:rPr>
          <w:spacing w:val="-1"/>
        </w:rPr>
        <w:t> </w:t>
      </w:r>
      <w:r>
        <w:rPr/>
        <w:t>for</w:t>
      </w:r>
      <w:r>
        <w:rPr>
          <w:spacing w:val="-1"/>
        </w:rPr>
        <w:t> </w:t>
      </w:r>
      <w:r>
        <w:rPr/>
        <w:t>superior</w:t>
      </w:r>
      <w:r>
        <w:rPr>
          <w:spacing w:val="-1"/>
        </w:rPr>
        <w:t> </w:t>
      </w:r>
      <w:r>
        <w:rPr/>
        <w:t>performance at very high frequencies, including millimeter-wave and be- yond.</w:t>
      </w:r>
      <w:r>
        <w:rPr>
          <w:spacing w:val="-10"/>
        </w:rPr>
        <w:t> </w:t>
      </w:r>
      <w:r>
        <w:rPr/>
        <w:t>This</w:t>
      </w:r>
      <w:r>
        <w:rPr>
          <w:spacing w:val="-11"/>
        </w:rPr>
        <w:t> </w:t>
      </w:r>
      <w:r>
        <w:rPr/>
        <w:t>makes</w:t>
      </w:r>
      <w:r>
        <w:rPr>
          <w:spacing w:val="-10"/>
        </w:rPr>
        <w:t> </w:t>
      </w:r>
      <w:r>
        <w:rPr/>
        <w:t>InP</w:t>
      </w:r>
      <w:r>
        <w:rPr>
          <w:spacing w:val="-11"/>
        </w:rPr>
        <w:t> </w:t>
      </w:r>
      <w:r>
        <w:rPr/>
        <w:t>an</w:t>
      </w:r>
      <w:r>
        <w:rPr>
          <w:spacing w:val="-10"/>
        </w:rPr>
        <w:t> </w:t>
      </w:r>
      <w:r>
        <w:rPr/>
        <w:t>ideal</w:t>
      </w:r>
      <w:r>
        <w:rPr>
          <w:spacing w:val="-11"/>
        </w:rPr>
        <w:t> </w:t>
      </w:r>
      <w:r>
        <w:rPr/>
        <w:t>choice</w:t>
      </w:r>
      <w:r>
        <w:rPr>
          <w:spacing w:val="-10"/>
        </w:rPr>
        <w:t> </w:t>
      </w:r>
      <w:r>
        <w:rPr/>
        <w:t>for</w:t>
      </w:r>
      <w:r>
        <w:rPr>
          <w:spacing w:val="-10"/>
        </w:rPr>
        <w:t> </w:t>
      </w:r>
      <w:r>
        <w:rPr/>
        <w:t>applications</w:t>
      </w:r>
      <w:r>
        <w:rPr>
          <w:spacing w:val="-10"/>
        </w:rPr>
        <w:t> </w:t>
      </w:r>
      <w:r>
        <w:rPr/>
        <w:t>requiring low-noise figures, such as low-noise amplifiers and high- speed electronic devices. However, these benefits come with significant</w:t>
      </w:r>
      <w:r>
        <w:rPr>
          <w:spacing w:val="40"/>
        </w:rPr>
        <w:t> </w:t>
      </w:r>
      <w:r>
        <w:rPr/>
        <w:t>drawbacks.</w:t>
      </w:r>
      <w:r>
        <w:rPr>
          <w:spacing w:val="40"/>
        </w:rPr>
        <w:t> </w:t>
      </w:r>
      <w:r>
        <w:rPr/>
        <w:t>The</w:t>
      </w:r>
      <w:r>
        <w:rPr>
          <w:spacing w:val="40"/>
        </w:rPr>
        <w:t> </w:t>
      </w:r>
      <w:r>
        <w:rPr/>
        <w:t>cost</w:t>
      </w:r>
      <w:r>
        <w:rPr>
          <w:spacing w:val="40"/>
        </w:rPr>
        <w:t> </w:t>
      </w:r>
      <w:r>
        <w:rPr/>
        <w:t>of</w:t>
      </w:r>
      <w:r>
        <w:rPr>
          <w:spacing w:val="40"/>
        </w:rPr>
        <w:t> </w:t>
      </w:r>
      <w:r>
        <w:rPr/>
        <w:t>InP</w:t>
      </w:r>
      <w:r>
        <w:rPr>
          <w:spacing w:val="40"/>
        </w:rPr>
        <w:t> </w:t>
      </w:r>
      <w:r>
        <w:rPr/>
        <w:t>is</w:t>
      </w:r>
      <w:r>
        <w:rPr>
          <w:spacing w:val="40"/>
        </w:rPr>
        <w:t> </w:t>
      </w:r>
      <w:r>
        <w:rPr/>
        <w:t>relatively</w:t>
      </w:r>
      <w:r>
        <w:rPr>
          <w:spacing w:val="40"/>
        </w:rPr>
        <w:t> </w:t>
      </w:r>
      <w:r>
        <w:rPr/>
        <w:t>high, and the manufacturing processes involved are more complex compared to other semiconductor materials. These factors can limit its widespread adoption despite its superior performance </w:t>
      </w:r>
      <w:r>
        <w:rPr>
          <w:spacing w:val="-2"/>
        </w:rPr>
        <w:t>characteristics.</w:t>
      </w:r>
    </w:p>
    <w:p>
      <w:pPr>
        <w:pStyle w:val="BodyText"/>
        <w:spacing w:line="249" w:lineRule="auto" w:before="2"/>
        <w:ind w:left="119" w:right="177" w:firstLine="199"/>
        <w:jc w:val="both"/>
      </w:pPr>
      <w:r>
        <w:rPr/>
        <w:t>Indium Phosphide (InP) stands out in the </w:t>
      </w:r>
      <w:r>
        <w:rPr/>
        <w:t>semiconductor industry due to its remarkable electron mobility, which en- ables outstanding performance at extremely high frequencies, including</w:t>
      </w:r>
      <w:r>
        <w:rPr>
          <w:spacing w:val="-6"/>
        </w:rPr>
        <w:t> </w:t>
      </w:r>
      <w:r>
        <w:rPr/>
        <w:t>millimeter-wave</w:t>
      </w:r>
      <w:r>
        <w:rPr>
          <w:spacing w:val="-6"/>
        </w:rPr>
        <w:t> </w:t>
      </w:r>
      <w:r>
        <w:rPr/>
        <w:t>and</w:t>
      </w:r>
      <w:r>
        <w:rPr>
          <w:spacing w:val="-6"/>
        </w:rPr>
        <w:t> </w:t>
      </w:r>
      <w:r>
        <w:rPr/>
        <w:t>beyond.</w:t>
      </w:r>
      <w:r>
        <w:rPr>
          <w:spacing w:val="-6"/>
        </w:rPr>
        <w:t> </w:t>
      </w:r>
      <w:r>
        <w:rPr/>
        <w:t>This</w:t>
      </w:r>
      <w:r>
        <w:rPr>
          <w:spacing w:val="-6"/>
        </w:rPr>
        <w:t> </w:t>
      </w:r>
      <w:r>
        <w:rPr/>
        <w:t>material</w:t>
      </w:r>
      <w:r>
        <w:rPr>
          <w:spacing w:val="-6"/>
        </w:rPr>
        <w:t> </w:t>
      </w:r>
      <w:r>
        <w:rPr/>
        <w:t>is</w:t>
      </w:r>
      <w:r>
        <w:rPr>
          <w:spacing w:val="-6"/>
        </w:rPr>
        <w:t> </w:t>
      </w:r>
      <w:r>
        <w:rPr/>
        <w:t>partic- ularly advantageous for applications requiring minimal noise, such as in low-noise amplifiers and high-speed electronic circuits.</w:t>
      </w:r>
      <w:r>
        <w:rPr>
          <w:spacing w:val="-11"/>
        </w:rPr>
        <w:t> </w:t>
      </w:r>
      <w:r>
        <w:rPr/>
        <w:t>However,</w:t>
      </w:r>
      <w:r>
        <w:rPr>
          <w:spacing w:val="-11"/>
        </w:rPr>
        <w:t> </w:t>
      </w:r>
      <w:r>
        <w:rPr/>
        <w:t>the</w:t>
      </w:r>
      <w:r>
        <w:rPr>
          <w:spacing w:val="-11"/>
        </w:rPr>
        <w:t> </w:t>
      </w:r>
      <w:r>
        <w:rPr/>
        <w:t>high</w:t>
      </w:r>
      <w:r>
        <w:rPr>
          <w:spacing w:val="-11"/>
        </w:rPr>
        <w:t> </w:t>
      </w:r>
      <w:r>
        <w:rPr/>
        <w:t>performance</w:t>
      </w:r>
      <w:r>
        <w:rPr>
          <w:spacing w:val="-11"/>
        </w:rPr>
        <w:t> </w:t>
      </w:r>
      <w:r>
        <w:rPr/>
        <w:t>of</w:t>
      </w:r>
      <w:r>
        <w:rPr>
          <w:spacing w:val="-11"/>
        </w:rPr>
        <w:t> </w:t>
      </w:r>
      <w:r>
        <w:rPr/>
        <w:t>InP</w:t>
      </w:r>
      <w:r>
        <w:rPr>
          <w:spacing w:val="-11"/>
        </w:rPr>
        <w:t> </w:t>
      </w:r>
      <w:r>
        <w:rPr/>
        <w:t>comes</w:t>
      </w:r>
      <w:r>
        <w:rPr>
          <w:spacing w:val="-11"/>
        </w:rPr>
        <w:t> </w:t>
      </w:r>
      <w:r>
        <w:rPr/>
        <w:t>at</w:t>
      </w:r>
      <w:r>
        <w:rPr>
          <w:spacing w:val="-11"/>
        </w:rPr>
        <w:t> </w:t>
      </w:r>
      <w:r>
        <w:rPr/>
        <w:t>a</w:t>
      </w:r>
      <w:r>
        <w:rPr>
          <w:spacing w:val="-11"/>
        </w:rPr>
        <w:t> </w:t>
      </w:r>
      <w:r>
        <w:rPr/>
        <w:t>cost. It is an expensive material and its manufacturing processes</w:t>
      </w:r>
      <w:r>
        <w:rPr>
          <w:spacing w:val="80"/>
        </w:rPr>
        <w:t> </w:t>
      </w:r>
      <w:r>
        <w:rPr/>
        <w:t>are intricate and challenging, which can hinder its broader application despite its excellent electrical properties.</w:t>
      </w:r>
    </w:p>
    <w:p>
      <w:pPr>
        <w:pStyle w:val="BodyText"/>
        <w:spacing w:line="249" w:lineRule="auto" w:before="2"/>
        <w:ind w:left="119" w:right="177" w:firstLine="199"/>
        <w:jc w:val="both"/>
      </w:pPr>
      <w:r>
        <w:rPr/>
        <w:t>Indium Phosphide (InP) is distinguished by its </w:t>
      </w:r>
      <w:r>
        <w:rPr/>
        <w:t>exceptional electron mobility, enabling superior performance at very high frequencies,</w:t>
      </w:r>
      <w:r>
        <w:rPr>
          <w:spacing w:val="-10"/>
        </w:rPr>
        <w:t> </w:t>
      </w:r>
      <w:r>
        <w:rPr/>
        <w:t>including</w:t>
      </w:r>
      <w:r>
        <w:rPr>
          <w:spacing w:val="-10"/>
        </w:rPr>
        <w:t> </w:t>
      </w:r>
      <w:r>
        <w:rPr/>
        <w:t>millimeter-wave</w:t>
      </w:r>
      <w:r>
        <w:rPr>
          <w:spacing w:val="-10"/>
        </w:rPr>
        <w:t> </w:t>
      </w:r>
      <w:r>
        <w:rPr/>
        <w:t>and</w:t>
      </w:r>
      <w:r>
        <w:rPr>
          <w:spacing w:val="-10"/>
        </w:rPr>
        <w:t> </w:t>
      </w:r>
      <w:r>
        <w:rPr/>
        <w:t>beyond.</w:t>
      </w:r>
      <w:r>
        <w:rPr>
          <w:spacing w:val="-10"/>
        </w:rPr>
        <w:t> </w:t>
      </w:r>
      <w:r>
        <w:rPr/>
        <w:t>This</w:t>
      </w:r>
      <w:r>
        <w:rPr>
          <w:spacing w:val="-10"/>
        </w:rPr>
        <w:t> </w:t>
      </w:r>
      <w:r>
        <w:rPr/>
        <w:t>char- acteristic makes InP particularly well-suited for applications that</w:t>
      </w:r>
      <w:r>
        <w:rPr>
          <w:spacing w:val="-4"/>
        </w:rPr>
        <w:t> </w:t>
      </w:r>
      <w:r>
        <w:rPr/>
        <w:t>demand</w:t>
      </w:r>
      <w:r>
        <w:rPr>
          <w:spacing w:val="-4"/>
        </w:rPr>
        <w:t> </w:t>
      </w:r>
      <w:r>
        <w:rPr/>
        <w:t>low-noise</w:t>
      </w:r>
      <w:r>
        <w:rPr>
          <w:spacing w:val="-4"/>
        </w:rPr>
        <w:t> </w:t>
      </w:r>
      <w:r>
        <w:rPr/>
        <w:t>operation,</w:t>
      </w:r>
      <w:r>
        <w:rPr>
          <w:spacing w:val="-4"/>
        </w:rPr>
        <w:t> </w:t>
      </w:r>
      <w:r>
        <w:rPr/>
        <w:t>such</w:t>
      </w:r>
      <w:r>
        <w:rPr>
          <w:spacing w:val="-4"/>
        </w:rPr>
        <w:t> </w:t>
      </w:r>
      <w:r>
        <w:rPr/>
        <w:t>as</w:t>
      </w:r>
      <w:r>
        <w:rPr>
          <w:spacing w:val="-4"/>
        </w:rPr>
        <w:t> </w:t>
      </w:r>
      <w:r>
        <w:rPr/>
        <w:t>low-noise</w:t>
      </w:r>
      <w:r>
        <w:rPr>
          <w:spacing w:val="-4"/>
        </w:rPr>
        <w:t> </w:t>
      </w:r>
      <w:r>
        <w:rPr/>
        <w:t>amplifiers and high-speed electronics. These applications benefit from InP’s</w:t>
      </w:r>
      <w:r>
        <w:rPr>
          <w:spacing w:val="-2"/>
        </w:rPr>
        <w:t> </w:t>
      </w:r>
      <w:r>
        <w:rPr/>
        <w:t>ability</w:t>
      </w:r>
      <w:r>
        <w:rPr>
          <w:spacing w:val="-2"/>
        </w:rPr>
        <w:t> </w:t>
      </w:r>
      <w:r>
        <w:rPr/>
        <w:t>to</w:t>
      </w:r>
      <w:r>
        <w:rPr>
          <w:spacing w:val="-2"/>
        </w:rPr>
        <w:t> </w:t>
      </w:r>
      <w:r>
        <w:rPr/>
        <w:t>maintain</w:t>
      </w:r>
      <w:r>
        <w:rPr>
          <w:spacing w:val="-2"/>
        </w:rPr>
        <w:t> </w:t>
      </w:r>
      <w:r>
        <w:rPr/>
        <w:t>a</w:t>
      </w:r>
      <w:r>
        <w:rPr>
          <w:spacing w:val="-2"/>
        </w:rPr>
        <w:t> </w:t>
      </w:r>
      <w:r>
        <w:rPr/>
        <w:t>low</w:t>
      </w:r>
      <w:r>
        <w:rPr>
          <w:spacing w:val="-2"/>
        </w:rPr>
        <w:t> </w:t>
      </w:r>
      <w:r>
        <w:rPr/>
        <w:t>noise</w:t>
      </w:r>
      <w:r>
        <w:rPr>
          <w:spacing w:val="-2"/>
        </w:rPr>
        <w:t> </w:t>
      </w:r>
      <w:r>
        <w:rPr/>
        <w:t>figure,</w:t>
      </w:r>
      <w:r>
        <w:rPr>
          <w:spacing w:val="-2"/>
        </w:rPr>
        <w:t> </w:t>
      </w:r>
      <w:r>
        <w:rPr/>
        <w:t>thereby</w:t>
      </w:r>
      <w:r>
        <w:rPr>
          <w:spacing w:val="-2"/>
        </w:rPr>
        <w:t> </w:t>
      </w:r>
      <w:r>
        <w:rPr/>
        <w:t>enhancing signal clarity and performance. However, these advantages</w:t>
      </w:r>
      <w:r>
        <w:rPr>
          <w:spacing w:val="80"/>
        </w:rPr>
        <w:t> </w:t>
      </w:r>
      <w:r>
        <w:rPr/>
        <w:t>are balanced by significant challenges. The cost of InP is relatively high, and its manufacturing processes are complex and</w:t>
      </w:r>
      <w:r>
        <w:rPr>
          <w:spacing w:val="50"/>
        </w:rPr>
        <w:t> </w:t>
      </w:r>
      <w:r>
        <w:rPr/>
        <w:t>technically</w:t>
      </w:r>
      <w:r>
        <w:rPr>
          <w:spacing w:val="49"/>
        </w:rPr>
        <w:t> </w:t>
      </w:r>
      <w:r>
        <w:rPr/>
        <w:t>demanding,</w:t>
      </w:r>
      <w:r>
        <w:rPr>
          <w:spacing w:val="50"/>
        </w:rPr>
        <w:t> </w:t>
      </w:r>
      <w:r>
        <w:rPr/>
        <w:t>which</w:t>
      </w:r>
      <w:r>
        <w:rPr>
          <w:spacing w:val="50"/>
        </w:rPr>
        <w:t> </w:t>
      </w:r>
      <w:r>
        <w:rPr/>
        <w:t>can</w:t>
      </w:r>
      <w:r>
        <w:rPr>
          <w:spacing w:val="50"/>
        </w:rPr>
        <w:t> </w:t>
      </w:r>
      <w:r>
        <w:rPr/>
        <w:t>pose</w:t>
      </w:r>
      <w:r>
        <w:rPr>
          <w:spacing w:val="50"/>
        </w:rPr>
        <w:t> </w:t>
      </w:r>
      <w:r>
        <w:rPr/>
        <w:t>barriers</w:t>
      </w:r>
      <w:r>
        <w:rPr>
          <w:spacing w:val="50"/>
        </w:rPr>
        <w:t> </w:t>
      </w:r>
      <w:r>
        <w:rPr/>
        <w:t>to</w:t>
      </w:r>
      <w:r>
        <w:rPr>
          <w:spacing w:val="50"/>
        </w:rPr>
        <w:t> </w:t>
      </w:r>
      <w:r>
        <w:rPr>
          <w:spacing w:val="-5"/>
        </w:rPr>
        <w:t>its</w:t>
      </w:r>
    </w:p>
    <w:p>
      <w:pPr>
        <w:spacing w:after="0" w:line="249" w:lineRule="auto"/>
        <w:jc w:val="both"/>
        <w:sectPr>
          <w:type w:val="continuous"/>
          <w:pgSz w:w="12240" w:h="15840"/>
          <w:pgMar w:top="900" w:bottom="280" w:left="860" w:right="800"/>
          <w:cols w:num="2" w:equalWidth="0">
            <w:col w:w="5181" w:space="79"/>
            <w:col w:w="5320"/>
          </w:cols>
        </w:sectPr>
      </w:pPr>
    </w:p>
    <w:p>
      <w:pPr>
        <w:pStyle w:val="BodyText"/>
        <w:spacing w:line="249" w:lineRule="auto" w:before="71"/>
        <w:ind w:left="119" w:right="38"/>
        <w:jc w:val="both"/>
      </w:pPr>
      <w:r>
        <w:rPr/>
        <w:t>widespread adoption. Despite these challenges, the </w:t>
      </w:r>
      <w:r>
        <w:rPr/>
        <w:t>unique properties of InP continue to make it a valuable material in specialized high-frequency and low-noise applications.</w:t>
      </w:r>
    </w:p>
    <w:p>
      <w:pPr>
        <w:pStyle w:val="BodyText"/>
        <w:spacing w:before="115"/>
      </w:pPr>
      <w:r>
        <w:rPr/>
        <w:drawing>
          <wp:anchor distT="0" distB="0" distL="0" distR="0" allowOverlap="1" layoutInCell="1" locked="0" behindDoc="1" simplePos="0" relativeHeight="487587840">
            <wp:simplePos x="0" y="0"/>
            <wp:positionH relativeFrom="page">
              <wp:posOffset>719651</wp:posOffset>
            </wp:positionH>
            <wp:positionV relativeFrom="paragraph">
              <wp:posOffset>234564</wp:posOffset>
            </wp:positionV>
            <wp:extent cx="3029712" cy="248107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3029712" cy="2481072"/>
                    </a:xfrm>
                    <a:prstGeom prst="rect">
                      <a:avLst/>
                    </a:prstGeom>
                  </pic:spPr>
                </pic:pic>
              </a:graphicData>
            </a:graphic>
          </wp:anchor>
        </w:drawing>
      </w:r>
    </w:p>
    <w:p>
      <w:pPr>
        <w:spacing w:before="220"/>
        <w:ind w:left="968" w:right="0" w:firstLine="0"/>
        <w:jc w:val="left"/>
        <w:rPr>
          <w:sz w:val="16"/>
        </w:rPr>
      </w:pPr>
      <w:r>
        <w:rPr>
          <w:sz w:val="16"/>
        </w:rPr>
        <w:t>Fig.</w:t>
      </w:r>
      <w:r>
        <w:rPr>
          <w:spacing w:val="9"/>
          <w:sz w:val="16"/>
        </w:rPr>
        <w:t> </w:t>
      </w:r>
      <w:r>
        <w:rPr>
          <w:sz w:val="16"/>
        </w:rPr>
        <w:t>1.</w:t>
      </w:r>
      <w:r>
        <w:rPr>
          <w:spacing w:val="60"/>
          <w:sz w:val="16"/>
        </w:rPr>
        <w:t> </w:t>
      </w:r>
      <w:r>
        <w:rPr>
          <w:sz w:val="16"/>
        </w:rPr>
        <w:t>Antenna</w:t>
      </w:r>
      <w:r>
        <w:rPr>
          <w:spacing w:val="9"/>
          <w:sz w:val="16"/>
        </w:rPr>
        <w:t> </w:t>
      </w:r>
      <w:r>
        <w:rPr>
          <w:sz w:val="16"/>
        </w:rPr>
        <w:t>Efficiency</w:t>
      </w:r>
      <w:r>
        <w:rPr>
          <w:spacing w:val="9"/>
          <w:sz w:val="16"/>
        </w:rPr>
        <w:t> </w:t>
      </w:r>
      <w:r>
        <w:rPr>
          <w:sz w:val="16"/>
        </w:rPr>
        <w:t>vs.</w:t>
      </w:r>
      <w:r>
        <w:rPr>
          <w:spacing w:val="10"/>
          <w:sz w:val="16"/>
        </w:rPr>
        <w:t> </w:t>
      </w:r>
      <w:r>
        <w:rPr>
          <w:sz w:val="16"/>
        </w:rPr>
        <w:t>Frequency</w:t>
      </w:r>
      <w:r>
        <w:rPr>
          <w:spacing w:val="9"/>
          <w:sz w:val="16"/>
        </w:rPr>
        <w:t> </w:t>
      </w:r>
      <w:r>
        <w:rPr>
          <w:sz w:val="16"/>
        </w:rPr>
        <w:t>for</w:t>
      </w:r>
      <w:r>
        <w:rPr>
          <w:spacing w:val="10"/>
          <w:sz w:val="16"/>
        </w:rPr>
        <w:t> </w:t>
      </w:r>
      <w:r>
        <w:rPr>
          <w:spacing w:val="-5"/>
          <w:sz w:val="16"/>
        </w:rPr>
        <w:t>InP</w:t>
      </w:r>
    </w:p>
    <w:p>
      <w:pPr>
        <w:pStyle w:val="BodyText"/>
        <w:rPr>
          <w:sz w:val="16"/>
        </w:rPr>
      </w:pPr>
    </w:p>
    <w:p>
      <w:pPr>
        <w:pStyle w:val="BodyText"/>
        <w:spacing w:before="79"/>
        <w:rPr>
          <w:sz w:val="16"/>
        </w:rPr>
      </w:pPr>
    </w:p>
    <w:p>
      <w:pPr>
        <w:pStyle w:val="ListParagraph"/>
        <w:numPr>
          <w:ilvl w:val="0"/>
          <w:numId w:val="1"/>
        </w:numPr>
        <w:tabs>
          <w:tab w:pos="627" w:val="left" w:leader="none"/>
        </w:tabs>
        <w:spacing w:line="240" w:lineRule="auto" w:before="1" w:after="0"/>
        <w:ind w:left="627" w:right="0" w:hanging="364"/>
        <w:jc w:val="left"/>
        <w:rPr>
          <w:sz w:val="20"/>
        </w:rPr>
      </w:pPr>
      <w:r>
        <w:rPr>
          <w:smallCaps/>
          <w:sz w:val="20"/>
        </w:rPr>
        <w:t>Antenna</w:t>
      </w:r>
      <w:r>
        <w:rPr>
          <w:smallCaps/>
          <w:spacing w:val="57"/>
          <w:sz w:val="20"/>
        </w:rPr>
        <w:t> </w:t>
      </w:r>
      <w:r>
        <w:rPr>
          <w:smallCaps/>
          <w:sz w:val="20"/>
        </w:rPr>
        <w:t>Efficiency</w:t>
      </w:r>
      <w:r>
        <w:rPr>
          <w:smallCaps/>
          <w:spacing w:val="58"/>
          <w:sz w:val="20"/>
        </w:rPr>
        <w:t> </w:t>
      </w:r>
      <w:r>
        <w:rPr>
          <w:smallCaps/>
          <w:sz w:val="20"/>
        </w:rPr>
        <w:t>vs.</w:t>
      </w:r>
      <w:r>
        <w:rPr>
          <w:smallCaps/>
          <w:spacing w:val="41"/>
          <w:sz w:val="20"/>
        </w:rPr>
        <w:t> </w:t>
      </w:r>
      <w:r>
        <w:rPr>
          <w:smallCaps/>
          <w:sz w:val="20"/>
        </w:rPr>
        <w:t>Frequency</w:t>
      </w:r>
      <w:r>
        <w:rPr>
          <w:smallCaps/>
          <w:spacing w:val="57"/>
          <w:sz w:val="20"/>
        </w:rPr>
        <w:t> </w:t>
      </w:r>
      <w:r>
        <w:rPr>
          <w:smallCaps/>
          <w:sz w:val="20"/>
        </w:rPr>
        <w:t>for</w:t>
      </w:r>
      <w:r>
        <w:rPr>
          <w:smallCaps/>
          <w:spacing w:val="58"/>
          <w:sz w:val="20"/>
        </w:rPr>
        <w:t> </w:t>
      </w:r>
      <w:r>
        <w:rPr>
          <w:smallCaps/>
          <w:spacing w:val="-4"/>
          <w:sz w:val="20"/>
        </w:rPr>
        <w:t>GaAs</w:t>
      </w:r>
    </w:p>
    <w:p>
      <w:pPr>
        <w:pStyle w:val="BodyText"/>
        <w:spacing w:line="249" w:lineRule="auto" w:before="131"/>
        <w:ind w:left="119" w:right="38" w:firstLine="199"/>
        <w:jc w:val="both"/>
      </w:pPr>
      <w:r>
        <w:rPr/>
        <w:t>Gallium</w:t>
      </w:r>
      <w:r>
        <w:rPr>
          <w:spacing w:val="-8"/>
        </w:rPr>
        <w:t> </w:t>
      </w:r>
      <w:r>
        <w:rPr/>
        <w:t>Arsenide</w:t>
      </w:r>
      <w:r>
        <w:rPr>
          <w:spacing w:val="-8"/>
        </w:rPr>
        <w:t> </w:t>
      </w:r>
      <w:r>
        <w:rPr/>
        <w:t>(GaAs)</w:t>
      </w:r>
      <w:r>
        <w:rPr>
          <w:spacing w:val="-7"/>
        </w:rPr>
        <w:t> </w:t>
      </w:r>
      <w:r>
        <w:rPr/>
        <w:t>is</w:t>
      </w:r>
      <w:r>
        <w:rPr>
          <w:spacing w:val="-8"/>
        </w:rPr>
        <w:t> </w:t>
      </w:r>
      <w:r>
        <w:rPr/>
        <w:t>highly</w:t>
      </w:r>
      <w:r>
        <w:rPr>
          <w:spacing w:val="-8"/>
        </w:rPr>
        <w:t> </w:t>
      </w:r>
      <w:r>
        <w:rPr/>
        <w:t>regarded</w:t>
      </w:r>
      <w:r>
        <w:rPr>
          <w:spacing w:val="-7"/>
        </w:rPr>
        <w:t> </w:t>
      </w:r>
      <w:r>
        <w:rPr/>
        <w:t>in</w:t>
      </w:r>
      <w:r>
        <w:rPr>
          <w:spacing w:val="-8"/>
        </w:rPr>
        <w:t> </w:t>
      </w:r>
      <w:r>
        <w:rPr/>
        <w:t>the</w:t>
      </w:r>
      <w:r>
        <w:rPr>
          <w:spacing w:val="-8"/>
        </w:rPr>
        <w:t> </w:t>
      </w:r>
      <w:r>
        <w:rPr/>
        <w:t>semicon- ductor industry for its high electron mobility, which ensures effective operation at high frequencies, including microwave and millimeter-wave bands. This makes GaAs an excellent choice for applications requiring good efficiency and robust power</w:t>
      </w:r>
      <w:r>
        <w:rPr>
          <w:spacing w:val="-10"/>
        </w:rPr>
        <w:t> </w:t>
      </w:r>
      <w:r>
        <w:rPr/>
        <w:t>performance,</w:t>
      </w:r>
      <w:r>
        <w:rPr>
          <w:spacing w:val="-10"/>
        </w:rPr>
        <w:t> </w:t>
      </w:r>
      <w:r>
        <w:rPr/>
        <w:t>and</w:t>
      </w:r>
      <w:r>
        <w:rPr>
          <w:spacing w:val="-10"/>
        </w:rPr>
        <w:t> </w:t>
      </w:r>
      <w:r>
        <w:rPr/>
        <w:t>it</w:t>
      </w:r>
      <w:r>
        <w:rPr>
          <w:spacing w:val="-10"/>
        </w:rPr>
        <w:t> </w:t>
      </w:r>
      <w:r>
        <w:rPr/>
        <w:t>is</w:t>
      </w:r>
      <w:r>
        <w:rPr>
          <w:spacing w:val="-10"/>
        </w:rPr>
        <w:t> </w:t>
      </w:r>
      <w:r>
        <w:rPr/>
        <w:t>widely</w:t>
      </w:r>
      <w:r>
        <w:rPr>
          <w:spacing w:val="-10"/>
        </w:rPr>
        <w:t> </w:t>
      </w:r>
      <w:r>
        <w:rPr/>
        <w:t>used</w:t>
      </w:r>
      <w:r>
        <w:rPr>
          <w:spacing w:val="-10"/>
        </w:rPr>
        <w:t> </w:t>
      </w:r>
      <w:r>
        <w:rPr/>
        <w:t>in</w:t>
      </w:r>
      <w:r>
        <w:rPr>
          <w:spacing w:val="-10"/>
        </w:rPr>
        <w:t> </w:t>
      </w:r>
      <w:r>
        <w:rPr/>
        <w:t>RF</w:t>
      </w:r>
      <w:r>
        <w:rPr>
          <w:spacing w:val="-10"/>
        </w:rPr>
        <w:t> </w:t>
      </w:r>
      <w:r>
        <w:rPr/>
        <w:t>and</w:t>
      </w:r>
      <w:r>
        <w:rPr>
          <w:spacing w:val="-10"/>
        </w:rPr>
        <w:t> </w:t>
      </w:r>
      <w:r>
        <w:rPr/>
        <w:t>microwave circuits. However, GaAs is more expensive than silicon, and its manufacturing infrastructure is less mature, which can</w:t>
      </w:r>
      <w:r>
        <w:rPr>
          <w:spacing w:val="80"/>
        </w:rPr>
        <w:t> </w:t>
      </w:r>
      <w:r>
        <w:rPr/>
        <w:t>pose challenges in production and scalability. Despite these drawbacks, the superior performance characteristics of GaAs make</w:t>
      </w:r>
      <w:r>
        <w:rPr>
          <w:spacing w:val="-6"/>
        </w:rPr>
        <w:t> </w:t>
      </w:r>
      <w:r>
        <w:rPr/>
        <w:t>it</w:t>
      </w:r>
      <w:r>
        <w:rPr>
          <w:spacing w:val="-6"/>
        </w:rPr>
        <w:t> </w:t>
      </w:r>
      <w:r>
        <w:rPr/>
        <w:t>a</w:t>
      </w:r>
      <w:r>
        <w:rPr>
          <w:spacing w:val="-6"/>
        </w:rPr>
        <w:t> </w:t>
      </w:r>
      <w:r>
        <w:rPr/>
        <w:t>preferred</w:t>
      </w:r>
      <w:r>
        <w:rPr>
          <w:spacing w:val="-6"/>
        </w:rPr>
        <w:t> </w:t>
      </w:r>
      <w:r>
        <w:rPr/>
        <w:t>material</w:t>
      </w:r>
      <w:r>
        <w:rPr>
          <w:spacing w:val="-6"/>
        </w:rPr>
        <w:t> </w:t>
      </w:r>
      <w:r>
        <w:rPr/>
        <w:t>in</w:t>
      </w:r>
      <w:r>
        <w:rPr>
          <w:spacing w:val="-6"/>
        </w:rPr>
        <w:t> </w:t>
      </w:r>
      <w:r>
        <w:rPr/>
        <w:t>many</w:t>
      </w:r>
      <w:r>
        <w:rPr>
          <w:spacing w:val="-6"/>
        </w:rPr>
        <w:t> </w:t>
      </w:r>
      <w:r>
        <w:rPr/>
        <w:t>high-frequency</w:t>
      </w:r>
      <w:r>
        <w:rPr>
          <w:spacing w:val="-6"/>
        </w:rPr>
        <w:t> </w:t>
      </w:r>
      <w:r>
        <w:rPr/>
        <w:t>electronic </w:t>
      </w:r>
      <w:r>
        <w:rPr>
          <w:spacing w:val="-2"/>
        </w:rPr>
        <w:t>applications.</w:t>
      </w:r>
    </w:p>
    <w:p>
      <w:pPr>
        <w:pStyle w:val="BodyText"/>
        <w:spacing w:line="249" w:lineRule="auto" w:before="9"/>
        <w:ind w:left="119" w:right="38" w:firstLine="199"/>
        <w:jc w:val="both"/>
      </w:pPr>
      <w:r>
        <w:rPr/>
        <w:t>Gallium Arsenide (GaAs) is esteemed in the </w:t>
      </w:r>
      <w:r>
        <w:rPr/>
        <w:t>semiconductor industry for its exceptional electron mobility, enabling effi- cient operation at high frequencies, including microwave and millimeter-wave bands. This makes GaAs an ideal material</w:t>
      </w:r>
      <w:r>
        <w:rPr>
          <w:spacing w:val="40"/>
        </w:rPr>
        <w:t> </w:t>
      </w:r>
      <w:r>
        <w:rPr/>
        <w:t>for applications demanding high efficiency and robust power performance, making it a staple in RF and microwave cir- cuits.</w:t>
      </w:r>
      <w:r>
        <w:rPr>
          <w:spacing w:val="40"/>
        </w:rPr>
        <w:t> </w:t>
      </w:r>
      <w:r>
        <w:rPr/>
        <w:t>Furthermore,</w:t>
      </w:r>
      <w:r>
        <w:rPr>
          <w:spacing w:val="40"/>
        </w:rPr>
        <w:t> </w:t>
      </w:r>
      <w:r>
        <w:rPr/>
        <w:t>GaAs</w:t>
      </w:r>
      <w:r>
        <w:rPr>
          <w:spacing w:val="40"/>
        </w:rPr>
        <w:t> </w:t>
      </w:r>
      <w:r>
        <w:rPr/>
        <w:t>features</w:t>
      </w:r>
      <w:r>
        <w:rPr>
          <w:spacing w:val="40"/>
        </w:rPr>
        <w:t> </w:t>
      </w:r>
      <w:r>
        <w:rPr/>
        <w:t>a</w:t>
      </w:r>
      <w:r>
        <w:rPr>
          <w:spacing w:val="40"/>
        </w:rPr>
        <w:t> </w:t>
      </w:r>
      <w:r>
        <w:rPr/>
        <w:t>direct</w:t>
      </w:r>
      <w:r>
        <w:rPr>
          <w:spacing w:val="40"/>
        </w:rPr>
        <w:t> </w:t>
      </w:r>
      <w:r>
        <w:rPr/>
        <w:t>bandgap,</w:t>
      </w:r>
      <w:r>
        <w:rPr>
          <w:spacing w:val="40"/>
        </w:rPr>
        <w:t> </w:t>
      </w:r>
      <w:r>
        <w:rPr/>
        <w:t>which is advantageous for optoelectronic devices like LEDs and</w:t>
      </w:r>
      <w:r>
        <w:rPr>
          <w:spacing w:val="40"/>
        </w:rPr>
        <w:t> </w:t>
      </w:r>
      <w:r>
        <w:rPr/>
        <w:t>laser</w:t>
      </w:r>
      <w:r>
        <w:rPr>
          <w:spacing w:val="40"/>
        </w:rPr>
        <w:t> </w:t>
      </w:r>
      <w:r>
        <w:rPr/>
        <w:t>diodes.</w:t>
      </w:r>
      <w:r>
        <w:rPr>
          <w:spacing w:val="40"/>
        </w:rPr>
        <w:t> </w:t>
      </w:r>
      <w:r>
        <w:rPr/>
        <w:t>However,</w:t>
      </w:r>
      <w:r>
        <w:rPr>
          <w:spacing w:val="40"/>
        </w:rPr>
        <w:t> </w:t>
      </w:r>
      <w:r>
        <w:rPr/>
        <w:t>GaAs</w:t>
      </w:r>
      <w:r>
        <w:rPr>
          <w:spacing w:val="40"/>
        </w:rPr>
        <w:t> </w:t>
      </w:r>
      <w:r>
        <w:rPr/>
        <w:t>is</w:t>
      </w:r>
      <w:r>
        <w:rPr>
          <w:spacing w:val="40"/>
        </w:rPr>
        <w:t> </w:t>
      </w:r>
      <w:r>
        <w:rPr/>
        <w:t>more</w:t>
      </w:r>
      <w:r>
        <w:rPr>
          <w:spacing w:val="40"/>
        </w:rPr>
        <w:t> </w:t>
      </w:r>
      <w:r>
        <w:rPr/>
        <w:t>costly</w:t>
      </w:r>
      <w:r>
        <w:rPr>
          <w:spacing w:val="40"/>
        </w:rPr>
        <w:t> </w:t>
      </w:r>
      <w:r>
        <w:rPr/>
        <w:t>than</w:t>
      </w:r>
      <w:r>
        <w:rPr>
          <w:spacing w:val="40"/>
        </w:rPr>
        <w:t> </w:t>
      </w:r>
      <w:r>
        <w:rPr/>
        <w:t>silicon and faces challenges due to its less mature manufacturing infrastructure, which can impact production scalability. De- spite</w:t>
      </w:r>
      <w:r>
        <w:rPr>
          <w:spacing w:val="40"/>
        </w:rPr>
        <w:t> </w:t>
      </w:r>
      <w:r>
        <w:rPr/>
        <w:t>these</w:t>
      </w:r>
      <w:r>
        <w:rPr>
          <w:spacing w:val="40"/>
        </w:rPr>
        <w:t> </w:t>
      </w:r>
      <w:r>
        <w:rPr/>
        <w:t>limitations,</w:t>
      </w:r>
      <w:r>
        <w:rPr>
          <w:spacing w:val="40"/>
        </w:rPr>
        <w:t> </w:t>
      </w:r>
      <w:r>
        <w:rPr/>
        <w:t>the</w:t>
      </w:r>
      <w:r>
        <w:rPr>
          <w:spacing w:val="40"/>
        </w:rPr>
        <w:t> </w:t>
      </w:r>
      <w:r>
        <w:rPr/>
        <w:t>superior</w:t>
      </w:r>
      <w:r>
        <w:rPr>
          <w:spacing w:val="40"/>
        </w:rPr>
        <w:t> </w:t>
      </w:r>
      <w:r>
        <w:rPr/>
        <w:t>performance</w:t>
      </w:r>
      <w:r>
        <w:rPr>
          <w:spacing w:val="40"/>
        </w:rPr>
        <w:t> </w:t>
      </w:r>
      <w:r>
        <w:rPr/>
        <w:t>of</w:t>
      </w:r>
      <w:r>
        <w:rPr>
          <w:spacing w:val="40"/>
        </w:rPr>
        <w:t> </w:t>
      </w:r>
      <w:r>
        <w:rPr/>
        <w:t>GaAs</w:t>
      </w:r>
      <w:r>
        <w:rPr>
          <w:spacing w:val="40"/>
        </w:rPr>
        <w:t> </w:t>
      </w:r>
      <w:r>
        <w:rPr/>
        <w:t>in handling high power levels and maintaining efficiency at elevated temperatures ensures its continued preference in ad- vanced communication systems, radar technologies, and other high-frequency electronic applications. Its ability to support complex, high-speed, and high-frequency operations makes it indispensable for cutting-edge technological advancements.</w:t>
      </w:r>
    </w:p>
    <w:p>
      <w:pPr>
        <w:spacing w:line="240" w:lineRule="auto" w:before="5" w:after="25"/>
        <w:rPr>
          <w:sz w:val="12"/>
        </w:rPr>
      </w:pPr>
      <w:r>
        <w:rPr/>
        <w:br w:type="column"/>
      </w:r>
      <w:r>
        <w:rPr>
          <w:sz w:val="12"/>
        </w:rPr>
      </w:r>
    </w:p>
    <w:p>
      <w:pPr>
        <w:pStyle w:val="BodyText"/>
        <w:ind w:left="272"/>
      </w:pPr>
      <w:r>
        <w:rPr/>
        <w:drawing>
          <wp:inline distT="0" distB="0" distL="0" distR="0">
            <wp:extent cx="3029712" cy="2481072"/>
            <wp:effectExtent l="0" t="0" r="0" b="0"/>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3029712" cy="2481072"/>
                    </a:xfrm>
                    <a:prstGeom prst="rect">
                      <a:avLst/>
                    </a:prstGeom>
                  </pic:spPr>
                </pic:pic>
              </a:graphicData>
            </a:graphic>
          </wp:inline>
        </w:drawing>
      </w:r>
      <w:r>
        <w:rPr/>
      </w:r>
    </w:p>
    <w:p>
      <w:pPr>
        <w:pStyle w:val="BodyText"/>
        <w:spacing w:before="20"/>
        <w:rPr>
          <w:sz w:val="16"/>
        </w:rPr>
      </w:pPr>
    </w:p>
    <w:p>
      <w:pPr>
        <w:spacing w:before="1"/>
        <w:ind w:left="1422" w:right="0" w:firstLine="0"/>
        <w:jc w:val="left"/>
        <w:rPr>
          <w:sz w:val="16"/>
        </w:rPr>
      </w:pPr>
      <w:r>
        <w:rPr>
          <w:sz w:val="16"/>
        </w:rPr>
        <w:t>Fig.</w:t>
      </w:r>
      <w:r>
        <w:rPr>
          <w:spacing w:val="11"/>
          <w:sz w:val="16"/>
        </w:rPr>
        <w:t> </w:t>
      </w:r>
      <w:r>
        <w:rPr>
          <w:sz w:val="16"/>
        </w:rPr>
        <w:t>2.</w:t>
      </w:r>
      <w:r>
        <w:rPr>
          <w:spacing w:val="65"/>
          <w:sz w:val="16"/>
        </w:rPr>
        <w:t> </w:t>
      </w:r>
      <w:r>
        <w:rPr>
          <w:sz w:val="16"/>
        </w:rPr>
        <w:t>Example</w:t>
      </w:r>
      <w:r>
        <w:rPr>
          <w:spacing w:val="11"/>
          <w:sz w:val="16"/>
        </w:rPr>
        <w:t> </w:t>
      </w:r>
      <w:r>
        <w:rPr>
          <w:sz w:val="16"/>
        </w:rPr>
        <w:t>of</w:t>
      </w:r>
      <w:r>
        <w:rPr>
          <w:spacing w:val="12"/>
          <w:sz w:val="16"/>
        </w:rPr>
        <w:t> </w:t>
      </w:r>
      <w:r>
        <w:rPr>
          <w:sz w:val="16"/>
        </w:rPr>
        <w:t>a</w:t>
      </w:r>
      <w:r>
        <w:rPr>
          <w:spacing w:val="12"/>
          <w:sz w:val="16"/>
        </w:rPr>
        <w:t> </w:t>
      </w:r>
      <w:r>
        <w:rPr>
          <w:sz w:val="16"/>
        </w:rPr>
        <w:t>figure</w:t>
      </w:r>
      <w:r>
        <w:rPr>
          <w:spacing w:val="12"/>
          <w:sz w:val="16"/>
        </w:rPr>
        <w:t> </w:t>
      </w:r>
      <w:r>
        <w:rPr>
          <w:spacing w:val="-2"/>
          <w:sz w:val="16"/>
        </w:rPr>
        <w:t>caption.</w:t>
      </w:r>
    </w:p>
    <w:p>
      <w:pPr>
        <w:pStyle w:val="BodyText"/>
        <w:rPr>
          <w:sz w:val="16"/>
        </w:rPr>
      </w:pPr>
    </w:p>
    <w:p>
      <w:pPr>
        <w:pStyle w:val="BodyText"/>
        <w:spacing w:before="75"/>
        <w:rPr>
          <w:sz w:val="16"/>
        </w:rPr>
      </w:pPr>
    </w:p>
    <w:p>
      <w:pPr>
        <w:pStyle w:val="ListParagraph"/>
        <w:numPr>
          <w:ilvl w:val="0"/>
          <w:numId w:val="1"/>
        </w:numPr>
        <w:tabs>
          <w:tab w:pos="665" w:val="left" w:leader="none"/>
          <w:tab w:pos="1874" w:val="left" w:leader="none"/>
        </w:tabs>
        <w:spacing w:line="249" w:lineRule="auto" w:before="0" w:after="0"/>
        <w:ind w:left="1874" w:right="382" w:hanging="1551"/>
        <w:jc w:val="left"/>
        <w:rPr>
          <w:sz w:val="20"/>
        </w:rPr>
      </w:pPr>
      <w:r>
        <w:rPr>
          <w:smallCaps/>
          <w:sz w:val="20"/>
        </w:rPr>
        <w:t>Antenna</w:t>
      </w:r>
      <w:r>
        <w:rPr>
          <w:smallCaps/>
          <w:spacing w:val="40"/>
          <w:sz w:val="20"/>
        </w:rPr>
        <w:t> </w:t>
      </w:r>
      <w:r>
        <w:rPr>
          <w:smallCaps/>
          <w:sz w:val="20"/>
        </w:rPr>
        <w:t>Efficiency</w:t>
      </w:r>
      <w:r>
        <w:rPr>
          <w:smallCaps/>
          <w:spacing w:val="40"/>
          <w:sz w:val="20"/>
        </w:rPr>
        <w:t> </w:t>
      </w:r>
      <w:r>
        <w:rPr>
          <w:smallCaps/>
          <w:sz w:val="20"/>
        </w:rPr>
        <w:t>vs. Frequency</w:t>
      </w:r>
      <w:r>
        <w:rPr>
          <w:smallCaps/>
          <w:spacing w:val="40"/>
          <w:sz w:val="20"/>
        </w:rPr>
        <w:t> </w:t>
      </w:r>
      <w:r>
        <w:rPr>
          <w:smallCaps/>
          <w:sz w:val="20"/>
        </w:rPr>
        <w:t>for</w:t>
      </w:r>
      <w:r>
        <w:rPr>
          <w:smallCaps/>
          <w:spacing w:val="40"/>
          <w:sz w:val="20"/>
        </w:rPr>
        <w:t> </w:t>
      </w:r>
      <w:r>
        <w:rPr>
          <w:smallCaps/>
          <w:sz w:val="20"/>
        </w:rPr>
        <w:t>GaN</w:t>
      </w:r>
      <w:r>
        <w:rPr>
          <w:smallCaps/>
          <w:spacing w:val="40"/>
          <w:sz w:val="20"/>
        </w:rPr>
        <w:t> </w:t>
      </w:r>
      <w:r>
        <w:rPr>
          <w:smallCaps/>
          <w:spacing w:val="-2"/>
          <w:sz w:val="20"/>
        </w:rPr>
        <w:t>Semiconductor</w:t>
      </w:r>
    </w:p>
    <w:p>
      <w:pPr>
        <w:pStyle w:val="BodyText"/>
        <w:spacing w:line="249" w:lineRule="auto" w:before="108"/>
        <w:ind w:left="119" w:right="177" w:firstLine="199"/>
        <w:jc w:val="both"/>
      </w:pPr>
      <w:r>
        <w:rPr/>
        <w:t>Gallium Nitride (GaN) is a standout material in the </w:t>
      </w:r>
      <w:r>
        <w:rPr/>
        <w:t>semi- conductor</w:t>
      </w:r>
      <w:r>
        <w:rPr>
          <w:spacing w:val="40"/>
        </w:rPr>
        <w:t> </w:t>
      </w:r>
      <w:r>
        <w:rPr/>
        <w:t>industry,</w:t>
      </w:r>
      <w:r>
        <w:rPr>
          <w:spacing w:val="40"/>
        </w:rPr>
        <w:t> </w:t>
      </w:r>
      <w:r>
        <w:rPr/>
        <w:t>prized</w:t>
      </w:r>
      <w:r>
        <w:rPr>
          <w:spacing w:val="40"/>
        </w:rPr>
        <w:t> </w:t>
      </w:r>
      <w:r>
        <w:rPr/>
        <w:t>for</w:t>
      </w:r>
      <w:r>
        <w:rPr>
          <w:spacing w:val="40"/>
        </w:rPr>
        <w:t> </w:t>
      </w:r>
      <w:r>
        <w:rPr/>
        <w:t>its</w:t>
      </w:r>
      <w:r>
        <w:rPr>
          <w:spacing w:val="40"/>
        </w:rPr>
        <w:t> </w:t>
      </w:r>
      <w:r>
        <w:rPr/>
        <w:t>high</w:t>
      </w:r>
      <w:r>
        <w:rPr>
          <w:spacing w:val="40"/>
        </w:rPr>
        <w:t> </w:t>
      </w:r>
      <w:r>
        <w:rPr/>
        <w:t>breakdown</w:t>
      </w:r>
      <w:r>
        <w:rPr>
          <w:spacing w:val="40"/>
        </w:rPr>
        <w:t> </w:t>
      </w:r>
      <w:r>
        <w:rPr/>
        <w:t>voltage and impressive power density, making it ideal for high-</w:t>
      </w:r>
      <w:r>
        <w:rPr>
          <w:spacing w:val="80"/>
        </w:rPr>
        <w:t> </w:t>
      </w:r>
      <w:r>
        <w:rPr/>
        <w:t>power and high-frequency applications, such as microwave and</w:t>
      </w:r>
      <w:r>
        <w:rPr>
          <w:spacing w:val="-2"/>
        </w:rPr>
        <w:t> </w:t>
      </w:r>
      <w:r>
        <w:rPr/>
        <w:t>millimeter-wave</w:t>
      </w:r>
      <w:r>
        <w:rPr>
          <w:spacing w:val="-2"/>
        </w:rPr>
        <w:t> </w:t>
      </w:r>
      <w:r>
        <w:rPr/>
        <w:t>technologies.</w:t>
      </w:r>
      <w:r>
        <w:rPr>
          <w:spacing w:val="-2"/>
        </w:rPr>
        <w:t> </w:t>
      </w:r>
      <w:r>
        <w:rPr/>
        <w:t>Additionally,</w:t>
      </w:r>
      <w:r>
        <w:rPr>
          <w:spacing w:val="-2"/>
        </w:rPr>
        <w:t> </w:t>
      </w:r>
      <w:r>
        <w:rPr/>
        <w:t>GaN</w:t>
      </w:r>
      <w:r>
        <w:rPr>
          <w:spacing w:val="-2"/>
        </w:rPr>
        <w:t> </w:t>
      </w:r>
      <w:r>
        <w:rPr/>
        <w:t>exhibits excellent thermal conductivity, which enhances its perfor- mance in demanding thermal environments. However, these advantages come at a higher cost compared to Gallium Ar- senide (GaAs). Moreover, GaN’s manufacturing process is complex and requires advanced techniques, posing challenges in production scalability. Despite these hurdles, the superior capabilities of GaN make it a valuable choice for applications demanding high efficiency and robust power performance.</w:t>
      </w:r>
    </w:p>
    <w:p>
      <w:pPr>
        <w:pStyle w:val="BodyText"/>
        <w:spacing w:line="249" w:lineRule="auto" w:before="7"/>
        <w:ind w:left="119" w:right="177" w:firstLine="199"/>
        <w:jc w:val="both"/>
      </w:pPr>
      <w:r>
        <w:rPr/>
        <w:t>Gallium</w:t>
      </w:r>
      <w:r>
        <w:rPr>
          <w:spacing w:val="40"/>
        </w:rPr>
        <w:t> </w:t>
      </w:r>
      <w:r>
        <w:rPr/>
        <w:t>Nitride</w:t>
      </w:r>
      <w:r>
        <w:rPr>
          <w:spacing w:val="40"/>
        </w:rPr>
        <w:t> </w:t>
      </w:r>
      <w:r>
        <w:rPr/>
        <w:t>(GaN)</w:t>
      </w:r>
      <w:r>
        <w:rPr>
          <w:spacing w:val="40"/>
        </w:rPr>
        <w:t> </w:t>
      </w:r>
      <w:r>
        <w:rPr/>
        <w:t>continues</w:t>
      </w:r>
      <w:r>
        <w:rPr>
          <w:spacing w:val="40"/>
        </w:rPr>
        <w:t> </w:t>
      </w:r>
      <w:r>
        <w:rPr/>
        <w:t>to</w:t>
      </w:r>
      <w:r>
        <w:rPr>
          <w:spacing w:val="40"/>
        </w:rPr>
        <w:t> </w:t>
      </w:r>
      <w:r>
        <w:rPr/>
        <w:t>gain</w:t>
      </w:r>
      <w:r>
        <w:rPr>
          <w:spacing w:val="40"/>
        </w:rPr>
        <w:t> </w:t>
      </w:r>
      <w:r>
        <w:rPr/>
        <w:t>recognition</w:t>
      </w:r>
      <w:r>
        <w:rPr>
          <w:spacing w:val="40"/>
        </w:rPr>
        <w:t> </w:t>
      </w:r>
      <w:r>
        <w:rPr/>
        <w:t>in the semiconductor industry due to its exceptional breakdown voltage and high power density, which make it suitable for high-power and high-frequency applications like microwave and millimeter-wave technologies. The material’s excellent thermal conductivity significantly enhances its performance</w:t>
      </w:r>
      <w:r>
        <w:rPr>
          <w:spacing w:val="80"/>
        </w:rPr>
        <w:t> </w:t>
      </w:r>
      <w:r>
        <w:rPr/>
        <w:t>in thermally demanding environments. However, the benefits of GaN come with a higher price tag compared to Gallium Arsenide (GaAs), and its complex manufacturing process requires advanced techniques, posing challenges for large- scale production. Despite these obstacles, GaN’s outstanding efficiency</w:t>
      </w:r>
      <w:r>
        <w:rPr>
          <w:spacing w:val="-9"/>
        </w:rPr>
        <w:t> </w:t>
      </w:r>
      <w:r>
        <w:rPr/>
        <w:t>and</w:t>
      </w:r>
      <w:r>
        <w:rPr>
          <w:spacing w:val="-9"/>
        </w:rPr>
        <w:t> </w:t>
      </w:r>
      <w:r>
        <w:rPr/>
        <w:t>robust</w:t>
      </w:r>
      <w:r>
        <w:rPr>
          <w:spacing w:val="-9"/>
        </w:rPr>
        <w:t> </w:t>
      </w:r>
      <w:r>
        <w:rPr/>
        <w:t>power</w:t>
      </w:r>
      <w:r>
        <w:rPr>
          <w:spacing w:val="-9"/>
        </w:rPr>
        <w:t> </w:t>
      </w:r>
      <w:r>
        <w:rPr/>
        <w:t>performance</w:t>
      </w:r>
      <w:r>
        <w:rPr>
          <w:spacing w:val="-9"/>
        </w:rPr>
        <w:t> </w:t>
      </w:r>
      <w:r>
        <w:rPr/>
        <w:t>make</w:t>
      </w:r>
      <w:r>
        <w:rPr>
          <w:spacing w:val="-9"/>
        </w:rPr>
        <w:t> </w:t>
      </w:r>
      <w:r>
        <w:rPr/>
        <w:t>it</w:t>
      </w:r>
      <w:r>
        <w:rPr>
          <w:spacing w:val="-9"/>
        </w:rPr>
        <w:t> </w:t>
      </w:r>
      <w:r>
        <w:rPr/>
        <w:t>an</w:t>
      </w:r>
      <w:r>
        <w:rPr>
          <w:spacing w:val="-9"/>
        </w:rPr>
        <w:t> </w:t>
      </w:r>
      <w:r>
        <w:rPr/>
        <w:t>indispens- able</w:t>
      </w:r>
      <w:r>
        <w:rPr>
          <w:spacing w:val="-10"/>
        </w:rPr>
        <w:t> </w:t>
      </w:r>
      <w:r>
        <w:rPr/>
        <w:t>material</w:t>
      </w:r>
      <w:r>
        <w:rPr>
          <w:spacing w:val="-10"/>
        </w:rPr>
        <w:t> </w:t>
      </w:r>
      <w:r>
        <w:rPr/>
        <w:t>for</w:t>
      </w:r>
      <w:r>
        <w:rPr>
          <w:spacing w:val="-10"/>
        </w:rPr>
        <w:t> </w:t>
      </w:r>
      <w:r>
        <w:rPr/>
        <w:t>cutting-edge</w:t>
      </w:r>
      <w:r>
        <w:rPr>
          <w:spacing w:val="-10"/>
        </w:rPr>
        <w:t> </w:t>
      </w:r>
      <w:r>
        <w:rPr/>
        <w:t>applications</w:t>
      </w:r>
      <w:r>
        <w:rPr>
          <w:spacing w:val="-10"/>
        </w:rPr>
        <w:t> </w:t>
      </w:r>
      <w:r>
        <w:rPr/>
        <w:t>that</w:t>
      </w:r>
      <w:r>
        <w:rPr>
          <w:spacing w:val="-10"/>
        </w:rPr>
        <w:t> </w:t>
      </w:r>
      <w:r>
        <w:rPr/>
        <w:t>require</w:t>
      </w:r>
      <w:r>
        <w:rPr>
          <w:spacing w:val="-10"/>
        </w:rPr>
        <w:t> </w:t>
      </w:r>
      <w:r>
        <w:rPr/>
        <w:t>reliable, high-performing semiconductor technology.</w:t>
      </w:r>
    </w:p>
    <w:p>
      <w:pPr>
        <w:pStyle w:val="ListParagraph"/>
        <w:numPr>
          <w:ilvl w:val="0"/>
          <w:numId w:val="1"/>
        </w:numPr>
        <w:tabs>
          <w:tab w:pos="681" w:val="left" w:leader="none"/>
          <w:tab w:pos="1874" w:val="left" w:leader="none"/>
        </w:tabs>
        <w:spacing w:line="249" w:lineRule="auto" w:before="198" w:after="0"/>
        <w:ind w:left="1874" w:right="473" w:hanging="1459"/>
        <w:jc w:val="left"/>
        <w:rPr>
          <w:sz w:val="20"/>
        </w:rPr>
      </w:pPr>
      <w:r>
        <w:rPr>
          <w:smallCaps/>
          <w:sz w:val="20"/>
        </w:rPr>
        <w:t>Antenna</w:t>
      </w:r>
      <w:r>
        <w:rPr>
          <w:smallCaps/>
          <w:spacing w:val="40"/>
          <w:sz w:val="20"/>
        </w:rPr>
        <w:t> </w:t>
      </w:r>
      <w:r>
        <w:rPr>
          <w:smallCaps/>
          <w:sz w:val="20"/>
        </w:rPr>
        <w:t>Efficiency</w:t>
      </w:r>
      <w:r>
        <w:rPr>
          <w:smallCaps/>
          <w:spacing w:val="40"/>
          <w:sz w:val="20"/>
        </w:rPr>
        <w:t> </w:t>
      </w:r>
      <w:r>
        <w:rPr>
          <w:smallCaps/>
          <w:sz w:val="20"/>
        </w:rPr>
        <w:t>vs. Frequency</w:t>
      </w:r>
      <w:r>
        <w:rPr>
          <w:smallCaps/>
          <w:spacing w:val="40"/>
          <w:sz w:val="20"/>
        </w:rPr>
        <w:t> </w:t>
      </w:r>
      <w:r>
        <w:rPr>
          <w:smallCaps/>
          <w:sz w:val="20"/>
        </w:rPr>
        <w:t>for</w:t>
      </w:r>
      <w:r>
        <w:rPr>
          <w:smallCaps/>
          <w:spacing w:val="40"/>
          <w:sz w:val="20"/>
        </w:rPr>
        <w:t> </w:t>
      </w:r>
      <w:r>
        <w:rPr>
          <w:smallCaps/>
          <w:sz w:val="20"/>
        </w:rPr>
        <w:t>SiC</w:t>
      </w:r>
      <w:r>
        <w:rPr>
          <w:smallCaps/>
          <w:spacing w:val="40"/>
          <w:sz w:val="20"/>
        </w:rPr>
        <w:t> </w:t>
      </w:r>
      <w:r>
        <w:rPr>
          <w:smallCaps/>
          <w:spacing w:val="-2"/>
          <w:sz w:val="20"/>
        </w:rPr>
        <w:t>Semiconductor</w:t>
      </w:r>
    </w:p>
    <w:p>
      <w:pPr>
        <w:pStyle w:val="BodyText"/>
        <w:spacing w:line="249" w:lineRule="auto" w:before="109"/>
        <w:ind w:left="119" w:right="177" w:firstLine="199"/>
        <w:jc w:val="both"/>
      </w:pPr>
      <w:r>
        <w:rPr/>
        <w:t>Silicon</w:t>
      </w:r>
      <w:r>
        <w:rPr>
          <w:spacing w:val="-1"/>
        </w:rPr>
        <w:t> </w:t>
      </w:r>
      <w:r>
        <w:rPr/>
        <w:t>Carbide</w:t>
      </w:r>
      <w:r>
        <w:rPr>
          <w:spacing w:val="-1"/>
        </w:rPr>
        <w:t> </w:t>
      </w:r>
      <w:r>
        <w:rPr/>
        <w:t>(SiC)</w:t>
      </w:r>
      <w:r>
        <w:rPr>
          <w:spacing w:val="-1"/>
        </w:rPr>
        <w:t> </w:t>
      </w:r>
      <w:r>
        <w:rPr/>
        <w:t>is</w:t>
      </w:r>
      <w:r>
        <w:rPr>
          <w:spacing w:val="-1"/>
        </w:rPr>
        <w:t> </w:t>
      </w:r>
      <w:r>
        <w:rPr/>
        <w:t>highly</w:t>
      </w:r>
      <w:r>
        <w:rPr>
          <w:spacing w:val="-1"/>
        </w:rPr>
        <w:t> </w:t>
      </w:r>
      <w:r>
        <w:rPr/>
        <w:t>valued</w:t>
      </w:r>
      <w:r>
        <w:rPr>
          <w:spacing w:val="-1"/>
        </w:rPr>
        <w:t> </w:t>
      </w:r>
      <w:r>
        <w:rPr/>
        <w:t>in</w:t>
      </w:r>
      <w:r>
        <w:rPr>
          <w:spacing w:val="-1"/>
        </w:rPr>
        <w:t> </w:t>
      </w:r>
      <w:r>
        <w:rPr/>
        <w:t>the</w:t>
      </w:r>
      <w:r>
        <w:rPr>
          <w:spacing w:val="-1"/>
        </w:rPr>
        <w:t> </w:t>
      </w:r>
      <w:r>
        <w:rPr/>
        <w:t>semiconductor industry for its high thermal conductivity and high breakdown voltage,</w:t>
      </w:r>
      <w:r>
        <w:rPr>
          <w:spacing w:val="45"/>
        </w:rPr>
        <w:t> </w:t>
      </w:r>
      <w:r>
        <w:rPr/>
        <w:t>making</w:t>
      </w:r>
      <w:r>
        <w:rPr>
          <w:spacing w:val="46"/>
        </w:rPr>
        <w:t> </w:t>
      </w:r>
      <w:r>
        <w:rPr/>
        <w:t>it</w:t>
      </w:r>
      <w:r>
        <w:rPr>
          <w:spacing w:val="45"/>
        </w:rPr>
        <w:t> </w:t>
      </w:r>
      <w:r>
        <w:rPr/>
        <w:t>an</w:t>
      </w:r>
      <w:r>
        <w:rPr>
          <w:spacing w:val="46"/>
        </w:rPr>
        <w:t> </w:t>
      </w:r>
      <w:r>
        <w:rPr/>
        <w:t>excellent</w:t>
      </w:r>
      <w:r>
        <w:rPr>
          <w:spacing w:val="45"/>
        </w:rPr>
        <w:t> </w:t>
      </w:r>
      <w:r>
        <w:rPr/>
        <w:t>choice</w:t>
      </w:r>
      <w:r>
        <w:rPr>
          <w:spacing w:val="46"/>
        </w:rPr>
        <w:t> </w:t>
      </w:r>
      <w:r>
        <w:rPr/>
        <w:t>for</w:t>
      </w:r>
      <w:r>
        <w:rPr>
          <w:spacing w:val="46"/>
        </w:rPr>
        <w:t> </w:t>
      </w:r>
      <w:r>
        <w:rPr/>
        <w:t>high-power</w:t>
      </w:r>
      <w:r>
        <w:rPr>
          <w:spacing w:val="45"/>
        </w:rPr>
        <w:t> </w:t>
      </w:r>
      <w:r>
        <w:rPr>
          <w:spacing w:val="-5"/>
        </w:rPr>
        <w:t>and</w:t>
      </w:r>
    </w:p>
    <w:p>
      <w:pPr>
        <w:spacing w:after="0" w:line="249" w:lineRule="auto"/>
        <w:jc w:val="both"/>
        <w:sectPr>
          <w:pgSz w:w="12240" w:h="15840"/>
          <w:pgMar w:top="920" w:bottom="280" w:left="860" w:right="800"/>
          <w:cols w:num="2" w:equalWidth="0">
            <w:col w:w="5181" w:space="79"/>
            <w:col w:w="5320"/>
          </w:cols>
        </w:sectPr>
      </w:pPr>
    </w:p>
    <w:p>
      <w:pPr>
        <w:tabs>
          <w:tab w:pos="5459" w:val="left" w:leader="none"/>
        </w:tabs>
        <w:spacing w:line="240" w:lineRule="auto"/>
        <w:ind w:left="198" w:right="0" w:firstLine="0"/>
        <w:rPr>
          <w:sz w:val="20"/>
        </w:rPr>
      </w:pPr>
      <w:r>
        <w:rPr>
          <w:position w:val="6"/>
          <w:sz w:val="20"/>
        </w:rPr>
        <w:drawing>
          <wp:inline distT="0" distB="0" distL="0" distR="0">
            <wp:extent cx="3125168" cy="2564892"/>
            <wp:effectExtent l="0" t="0" r="0" b="0"/>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3125168" cy="2564892"/>
                    </a:xfrm>
                    <a:prstGeom prst="rect">
                      <a:avLst/>
                    </a:prstGeom>
                  </pic:spPr>
                </pic:pic>
              </a:graphicData>
            </a:graphic>
          </wp:inline>
        </w:drawing>
      </w:r>
      <w:r>
        <w:rPr>
          <w:position w:val="6"/>
          <w:sz w:val="20"/>
        </w:rPr>
      </w:r>
      <w:r>
        <w:rPr>
          <w:position w:val="6"/>
          <w:sz w:val="20"/>
        </w:rPr>
        <w:tab/>
      </w:r>
      <w:r>
        <w:rPr>
          <w:sz w:val="20"/>
        </w:rPr>
        <w:drawing>
          <wp:inline distT="0" distB="0" distL="0" distR="0">
            <wp:extent cx="3172462" cy="2603754"/>
            <wp:effectExtent l="0" t="0" r="0" b="0"/>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3172462" cy="2603754"/>
                    </a:xfrm>
                    <a:prstGeom prst="rect">
                      <a:avLst/>
                    </a:prstGeom>
                  </pic:spPr>
                </pic:pic>
              </a:graphicData>
            </a:graphic>
          </wp:inline>
        </w:drawing>
      </w:r>
      <w:r>
        <w:rPr>
          <w:sz w:val="20"/>
        </w:rPr>
      </w:r>
    </w:p>
    <w:p>
      <w:pPr>
        <w:pStyle w:val="BodyText"/>
        <w:spacing w:before="3"/>
        <w:rPr>
          <w:sz w:val="6"/>
        </w:rPr>
      </w:pPr>
    </w:p>
    <w:p>
      <w:pPr>
        <w:spacing w:after="0"/>
        <w:rPr>
          <w:sz w:val="6"/>
        </w:rPr>
        <w:sectPr>
          <w:pgSz w:w="12240" w:h="15840"/>
          <w:pgMar w:top="1020" w:bottom="280" w:left="860" w:right="800"/>
        </w:sectPr>
      </w:pPr>
    </w:p>
    <w:p>
      <w:pPr>
        <w:spacing w:before="98"/>
        <w:ind w:left="956" w:right="0" w:firstLine="0"/>
        <w:jc w:val="left"/>
        <w:rPr>
          <w:sz w:val="16"/>
        </w:rPr>
      </w:pPr>
      <w:r>
        <w:rPr>
          <w:sz w:val="16"/>
        </w:rPr>
        <w:t>Fig.</w:t>
      </w:r>
      <w:r>
        <w:rPr>
          <w:spacing w:val="9"/>
          <w:sz w:val="16"/>
        </w:rPr>
        <w:t> </w:t>
      </w:r>
      <w:r>
        <w:rPr>
          <w:sz w:val="16"/>
        </w:rPr>
        <w:t>3.</w:t>
      </w:r>
      <w:r>
        <w:rPr>
          <w:spacing w:val="60"/>
          <w:sz w:val="16"/>
        </w:rPr>
        <w:t> </w:t>
      </w:r>
      <w:r>
        <w:rPr>
          <w:sz w:val="16"/>
        </w:rPr>
        <w:t>Antenna</w:t>
      </w:r>
      <w:r>
        <w:rPr>
          <w:spacing w:val="9"/>
          <w:sz w:val="16"/>
        </w:rPr>
        <w:t> </w:t>
      </w:r>
      <w:r>
        <w:rPr>
          <w:sz w:val="16"/>
        </w:rPr>
        <w:t>Efficiency</w:t>
      </w:r>
      <w:r>
        <w:rPr>
          <w:spacing w:val="9"/>
          <w:sz w:val="16"/>
        </w:rPr>
        <w:t> </w:t>
      </w:r>
      <w:r>
        <w:rPr>
          <w:sz w:val="16"/>
        </w:rPr>
        <w:t>vs.</w:t>
      </w:r>
      <w:r>
        <w:rPr>
          <w:spacing w:val="10"/>
          <w:sz w:val="16"/>
        </w:rPr>
        <w:t> </w:t>
      </w:r>
      <w:r>
        <w:rPr>
          <w:sz w:val="16"/>
        </w:rPr>
        <w:t>Frequency</w:t>
      </w:r>
      <w:r>
        <w:rPr>
          <w:spacing w:val="9"/>
          <w:sz w:val="16"/>
        </w:rPr>
        <w:t> </w:t>
      </w:r>
      <w:r>
        <w:rPr>
          <w:sz w:val="16"/>
        </w:rPr>
        <w:t>for</w:t>
      </w:r>
      <w:r>
        <w:rPr>
          <w:spacing w:val="10"/>
          <w:sz w:val="16"/>
        </w:rPr>
        <w:t> </w:t>
      </w:r>
      <w:r>
        <w:rPr>
          <w:spacing w:val="-5"/>
          <w:sz w:val="16"/>
        </w:rPr>
        <w:t>GaN</w:t>
      </w:r>
    </w:p>
    <w:p>
      <w:pPr>
        <w:pStyle w:val="BodyText"/>
        <w:rPr>
          <w:sz w:val="16"/>
        </w:rPr>
      </w:pPr>
    </w:p>
    <w:p>
      <w:pPr>
        <w:pStyle w:val="BodyText"/>
        <w:spacing w:before="76"/>
        <w:rPr>
          <w:sz w:val="16"/>
        </w:rPr>
      </w:pPr>
    </w:p>
    <w:p>
      <w:pPr>
        <w:pStyle w:val="BodyText"/>
        <w:spacing w:line="249" w:lineRule="auto" w:before="1"/>
        <w:ind w:left="119" w:right="38"/>
        <w:jc w:val="both"/>
      </w:pPr>
      <w:r>
        <w:rPr/>
        <w:t>high-temperature applications. SiC is particularly effective </w:t>
      </w:r>
      <w:r>
        <w:rPr/>
        <w:t>in power electronics and RF power devices, where its ability to handle significant power levels and maintain performance in extreme</w:t>
      </w:r>
      <w:r>
        <w:rPr>
          <w:spacing w:val="-7"/>
        </w:rPr>
        <w:t> </w:t>
      </w:r>
      <w:r>
        <w:rPr/>
        <w:t>conditions</w:t>
      </w:r>
      <w:r>
        <w:rPr>
          <w:spacing w:val="-7"/>
        </w:rPr>
        <w:t> </w:t>
      </w:r>
      <w:r>
        <w:rPr/>
        <w:t>is</w:t>
      </w:r>
      <w:r>
        <w:rPr>
          <w:spacing w:val="-7"/>
        </w:rPr>
        <w:t> </w:t>
      </w:r>
      <w:r>
        <w:rPr/>
        <w:t>crucial.</w:t>
      </w:r>
      <w:r>
        <w:rPr>
          <w:spacing w:val="-7"/>
        </w:rPr>
        <w:t> </w:t>
      </w:r>
      <w:r>
        <w:rPr/>
        <w:t>However,</w:t>
      </w:r>
      <w:r>
        <w:rPr>
          <w:spacing w:val="-7"/>
        </w:rPr>
        <w:t> </w:t>
      </w:r>
      <w:r>
        <w:rPr/>
        <w:t>SiC</w:t>
      </w:r>
      <w:r>
        <w:rPr>
          <w:spacing w:val="-7"/>
        </w:rPr>
        <w:t> </w:t>
      </w:r>
      <w:r>
        <w:rPr/>
        <w:t>is</w:t>
      </w:r>
      <w:r>
        <w:rPr>
          <w:spacing w:val="-7"/>
        </w:rPr>
        <w:t> </w:t>
      </w:r>
      <w:r>
        <w:rPr/>
        <w:t>more</w:t>
      </w:r>
      <w:r>
        <w:rPr>
          <w:spacing w:val="-7"/>
        </w:rPr>
        <w:t> </w:t>
      </w:r>
      <w:r>
        <w:rPr/>
        <w:t>expensive than</w:t>
      </w:r>
      <w:r>
        <w:rPr>
          <w:spacing w:val="-3"/>
        </w:rPr>
        <w:t> </w:t>
      </w:r>
      <w:r>
        <w:rPr/>
        <w:t>traditional</w:t>
      </w:r>
      <w:r>
        <w:rPr>
          <w:spacing w:val="-3"/>
        </w:rPr>
        <w:t> </w:t>
      </w:r>
      <w:r>
        <w:rPr/>
        <w:t>silicon,</w:t>
      </w:r>
      <w:r>
        <w:rPr>
          <w:spacing w:val="-3"/>
        </w:rPr>
        <w:t> </w:t>
      </w:r>
      <w:r>
        <w:rPr/>
        <w:t>and</w:t>
      </w:r>
      <w:r>
        <w:rPr>
          <w:spacing w:val="-3"/>
        </w:rPr>
        <w:t> </w:t>
      </w:r>
      <w:r>
        <w:rPr/>
        <w:t>its</w:t>
      </w:r>
      <w:r>
        <w:rPr>
          <w:spacing w:val="-3"/>
        </w:rPr>
        <w:t> </w:t>
      </w:r>
      <w:r>
        <w:rPr/>
        <w:t>use</w:t>
      </w:r>
      <w:r>
        <w:rPr>
          <w:spacing w:val="-3"/>
        </w:rPr>
        <w:t> </w:t>
      </w:r>
      <w:r>
        <w:rPr/>
        <w:t>in</w:t>
      </w:r>
      <w:r>
        <w:rPr>
          <w:spacing w:val="-3"/>
        </w:rPr>
        <w:t> </w:t>
      </w:r>
      <w:r>
        <w:rPr/>
        <w:t>purely</w:t>
      </w:r>
      <w:r>
        <w:rPr>
          <w:spacing w:val="-3"/>
        </w:rPr>
        <w:t> </w:t>
      </w:r>
      <w:r>
        <w:rPr/>
        <w:t>RF</w:t>
      </w:r>
      <w:r>
        <w:rPr>
          <w:spacing w:val="-3"/>
        </w:rPr>
        <w:t> </w:t>
      </w:r>
      <w:r>
        <w:rPr/>
        <w:t>applications</w:t>
      </w:r>
      <w:r>
        <w:rPr>
          <w:spacing w:val="-3"/>
        </w:rPr>
        <w:t> </w:t>
      </w:r>
      <w:r>
        <w:rPr/>
        <w:t>is less</w:t>
      </w:r>
      <w:r>
        <w:rPr>
          <w:spacing w:val="-5"/>
        </w:rPr>
        <w:t> </w:t>
      </w:r>
      <w:r>
        <w:rPr/>
        <w:t>common</w:t>
      </w:r>
      <w:r>
        <w:rPr>
          <w:spacing w:val="-5"/>
        </w:rPr>
        <w:t> </w:t>
      </w:r>
      <w:r>
        <w:rPr/>
        <w:t>compared</w:t>
      </w:r>
      <w:r>
        <w:rPr>
          <w:spacing w:val="-5"/>
        </w:rPr>
        <w:t> </w:t>
      </w:r>
      <w:r>
        <w:rPr/>
        <w:t>to</w:t>
      </w:r>
      <w:r>
        <w:rPr>
          <w:spacing w:val="-5"/>
        </w:rPr>
        <w:t> </w:t>
      </w:r>
      <w:r>
        <w:rPr/>
        <w:t>Gallium</w:t>
      </w:r>
      <w:r>
        <w:rPr>
          <w:spacing w:val="-5"/>
        </w:rPr>
        <w:t> </w:t>
      </w:r>
      <w:r>
        <w:rPr/>
        <w:t>Nitride</w:t>
      </w:r>
      <w:r>
        <w:rPr>
          <w:spacing w:val="-5"/>
        </w:rPr>
        <w:t> </w:t>
      </w:r>
      <w:r>
        <w:rPr/>
        <w:t>(GaN)</w:t>
      </w:r>
      <w:r>
        <w:rPr>
          <w:spacing w:val="-5"/>
        </w:rPr>
        <w:t> </w:t>
      </w:r>
      <w:r>
        <w:rPr/>
        <w:t>and</w:t>
      </w:r>
      <w:r>
        <w:rPr>
          <w:spacing w:val="-5"/>
        </w:rPr>
        <w:t> </w:t>
      </w:r>
      <w:r>
        <w:rPr/>
        <w:t>Gallium Arsenide (GaAs). Despite these drawbacks, SiC’s superior thermal</w:t>
      </w:r>
      <w:r>
        <w:rPr>
          <w:spacing w:val="38"/>
        </w:rPr>
        <w:t> </w:t>
      </w:r>
      <w:r>
        <w:rPr/>
        <w:t>and</w:t>
      </w:r>
      <w:r>
        <w:rPr>
          <w:spacing w:val="38"/>
        </w:rPr>
        <w:t> </w:t>
      </w:r>
      <w:r>
        <w:rPr/>
        <w:t>electrical</w:t>
      </w:r>
      <w:r>
        <w:rPr>
          <w:spacing w:val="38"/>
        </w:rPr>
        <w:t> </w:t>
      </w:r>
      <w:r>
        <w:rPr/>
        <w:t>properties</w:t>
      </w:r>
      <w:r>
        <w:rPr>
          <w:spacing w:val="38"/>
        </w:rPr>
        <w:t> </w:t>
      </w:r>
      <w:r>
        <w:rPr/>
        <w:t>make</w:t>
      </w:r>
      <w:r>
        <w:rPr>
          <w:spacing w:val="38"/>
        </w:rPr>
        <w:t> </w:t>
      </w:r>
      <w:r>
        <w:rPr/>
        <w:t>it</w:t>
      </w:r>
      <w:r>
        <w:rPr>
          <w:spacing w:val="38"/>
        </w:rPr>
        <w:t> </w:t>
      </w:r>
      <w:r>
        <w:rPr/>
        <w:t>a</w:t>
      </w:r>
      <w:r>
        <w:rPr>
          <w:spacing w:val="38"/>
        </w:rPr>
        <w:t> </w:t>
      </w:r>
      <w:r>
        <w:rPr/>
        <w:t>critical</w:t>
      </w:r>
      <w:r>
        <w:rPr>
          <w:spacing w:val="38"/>
        </w:rPr>
        <w:t> </w:t>
      </w:r>
      <w:r>
        <w:rPr/>
        <w:t>material for advanced high-power and high-temperature technologies.</w:t>
      </w:r>
    </w:p>
    <w:p>
      <w:pPr>
        <w:pStyle w:val="BodyText"/>
        <w:spacing w:before="7"/>
        <w:ind w:left="318"/>
        <w:jc w:val="both"/>
      </w:pPr>
      <w:r>
        <w:rPr/>
        <w:t>Silicon</w:t>
      </w:r>
      <w:r>
        <w:rPr>
          <w:spacing w:val="13"/>
        </w:rPr>
        <w:t> </w:t>
      </w:r>
      <w:r>
        <w:rPr/>
        <w:t>Carbide</w:t>
      </w:r>
      <w:r>
        <w:rPr>
          <w:spacing w:val="13"/>
        </w:rPr>
        <w:t> </w:t>
      </w:r>
      <w:r>
        <w:rPr>
          <w:spacing w:val="-2"/>
        </w:rPr>
        <w:t>(SiC)</w:t>
      </w:r>
    </w:p>
    <w:p>
      <w:pPr>
        <w:pStyle w:val="BodyText"/>
        <w:spacing w:line="249" w:lineRule="auto" w:before="17"/>
        <w:ind w:left="119" w:right="38" w:firstLine="199"/>
        <w:jc w:val="both"/>
      </w:pPr>
      <w:r>
        <w:rPr/>
        <w:t>Silicon</w:t>
      </w:r>
      <w:r>
        <w:rPr>
          <w:spacing w:val="40"/>
        </w:rPr>
        <w:t> </w:t>
      </w:r>
      <w:r>
        <w:rPr/>
        <w:t>Carbide</w:t>
      </w:r>
      <w:r>
        <w:rPr>
          <w:spacing w:val="40"/>
        </w:rPr>
        <w:t> </w:t>
      </w:r>
      <w:r>
        <w:rPr/>
        <w:t>(SiC)</w:t>
      </w:r>
      <w:r>
        <w:rPr>
          <w:spacing w:val="40"/>
        </w:rPr>
        <w:t> </w:t>
      </w:r>
      <w:r>
        <w:rPr/>
        <w:t>continues</w:t>
      </w:r>
      <w:r>
        <w:rPr>
          <w:spacing w:val="40"/>
        </w:rPr>
        <w:t> </w:t>
      </w:r>
      <w:r>
        <w:rPr/>
        <w:t>to</w:t>
      </w:r>
      <w:r>
        <w:rPr>
          <w:spacing w:val="40"/>
        </w:rPr>
        <w:t> </w:t>
      </w:r>
      <w:r>
        <w:rPr/>
        <w:t>be</w:t>
      </w:r>
      <w:r>
        <w:rPr>
          <w:spacing w:val="40"/>
        </w:rPr>
        <w:t> </w:t>
      </w:r>
      <w:r>
        <w:rPr/>
        <w:t>a</w:t>
      </w:r>
      <w:r>
        <w:rPr>
          <w:spacing w:val="40"/>
        </w:rPr>
        <w:t> </w:t>
      </w:r>
      <w:r>
        <w:rPr/>
        <w:t>crucial</w:t>
      </w:r>
      <w:r>
        <w:rPr>
          <w:spacing w:val="40"/>
        </w:rPr>
        <w:t> </w:t>
      </w:r>
      <w:r>
        <w:rPr/>
        <w:t>material in the semiconductor industry, particularly valued for its exceptional</w:t>
      </w:r>
      <w:r>
        <w:rPr>
          <w:spacing w:val="-4"/>
        </w:rPr>
        <w:t> </w:t>
      </w:r>
      <w:r>
        <w:rPr/>
        <w:t>thermal</w:t>
      </w:r>
      <w:r>
        <w:rPr>
          <w:spacing w:val="-4"/>
        </w:rPr>
        <w:t> </w:t>
      </w:r>
      <w:r>
        <w:rPr/>
        <w:t>conductivity</w:t>
      </w:r>
      <w:r>
        <w:rPr>
          <w:spacing w:val="-4"/>
        </w:rPr>
        <w:t> </w:t>
      </w:r>
      <w:r>
        <w:rPr/>
        <w:t>and</w:t>
      </w:r>
      <w:r>
        <w:rPr>
          <w:spacing w:val="-4"/>
        </w:rPr>
        <w:t> </w:t>
      </w:r>
      <w:r>
        <w:rPr/>
        <w:t>high</w:t>
      </w:r>
      <w:r>
        <w:rPr>
          <w:spacing w:val="-4"/>
        </w:rPr>
        <w:t> </w:t>
      </w:r>
      <w:r>
        <w:rPr/>
        <w:t>breakdown</w:t>
      </w:r>
      <w:r>
        <w:rPr>
          <w:spacing w:val="-4"/>
        </w:rPr>
        <w:t> </w:t>
      </w:r>
      <w:r>
        <w:rPr/>
        <w:t>voltage. These properties make SiC an ideal choice for applications</w:t>
      </w:r>
      <w:r>
        <w:rPr>
          <w:spacing w:val="40"/>
        </w:rPr>
        <w:t> </w:t>
      </w:r>
      <w:r>
        <w:rPr/>
        <w:t>that demand high power and can withstand high temperatures. It excels in power electronics and RF power devices by maintaining reliable performance under extreme conditions and handling substantial power levels. While SiC is more costly</w:t>
      </w:r>
      <w:r>
        <w:rPr>
          <w:spacing w:val="-10"/>
        </w:rPr>
        <w:t> </w:t>
      </w:r>
      <w:r>
        <w:rPr/>
        <w:t>than</w:t>
      </w:r>
      <w:r>
        <w:rPr>
          <w:spacing w:val="-10"/>
        </w:rPr>
        <w:t> </w:t>
      </w:r>
      <w:r>
        <w:rPr/>
        <w:t>traditional</w:t>
      </w:r>
      <w:r>
        <w:rPr>
          <w:spacing w:val="-10"/>
        </w:rPr>
        <w:t> </w:t>
      </w:r>
      <w:r>
        <w:rPr/>
        <w:t>silicon</w:t>
      </w:r>
      <w:r>
        <w:rPr>
          <w:spacing w:val="-10"/>
        </w:rPr>
        <w:t> </w:t>
      </w:r>
      <w:r>
        <w:rPr/>
        <w:t>and</w:t>
      </w:r>
      <w:r>
        <w:rPr>
          <w:spacing w:val="-10"/>
        </w:rPr>
        <w:t> </w:t>
      </w:r>
      <w:r>
        <w:rPr/>
        <w:t>less</w:t>
      </w:r>
      <w:r>
        <w:rPr>
          <w:spacing w:val="-10"/>
        </w:rPr>
        <w:t> </w:t>
      </w:r>
      <w:r>
        <w:rPr/>
        <w:t>frequently</w:t>
      </w:r>
      <w:r>
        <w:rPr>
          <w:spacing w:val="-10"/>
        </w:rPr>
        <w:t> </w:t>
      </w:r>
      <w:r>
        <w:rPr/>
        <w:t>used</w:t>
      </w:r>
      <w:r>
        <w:rPr>
          <w:spacing w:val="-10"/>
        </w:rPr>
        <w:t> </w:t>
      </w:r>
      <w:r>
        <w:rPr/>
        <w:t>in</w:t>
      </w:r>
      <w:r>
        <w:rPr>
          <w:spacing w:val="-10"/>
        </w:rPr>
        <w:t> </w:t>
      </w:r>
      <w:r>
        <w:rPr/>
        <w:t>purely RF applications compared to Gallium Nitride (GaN) and Gal- lium Arsenide (GaAs), its outstanding thermal and electrical properties underscore its importance in advanced high-power and high-temperature technologies. Despite the higher cost, SiC’s reliability and efficiency in demanding environments make it indispensable for modern power electronics.</w:t>
      </w:r>
    </w:p>
    <w:p>
      <w:pPr>
        <w:pStyle w:val="ListParagraph"/>
        <w:numPr>
          <w:ilvl w:val="0"/>
          <w:numId w:val="1"/>
        </w:numPr>
        <w:tabs>
          <w:tab w:pos="648" w:val="left" w:leader="none"/>
          <w:tab w:pos="889" w:val="left" w:leader="none"/>
        </w:tabs>
        <w:spacing w:line="249" w:lineRule="auto" w:before="203" w:after="0"/>
        <w:ind w:left="889" w:right="200" w:hanging="608"/>
        <w:jc w:val="left"/>
        <w:rPr>
          <w:sz w:val="20"/>
        </w:rPr>
      </w:pPr>
      <w:r>
        <w:rPr>
          <w:smallCaps/>
          <w:sz w:val="20"/>
        </w:rPr>
        <w:t>Antenna</w:t>
      </w:r>
      <w:r>
        <w:rPr>
          <w:smallCaps/>
          <w:spacing w:val="40"/>
          <w:sz w:val="20"/>
        </w:rPr>
        <w:t> </w:t>
      </w:r>
      <w:r>
        <w:rPr>
          <w:smallCaps/>
          <w:sz w:val="20"/>
        </w:rPr>
        <w:t>Efficiency</w:t>
      </w:r>
      <w:r>
        <w:rPr>
          <w:smallCaps/>
          <w:spacing w:val="40"/>
          <w:sz w:val="20"/>
        </w:rPr>
        <w:t> </w:t>
      </w:r>
      <w:r>
        <w:rPr>
          <w:smallCaps/>
          <w:sz w:val="20"/>
        </w:rPr>
        <w:t>vs. Frequency</w:t>
      </w:r>
      <w:r>
        <w:rPr>
          <w:smallCaps/>
          <w:spacing w:val="40"/>
          <w:sz w:val="20"/>
        </w:rPr>
        <w:t> </w:t>
      </w:r>
      <w:r>
        <w:rPr>
          <w:smallCaps/>
          <w:sz w:val="20"/>
        </w:rPr>
        <w:t>for</w:t>
      </w:r>
      <w:r>
        <w:rPr>
          <w:smallCaps/>
          <w:spacing w:val="40"/>
          <w:sz w:val="20"/>
        </w:rPr>
        <w:t> </w:t>
      </w:r>
      <w:r>
        <w:rPr>
          <w:smallCaps/>
          <w:sz w:val="20"/>
        </w:rPr>
        <w:t>GaN,</w:t>
      </w:r>
      <w:r>
        <w:rPr>
          <w:smallCaps/>
          <w:spacing w:val="40"/>
          <w:sz w:val="20"/>
        </w:rPr>
        <w:t> </w:t>
      </w:r>
      <w:r>
        <w:rPr>
          <w:smallCaps/>
          <w:sz w:val="20"/>
        </w:rPr>
        <w:t>SiC,</w:t>
      </w:r>
      <w:r>
        <w:rPr>
          <w:smallCaps/>
          <w:spacing w:val="40"/>
          <w:sz w:val="20"/>
        </w:rPr>
        <w:t> </w:t>
      </w:r>
      <w:r>
        <w:rPr>
          <w:smallCaps/>
          <w:sz w:val="20"/>
        </w:rPr>
        <w:t>GaAs,</w:t>
      </w:r>
      <w:r>
        <w:rPr>
          <w:smallCaps/>
          <w:spacing w:val="40"/>
          <w:sz w:val="20"/>
        </w:rPr>
        <w:t> </w:t>
      </w:r>
      <w:r>
        <w:rPr>
          <w:smallCaps/>
          <w:sz w:val="20"/>
        </w:rPr>
        <w:t>and</w:t>
      </w:r>
      <w:r>
        <w:rPr>
          <w:smallCaps/>
          <w:spacing w:val="40"/>
          <w:sz w:val="20"/>
        </w:rPr>
        <w:t> </w:t>
      </w:r>
      <w:r>
        <w:rPr>
          <w:smallCaps/>
          <w:sz w:val="20"/>
        </w:rPr>
        <w:t>InP</w:t>
      </w:r>
      <w:r>
        <w:rPr>
          <w:smallCaps/>
          <w:spacing w:val="40"/>
          <w:sz w:val="20"/>
        </w:rPr>
        <w:t> </w:t>
      </w:r>
      <w:r>
        <w:rPr>
          <w:smallCaps/>
          <w:sz w:val="20"/>
        </w:rPr>
        <w:t>Semiconductors</w:t>
      </w:r>
    </w:p>
    <w:p>
      <w:pPr>
        <w:pStyle w:val="BodyText"/>
        <w:spacing w:line="249" w:lineRule="auto" w:before="112"/>
        <w:ind w:left="119" w:right="38" w:firstLine="199"/>
        <w:jc w:val="both"/>
      </w:pPr>
      <w:r>
        <w:rPr/>
        <w:t>The</w:t>
      </w:r>
      <w:r>
        <w:rPr>
          <w:spacing w:val="-13"/>
        </w:rPr>
        <w:t> </w:t>
      </w:r>
      <w:r>
        <w:rPr/>
        <w:t>graph</w:t>
      </w:r>
      <w:r>
        <w:rPr>
          <w:spacing w:val="-12"/>
        </w:rPr>
        <w:t> </w:t>
      </w:r>
      <w:r>
        <w:rPr/>
        <w:t>illustrates</w:t>
      </w:r>
      <w:r>
        <w:rPr>
          <w:spacing w:val="-12"/>
        </w:rPr>
        <w:t> </w:t>
      </w:r>
      <w:r>
        <w:rPr/>
        <w:t>the</w:t>
      </w:r>
      <w:r>
        <w:rPr>
          <w:spacing w:val="-13"/>
        </w:rPr>
        <w:t> </w:t>
      </w:r>
      <w:r>
        <w:rPr/>
        <w:t>antenna</w:t>
      </w:r>
      <w:r>
        <w:rPr>
          <w:spacing w:val="-12"/>
        </w:rPr>
        <w:t> </w:t>
      </w:r>
      <w:r>
        <w:rPr/>
        <w:t>efficiency</w:t>
      </w:r>
      <w:r>
        <w:rPr>
          <w:spacing w:val="-12"/>
        </w:rPr>
        <w:t> </w:t>
      </w:r>
      <w:r>
        <w:rPr/>
        <w:t>versus</w:t>
      </w:r>
      <w:r>
        <w:rPr>
          <w:spacing w:val="-13"/>
        </w:rPr>
        <w:t> </w:t>
      </w:r>
      <w:r>
        <w:rPr/>
        <w:t>frequency for four different semiconductor materials: Gallium Nitride (GaN),</w:t>
      </w:r>
      <w:r>
        <w:rPr>
          <w:spacing w:val="40"/>
        </w:rPr>
        <w:t> </w:t>
      </w:r>
      <w:r>
        <w:rPr/>
        <w:t>Silicon</w:t>
      </w:r>
      <w:r>
        <w:rPr>
          <w:spacing w:val="40"/>
        </w:rPr>
        <w:t> </w:t>
      </w:r>
      <w:r>
        <w:rPr/>
        <w:t>Carbide</w:t>
      </w:r>
      <w:r>
        <w:rPr>
          <w:spacing w:val="40"/>
        </w:rPr>
        <w:t> </w:t>
      </w:r>
      <w:r>
        <w:rPr/>
        <w:t>(SiC),</w:t>
      </w:r>
      <w:r>
        <w:rPr>
          <w:spacing w:val="40"/>
        </w:rPr>
        <w:t> </w:t>
      </w:r>
      <w:r>
        <w:rPr/>
        <w:t>Gallium</w:t>
      </w:r>
      <w:r>
        <w:rPr>
          <w:spacing w:val="40"/>
        </w:rPr>
        <w:t> </w:t>
      </w:r>
      <w:r>
        <w:rPr/>
        <w:t>Arsenide</w:t>
      </w:r>
      <w:r>
        <w:rPr>
          <w:spacing w:val="40"/>
        </w:rPr>
        <w:t> </w:t>
      </w:r>
      <w:r>
        <w:rPr/>
        <w:t>(GaAs), and Indium Phosphide (InP). The efficiency data for GaN (green line) indicates high performance at elevated frequen- cies, particularly excelling in the microwave and millimeter- wave</w:t>
      </w:r>
      <w:r>
        <w:rPr>
          <w:spacing w:val="35"/>
        </w:rPr>
        <w:t> </w:t>
      </w:r>
      <w:r>
        <w:rPr/>
        <w:t>bands.</w:t>
      </w:r>
      <w:r>
        <w:rPr>
          <w:spacing w:val="37"/>
        </w:rPr>
        <w:t> </w:t>
      </w:r>
      <w:r>
        <w:rPr/>
        <w:t>This</w:t>
      </w:r>
      <w:r>
        <w:rPr>
          <w:spacing w:val="35"/>
        </w:rPr>
        <w:t> </w:t>
      </w:r>
      <w:r>
        <w:rPr/>
        <w:t>makes</w:t>
      </w:r>
      <w:r>
        <w:rPr>
          <w:spacing w:val="37"/>
        </w:rPr>
        <w:t> </w:t>
      </w:r>
      <w:r>
        <w:rPr/>
        <w:t>GaN</w:t>
      </w:r>
      <w:r>
        <w:rPr>
          <w:spacing w:val="36"/>
        </w:rPr>
        <w:t> </w:t>
      </w:r>
      <w:r>
        <w:rPr/>
        <w:t>suitable</w:t>
      </w:r>
      <w:r>
        <w:rPr>
          <w:spacing w:val="35"/>
        </w:rPr>
        <w:t> </w:t>
      </w:r>
      <w:r>
        <w:rPr/>
        <w:t>for</w:t>
      </w:r>
      <w:r>
        <w:rPr>
          <w:spacing w:val="37"/>
        </w:rPr>
        <w:t> </w:t>
      </w:r>
      <w:r>
        <w:rPr/>
        <w:t>applications</w:t>
      </w:r>
      <w:r>
        <w:rPr>
          <w:spacing w:val="35"/>
        </w:rPr>
        <w:t> </w:t>
      </w:r>
      <w:r>
        <w:rPr>
          <w:spacing w:val="-4"/>
        </w:rPr>
        <w:t>that</w:t>
      </w:r>
    </w:p>
    <w:p>
      <w:pPr>
        <w:spacing w:before="153"/>
        <w:ind w:left="0" w:right="58" w:firstLine="0"/>
        <w:jc w:val="center"/>
        <w:rPr>
          <w:sz w:val="16"/>
        </w:rPr>
      </w:pPr>
      <w:r>
        <w:rPr/>
        <w:br w:type="column"/>
      </w:r>
      <w:r>
        <w:rPr>
          <w:sz w:val="16"/>
        </w:rPr>
        <w:t>Fig.</w:t>
      </w:r>
      <w:r>
        <w:rPr>
          <w:spacing w:val="9"/>
          <w:sz w:val="16"/>
        </w:rPr>
        <w:t> </w:t>
      </w:r>
      <w:r>
        <w:rPr>
          <w:sz w:val="16"/>
        </w:rPr>
        <w:t>4.</w:t>
      </w:r>
      <w:r>
        <w:rPr>
          <w:spacing w:val="60"/>
          <w:sz w:val="16"/>
        </w:rPr>
        <w:t> </w:t>
      </w:r>
      <w:r>
        <w:rPr>
          <w:sz w:val="16"/>
        </w:rPr>
        <w:t>Antenna</w:t>
      </w:r>
      <w:r>
        <w:rPr>
          <w:spacing w:val="9"/>
          <w:sz w:val="16"/>
        </w:rPr>
        <w:t> </w:t>
      </w:r>
      <w:r>
        <w:rPr>
          <w:sz w:val="16"/>
        </w:rPr>
        <w:t>Efficiency</w:t>
      </w:r>
      <w:r>
        <w:rPr>
          <w:spacing w:val="9"/>
          <w:sz w:val="16"/>
        </w:rPr>
        <w:t> </w:t>
      </w:r>
      <w:r>
        <w:rPr>
          <w:sz w:val="16"/>
        </w:rPr>
        <w:t>vs.</w:t>
      </w:r>
      <w:r>
        <w:rPr>
          <w:spacing w:val="10"/>
          <w:sz w:val="16"/>
        </w:rPr>
        <w:t> </w:t>
      </w:r>
      <w:r>
        <w:rPr>
          <w:sz w:val="16"/>
        </w:rPr>
        <w:t>Frequency</w:t>
      </w:r>
      <w:r>
        <w:rPr>
          <w:spacing w:val="9"/>
          <w:sz w:val="16"/>
        </w:rPr>
        <w:t> </w:t>
      </w:r>
      <w:r>
        <w:rPr>
          <w:sz w:val="16"/>
        </w:rPr>
        <w:t>for</w:t>
      </w:r>
      <w:r>
        <w:rPr>
          <w:spacing w:val="10"/>
          <w:sz w:val="16"/>
        </w:rPr>
        <w:t> </w:t>
      </w:r>
      <w:r>
        <w:rPr>
          <w:spacing w:val="-5"/>
          <w:sz w:val="16"/>
        </w:rPr>
        <w:t>SiC</w:t>
      </w:r>
    </w:p>
    <w:p>
      <w:pPr>
        <w:pStyle w:val="BodyText"/>
      </w:pPr>
    </w:p>
    <w:p>
      <w:pPr>
        <w:pStyle w:val="BodyText"/>
        <w:spacing w:before="138"/>
      </w:pPr>
      <w:r>
        <w:rPr/>
        <w:drawing>
          <wp:anchor distT="0" distB="0" distL="0" distR="0" allowOverlap="1" layoutInCell="1" locked="0" behindDoc="1" simplePos="0" relativeHeight="487588352">
            <wp:simplePos x="0" y="0"/>
            <wp:positionH relativeFrom="page">
              <wp:posOffset>3962120</wp:posOffset>
            </wp:positionH>
            <wp:positionV relativeFrom="paragraph">
              <wp:posOffset>249146</wp:posOffset>
            </wp:positionV>
            <wp:extent cx="3218688" cy="2552318"/>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0" cstate="print"/>
                    <a:stretch>
                      <a:fillRect/>
                    </a:stretch>
                  </pic:blipFill>
                  <pic:spPr>
                    <a:xfrm>
                      <a:off x="0" y="0"/>
                      <a:ext cx="3218688" cy="2552318"/>
                    </a:xfrm>
                    <a:prstGeom prst="rect">
                      <a:avLst/>
                    </a:prstGeom>
                  </pic:spPr>
                </pic:pic>
              </a:graphicData>
            </a:graphic>
          </wp:anchor>
        </w:drawing>
      </w:r>
    </w:p>
    <w:p>
      <w:pPr>
        <w:pStyle w:val="BodyText"/>
        <w:spacing w:before="43"/>
        <w:rPr>
          <w:sz w:val="16"/>
        </w:rPr>
      </w:pPr>
    </w:p>
    <w:p>
      <w:pPr>
        <w:spacing w:before="0"/>
        <w:ind w:left="0" w:right="59" w:firstLine="0"/>
        <w:jc w:val="center"/>
        <w:rPr>
          <w:sz w:val="16"/>
        </w:rPr>
      </w:pPr>
      <w:r>
        <w:rPr>
          <w:sz w:val="16"/>
        </w:rPr>
        <w:t>Fig.</w:t>
      </w:r>
      <w:r>
        <w:rPr>
          <w:spacing w:val="10"/>
          <w:sz w:val="16"/>
        </w:rPr>
        <w:t> </w:t>
      </w:r>
      <w:r>
        <w:rPr>
          <w:sz w:val="16"/>
        </w:rPr>
        <w:t>5.</w:t>
      </w:r>
      <w:r>
        <w:rPr>
          <w:spacing w:val="61"/>
          <w:sz w:val="16"/>
        </w:rPr>
        <w:t> </w:t>
      </w:r>
      <w:r>
        <w:rPr>
          <w:sz w:val="16"/>
        </w:rPr>
        <w:t>Antenna</w:t>
      </w:r>
      <w:r>
        <w:rPr>
          <w:spacing w:val="10"/>
          <w:sz w:val="16"/>
        </w:rPr>
        <w:t> </w:t>
      </w:r>
      <w:r>
        <w:rPr>
          <w:sz w:val="16"/>
        </w:rPr>
        <w:t>Efficiency</w:t>
      </w:r>
      <w:r>
        <w:rPr>
          <w:spacing w:val="10"/>
          <w:sz w:val="16"/>
        </w:rPr>
        <w:t> </w:t>
      </w:r>
      <w:r>
        <w:rPr>
          <w:sz w:val="16"/>
        </w:rPr>
        <w:t>vs.</w:t>
      </w:r>
      <w:r>
        <w:rPr>
          <w:spacing w:val="11"/>
          <w:sz w:val="16"/>
        </w:rPr>
        <w:t> </w:t>
      </w:r>
      <w:r>
        <w:rPr>
          <w:sz w:val="16"/>
        </w:rPr>
        <w:t>Frequency</w:t>
      </w:r>
      <w:r>
        <w:rPr>
          <w:spacing w:val="10"/>
          <w:sz w:val="16"/>
        </w:rPr>
        <w:t> </w:t>
      </w:r>
      <w:r>
        <w:rPr>
          <w:sz w:val="16"/>
        </w:rPr>
        <w:t>for</w:t>
      </w:r>
      <w:r>
        <w:rPr>
          <w:spacing w:val="10"/>
          <w:sz w:val="16"/>
        </w:rPr>
        <w:t> </w:t>
      </w:r>
      <w:r>
        <w:rPr>
          <w:sz w:val="16"/>
        </w:rPr>
        <w:t>GaN,</w:t>
      </w:r>
      <w:r>
        <w:rPr>
          <w:spacing w:val="10"/>
          <w:sz w:val="16"/>
        </w:rPr>
        <w:t> </w:t>
      </w:r>
      <w:r>
        <w:rPr>
          <w:sz w:val="16"/>
        </w:rPr>
        <w:t>SiC,</w:t>
      </w:r>
      <w:r>
        <w:rPr>
          <w:spacing w:val="11"/>
          <w:sz w:val="16"/>
        </w:rPr>
        <w:t> </w:t>
      </w:r>
      <w:r>
        <w:rPr>
          <w:sz w:val="16"/>
        </w:rPr>
        <w:t>GaAs,</w:t>
      </w:r>
      <w:r>
        <w:rPr>
          <w:spacing w:val="10"/>
          <w:sz w:val="16"/>
        </w:rPr>
        <w:t> </w:t>
      </w:r>
      <w:r>
        <w:rPr>
          <w:sz w:val="16"/>
        </w:rPr>
        <w:t>and</w:t>
      </w:r>
      <w:r>
        <w:rPr>
          <w:spacing w:val="10"/>
          <w:sz w:val="16"/>
        </w:rPr>
        <w:t> </w:t>
      </w:r>
      <w:r>
        <w:rPr>
          <w:spacing w:val="-5"/>
          <w:sz w:val="16"/>
        </w:rPr>
        <w:t>InP</w:t>
      </w:r>
    </w:p>
    <w:p>
      <w:pPr>
        <w:pStyle w:val="BodyText"/>
        <w:rPr>
          <w:sz w:val="16"/>
        </w:rPr>
      </w:pPr>
    </w:p>
    <w:p>
      <w:pPr>
        <w:pStyle w:val="BodyText"/>
        <w:rPr>
          <w:sz w:val="16"/>
        </w:rPr>
      </w:pPr>
    </w:p>
    <w:p>
      <w:pPr>
        <w:pStyle w:val="BodyText"/>
        <w:spacing w:before="138"/>
        <w:rPr>
          <w:sz w:val="16"/>
        </w:rPr>
      </w:pPr>
    </w:p>
    <w:p>
      <w:pPr>
        <w:pStyle w:val="BodyText"/>
        <w:spacing w:line="249" w:lineRule="auto"/>
        <w:ind w:left="119" w:right="177"/>
        <w:jc w:val="both"/>
      </w:pPr>
      <w:r>
        <w:rPr/>
        <w:t>require high power and frequency handling capabilities. </w:t>
      </w:r>
      <w:r>
        <w:rPr/>
        <w:t>SiC (blue</w:t>
      </w:r>
      <w:r>
        <w:rPr>
          <w:spacing w:val="-5"/>
        </w:rPr>
        <w:t> </w:t>
      </w:r>
      <w:r>
        <w:rPr/>
        <w:t>line)</w:t>
      </w:r>
      <w:r>
        <w:rPr>
          <w:spacing w:val="-5"/>
        </w:rPr>
        <w:t> </w:t>
      </w:r>
      <w:r>
        <w:rPr/>
        <w:t>demonstrates</w:t>
      </w:r>
      <w:r>
        <w:rPr>
          <w:spacing w:val="-5"/>
        </w:rPr>
        <w:t> </w:t>
      </w:r>
      <w:r>
        <w:rPr/>
        <w:t>strong</w:t>
      </w:r>
      <w:r>
        <w:rPr>
          <w:spacing w:val="-5"/>
        </w:rPr>
        <w:t> </w:t>
      </w:r>
      <w:r>
        <w:rPr/>
        <w:t>efficiency</w:t>
      </w:r>
      <w:r>
        <w:rPr>
          <w:spacing w:val="-5"/>
        </w:rPr>
        <w:t> </w:t>
      </w:r>
      <w:r>
        <w:rPr/>
        <w:t>across</w:t>
      </w:r>
      <w:r>
        <w:rPr>
          <w:spacing w:val="-5"/>
        </w:rPr>
        <w:t> </w:t>
      </w:r>
      <w:r>
        <w:rPr/>
        <w:t>a</w:t>
      </w:r>
      <w:r>
        <w:rPr>
          <w:spacing w:val="-5"/>
        </w:rPr>
        <w:t> </w:t>
      </w:r>
      <w:r>
        <w:rPr/>
        <w:t>broad</w:t>
      </w:r>
      <w:r>
        <w:rPr>
          <w:spacing w:val="-5"/>
        </w:rPr>
        <w:t> </w:t>
      </w:r>
      <w:r>
        <w:rPr/>
        <w:t>range of frequencies, maintaining consistent performance. Its high thermal</w:t>
      </w:r>
      <w:r>
        <w:rPr>
          <w:spacing w:val="40"/>
        </w:rPr>
        <w:t> </w:t>
      </w:r>
      <w:r>
        <w:rPr/>
        <w:t>conductivity</w:t>
      </w:r>
      <w:r>
        <w:rPr>
          <w:spacing w:val="40"/>
        </w:rPr>
        <w:t> </w:t>
      </w:r>
      <w:r>
        <w:rPr/>
        <w:t>and</w:t>
      </w:r>
      <w:r>
        <w:rPr>
          <w:spacing w:val="40"/>
        </w:rPr>
        <w:t> </w:t>
      </w:r>
      <w:r>
        <w:rPr/>
        <w:t>power</w:t>
      </w:r>
      <w:r>
        <w:rPr>
          <w:spacing w:val="40"/>
        </w:rPr>
        <w:t> </w:t>
      </w:r>
      <w:r>
        <w:rPr/>
        <w:t>density</w:t>
      </w:r>
      <w:r>
        <w:rPr>
          <w:spacing w:val="40"/>
        </w:rPr>
        <w:t> </w:t>
      </w:r>
      <w:r>
        <w:rPr/>
        <w:t>are</w:t>
      </w:r>
      <w:r>
        <w:rPr>
          <w:spacing w:val="40"/>
        </w:rPr>
        <w:t> </w:t>
      </w:r>
      <w:r>
        <w:rPr/>
        <w:t>advantageous for high-power and high-temperature applications. GaAs (red line) shows a stable efficiency curve across the frequency spectrum, supporting its use in RF and microwave circuits. However, its higher cost and less developed manufacturing processes compared to silicon are noteworthy. InP (magenta line) presents high efficiency at very high frequencies, ben- efiting from its excellent electron mobility and low noise characteristics,</w:t>
      </w:r>
      <w:r>
        <w:rPr>
          <w:spacing w:val="-6"/>
        </w:rPr>
        <w:t> </w:t>
      </w:r>
      <w:r>
        <w:rPr/>
        <w:t>making</w:t>
      </w:r>
      <w:r>
        <w:rPr>
          <w:spacing w:val="-6"/>
        </w:rPr>
        <w:t> </w:t>
      </w:r>
      <w:r>
        <w:rPr/>
        <w:t>it</w:t>
      </w:r>
      <w:r>
        <w:rPr>
          <w:spacing w:val="-6"/>
        </w:rPr>
        <w:t> </w:t>
      </w:r>
      <w:r>
        <w:rPr/>
        <w:t>ideal</w:t>
      </w:r>
      <w:r>
        <w:rPr>
          <w:spacing w:val="-6"/>
        </w:rPr>
        <w:t> </w:t>
      </w:r>
      <w:r>
        <w:rPr/>
        <w:t>for</w:t>
      </w:r>
      <w:r>
        <w:rPr>
          <w:spacing w:val="-6"/>
        </w:rPr>
        <w:t> </w:t>
      </w:r>
      <w:r>
        <w:rPr/>
        <w:t>high-frequency</w:t>
      </w:r>
      <w:r>
        <w:rPr>
          <w:spacing w:val="-6"/>
        </w:rPr>
        <w:t> </w:t>
      </w:r>
      <w:r>
        <w:rPr/>
        <w:t>applications despite its complexity and higher cost.</w:t>
      </w:r>
    </w:p>
    <w:p>
      <w:pPr>
        <w:spacing w:after="0" w:line="249" w:lineRule="auto"/>
        <w:jc w:val="both"/>
        <w:sectPr>
          <w:type w:val="continuous"/>
          <w:pgSz w:w="12240" w:h="15840"/>
          <w:pgMar w:top="900" w:bottom="280" w:left="860" w:right="800"/>
          <w:cols w:num="2" w:equalWidth="0">
            <w:col w:w="5181" w:space="79"/>
            <w:col w:w="5320"/>
          </w:cols>
        </w:sectPr>
      </w:pPr>
    </w:p>
    <w:p>
      <w:pPr>
        <w:pStyle w:val="ListParagraph"/>
        <w:numPr>
          <w:ilvl w:val="0"/>
          <w:numId w:val="1"/>
        </w:numPr>
        <w:tabs>
          <w:tab w:pos="2301" w:val="left" w:leader="none"/>
        </w:tabs>
        <w:spacing w:line="240" w:lineRule="auto" w:before="71" w:after="0"/>
        <w:ind w:left="2301" w:right="0" w:hanging="462"/>
        <w:jc w:val="left"/>
        <w:rPr>
          <w:sz w:val="16"/>
        </w:rPr>
      </w:pPr>
      <w:r>
        <w:rPr>
          <w:spacing w:val="-2"/>
          <w:sz w:val="16"/>
        </w:rPr>
        <w:t>CONCLUSION</w:t>
      </w:r>
    </w:p>
    <w:p>
      <w:pPr>
        <w:pStyle w:val="BodyText"/>
        <w:spacing w:line="249" w:lineRule="auto" w:before="119"/>
        <w:ind w:left="119" w:right="38" w:firstLine="199"/>
        <w:jc w:val="both"/>
      </w:pPr>
      <w:r>
        <w:rPr/>
        <w:t>The comparison of antenna efficiency across various </w:t>
      </w:r>
      <w:r>
        <w:rPr/>
        <w:t>fre- quencies for Gallium Nitride (GaN), Silicon Carbide (SiC), Gallium</w:t>
      </w:r>
      <w:r>
        <w:rPr>
          <w:spacing w:val="-9"/>
        </w:rPr>
        <w:t> </w:t>
      </w:r>
      <w:r>
        <w:rPr/>
        <w:t>Arsenide</w:t>
      </w:r>
      <w:r>
        <w:rPr>
          <w:spacing w:val="-9"/>
        </w:rPr>
        <w:t> </w:t>
      </w:r>
      <w:r>
        <w:rPr/>
        <w:t>(GaAs),</w:t>
      </w:r>
      <w:r>
        <w:rPr>
          <w:spacing w:val="-9"/>
        </w:rPr>
        <w:t> </w:t>
      </w:r>
      <w:r>
        <w:rPr/>
        <w:t>and</w:t>
      </w:r>
      <w:r>
        <w:rPr>
          <w:spacing w:val="-9"/>
        </w:rPr>
        <w:t> </w:t>
      </w:r>
      <w:r>
        <w:rPr/>
        <w:t>Indium</w:t>
      </w:r>
      <w:r>
        <w:rPr>
          <w:spacing w:val="-9"/>
        </w:rPr>
        <w:t> </w:t>
      </w:r>
      <w:r>
        <w:rPr/>
        <w:t>Phosphide</w:t>
      </w:r>
      <w:r>
        <w:rPr>
          <w:spacing w:val="-9"/>
        </w:rPr>
        <w:t> </w:t>
      </w:r>
      <w:r>
        <w:rPr/>
        <w:t>(InP)</w:t>
      </w:r>
      <w:r>
        <w:rPr>
          <w:spacing w:val="-9"/>
        </w:rPr>
        <w:t> </w:t>
      </w:r>
      <w:r>
        <w:rPr/>
        <w:t>reveals distinct performance characteristics for each semiconductor </w:t>
      </w:r>
      <w:r>
        <w:rPr>
          <w:spacing w:val="-2"/>
        </w:rPr>
        <w:t>material.</w:t>
      </w:r>
    </w:p>
    <w:p>
      <w:pPr>
        <w:pStyle w:val="BodyText"/>
        <w:spacing w:line="249" w:lineRule="auto" w:before="8"/>
        <w:ind w:left="119" w:right="38" w:firstLine="199"/>
        <w:jc w:val="both"/>
      </w:pPr>
      <w:r>
        <w:rPr/>
        <w:t>GaN</w:t>
      </w:r>
      <w:r>
        <w:rPr>
          <w:spacing w:val="-6"/>
        </w:rPr>
        <w:t> </w:t>
      </w:r>
      <w:r>
        <w:rPr/>
        <w:t>demonstrates</w:t>
      </w:r>
      <w:r>
        <w:rPr>
          <w:spacing w:val="-5"/>
        </w:rPr>
        <w:t> </w:t>
      </w:r>
      <w:r>
        <w:rPr/>
        <w:t>superior</w:t>
      </w:r>
      <w:r>
        <w:rPr>
          <w:spacing w:val="-6"/>
        </w:rPr>
        <w:t> </w:t>
      </w:r>
      <w:r>
        <w:rPr/>
        <w:t>efficiency</w:t>
      </w:r>
      <w:r>
        <w:rPr>
          <w:spacing w:val="-5"/>
        </w:rPr>
        <w:t> </w:t>
      </w:r>
      <w:r>
        <w:rPr/>
        <w:t>at</w:t>
      </w:r>
      <w:r>
        <w:rPr>
          <w:spacing w:val="-5"/>
        </w:rPr>
        <w:t> </w:t>
      </w:r>
      <w:r>
        <w:rPr/>
        <w:t>higher</w:t>
      </w:r>
      <w:r>
        <w:rPr>
          <w:spacing w:val="-6"/>
        </w:rPr>
        <w:t> </w:t>
      </w:r>
      <w:r>
        <w:rPr/>
        <w:t>frequencies, making it highly suitable for high-power and high-frequency applications such as microwave and millimeter-wave tech- nologies. Its excellent thermal conductivity further enhances its performance in demanding thermal environments. SiC shows robust performance with good efficiency over a broad frequency range and is particularly effective in high-power</w:t>
      </w:r>
      <w:r>
        <w:rPr>
          <w:spacing w:val="40"/>
        </w:rPr>
        <w:t> </w:t>
      </w:r>
      <w:r>
        <w:rPr/>
        <w:t>and</w:t>
      </w:r>
      <w:r>
        <w:rPr>
          <w:spacing w:val="-6"/>
        </w:rPr>
        <w:t> </w:t>
      </w:r>
      <w:r>
        <w:rPr/>
        <w:t>high-temperature</w:t>
      </w:r>
      <w:r>
        <w:rPr>
          <w:spacing w:val="-6"/>
        </w:rPr>
        <w:t> </w:t>
      </w:r>
      <w:r>
        <w:rPr/>
        <w:t>applications.</w:t>
      </w:r>
      <w:r>
        <w:rPr>
          <w:spacing w:val="-6"/>
        </w:rPr>
        <w:t> </w:t>
      </w:r>
      <w:r>
        <w:rPr/>
        <w:t>Its</w:t>
      </w:r>
      <w:r>
        <w:rPr>
          <w:spacing w:val="-6"/>
        </w:rPr>
        <w:t> </w:t>
      </w:r>
      <w:r>
        <w:rPr/>
        <w:t>high</w:t>
      </w:r>
      <w:r>
        <w:rPr>
          <w:spacing w:val="-6"/>
        </w:rPr>
        <w:t> </w:t>
      </w:r>
      <w:r>
        <w:rPr/>
        <w:t>breakdown</w:t>
      </w:r>
      <w:r>
        <w:rPr>
          <w:spacing w:val="-6"/>
        </w:rPr>
        <w:t> </w:t>
      </w:r>
      <w:r>
        <w:rPr/>
        <w:t>voltage and thermal conductivity make it a reliable choice for power electronics</w:t>
      </w:r>
      <w:r>
        <w:rPr>
          <w:spacing w:val="-8"/>
        </w:rPr>
        <w:t> </w:t>
      </w:r>
      <w:r>
        <w:rPr/>
        <w:t>and</w:t>
      </w:r>
      <w:r>
        <w:rPr>
          <w:spacing w:val="-7"/>
        </w:rPr>
        <w:t> </w:t>
      </w:r>
      <w:r>
        <w:rPr/>
        <w:t>RF</w:t>
      </w:r>
      <w:r>
        <w:rPr>
          <w:spacing w:val="-8"/>
        </w:rPr>
        <w:t> </w:t>
      </w:r>
      <w:r>
        <w:rPr/>
        <w:t>power</w:t>
      </w:r>
      <w:r>
        <w:rPr>
          <w:spacing w:val="-7"/>
        </w:rPr>
        <w:t> </w:t>
      </w:r>
      <w:r>
        <w:rPr/>
        <w:t>devices.</w:t>
      </w:r>
      <w:r>
        <w:rPr>
          <w:spacing w:val="-8"/>
        </w:rPr>
        <w:t> </w:t>
      </w:r>
      <w:r>
        <w:rPr/>
        <w:t>GaAs,</w:t>
      </w:r>
      <w:r>
        <w:rPr>
          <w:spacing w:val="-7"/>
        </w:rPr>
        <w:t> </w:t>
      </w:r>
      <w:r>
        <w:rPr/>
        <w:t>with</w:t>
      </w:r>
      <w:r>
        <w:rPr>
          <w:spacing w:val="-8"/>
        </w:rPr>
        <w:t> </w:t>
      </w:r>
      <w:r>
        <w:rPr/>
        <w:t>its</w:t>
      </w:r>
      <w:r>
        <w:rPr>
          <w:spacing w:val="-7"/>
        </w:rPr>
        <w:t> </w:t>
      </w:r>
      <w:r>
        <w:rPr/>
        <w:t>high</w:t>
      </w:r>
      <w:r>
        <w:rPr>
          <w:spacing w:val="-8"/>
        </w:rPr>
        <w:t> </w:t>
      </w:r>
      <w:r>
        <w:rPr/>
        <w:t>electron mobility, provides consistent efficiency across the frequency spectrum, making it ideal for RF and microwave circuits. However,</w:t>
      </w:r>
      <w:r>
        <w:rPr>
          <w:spacing w:val="-7"/>
        </w:rPr>
        <w:t> </w:t>
      </w:r>
      <w:r>
        <w:rPr/>
        <w:t>its</w:t>
      </w:r>
      <w:r>
        <w:rPr>
          <w:spacing w:val="-7"/>
        </w:rPr>
        <w:t> </w:t>
      </w:r>
      <w:r>
        <w:rPr/>
        <w:t>higher</w:t>
      </w:r>
      <w:r>
        <w:rPr>
          <w:spacing w:val="-8"/>
        </w:rPr>
        <w:t> </w:t>
      </w:r>
      <w:r>
        <w:rPr/>
        <w:t>cost</w:t>
      </w:r>
      <w:r>
        <w:rPr>
          <w:spacing w:val="-7"/>
        </w:rPr>
        <w:t> </w:t>
      </w:r>
      <w:r>
        <w:rPr/>
        <w:t>and</w:t>
      </w:r>
      <w:r>
        <w:rPr>
          <w:spacing w:val="-7"/>
        </w:rPr>
        <w:t> </w:t>
      </w:r>
      <w:r>
        <w:rPr/>
        <w:t>less</w:t>
      </w:r>
      <w:r>
        <w:rPr>
          <w:spacing w:val="-7"/>
        </w:rPr>
        <w:t> </w:t>
      </w:r>
      <w:r>
        <w:rPr/>
        <w:t>mature</w:t>
      </w:r>
      <w:r>
        <w:rPr>
          <w:spacing w:val="-8"/>
        </w:rPr>
        <w:t> </w:t>
      </w:r>
      <w:r>
        <w:rPr/>
        <w:t>manufacturing</w:t>
      </w:r>
      <w:r>
        <w:rPr>
          <w:spacing w:val="-7"/>
        </w:rPr>
        <w:t> </w:t>
      </w:r>
      <w:r>
        <w:rPr/>
        <w:t>infras- tructure compared to silicon pose some challenges. InP offers very high electron mobility and low noise figures, excelling</w:t>
      </w:r>
      <w:r>
        <w:rPr>
          <w:spacing w:val="80"/>
        </w:rPr>
        <w:t> </w:t>
      </w:r>
      <w:r>
        <w:rPr/>
        <w:t>in high-frequency applications but at a higher cost and more complex</w:t>
      </w:r>
      <w:r>
        <w:rPr>
          <w:spacing w:val="-13"/>
        </w:rPr>
        <w:t> </w:t>
      </w:r>
      <w:r>
        <w:rPr/>
        <w:t>manufacturing</w:t>
      </w:r>
      <w:r>
        <w:rPr>
          <w:spacing w:val="-12"/>
        </w:rPr>
        <w:t> </w:t>
      </w:r>
      <w:r>
        <w:rPr/>
        <w:t>processes.</w:t>
      </w:r>
      <w:r>
        <w:rPr>
          <w:spacing w:val="-13"/>
        </w:rPr>
        <w:t> </w:t>
      </w:r>
      <w:r>
        <w:rPr/>
        <w:t>The</w:t>
      </w:r>
      <w:r>
        <w:rPr>
          <w:spacing w:val="-12"/>
        </w:rPr>
        <w:t> </w:t>
      </w:r>
      <w:r>
        <w:rPr/>
        <w:t>graph</w:t>
      </w:r>
      <w:r>
        <w:rPr>
          <w:spacing w:val="-13"/>
        </w:rPr>
        <w:t> </w:t>
      </w:r>
      <w:r>
        <w:rPr/>
        <w:t>highlights</w:t>
      </w:r>
      <w:r>
        <w:rPr>
          <w:spacing w:val="-12"/>
        </w:rPr>
        <w:t> </w:t>
      </w:r>
      <w:r>
        <w:rPr/>
        <w:t>GaN’s superior performance at high frequencies, making it the most suitable for high-power and high-frequency applications. SiC also performs well, particularly in high-power contexts, while GaAs and InP offer valuable efficiencies for specific high- frequency and optoelectronic uses.</w:t>
      </w:r>
    </w:p>
    <w:p>
      <w:pPr>
        <w:pStyle w:val="BodyText"/>
        <w:spacing w:line="249" w:lineRule="auto" w:before="6"/>
        <w:ind w:left="119" w:right="38" w:firstLine="199"/>
        <w:jc w:val="both"/>
      </w:pPr>
      <w:r>
        <w:rPr/>
        <w:t>Overall, GaN stands out as the most suitable </w:t>
      </w:r>
      <w:r>
        <w:rPr/>
        <w:t>semiconductor for applications requiring high efficiency and robust power performance</w:t>
      </w:r>
      <w:r>
        <w:rPr>
          <w:spacing w:val="-7"/>
        </w:rPr>
        <w:t> </w:t>
      </w:r>
      <w:r>
        <w:rPr/>
        <w:t>at</w:t>
      </w:r>
      <w:r>
        <w:rPr>
          <w:spacing w:val="-7"/>
        </w:rPr>
        <w:t> </w:t>
      </w:r>
      <w:r>
        <w:rPr/>
        <w:t>high</w:t>
      </w:r>
      <w:r>
        <w:rPr>
          <w:spacing w:val="-7"/>
        </w:rPr>
        <w:t> </w:t>
      </w:r>
      <w:r>
        <w:rPr/>
        <w:t>frequencies.</w:t>
      </w:r>
      <w:r>
        <w:rPr>
          <w:spacing w:val="-7"/>
        </w:rPr>
        <w:t> </w:t>
      </w:r>
      <w:r>
        <w:rPr/>
        <w:t>SiC</w:t>
      </w:r>
      <w:r>
        <w:rPr>
          <w:spacing w:val="-7"/>
        </w:rPr>
        <w:t> </w:t>
      </w:r>
      <w:r>
        <w:rPr/>
        <w:t>is</w:t>
      </w:r>
      <w:r>
        <w:rPr>
          <w:spacing w:val="-7"/>
        </w:rPr>
        <w:t> </w:t>
      </w:r>
      <w:r>
        <w:rPr/>
        <w:t>also</w:t>
      </w:r>
      <w:r>
        <w:rPr>
          <w:spacing w:val="-7"/>
        </w:rPr>
        <w:t> </w:t>
      </w:r>
      <w:r>
        <w:rPr/>
        <w:t>a</w:t>
      </w:r>
      <w:r>
        <w:rPr>
          <w:spacing w:val="-7"/>
        </w:rPr>
        <w:t> </w:t>
      </w:r>
      <w:r>
        <w:rPr/>
        <w:t>strong</w:t>
      </w:r>
      <w:r>
        <w:rPr>
          <w:spacing w:val="-7"/>
        </w:rPr>
        <w:t> </w:t>
      </w:r>
      <w:r>
        <w:rPr/>
        <w:t>candidate for high-power applications, while GaAs and InP are valuable for specific high-frequency and optoelectronic applications despite their higher costs and manufacturing challenges.</w:t>
      </w:r>
    </w:p>
    <w:p>
      <w:pPr>
        <w:pStyle w:val="BodyText"/>
        <w:spacing w:before="200"/>
        <w:ind w:left="79"/>
        <w:jc w:val="center"/>
      </w:pPr>
      <w:r>
        <w:rPr>
          <w:smallCaps/>
          <w:spacing w:val="-2"/>
        </w:rPr>
        <w:t>References</w:t>
      </w:r>
    </w:p>
    <w:p>
      <w:pPr>
        <w:pStyle w:val="ListParagraph"/>
        <w:numPr>
          <w:ilvl w:val="0"/>
          <w:numId w:val="2"/>
        </w:numPr>
        <w:tabs>
          <w:tab w:pos="482" w:val="left" w:leader="none"/>
          <w:tab w:pos="484" w:val="left" w:leader="none"/>
        </w:tabs>
        <w:spacing w:line="232" w:lineRule="auto" w:before="155" w:after="0"/>
        <w:ind w:left="484" w:right="38" w:hanging="286"/>
        <w:jc w:val="both"/>
        <w:rPr>
          <w:sz w:val="16"/>
        </w:rPr>
      </w:pPr>
      <w:r>
        <w:rPr>
          <w:sz w:val="16"/>
        </w:rPr>
        <w:t>Lauenstein, J. M., Marshall, P. W.,</w:t>
      </w:r>
      <w:r>
        <w:rPr>
          <w:spacing w:val="40"/>
          <w:sz w:val="16"/>
        </w:rPr>
        <w:t> </w:t>
      </w:r>
      <w:r>
        <w:rPr>
          <w:sz w:val="16"/>
        </w:rPr>
        <w:t>Cressler, J. D. (2007). High-</w:t>
      </w:r>
      <w:r>
        <w:rPr>
          <w:spacing w:val="40"/>
          <w:sz w:val="16"/>
        </w:rPr>
        <w:t> </w:t>
      </w:r>
      <w:r>
        <w:rPr>
          <w:sz w:val="16"/>
        </w:rPr>
        <w:t>frequency SiC and GaN electronics for space applications. </w:t>
      </w:r>
      <w:r>
        <w:rPr>
          <w:sz w:val="16"/>
        </w:rPr>
        <w:t>IEEE</w:t>
      </w:r>
      <w:r>
        <w:rPr>
          <w:spacing w:val="40"/>
          <w:sz w:val="16"/>
        </w:rPr>
        <w:t> </w:t>
      </w:r>
      <w:r>
        <w:rPr>
          <w:sz w:val="16"/>
        </w:rPr>
        <w:t>Aerospace and Electronic Systems Magazine, 22(5), 23-29.</w:t>
      </w:r>
    </w:p>
    <w:p>
      <w:pPr>
        <w:pStyle w:val="ListParagraph"/>
        <w:numPr>
          <w:ilvl w:val="0"/>
          <w:numId w:val="2"/>
        </w:numPr>
        <w:tabs>
          <w:tab w:pos="482" w:val="left" w:leader="none"/>
        </w:tabs>
        <w:spacing w:line="184" w:lineRule="exact" w:before="3" w:after="0"/>
        <w:ind w:left="482" w:right="0" w:hanging="284"/>
        <w:jc w:val="both"/>
        <w:rPr>
          <w:sz w:val="16"/>
        </w:rPr>
      </w:pPr>
      <w:r>
        <w:rPr>
          <w:sz w:val="16"/>
        </w:rPr>
        <w:t>Liao,</w:t>
      </w:r>
      <w:r>
        <w:rPr>
          <w:spacing w:val="6"/>
          <w:sz w:val="16"/>
        </w:rPr>
        <w:t> </w:t>
      </w:r>
      <w:r>
        <w:rPr>
          <w:sz w:val="16"/>
        </w:rPr>
        <w:t>S.</w:t>
      </w:r>
      <w:r>
        <w:rPr>
          <w:spacing w:val="6"/>
          <w:sz w:val="16"/>
        </w:rPr>
        <w:t> </w:t>
      </w:r>
      <w:r>
        <w:rPr>
          <w:sz w:val="16"/>
        </w:rPr>
        <w:t>Y.</w:t>
      </w:r>
      <w:r>
        <w:rPr>
          <w:spacing w:val="6"/>
          <w:sz w:val="16"/>
        </w:rPr>
        <w:t> </w:t>
      </w:r>
      <w:r>
        <w:rPr>
          <w:sz w:val="16"/>
        </w:rPr>
        <w:t>(1990).</w:t>
      </w:r>
      <w:r>
        <w:rPr>
          <w:spacing w:val="7"/>
          <w:sz w:val="16"/>
        </w:rPr>
        <w:t> </w:t>
      </w:r>
      <w:r>
        <w:rPr>
          <w:sz w:val="16"/>
        </w:rPr>
        <w:t>Microwave</w:t>
      </w:r>
      <w:r>
        <w:rPr>
          <w:spacing w:val="6"/>
          <w:sz w:val="16"/>
        </w:rPr>
        <w:t> </w:t>
      </w:r>
      <w:r>
        <w:rPr>
          <w:sz w:val="16"/>
        </w:rPr>
        <w:t>Solid-State</w:t>
      </w:r>
      <w:r>
        <w:rPr>
          <w:spacing w:val="6"/>
          <w:sz w:val="16"/>
        </w:rPr>
        <w:t> </w:t>
      </w:r>
      <w:r>
        <w:rPr>
          <w:sz w:val="16"/>
        </w:rPr>
        <w:t>Circuits.</w:t>
      </w:r>
      <w:r>
        <w:rPr>
          <w:spacing w:val="6"/>
          <w:sz w:val="16"/>
        </w:rPr>
        <w:t> </w:t>
      </w:r>
      <w:r>
        <w:rPr>
          <w:sz w:val="16"/>
        </w:rPr>
        <w:t>Prentice</w:t>
      </w:r>
      <w:r>
        <w:rPr>
          <w:spacing w:val="7"/>
          <w:sz w:val="16"/>
        </w:rPr>
        <w:t> </w:t>
      </w:r>
      <w:r>
        <w:rPr>
          <w:spacing w:val="-2"/>
          <w:sz w:val="16"/>
        </w:rPr>
        <w:t>Hall.</w:t>
      </w:r>
    </w:p>
    <w:p>
      <w:pPr>
        <w:pStyle w:val="ListParagraph"/>
        <w:numPr>
          <w:ilvl w:val="0"/>
          <w:numId w:val="2"/>
        </w:numPr>
        <w:tabs>
          <w:tab w:pos="482" w:val="left" w:leader="none"/>
          <w:tab w:pos="484" w:val="left" w:leader="none"/>
        </w:tabs>
        <w:spacing w:line="232" w:lineRule="auto" w:before="4" w:after="0"/>
        <w:ind w:left="484" w:right="38" w:hanging="286"/>
        <w:jc w:val="both"/>
        <w:rPr>
          <w:sz w:val="16"/>
        </w:rPr>
      </w:pPr>
      <w:r>
        <w:rPr>
          <w:sz w:val="16"/>
        </w:rPr>
        <w:t>Morkoc¸, H. (2009). Handbook of Nitride Semiconductors and Devices.</w:t>
      </w:r>
      <w:r>
        <w:rPr>
          <w:spacing w:val="40"/>
          <w:sz w:val="16"/>
        </w:rPr>
        <w:t> </w:t>
      </w:r>
      <w:r>
        <w:rPr>
          <w:spacing w:val="-2"/>
          <w:sz w:val="16"/>
        </w:rPr>
        <w:t>Wiley-VCH.</w:t>
      </w:r>
    </w:p>
    <w:p>
      <w:pPr>
        <w:pStyle w:val="ListParagraph"/>
        <w:numPr>
          <w:ilvl w:val="0"/>
          <w:numId w:val="2"/>
        </w:numPr>
        <w:tabs>
          <w:tab w:pos="482" w:val="left" w:leader="none"/>
          <w:tab w:pos="484" w:val="left" w:leader="none"/>
        </w:tabs>
        <w:spacing w:line="232" w:lineRule="auto" w:before="6" w:after="0"/>
        <w:ind w:left="484" w:right="38" w:hanging="286"/>
        <w:jc w:val="both"/>
        <w:rPr>
          <w:sz w:val="16"/>
        </w:rPr>
      </w:pPr>
      <w:r>
        <w:rPr>
          <w:sz w:val="16"/>
        </w:rPr>
        <w:t>Neudeck, P. G.,</w:t>
      </w:r>
      <w:r>
        <w:rPr>
          <w:spacing w:val="40"/>
          <w:sz w:val="16"/>
        </w:rPr>
        <w:t> </w:t>
      </w:r>
      <w:r>
        <w:rPr>
          <w:sz w:val="16"/>
        </w:rPr>
        <w:t>Okojie, R. S. (2005). High-temperature </w:t>
      </w:r>
      <w:r>
        <w:rPr>
          <w:sz w:val="16"/>
        </w:rPr>
        <w:t>electronics—a</w:t>
      </w:r>
      <w:r>
        <w:rPr>
          <w:spacing w:val="40"/>
          <w:sz w:val="16"/>
        </w:rPr>
        <w:t> </w:t>
      </w:r>
      <w:r>
        <w:rPr>
          <w:sz w:val="16"/>
        </w:rPr>
        <w:t>role for wide bandgap semiconductors. Proceedings of the IEEE, 90(6),</w:t>
      </w:r>
      <w:r>
        <w:rPr>
          <w:spacing w:val="40"/>
          <w:sz w:val="16"/>
        </w:rPr>
        <w:t> </w:t>
      </w:r>
      <w:r>
        <w:rPr>
          <w:spacing w:val="-2"/>
          <w:sz w:val="16"/>
        </w:rPr>
        <w:t>1065-1076.</w:t>
      </w:r>
    </w:p>
    <w:p>
      <w:pPr>
        <w:pStyle w:val="ListParagraph"/>
        <w:numPr>
          <w:ilvl w:val="0"/>
          <w:numId w:val="2"/>
        </w:numPr>
        <w:tabs>
          <w:tab w:pos="482" w:val="left" w:leader="none"/>
          <w:tab w:pos="484" w:val="left" w:leader="none"/>
        </w:tabs>
        <w:spacing w:line="232" w:lineRule="auto" w:before="7" w:after="0"/>
        <w:ind w:left="484" w:right="38" w:hanging="286"/>
        <w:jc w:val="both"/>
        <w:rPr>
          <w:sz w:val="16"/>
        </w:rPr>
      </w:pPr>
      <w:r>
        <w:rPr>
          <w:sz w:val="16"/>
        </w:rPr>
        <w:t>Palmour,</w:t>
      </w:r>
      <w:r>
        <w:rPr>
          <w:spacing w:val="-8"/>
          <w:sz w:val="16"/>
        </w:rPr>
        <w:t> </w:t>
      </w:r>
      <w:r>
        <w:rPr>
          <w:sz w:val="16"/>
        </w:rPr>
        <w:t>J.</w:t>
      </w:r>
      <w:r>
        <w:rPr>
          <w:spacing w:val="-8"/>
          <w:sz w:val="16"/>
        </w:rPr>
        <w:t> </w:t>
      </w:r>
      <w:r>
        <w:rPr>
          <w:sz w:val="16"/>
        </w:rPr>
        <w:t>W.,</w:t>
      </w:r>
      <w:r>
        <w:rPr>
          <w:spacing w:val="-8"/>
          <w:sz w:val="16"/>
        </w:rPr>
        <w:t> </w:t>
      </w:r>
      <w:r>
        <w:rPr>
          <w:sz w:val="16"/>
        </w:rPr>
        <w:t>Moore,</w:t>
      </w:r>
      <w:r>
        <w:rPr>
          <w:spacing w:val="-8"/>
          <w:sz w:val="16"/>
        </w:rPr>
        <w:t> </w:t>
      </w:r>
      <w:r>
        <w:rPr>
          <w:sz w:val="16"/>
        </w:rPr>
        <w:t>R.</w:t>
      </w:r>
      <w:r>
        <w:rPr>
          <w:spacing w:val="-8"/>
          <w:sz w:val="16"/>
        </w:rPr>
        <w:t> </w:t>
      </w:r>
      <w:r>
        <w:rPr>
          <w:sz w:val="16"/>
        </w:rPr>
        <w:t>S.,</w:t>
      </w:r>
      <w:r>
        <w:rPr>
          <w:spacing w:val="26"/>
          <w:sz w:val="16"/>
        </w:rPr>
        <w:t> </w:t>
      </w:r>
      <w:r>
        <w:rPr>
          <w:sz w:val="16"/>
        </w:rPr>
        <w:t>Allen,</w:t>
      </w:r>
      <w:r>
        <w:rPr>
          <w:spacing w:val="-8"/>
          <w:sz w:val="16"/>
        </w:rPr>
        <w:t> </w:t>
      </w:r>
      <w:r>
        <w:rPr>
          <w:sz w:val="16"/>
        </w:rPr>
        <w:t>S.</w:t>
      </w:r>
      <w:r>
        <w:rPr>
          <w:spacing w:val="-8"/>
          <w:sz w:val="16"/>
        </w:rPr>
        <w:t> </w:t>
      </w:r>
      <w:r>
        <w:rPr>
          <w:sz w:val="16"/>
        </w:rPr>
        <w:t>T.</w:t>
      </w:r>
      <w:r>
        <w:rPr>
          <w:spacing w:val="-8"/>
          <w:sz w:val="16"/>
        </w:rPr>
        <w:t> </w:t>
      </w:r>
      <w:r>
        <w:rPr>
          <w:sz w:val="16"/>
        </w:rPr>
        <w:t>(2002).</w:t>
      </w:r>
      <w:r>
        <w:rPr>
          <w:spacing w:val="-8"/>
          <w:sz w:val="16"/>
        </w:rPr>
        <w:t> </w:t>
      </w:r>
      <w:r>
        <w:rPr>
          <w:sz w:val="16"/>
        </w:rPr>
        <w:t>Silicon</w:t>
      </w:r>
      <w:r>
        <w:rPr>
          <w:spacing w:val="-8"/>
          <w:sz w:val="16"/>
        </w:rPr>
        <w:t> </w:t>
      </w:r>
      <w:r>
        <w:rPr>
          <w:sz w:val="16"/>
        </w:rPr>
        <w:t>Carbide</w:t>
      </w:r>
      <w:r>
        <w:rPr>
          <w:spacing w:val="-8"/>
          <w:sz w:val="16"/>
        </w:rPr>
        <w:t> </w:t>
      </w:r>
      <w:r>
        <w:rPr>
          <w:sz w:val="16"/>
        </w:rPr>
        <w:t>Power</w:t>
      </w:r>
      <w:r>
        <w:rPr>
          <w:spacing w:val="40"/>
          <w:sz w:val="16"/>
        </w:rPr>
        <w:t> </w:t>
      </w:r>
      <w:r>
        <w:rPr>
          <w:sz w:val="16"/>
        </w:rPr>
        <w:t>Device Development. Materials Science Forum, 389-393, 961-964</w:t>
      </w:r>
    </w:p>
    <w:p>
      <w:pPr>
        <w:pStyle w:val="ListParagraph"/>
        <w:numPr>
          <w:ilvl w:val="0"/>
          <w:numId w:val="2"/>
        </w:numPr>
        <w:tabs>
          <w:tab w:pos="482" w:val="left" w:leader="none"/>
          <w:tab w:pos="484" w:val="left" w:leader="none"/>
        </w:tabs>
        <w:spacing w:line="232" w:lineRule="auto" w:before="6" w:after="0"/>
        <w:ind w:left="484" w:right="38" w:hanging="286"/>
        <w:jc w:val="both"/>
        <w:rPr>
          <w:sz w:val="16"/>
        </w:rPr>
      </w:pPr>
      <w:r>
        <w:rPr>
          <w:sz w:val="16"/>
        </w:rPr>
        <w:t>Pearton, S. J., Ren, F.,</w:t>
      </w:r>
      <w:r>
        <w:rPr>
          <w:spacing w:val="40"/>
          <w:sz w:val="16"/>
        </w:rPr>
        <w:t> </w:t>
      </w:r>
      <w:r>
        <w:rPr>
          <w:sz w:val="16"/>
        </w:rPr>
        <w:t>Zolper, J. C. (1999). GaN: Processing, defects,</w:t>
      </w:r>
      <w:r>
        <w:rPr>
          <w:spacing w:val="40"/>
          <w:sz w:val="16"/>
        </w:rPr>
        <w:t> </w:t>
      </w:r>
      <w:r>
        <w:rPr>
          <w:sz w:val="16"/>
        </w:rPr>
        <w:t>and devices. Journal of Applied Physics, 86(1), 1-78.</w:t>
      </w:r>
    </w:p>
    <w:p>
      <w:pPr>
        <w:pStyle w:val="ListParagraph"/>
        <w:numPr>
          <w:ilvl w:val="0"/>
          <w:numId w:val="2"/>
        </w:numPr>
        <w:tabs>
          <w:tab w:pos="482" w:val="left" w:leader="none"/>
          <w:tab w:pos="484" w:val="left" w:leader="none"/>
        </w:tabs>
        <w:spacing w:line="232" w:lineRule="auto" w:before="6" w:after="0"/>
        <w:ind w:left="484" w:right="38" w:hanging="286"/>
        <w:jc w:val="both"/>
        <w:rPr>
          <w:sz w:val="16"/>
        </w:rPr>
      </w:pPr>
      <w:r>
        <w:rPr>
          <w:sz w:val="16"/>
        </w:rPr>
        <w:t>Rauscher, C. (2006). Solid-State Microwave Amplifier Design. </w:t>
      </w:r>
      <w:r>
        <w:rPr>
          <w:sz w:val="16"/>
        </w:rPr>
        <w:t>Wiley-</w:t>
      </w:r>
      <w:r>
        <w:rPr>
          <w:spacing w:val="40"/>
          <w:sz w:val="16"/>
        </w:rPr>
        <w:t> </w:t>
      </w:r>
      <w:r>
        <w:rPr>
          <w:spacing w:val="-2"/>
          <w:sz w:val="16"/>
        </w:rPr>
        <w:t>Interscience.</w:t>
      </w:r>
    </w:p>
    <w:p>
      <w:pPr>
        <w:pStyle w:val="ListParagraph"/>
        <w:numPr>
          <w:ilvl w:val="0"/>
          <w:numId w:val="2"/>
        </w:numPr>
        <w:tabs>
          <w:tab w:pos="482" w:val="left" w:leader="none"/>
          <w:tab w:pos="484" w:val="left" w:leader="none"/>
        </w:tabs>
        <w:spacing w:line="232" w:lineRule="auto" w:before="6" w:after="0"/>
        <w:ind w:left="484" w:right="38" w:hanging="286"/>
        <w:jc w:val="both"/>
        <w:rPr>
          <w:sz w:val="16"/>
        </w:rPr>
      </w:pPr>
      <w:r>
        <w:rPr>
          <w:sz w:val="16"/>
        </w:rPr>
        <w:t>Sze,</w:t>
      </w:r>
      <w:r>
        <w:rPr>
          <w:spacing w:val="-8"/>
          <w:sz w:val="16"/>
        </w:rPr>
        <w:t> </w:t>
      </w:r>
      <w:r>
        <w:rPr>
          <w:sz w:val="16"/>
        </w:rPr>
        <w:t>S.</w:t>
      </w:r>
      <w:r>
        <w:rPr>
          <w:spacing w:val="-8"/>
          <w:sz w:val="16"/>
        </w:rPr>
        <w:t> </w:t>
      </w:r>
      <w:r>
        <w:rPr>
          <w:sz w:val="16"/>
        </w:rPr>
        <w:t>M.,</w:t>
      </w:r>
      <w:r>
        <w:rPr>
          <w:spacing w:val="25"/>
          <w:sz w:val="16"/>
        </w:rPr>
        <w:t> </w:t>
      </w:r>
      <w:r>
        <w:rPr>
          <w:sz w:val="16"/>
        </w:rPr>
        <w:t>Ng,</w:t>
      </w:r>
      <w:r>
        <w:rPr>
          <w:spacing w:val="-8"/>
          <w:sz w:val="16"/>
        </w:rPr>
        <w:t> </w:t>
      </w:r>
      <w:r>
        <w:rPr>
          <w:sz w:val="16"/>
        </w:rPr>
        <w:t>K.</w:t>
      </w:r>
      <w:r>
        <w:rPr>
          <w:spacing w:val="-8"/>
          <w:sz w:val="16"/>
        </w:rPr>
        <w:t> </w:t>
      </w:r>
      <w:r>
        <w:rPr>
          <w:sz w:val="16"/>
        </w:rPr>
        <w:t>K.</w:t>
      </w:r>
      <w:r>
        <w:rPr>
          <w:spacing w:val="-8"/>
          <w:sz w:val="16"/>
        </w:rPr>
        <w:t> </w:t>
      </w:r>
      <w:r>
        <w:rPr>
          <w:sz w:val="16"/>
        </w:rPr>
        <w:t>(2006).</w:t>
      </w:r>
      <w:r>
        <w:rPr>
          <w:spacing w:val="-8"/>
          <w:sz w:val="16"/>
        </w:rPr>
        <w:t> </w:t>
      </w:r>
      <w:r>
        <w:rPr>
          <w:sz w:val="16"/>
        </w:rPr>
        <w:t>Physics</w:t>
      </w:r>
      <w:r>
        <w:rPr>
          <w:spacing w:val="-8"/>
          <w:sz w:val="16"/>
        </w:rPr>
        <w:t> </w:t>
      </w:r>
      <w:r>
        <w:rPr>
          <w:sz w:val="16"/>
        </w:rPr>
        <w:t>of</w:t>
      </w:r>
      <w:r>
        <w:rPr>
          <w:spacing w:val="-8"/>
          <w:sz w:val="16"/>
        </w:rPr>
        <w:t> </w:t>
      </w:r>
      <w:r>
        <w:rPr>
          <w:sz w:val="16"/>
        </w:rPr>
        <w:t>Semiconductor</w:t>
      </w:r>
      <w:r>
        <w:rPr>
          <w:spacing w:val="-8"/>
          <w:sz w:val="16"/>
        </w:rPr>
        <w:t> </w:t>
      </w:r>
      <w:r>
        <w:rPr>
          <w:sz w:val="16"/>
        </w:rPr>
        <w:t>Devices.</w:t>
      </w:r>
      <w:r>
        <w:rPr>
          <w:spacing w:val="-8"/>
          <w:sz w:val="16"/>
        </w:rPr>
        <w:t> </w:t>
      </w:r>
      <w:r>
        <w:rPr>
          <w:sz w:val="16"/>
        </w:rPr>
        <w:t>Wiley-</w:t>
      </w:r>
      <w:r>
        <w:rPr>
          <w:spacing w:val="40"/>
          <w:sz w:val="16"/>
        </w:rPr>
        <w:t> </w:t>
      </w:r>
      <w:r>
        <w:rPr>
          <w:spacing w:val="-2"/>
          <w:sz w:val="16"/>
        </w:rPr>
        <w:t>Interscience.</w:t>
      </w:r>
    </w:p>
    <w:p>
      <w:pPr>
        <w:pStyle w:val="ListParagraph"/>
        <w:numPr>
          <w:ilvl w:val="0"/>
          <w:numId w:val="2"/>
        </w:numPr>
        <w:tabs>
          <w:tab w:pos="482" w:val="left" w:leader="none"/>
          <w:tab w:pos="484" w:val="left" w:leader="none"/>
        </w:tabs>
        <w:spacing w:line="232" w:lineRule="auto" w:before="6" w:after="0"/>
        <w:ind w:left="484" w:right="38" w:hanging="286"/>
        <w:jc w:val="both"/>
        <w:rPr>
          <w:sz w:val="16"/>
        </w:rPr>
      </w:pPr>
      <w:r>
        <w:rPr>
          <w:sz w:val="16"/>
        </w:rPr>
        <w:t>Trew, R. J. (1999). Wide bandgap semiconductor transistors for mi-</w:t>
      </w:r>
      <w:r>
        <w:rPr>
          <w:spacing w:val="40"/>
          <w:sz w:val="16"/>
        </w:rPr>
        <w:t> </w:t>
      </w:r>
      <w:r>
        <w:rPr>
          <w:sz w:val="16"/>
        </w:rPr>
        <w:t>crowave power amplifiers. IEEE Microwave Magazine, 1(1), 46-54.</w:t>
      </w:r>
    </w:p>
    <w:p>
      <w:pPr>
        <w:pStyle w:val="ListParagraph"/>
        <w:numPr>
          <w:ilvl w:val="0"/>
          <w:numId w:val="2"/>
        </w:numPr>
        <w:tabs>
          <w:tab w:pos="482" w:val="left" w:leader="none"/>
          <w:tab w:pos="484" w:val="left" w:leader="none"/>
        </w:tabs>
        <w:spacing w:line="232" w:lineRule="auto" w:before="6" w:after="0"/>
        <w:ind w:left="484" w:right="38" w:hanging="366"/>
        <w:jc w:val="both"/>
        <w:rPr>
          <w:sz w:val="16"/>
        </w:rPr>
      </w:pPr>
      <w:r>
        <w:rPr>
          <w:sz w:val="16"/>
        </w:rPr>
        <w:t>Tsividis, Y. P. (2011). Operation and Modeling of the MOS </w:t>
      </w:r>
      <w:r>
        <w:rPr>
          <w:sz w:val="16"/>
        </w:rPr>
        <w:t>Transistor.</w:t>
      </w:r>
      <w:r>
        <w:rPr>
          <w:spacing w:val="40"/>
          <w:sz w:val="16"/>
        </w:rPr>
        <w:t> </w:t>
      </w:r>
      <w:r>
        <w:rPr>
          <w:sz w:val="16"/>
        </w:rPr>
        <w:t>Oxford University Press.</w:t>
      </w:r>
    </w:p>
    <w:p>
      <w:pPr>
        <w:pStyle w:val="ListParagraph"/>
        <w:numPr>
          <w:ilvl w:val="0"/>
          <w:numId w:val="2"/>
        </w:numPr>
        <w:tabs>
          <w:tab w:pos="482" w:val="left" w:leader="none"/>
          <w:tab w:pos="484" w:val="left" w:leader="none"/>
        </w:tabs>
        <w:spacing w:line="232" w:lineRule="auto" w:before="6" w:after="0"/>
        <w:ind w:left="484" w:right="38" w:hanging="366"/>
        <w:jc w:val="both"/>
        <w:rPr>
          <w:sz w:val="16"/>
        </w:rPr>
      </w:pPr>
      <w:r>
        <w:rPr>
          <w:sz w:val="16"/>
        </w:rPr>
        <w:t>Ueda, T.,</w:t>
      </w:r>
      <w:r>
        <w:rPr>
          <w:spacing w:val="40"/>
          <w:sz w:val="16"/>
        </w:rPr>
        <w:t> </w:t>
      </w:r>
      <w:r>
        <w:rPr>
          <w:sz w:val="16"/>
        </w:rPr>
        <w:t>Misawa, S. (2006). GaN HEMTs for high power RF</w:t>
      </w:r>
      <w:r>
        <w:rPr>
          <w:spacing w:val="40"/>
          <w:sz w:val="16"/>
        </w:rPr>
        <w:t> </w:t>
      </w:r>
      <w:r>
        <w:rPr>
          <w:sz w:val="16"/>
        </w:rPr>
        <w:t>applications. IEEE Transactions on Electron Devices, 53(2), 349-358.</w:t>
      </w:r>
    </w:p>
    <w:p>
      <w:pPr>
        <w:pStyle w:val="ListParagraph"/>
        <w:numPr>
          <w:ilvl w:val="0"/>
          <w:numId w:val="2"/>
        </w:numPr>
        <w:tabs>
          <w:tab w:pos="482" w:val="left" w:leader="none"/>
          <w:tab w:pos="484" w:val="left" w:leader="none"/>
        </w:tabs>
        <w:spacing w:line="232" w:lineRule="auto" w:before="6" w:after="0"/>
        <w:ind w:left="484" w:right="38" w:hanging="366"/>
        <w:jc w:val="both"/>
        <w:rPr>
          <w:sz w:val="16"/>
        </w:rPr>
      </w:pPr>
      <w:r>
        <w:rPr>
          <w:sz w:val="16"/>
        </w:rPr>
        <w:t>Wang, J.,</w:t>
      </w:r>
      <w:r>
        <w:rPr>
          <w:spacing w:val="40"/>
          <w:sz w:val="16"/>
        </w:rPr>
        <w:t> </w:t>
      </w:r>
      <w:r>
        <w:rPr>
          <w:sz w:val="16"/>
        </w:rPr>
        <w:t>Ma, Z. (2012). GaAs-based HBT MMICs for </w:t>
      </w:r>
      <w:r>
        <w:rPr>
          <w:sz w:val="16"/>
        </w:rPr>
        <w:t>high-frequency</w:t>
      </w:r>
      <w:r>
        <w:rPr>
          <w:spacing w:val="40"/>
          <w:sz w:val="16"/>
        </w:rPr>
        <w:t> </w:t>
      </w:r>
      <w:r>
        <w:rPr>
          <w:sz w:val="16"/>
        </w:rPr>
        <w:t>applications. Journal of Semiconductors, 33(8), 084004</w:t>
      </w:r>
    </w:p>
    <w:p>
      <w:pPr>
        <w:pStyle w:val="ListParagraph"/>
        <w:numPr>
          <w:ilvl w:val="0"/>
          <w:numId w:val="2"/>
        </w:numPr>
        <w:tabs>
          <w:tab w:pos="483" w:val="left" w:leader="none"/>
        </w:tabs>
        <w:spacing w:line="182" w:lineRule="exact" w:before="109" w:after="0"/>
        <w:ind w:left="483" w:right="0" w:hanging="364"/>
        <w:jc w:val="both"/>
        <w:rPr>
          <w:sz w:val="16"/>
        </w:rPr>
      </w:pPr>
      <w:r>
        <w:rPr/>
        <w:br w:type="column"/>
      </w:r>
      <w:r>
        <w:rPr>
          <w:sz w:val="16"/>
        </w:rPr>
        <w:t>Wu,</w:t>
      </w:r>
      <w:r>
        <w:rPr>
          <w:spacing w:val="5"/>
          <w:sz w:val="16"/>
        </w:rPr>
        <w:t> </w:t>
      </w:r>
      <w:r>
        <w:rPr>
          <w:sz w:val="16"/>
        </w:rPr>
        <w:t>Y.</w:t>
      </w:r>
      <w:r>
        <w:rPr>
          <w:spacing w:val="5"/>
          <w:sz w:val="16"/>
        </w:rPr>
        <w:t> </w:t>
      </w:r>
      <w:r>
        <w:rPr>
          <w:sz w:val="16"/>
        </w:rPr>
        <w:t>F.,</w:t>
      </w:r>
      <w:r>
        <w:rPr>
          <w:spacing w:val="5"/>
          <w:sz w:val="16"/>
        </w:rPr>
        <w:t> </w:t>
      </w:r>
      <w:r>
        <w:rPr>
          <w:sz w:val="16"/>
        </w:rPr>
        <w:t>Kapolnek,</w:t>
      </w:r>
      <w:r>
        <w:rPr>
          <w:spacing w:val="5"/>
          <w:sz w:val="16"/>
        </w:rPr>
        <w:t> </w:t>
      </w:r>
      <w:r>
        <w:rPr>
          <w:sz w:val="16"/>
        </w:rPr>
        <w:t>D.,</w:t>
      </w:r>
      <w:r>
        <w:rPr>
          <w:spacing w:val="5"/>
          <w:sz w:val="16"/>
        </w:rPr>
        <w:t> </w:t>
      </w:r>
      <w:r>
        <w:rPr>
          <w:sz w:val="16"/>
        </w:rPr>
        <w:t>Ibbetson,</w:t>
      </w:r>
      <w:r>
        <w:rPr>
          <w:spacing w:val="6"/>
          <w:sz w:val="16"/>
        </w:rPr>
        <w:t> </w:t>
      </w:r>
      <w:r>
        <w:rPr>
          <w:sz w:val="16"/>
        </w:rPr>
        <w:t>J.</w:t>
      </w:r>
      <w:r>
        <w:rPr>
          <w:spacing w:val="5"/>
          <w:sz w:val="16"/>
        </w:rPr>
        <w:t> </w:t>
      </w:r>
      <w:r>
        <w:rPr>
          <w:sz w:val="16"/>
        </w:rPr>
        <w:t>P.,</w:t>
      </w:r>
      <w:r>
        <w:rPr>
          <w:spacing w:val="5"/>
          <w:sz w:val="16"/>
        </w:rPr>
        <w:t> </w:t>
      </w:r>
      <w:r>
        <w:rPr>
          <w:sz w:val="16"/>
        </w:rPr>
        <w:t>Parikh,</w:t>
      </w:r>
      <w:r>
        <w:rPr>
          <w:spacing w:val="5"/>
          <w:sz w:val="16"/>
        </w:rPr>
        <w:t> </w:t>
      </w:r>
      <w:r>
        <w:rPr>
          <w:sz w:val="16"/>
        </w:rPr>
        <w:t>P.,</w:t>
      </w:r>
      <w:r>
        <w:rPr>
          <w:spacing w:val="5"/>
          <w:sz w:val="16"/>
        </w:rPr>
        <w:t> </w:t>
      </w:r>
      <w:r>
        <w:rPr>
          <w:sz w:val="16"/>
        </w:rPr>
        <w:t>Keller,</w:t>
      </w:r>
      <w:r>
        <w:rPr>
          <w:spacing w:val="6"/>
          <w:sz w:val="16"/>
        </w:rPr>
        <w:t> </w:t>
      </w:r>
      <w:r>
        <w:rPr>
          <w:sz w:val="16"/>
        </w:rPr>
        <w:t>S.,</w:t>
      </w:r>
      <w:r>
        <w:rPr>
          <w:spacing w:val="50"/>
          <w:sz w:val="16"/>
        </w:rPr>
        <w:t> </w:t>
      </w:r>
      <w:r>
        <w:rPr>
          <w:spacing w:val="-2"/>
          <w:sz w:val="16"/>
        </w:rPr>
        <w:t>Mishra,</w:t>
      </w:r>
    </w:p>
    <w:p>
      <w:pPr>
        <w:spacing w:line="232" w:lineRule="auto" w:before="2"/>
        <w:ind w:left="484" w:right="177" w:firstLine="0"/>
        <w:jc w:val="both"/>
        <w:rPr>
          <w:sz w:val="16"/>
        </w:rPr>
      </w:pPr>
      <w:r>
        <w:rPr>
          <w:sz w:val="16"/>
        </w:rPr>
        <w:t>U. K. (2000). Very-high power density AlGaN/GaN HEMTs. </w:t>
      </w:r>
      <w:r>
        <w:rPr>
          <w:sz w:val="16"/>
        </w:rPr>
        <w:t>IEEE</w:t>
      </w:r>
      <w:r>
        <w:rPr>
          <w:spacing w:val="40"/>
          <w:sz w:val="16"/>
        </w:rPr>
        <w:t> </w:t>
      </w:r>
      <w:r>
        <w:rPr>
          <w:sz w:val="16"/>
        </w:rPr>
        <w:t>Transactions on Electron Devices, 48(3), 586-590.</w:t>
      </w:r>
    </w:p>
    <w:p>
      <w:pPr>
        <w:pStyle w:val="ListParagraph"/>
        <w:numPr>
          <w:ilvl w:val="0"/>
          <w:numId w:val="2"/>
        </w:numPr>
        <w:tabs>
          <w:tab w:pos="482" w:val="left" w:leader="none"/>
          <w:tab w:pos="484" w:val="left" w:leader="none"/>
        </w:tabs>
        <w:spacing w:line="232" w:lineRule="auto" w:before="1" w:after="0"/>
        <w:ind w:left="484" w:right="177" w:hanging="366"/>
        <w:jc w:val="both"/>
        <w:rPr>
          <w:sz w:val="16"/>
        </w:rPr>
      </w:pPr>
      <w:r>
        <w:rPr>
          <w:sz w:val="16"/>
        </w:rPr>
        <w:t>Yoder, M. N. (1996). High-power microwave GaAs FET amplifiers.</w:t>
      </w:r>
      <w:r>
        <w:rPr>
          <w:spacing w:val="40"/>
          <w:sz w:val="16"/>
        </w:rPr>
        <w:t> </w:t>
      </w:r>
      <w:r>
        <w:rPr>
          <w:sz w:val="16"/>
        </w:rPr>
        <w:t>IEEE Transactions on Microwave Theory and Techniques, 44(2), </w:t>
      </w:r>
      <w:r>
        <w:rPr>
          <w:sz w:val="16"/>
        </w:rPr>
        <w:t>246-</w:t>
      </w:r>
      <w:r>
        <w:rPr>
          <w:spacing w:val="40"/>
          <w:sz w:val="16"/>
        </w:rPr>
        <w:t> </w:t>
      </w:r>
      <w:r>
        <w:rPr>
          <w:spacing w:val="-4"/>
          <w:sz w:val="16"/>
        </w:rPr>
        <w:t>261</w:t>
      </w:r>
    </w:p>
    <w:p>
      <w:pPr>
        <w:pStyle w:val="ListParagraph"/>
        <w:numPr>
          <w:ilvl w:val="0"/>
          <w:numId w:val="2"/>
        </w:numPr>
        <w:tabs>
          <w:tab w:pos="482" w:val="left" w:leader="none"/>
          <w:tab w:pos="484" w:val="left" w:leader="none"/>
        </w:tabs>
        <w:spacing w:line="232" w:lineRule="auto" w:before="3" w:after="0"/>
        <w:ind w:left="484" w:right="177" w:hanging="366"/>
        <w:jc w:val="both"/>
        <w:rPr>
          <w:sz w:val="16"/>
        </w:rPr>
      </w:pPr>
      <w:r>
        <w:rPr>
          <w:sz w:val="16"/>
        </w:rPr>
        <w:t>Zhang,</w:t>
      </w:r>
      <w:r>
        <w:rPr>
          <w:spacing w:val="-2"/>
          <w:sz w:val="16"/>
        </w:rPr>
        <w:t> </w:t>
      </w:r>
      <w:r>
        <w:rPr>
          <w:sz w:val="16"/>
        </w:rPr>
        <w:t>Z.,</w:t>
      </w:r>
      <w:r>
        <w:rPr>
          <w:spacing w:val="36"/>
          <w:sz w:val="16"/>
        </w:rPr>
        <w:t> </w:t>
      </w:r>
      <w:r>
        <w:rPr>
          <w:sz w:val="16"/>
        </w:rPr>
        <w:t>Wang,</w:t>
      </w:r>
      <w:r>
        <w:rPr>
          <w:spacing w:val="-2"/>
          <w:sz w:val="16"/>
        </w:rPr>
        <w:t> </w:t>
      </w:r>
      <w:r>
        <w:rPr>
          <w:sz w:val="16"/>
        </w:rPr>
        <w:t>W.</w:t>
      </w:r>
      <w:r>
        <w:rPr>
          <w:spacing w:val="-2"/>
          <w:sz w:val="16"/>
        </w:rPr>
        <w:t> </w:t>
      </w:r>
      <w:r>
        <w:rPr>
          <w:sz w:val="16"/>
        </w:rPr>
        <w:t>(2008).</w:t>
      </w:r>
      <w:r>
        <w:rPr>
          <w:spacing w:val="-2"/>
          <w:sz w:val="16"/>
        </w:rPr>
        <w:t> </w:t>
      </w:r>
      <w:r>
        <w:rPr>
          <w:sz w:val="16"/>
        </w:rPr>
        <w:t>GaN</w:t>
      </w:r>
      <w:r>
        <w:rPr>
          <w:spacing w:val="-2"/>
          <w:sz w:val="16"/>
        </w:rPr>
        <w:t> </w:t>
      </w:r>
      <w:r>
        <w:rPr>
          <w:sz w:val="16"/>
        </w:rPr>
        <w:t>devices</w:t>
      </w:r>
      <w:r>
        <w:rPr>
          <w:spacing w:val="-2"/>
          <w:sz w:val="16"/>
        </w:rPr>
        <w:t> </w:t>
      </w:r>
      <w:r>
        <w:rPr>
          <w:sz w:val="16"/>
        </w:rPr>
        <w:t>for</w:t>
      </w:r>
      <w:r>
        <w:rPr>
          <w:spacing w:val="-2"/>
          <w:sz w:val="16"/>
        </w:rPr>
        <w:t> </w:t>
      </w:r>
      <w:r>
        <w:rPr>
          <w:sz w:val="16"/>
        </w:rPr>
        <w:t>power</w:t>
      </w:r>
      <w:r>
        <w:rPr>
          <w:spacing w:val="-2"/>
          <w:sz w:val="16"/>
        </w:rPr>
        <w:t> </w:t>
      </w:r>
      <w:r>
        <w:rPr>
          <w:sz w:val="16"/>
        </w:rPr>
        <w:t>electronics.</w:t>
      </w:r>
      <w:r>
        <w:rPr>
          <w:spacing w:val="-2"/>
          <w:sz w:val="16"/>
        </w:rPr>
        <w:t> </w:t>
      </w:r>
      <w:r>
        <w:rPr>
          <w:sz w:val="16"/>
        </w:rPr>
        <w:t>Solid-</w:t>
      </w:r>
      <w:r>
        <w:rPr>
          <w:spacing w:val="40"/>
          <w:sz w:val="16"/>
        </w:rPr>
        <w:t> </w:t>
      </w:r>
      <w:r>
        <w:rPr>
          <w:sz w:val="16"/>
        </w:rPr>
        <w:t>State Electronics, 52(12), 1865-1871.</w:t>
      </w:r>
    </w:p>
    <w:p>
      <w:pPr>
        <w:pStyle w:val="ListParagraph"/>
        <w:numPr>
          <w:ilvl w:val="0"/>
          <w:numId w:val="2"/>
        </w:numPr>
        <w:tabs>
          <w:tab w:pos="482" w:val="left" w:leader="none"/>
          <w:tab w:pos="484" w:val="left" w:leader="none"/>
        </w:tabs>
        <w:spacing w:line="232" w:lineRule="auto" w:before="2" w:after="0"/>
        <w:ind w:left="484" w:right="177" w:hanging="366"/>
        <w:jc w:val="both"/>
        <w:rPr>
          <w:sz w:val="16"/>
        </w:rPr>
      </w:pPr>
      <w:r>
        <w:rPr>
          <w:sz w:val="16"/>
        </w:rPr>
        <w:t>Kimoto,</w:t>
      </w:r>
      <w:r>
        <w:rPr>
          <w:spacing w:val="40"/>
          <w:sz w:val="16"/>
        </w:rPr>
        <w:t> </w:t>
      </w:r>
      <w:r>
        <w:rPr>
          <w:sz w:val="16"/>
        </w:rPr>
        <w:t>T.,</w:t>
      </w:r>
      <w:r>
        <w:rPr>
          <w:spacing w:val="80"/>
          <w:sz w:val="16"/>
        </w:rPr>
        <w:t> </w:t>
      </w:r>
      <w:r>
        <w:rPr>
          <w:sz w:val="16"/>
        </w:rPr>
        <w:t>Cooper,</w:t>
      </w:r>
      <w:r>
        <w:rPr>
          <w:spacing w:val="40"/>
          <w:sz w:val="16"/>
        </w:rPr>
        <w:t> </w:t>
      </w:r>
      <w:r>
        <w:rPr>
          <w:sz w:val="16"/>
        </w:rPr>
        <w:t>J.</w:t>
      </w:r>
      <w:r>
        <w:rPr>
          <w:spacing w:val="40"/>
          <w:sz w:val="16"/>
        </w:rPr>
        <w:t> </w:t>
      </w:r>
      <w:r>
        <w:rPr>
          <w:sz w:val="16"/>
        </w:rPr>
        <w:t>A.</w:t>
      </w:r>
      <w:r>
        <w:rPr>
          <w:spacing w:val="40"/>
          <w:sz w:val="16"/>
        </w:rPr>
        <w:t> </w:t>
      </w:r>
      <w:r>
        <w:rPr>
          <w:sz w:val="16"/>
        </w:rPr>
        <w:t>(2014).</w:t>
      </w:r>
      <w:r>
        <w:rPr>
          <w:spacing w:val="40"/>
          <w:sz w:val="16"/>
        </w:rPr>
        <w:t> </w:t>
      </w:r>
      <w:r>
        <w:rPr>
          <w:sz w:val="16"/>
        </w:rPr>
        <w:t>Fundamentals</w:t>
      </w:r>
      <w:r>
        <w:rPr>
          <w:spacing w:val="40"/>
          <w:sz w:val="16"/>
        </w:rPr>
        <w:t> </w:t>
      </w:r>
      <w:r>
        <w:rPr>
          <w:sz w:val="16"/>
        </w:rPr>
        <w:t>of</w:t>
      </w:r>
      <w:r>
        <w:rPr>
          <w:spacing w:val="40"/>
          <w:sz w:val="16"/>
        </w:rPr>
        <w:t> </w:t>
      </w:r>
      <w:r>
        <w:rPr>
          <w:sz w:val="16"/>
        </w:rPr>
        <w:t>Silicon</w:t>
      </w:r>
      <w:r>
        <w:rPr>
          <w:spacing w:val="40"/>
          <w:sz w:val="16"/>
        </w:rPr>
        <w:t> </w:t>
      </w:r>
      <w:r>
        <w:rPr>
          <w:sz w:val="16"/>
        </w:rPr>
        <w:t>Car-</w:t>
      </w:r>
      <w:r>
        <w:rPr>
          <w:spacing w:val="40"/>
          <w:sz w:val="16"/>
        </w:rPr>
        <w:t> </w:t>
      </w:r>
      <w:r>
        <w:rPr>
          <w:sz w:val="16"/>
        </w:rPr>
        <w:t>bide Technology: Growth, Characterization, Devices, and Applications.</w:t>
      </w:r>
    </w:p>
    <w:p>
      <w:pPr>
        <w:spacing w:line="179" w:lineRule="exact" w:before="0"/>
        <w:ind w:left="484" w:right="0" w:firstLine="0"/>
        <w:jc w:val="left"/>
        <w:rPr>
          <w:sz w:val="16"/>
        </w:rPr>
      </w:pPr>
      <w:r>
        <w:rPr>
          <w:sz w:val="16"/>
        </w:rPr>
        <w:t>Wiley-IEEE</w:t>
      </w:r>
      <w:r>
        <w:rPr>
          <w:spacing w:val="-3"/>
          <w:sz w:val="16"/>
        </w:rPr>
        <w:t> </w:t>
      </w:r>
      <w:r>
        <w:rPr>
          <w:spacing w:val="-2"/>
          <w:sz w:val="16"/>
        </w:rPr>
        <w:t>Press</w:t>
      </w:r>
    </w:p>
    <w:p>
      <w:pPr>
        <w:pStyle w:val="ListParagraph"/>
        <w:numPr>
          <w:ilvl w:val="0"/>
          <w:numId w:val="2"/>
        </w:numPr>
        <w:tabs>
          <w:tab w:pos="482" w:val="left" w:leader="none"/>
          <w:tab w:pos="484" w:val="left" w:leader="none"/>
        </w:tabs>
        <w:spacing w:line="232" w:lineRule="auto" w:before="2" w:after="0"/>
        <w:ind w:left="484" w:right="177" w:hanging="366"/>
        <w:jc w:val="both"/>
        <w:rPr>
          <w:sz w:val="16"/>
        </w:rPr>
      </w:pPr>
      <w:r>
        <w:rPr>
          <w:sz w:val="16"/>
        </w:rPr>
        <w:t>Kazior, T. E. (2007). The potential impact of GaN microwave device</w:t>
      </w:r>
      <w:r>
        <w:rPr>
          <w:spacing w:val="40"/>
          <w:sz w:val="16"/>
        </w:rPr>
        <w:t> </w:t>
      </w:r>
      <w:r>
        <w:rPr>
          <w:sz w:val="16"/>
        </w:rPr>
        <w:t>technology on radar system performance. IEEE Transactions on </w:t>
      </w:r>
      <w:r>
        <w:rPr>
          <w:sz w:val="16"/>
        </w:rPr>
        <w:t>Mi-</w:t>
      </w:r>
      <w:r>
        <w:rPr>
          <w:spacing w:val="40"/>
          <w:sz w:val="16"/>
        </w:rPr>
        <w:t> </w:t>
      </w:r>
      <w:r>
        <w:rPr>
          <w:sz w:val="16"/>
        </w:rPr>
        <w:t>crowave Theory and Techniques, 55(6), 1200-1206.</w:t>
      </w:r>
    </w:p>
    <w:p>
      <w:pPr>
        <w:pStyle w:val="ListParagraph"/>
        <w:numPr>
          <w:ilvl w:val="0"/>
          <w:numId w:val="2"/>
        </w:numPr>
        <w:tabs>
          <w:tab w:pos="482" w:val="left" w:leader="none"/>
          <w:tab w:pos="484" w:val="left" w:leader="none"/>
        </w:tabs>
        <w:spacing w:line="232" w:lineRule="auto" w:before="2" w:after="0"/>
        <w:ind w:left="484" w:right="177" w:hanging="366"/>
        <w:jc w:val="both"/>
        <w:rPr>
          <w:sz w:val="16"/>
        </w:rPr>
      </w:pPr>
      <w:r>
        <w:rPr>
          <w:sz w:val="16"/>
        </w:rPr>
        <w:t>Goel, S., Cooper, J. A.,</w:t>
      </w:r>
      <w:r>
        <w:rPr>
          <w:spacing w:val="40"/>
          <w:sz w:val="16"/>
        </w:rPr>
        <w:t> </w:t>
      </w:r>
      <w:r>
        <w:rPr>
          <w:sz w:val="16"/>
        </w:rPr>
        <w:t>Melloch, M. R. (2002). SiC </w:t>
      </w:r>
      <w:r>
        <w:rPr>
          <w:sz w:val="16"/>
        </w:rPr>
        <w:t>power-switching</w:t>
      </w:r>
      <w:r>
        <w:rPr>
          <w:spacing w:val="40"/>
          <w:sz w:val="16"/>
        </w:rPr>
        <w:t> </w:t>
      </w:r>
      <w:r>
        <w:rPr>
          <w:sz w:val="16"/>
        </w:rPr>
        <w:t>devices—their status and limitations. IEEE Spectrum, 39(10), 34-39</w:t>
      </w:r>
    </w:p>
    <w:p>
      <w:pPr>
        <w:pStyle w:val="ListParagraph"/>
        <w:numPr>
          <w:ilvl w:val="0"/>
          <w:numId w:val="2"/>
        </w:numPr>
        <w:tabs>
          <w:tab w:pos="482" w:val="left" w:leader="none"/>
          <w:tab w:pos="484" w:val="left" w:leader="none"/>
        </w:tabs>
        <w:spacing w:line="232" w:lineRule="auto" w:before="2" w:after="0"/>
        <w:ind w:left="484" w:right="177" w:hanging="366"/>
        <w:jc w:val="both"/>
        <w:rPr>
          <w:sz w:val="16"/>
        </w:rPr>
      </w:pPr>
      <w:r>
        <w:rPr>
          <w:sz w:val="16"/>
        </w:rPr>
        <w:t>Fricke, K. (2009). Gallium Arsenide IC Applications Handbook. </w:t>
      </w:r>
      <w:r>
        <w:rPr>
          <w:sz w:val="16"/>
        </w:rPr>
        <w:t>Aca-</w:t>
      </w:r>
      <w:r>
        <w:rPr>
          <w:spacing w:val="40"/>
          <w:sz w:val="16"/>
        </w:rPr>
        <w:t> </w:t>
      </w:r>
      <w:r>
        <w:rPr>
          <w:sz w:val="16"/>
        </w:rPr>
        <w:t>demic Press</w:t>
      </w:r>
    </w:p>
    <w:p>
      <w:pPr>
        <w:pStyle w:val="ListParagraph"/>
        <w:numPr>
          <w:ilvl w:val="0"/>
          <w:numId w:val="2"/>
        </w:numPr>
        <w:tabs>
          <w:tab w:pos="482" w:val="left" w:leader="none"/>
          <w:tab w:pos="484" w:val="left" w:leader="none"/>
        </w:tabs>
        <w:spacing w:line="232" w:lineRule="auto" w:before="2" w:after="0"/>
        <w:ind w:left="484" w:right="177" w:hanging="366"/>
        <w:jc w:val="both"/>
        <w:rPr>
          <w:sz w:val="16"/>
        </w:rPr>
      </w:pPr>
      <w:r>
        <w:rPr>
          <w:sz w:val="16"/>
        </w:rPr>
        <w:t>Felbinger, J. G., Fanning, S. W.,</w:t>
      </w:r>
      <w:r>
        <w:rPr>
          <w:spacing w:val="40"/>
          <w:sz w:val="16"/>
        </w:rPr>
        <w:t> </w:t>
      </w:r>
      <w:r>
        <w:rPr>
          <w:sz w:val="16"/>
        </w:rPr>
        <w:t>Nanni, E. A. (2004). Millimeter-wave</w:t>
      </w:r>
      <w:r>
        <w:rPr>
          <w:spacing w:val="40"/>
          <w:sz w:val="16"/>
        </w:rPr>
        <w:t> </w:t>
      </w:r>
      <w:r>
        <w:rPr>
          <w:sz w:val="16"/>
        </w:rPr>
        <w:t>GaN amplifiers and MMICs. IEEE Transactions on Microwave Theory</w:t>
      </w:r>
      <w:r>
        <w:rPr>
          <w:spacing w:val="40"/>
          <w:sz w:val="16"/>
        </w:rPr>
        <w:t> </w:t>
      </w:r>
      <w:r>
        <w:rPr>
          <w:sz w:val="16"/>
        </w:rPr>
        <w:t>and Techniques, 52(1), 158-164.</w:t>
      </w:r>
    </w:p>
    <w:p>
      <w:pPr>
        <w:pStyle w:val="ListParagraph"/>
        <w:numPr>
          <w:ilvl w:val="0"/>
          <w:numId w:val="2"/>
        </w:numPr>
        <w:tabs>
          <w:tab w:pos="483" w:val="left" w:leader="none"/>
        </w:tabs>
        <w:spacing w:line="180" w:lineRule="exact" w:before="0" w:after="0"/>
        <w:ind w:left="483" w:right="0" w:hanging="364"/>
        <w:jc w:val="both"/>
        <w:rPr>
          <w:sz w:val="16"/>
        </w:rPr>
      </w:pPr>
      <w:r>
        <w:rPr>
          <w:sz w:val="16"/>
        </w:rPr>
        <w:t>Elliott,</w:t>
      </w:r>
      <w:r>
        <w:rPr>
          <w:spacing w:val="9"/>
          <w:sz w:val="16"/>
        </w:rPr>
        <w:t> </w:t>
      </w:r>
      <w:r>
        <w:rPr>
          <w:sz w:val="16"/>
        </w:rPr>
        <w:t>R.</w:t>
      </w:r>
      <w:r>
        <w:rPr>
          <w:spacing w:val="10"/>
          <w:sz w:val="16"/>
        </w:rPr>
        <w:t> </w:t>
      </w:r>
      <w:r>
        <w:rPr>
          <w:sz w:val="16"/>
        </w:rPr>
        <w:t>S.</w:t>
      </w:r>
      <w:r>
        <w:rPr>
          <w:spacing w:val="9"/>
          <w:sz w:val="16"/>
        </w:rPr>
        <w:t> </w:t>
      </w:r>
      <w:r>
        <w:rPr>
          <w:sz w:val="16"/>
        </w:rPr>
        <w:t>(2003).</w:t>
      </w:r>
      <w:r>
        <w:rPr>
          <w:spacing w:val="10"/>
          <w:sz w:val="16"/>
        </w:rPr>
        <w:t> </w:t>
      </w:r>
      <w:r>
        <w:rPr>
          <w:sz w:val="16"/>
        </w:rPr>
        <w:t>Antenna</w:t>
      </w:r>
      <w:r>
        <w:rPr>
          <w:spacing w:val="9"/>
          <w:sz w:val="16"/>
        </w:rPr>
        <w:t> </w:t>
      </w:r>
      <w:r>
        <w:rPr>
          <w:sz w:val="16"/>
        </w:rPr>
        <w:t>Theory</w:t>
      </w:r>
      <w:r>
        <w:rPr>
          <w:spacing w:val="10"/>
          <w:sz w:val="16"/>
        </w:rPr>
        <w:t> </w:t>
      </w:r>
      <w:r>
        <w:rPr>
          <w:sz w:val="16"/>
        </w:rPr>
        <w:t>and</w:t>
      </w:r>
      <w:r>
        <w:rPr>
          <w:spacing w:val="9"/>
          <w:sz w:val="16"/>
        </w:rPr>
        <w:t> </w:t>
      </w:r>
      <w:r>
        <w:rPr>
          <w:sz w:val="16"/>
        </w:rPr>
        <w:t>Design.</w:t>
      </w:r>
      <w:r>
        <w:rPr>
          <w:spacing w:val="10"/>
          <w:sz w:val="16"/>
        </w:rPr>
        <w:t> </w:t>
      </w:r>
      <w:r>
        <w:rPr>
          <w:sz w:val="16"/>
        </w:rPr>
        <w:t>Wiley-</w:t>
      </w:r>
      <w:r>
        <w:rPr>
          <w:spacing w:val="-2"/>
          <w:sz w:val="16"/>
        </w:rPr>
        <w:t>Interscience.</w:t>
      </w:r>
    </w:p>
    <w:p>
      <w:pPr>
        <w:pStyle w:val="ListParagraph"/>
        <w:numPr>
          <w:ilvl w:val="0"/>
          <w:numId w:val="2"/>
        </w:numPr>
        <w:tabs>
          <w:tab w:pos="482" w:val="left" w:leader="none"/>
          <w:tab w:pos="484" w:val="left" w:leader="none"/>
        </w:tabs>
        <w:spacing w:line="232" w:lineRule="auto" w:before="2" w:after="0"/>
        <w:ind w:left="484" w:right="177" w:hanging="366"/>
        <w:jc w:val="both"/>
        <w:rPr>
          <w:sz w:val="16"/>
        </w:rPr>
      </w:pPr>
      <w:r>
        <w:rPr>
          <w:sz w:val="16"/>
        </w:rPr>
        <w:t>Edwards,</w:t>
      </w:r>
      <w:r>
        <w:rPr>
          <w:spacing w:val="-9"/>
          <w:sz w:val="16"/>
        </w:rPr>
        <w:t> </w:t>
      </w:r>
      <w:r>
        <w:rPr>
          <w:sz w:val="16"/>
        </w:rPr>
        <w:t>A.</w:t>
      </w:r>
      <w:r>
        <w:rPr>
          <w:spacing w:val="-9"/>
          <w:sz w:val="16"/>
        </w:rPr>
        <w:t> </w:t>
      </w:r>
      <w:r>
        <w:rPr>
          <w:sz w:val="16"/>
        </w:rPr>
        <w:t>P.,</w:t>
      </w:r>
      <w:r>
        <w:rPr>
          <w:spacing w:val="24"/>
          <w:sz w:val="16"/>
        </w:rPr>
        <w:t> </w:t>
      </w:r>
      <w:r>
        <w:rPr>
          <w:sz w:val="16"/>
        </w:rPr>
        <w:t>Clarke,</w:t>
      </w:r>
      <w:r>
        <w:rPr>
          <w:spacing w:val="-9"/>
          <w:sz w:val="16"/>
        </w:rPr>
        <w:t> </w:t>
      </w:r>
      <w:r>
        <w:rPr>
          <w:sz w:val="16"/>
        </w:rPr>
        <w:t>A.</w:t>
      </w:r>
      <w:r>
        <w:rPr>
          <w:spacing w:val="-9"/>
          <w:sz w:val="16"/>
        </w:rPr>
        <w:t> </w:t>
      </w:r>
      <w:r>
        <w:rPr>
          <w:sz w:val="16"/>
        </w:rPr>
        <w:t>D.</w:t>
      </w:r>
      <w:r>
        <w:rPr>
          <w:spacing w:val="-9"/>
          <w:sz w:val="16"/>
        </w:rPr>
        <w:t> </w:t>
      </w:r>
      <w:r>
        <w:rPr>
          <w:sz w:val="16"/>
        </w:rPr>
        <w:t>(2002).</w:t>
      </w:r>
      <w:r>
        <w:rPr>
          <w:spacing w:val="-9"/>
          <w:sz w:val="16"/>
        </w:rPr>
        <w:t> </w:t>
      </w:r>
      <w:r>
        <w:rPr>
          <w:sz w:val="16"/>
        </w:rPr>
        <w:t>High-Power</w:t>
      </w:r>
      <w:r>
        <w:rPr>
          <w:spacing w:val="-9"/>
          <w:sz w:val="16"/>
        </w:rPr>
        <w:t> </w:t>
      </w:r>
      <w:r>
        <w:rPr>
          <w:sz w:val="16"/>
        </w:rPr>
        <w:t>RF</w:t>
      </w:r>
      <w:r>
        <w:rPr>
          <w:spacing w:val="-9"/>
          <w:sz w:val="16"/>
        </w:rPr>
        <w:t> </w:t>
      </w:r>
      <w:r>
        <w:rPr>
          <w:sz w:val="16"/>
        </w:rPr>
        <w:t>Amplifier</w:t>
      </w:r>
      <w:r>
        <w:rPr>
          <w:spacing w:val="-9"/>
          <w:sz w:val="16"/>
        </w:rPr>
        <w:t> </w:t>
      </w:r>
      <w:r>
        <w:rPr>
          <w:sz w:val="16"/>
        </w:rPr>
        <w:t>Design.</w:t>
      </w:r>
      <w:r>
        <w:rPr>
          <w:spacing w:val="40"/>
          <w:sz w:val="16"/>
        </w:rPr>
        <w:t> </w:t>
      </w:r>
      <w:r>
        <w:rPr>
          <w:sz w:val="16"/>
        </w:rPr>
        <w:t>Artech House.</w:t>
      </w:r>
    </w:p>
    <w:p>
      <w:pPr>
        <w:pStyle w:val="ListParagraph"/>
        <w:numPr>
          <w:ilvl w:val="0"/>
          <w:numId w:val="2"/>
        </w:numPr>
        <w:tabs>
          <w:tab w:pos="482" w:val="left" w:leader="none"/>
          <w:tab w:pos="484" w:val="left" w:leader="none"/>
        </w:tabs>
        <w:spacing w:line="232" w:lineRule="auto" w:before="2" w:after="0"/>
        <w:ind w:left="484" w:right="177" w:hanging="366"/>
        <w:jc w:val="both"/>
        <w:rPr>
          <w:sz w:val="16"/>
        </w:rPr>
      </w:pPr>
      <w:r>
        <w:rPr>
          <w:sz w:val="16"/>
        </w:rPr>
        <w:t>Dimitrijev, S. (2011). Principles of Semiconductor Devices. Oxford</w:t>
      </w:r>
      <w:r>
        <w:rPr>
          <w:spacing w:val="40"/>
          <w:sz w:val="16"/>
        </w:rPr>
        <w:t> </w:t>
      </w:r>
      <w:r>
        <w:rPr>
          <w:sz w:val="16"/>
        </w:rPr>
        <w:t>University Press.</w:t>
      </w:r>
    </w:p>
    <w:p>
      <w:pPr>
        <w:pStyle w:val="ListParagraph"/>
        <w:numPr>
          <w:ilvl w:val="0"/>
          <w:numId w:val="2"/>
        </w:numPr>
        <w:tabs>
          <w:tab w:pos="482" w:val="left" w:leader="none"/>
          <w:tab w:pos="484" w:val="left" w:leader="none"/>
        </w:tabs>
        <w:spacing w:line="232" w:lineRule="auto" w:before="1" w:after="0"/>
        <w:ind w:left="484" w:right="177" w:hanging="366"/>
        <w:jc w:val="both"/>
        <w:rPr>
          <w:sz w:val="16"/>
        </w:rPr>
      </w:pPr>
      <w:r>
        <w:rPr>
          <w:sz w:val="16"/>
        </w:rPr>
        <w:t>Chow,</w:t>
      </w:r>
      <w:r>
        <w:rPr>
          <w:spacing w:val="-10"/>
          <w:sz w:val="16"/>
        </w:rPr>
        <w:t> </w:t>
      </w:r>
      <w:r>
        <w:rPr>
          <w:sz w:val="16"/>
        </w:rPr>
        <w:t>T.</w:t>
      </w:r>
      <w:r>
        <w:rPr>
          <w:spacing w:val="-10"/>
          <w:sz w:val="16"/>
        </w:rPr>
        <w:t> </w:t>
      </w:r>
      <w:r>
        <w:rPr>
          <w:sz w:val="16"/>
        </w:rPr>
        <w:t>P.,</w:t>
      </w:r>
      <w:r>
        <w:rPr>
          <w:spacing w:val="17"/>
          <w:sz w:val="16"/>
        </w:rPr>
        <w:t> </w:t>
      </w:r>
      <w:r>
        <w:rPr>
          <w:sz w:val="16"/>
        </w:rPr>
        <w:t>Tyagi,</w:t>
      </w:r>
      <w:r>
        <w:rPr>
          <w:spacing w:val="-10"/>
          <w:sz w:val="16"/>
        </w:rPr>
        <w:t> </w:t>
      </w:r>
      <w:r>
        <w:rPr>
          <w:sz w:val="16"/>
        </w:rPr>
        <w:t>R.</w:t>
      </w:r>
      <w:r>
        <w:rPr>
          <w:spacing w:val="-10"/>
          <w:sz w:val="16"/>
        </w:rPr>
        <w:t> </w:t>
      </w:r>
      <w:r>
        <w:rPr>
          <w:sz w:val="16"/>
        </w:rPr>
        <w:t>(1994).</w:t>
      </w:r>
      <w:r>
        <w:rPr>
          <w:spacing w:val="-10"/>
          <w:sz w:val="16"/>
        </w:rPr>
        <w:t> </w:t>
      </w:r>
      <w:r>
        <w:rPr>
          <w:sz w:val="16"/>
        </w:rPr>
        <w:t>Wide</w:t>
      </w:r>
      <w:r>
        <w:rPr>
          <w:spacing w:val="-10"/>
          <w:sz w:val="16"/>
        </w:rPr>
        <w:t> </w:t>
      </w:r>
      <w:r>
        <w:rPr>
          <w:sz w:val="16"/>
        </w:rPr>
        <w:t>bandgap</w:t>
      </w:r>
      <w:r>
        <w:rPr>
          <w:spacing w:val="-10"/>
          <w:sz w:val="16"/>
        </w:rPr>
        <w:t> </w:t>
      </w:r>
      <w:r>
        <w:rPr>
          <w:sz w:val="16"/>
        </w:rPr>
        <w:t>compound</w:t>
      </w:r>
      <w:r>
        <w:rPr>
          <w:spacing w:val="-10"/>
          <w:sz w:val="16"/>
        </w:rPr>
        <w:t> </w:t>
      </w:r>
      <w:r>
        <w:rPr>
          <w:sz w:val="16"/>
        </w:rPr>
        <w:t>semiconductors</w:t>
      </w:r>
      <w:r>
        <w:rPr>
          <w:spacing w:val="40"/>
          <w:sz w:val="16"/>
        </w:rPr>
        <w:t> </w:t>
      </w:r>
      <w:r>
        <w:rPr>
          <w:sz w:val="16"/>
        </w:rPr>
        <w:t>for superior high-voltage unipolar power devices. IEEE Transactions on</w:t>
      </w:r>
      <w:r>
        <w:rPr>
          <w:spacing w:val="40"/>
          <w:sz w:val="16"/>
        </w:rPr>
        <w:t> </w:t>
      </w:r>
      <w:r>
        <w:rPr>
          <w:sz w:val="16"/>
        </w:rPr>
        <w:t>Electron Devices, 41(8), 1481-1483.</w:t>
      </w:r>
    </w:p>
    <w:p>
      <w:pPr>
        <w:pStyle w:val="ListParagraph"/>
        <w:numPr>
          <w:ilvl w:val="0"/>
          <w:numId w:val="2"/>
        </w:numPr>
        <w:tabs>
          <w:tab w:pos="483" w:val="left" w:leader="none"/>
        </w:tabs>
        <w:spacing w:line="180" w:lineRule="exact" w:before="0" w:after="0"/>
        <w:ind w:left="483" w:right="0" w:hanging="364"/>
        <w:jc w:val="both"/>
        <w:rPr>
          <w:sz w:val="16"/>
        </w:rPr>
      </w:pPr>
      <w:r>
        <w:rPr>
          <w:sz w:val="16"/>
        </w:rPr>
        <w:t>Baliga,</w:t>
      </w:r>
      <w:r>
        <w:rPr>
          <w:spacing w:val="8"/>
          <w:sz w:val="16"/>
        </w:rPr>
        <w:t> </w:t>
      </w:r>
      <w:r>
        <w:rPr>
          <w:sz w:val="16"/>
        </w:rPr>
        <w:t>B.</w:t>
      </w:r>
      <w:r>
        <w:rPr>
          <w:spacing w:val="9"/>
          <w:sz w:val="16"/>
        </w:rPr>
        <w:t> </w:t>
      </w:r>
      <w:r>
        <w:rPr>
          <w:sz w:val="16"/>
        </w:rPr>
        <w:t>J.</w:t>
      </w:r>
      <w:r>
        <w:rPr>
          <w:spacing w:val="8"/>
          <w:sz w:val="16"/>
        </w:rPr>
        <w:t> </w:t>
      </w:r>
      <w:r>
        <w:rPr>
          <w:sz w:val="16"/>
        </w:rPr>
        <w:t>(2013).</w:t>
      </w:r>
      <w:r>
        <w:rPr>
          <w:spacing w:val="9"/>
          <w:sz w:val="16"/>
        </w:rPr>
        <w:t> </w:t>
      </w:r>
      <w:r>
        <w:rPr>
          <w:sz w:val="16"/>
        </w:rPr>
        <w:t>Gallium</w:t>
      </w:r>
      <w:r>
        <w:rPr>
          <w:spacing w:val="9"/>
          <w:sz w:val="16"/>
        </w:rPr>
        <w:t> </w:t>
      </w:r>
      <w:r>
        <w:rPr>
          <w:sz w:val="16"/>
        </w:rPr>
        <w:t>Nitride</w:t>
      </w:r>
      <w:r>
        <w:rPr>
          <w:spacing w:val="8"/>
          <w:sz w:val="16"/>
        </w:rPr>
        <w:t> </w:t>
      </w:r>
      <w:r>
        <w:rPr>
          <w:sz w:val="16"/>
        </w:rPr>
        <w:t>Power</w:t>
      </w:r>
      <w:r>
        <w:rPr>
          <w:spacing w:val="9"/>
          <w:sz w:val="16"/>
        </w:rPr>
        <w:t> </w:t>
      </w:r>
      <w:r>
        <w:rPr>
          <w:sz w:val="16"/>
        </w:rPr>
        <w:t>Devices.</w:t>
      </w:r>
      <w:r>
        <w:rPr>
          <w:spacing w:val="9"/>
          <w:sz w:val="16"/>
        </w:rPr>
        <w:t> </w:t>
      </w:r>
      <w:r>
        <w:rPr>
          <w:sz w:val="16"/>
        </w:rPr>
        <w:t>World</w:t>
      </w:r>
      <w:r>
        <w:rPr>
          <w:spacing w:val="8"/>
          <w:sz w:val="16"/>
        </w:rPr>
        <w:t> </w:t>
      </w:r>
      <w:r>
        <w:rPr>
          <w:spacing w:val="-2"/>
          <w:sz w:val="16"/>
        </w:rPr>
        <w:t>Scientific.</w:t>
      </w:r>
    </w:p>
    <w:p>
      <w:pPr>
        <w:pStyle w:val="ListParagraph"/>
        <w:numPr>
          <w:ilvl w:val="0"/>
          <w:numId w:val="2"/>
        </w:numPr>
        <w:tabs>
          <w:tab w:pos="483" w:val="left" w:leader="none"/>
        </w:tabs>
        <w:spacing w:line="179" w:lineRule="exact" w:before="0" w:after="0"/>
        <w:ind w:left="483" w:right="0" w:hanging="364"/>
        <w:jc w:val="both"/>
        <w:rPr>
          <w:sz w:val="16"/>
        </w:rPr>
      </w:pPr>
      <w:r>
        <w:rPr>
          <w:sz w:val="16"/>
        </w:rPr>
        <w:t>Baca,</w:t>
      </w:r>
      <w:r>
        <w:rPr>
          <w:spacing w:val="1"/>
          <w:sz w:val="16"/>
        </w:rPr>
        <w:t> </w:t>
      </w:r>
      <w:r>
        <w:rPr>
          <w:sz w:val="16"/>
        </w:rPr>
        <w:t>A.</w:t>
      </w:r>
      <w:r>
        <w:rPr>
          <w:spacing w:val="2"/>
          <w:sz w:val="16"/>
        </w:rPr>
        <w:t> </w:t>
      </w:r>
      <w:r>
        <w:rPr>
          <w:sz w:val="16"/>
        </w:rPr>
        <w:t>G.,</w:t>
      </w:r>
      <w:r>
        <w:rPr>
          <w:spacing w:val="42"/>
          <w:sz w:val="16"/>
        </w:rPr>
        <w:t> </w:t>
      </w:r>
      <w:r>
        <w:rPr>
          <w:sz w:val="16"/>
        </w:rPr>
        <w:t>Ashby,</w:t>
      </w:r>
      <w:r>
        <w:rPr>
          <w:spacing w:val="2"/>
          <w:sz w:val="16"/>
        </w:rPr>
        <w:t> </w:t>
      </w:r>
      <w:r>
        <w:rPr>
          <w:sz w:val="16"/>
        </w:rPr>
        <w:t>C.</w:t>
      </w:r>
      <w:r>
        <w:rPr>
          <w:spacing w:val="2"/>
          <w:sz w:val="16"/>
        </w:rPr>
        <w:t> </w:t>
      </w:r>
      <w:r>
        <w:rPr>
          <w:sz w:val="16"/>
        </w:rPr>
        <w:t>I.</w:t>
      </w:r>
      <w:r>
        <w:rPr>
          <w:spacing w:val="1"/>
          <w:sz w:val="16"/>
        </w:rPr>
        <w:t> </w:t>
      </w:r>
      <w:r>
        <w:rPr>
          <w:sz w:val="16"/>
        </w:rPr>
        <w:t>H.</w:t>
      </w:r>
      <w:r>
        <w:rPr>
          <w:spacing w:val="2"/>
          <w:sz w:val="16"/>
        </w:rPr>
        <w:t> </w:t>
      </w:r>
      <w:r>
        <w:rPr>
          <w:sz w:val="16"/>
        </w:rPr>
        <w:t>(2005).</w:t>
      </w:r>
      <w:r>
        <w:rPr>
          <w:spacing w:val="2"/>
          <w:sz w:val="16"/>
        </w:rPr>
        <w:t> </w:t>
      </w:r>
      <w:r>
        <w:rPr>
          <w:sz w:val="16"/>
        </w:rPr>
        <w:t>Fabrication of</w:t>
      </w:r>
      <w:r>
        <w:rPr>
          <w:spacing w:val="2"/>
          <w:sz w:val="16"/>
        </w:rPr>
        <w:t> </w:t>
      </w:r>
      <w:r>
        <w:rPr>
          <w:sz w:val="16"/>
        </w:rPr>
        <w:t>GaAs</w:t>
      </w:r>
      <w:r>
        <w:rPr>
          <w:spacing w:val="2"/>
          <w:sz w:val="16"/>
        </w:rPr>
        <w:t> </w:t>
      </w:r>
      <w:r>
        <w:rPr>
          <w:sz w:val="16"/>
        </w:rPr>
        <w:t>Devices.</w:t>
      </w:r>
      <w:r>
        <w:rPr>
          <w:spacing w:val="1"/>
          <w:sz w:val="16"/>
        </w:rPr>
        <w:t> </w:t>
      </w:r>
      <w:r>
        <w:rPr>
          <w:spacing w:val="-4"/>
          <w:sz w:val="16"/>
        </w:rPr>
        <w:t>IET.</w:t>
      </w:r>
    </w:p>
    <w:p>
      <w:pPr>
        <w:pStyle w:val="ListParagraph"/>
        <w:numPr>
          <w:ilvl w:val="0"/>
          <w:numId w:val="2"/>
        </w:numPr>
        <w:tabs>
          <w:tab w:pos="482" w:val="left" w:leader="none"/>
          <w:tab w:pos="484" w:val="left" w:leader="none"/>
        </w:tabs>
        <w:spacing w:line="232" w:lineRule="auto" w:before="3" w:after="0"/>
        <w:ind w:left="484" w:right="177" w:hanging="366"/>
        <w:jc w:val="both"/>
        <w:rPr>
          <w:sz w:val="16"/>
        </w:rPr>
      </w:pPr>
      <w:r>
        <w:rPr>
          <w:sz w:val="16"/>
        </w:rPr>
        <w:t>Bai, J.,</w:t>
      </w:r>
      <w:r>
        <w:rPr>
          <w:spacing w:val="40"/>
          <w:sz w:val="16"/>
        </w:rPr>
        <w:t> </w:t>
      </w:r>
      <w:r>
        <w:rPr>
          <w:sz w:val="16"/>
        </w:rPr>
        <w:t>Chen, Z. (2010). SiC Power Devices for Microgrids. Wiley-</w:t>
      </w:r>
      <w:r>
        <w:rPr>
          <w:spacing w:val="40"/>
          <w:sz w:val="16"/>
        </w:rPr>
        <w:t> </w:t>
      </w:r>
      <w:r>
        <w:rPr>
          <w:sz w:val="16"/>
        </w:rPr>
        <w:t>IEEE Press.</w:t>
      </w:r>
    </w:p>
    <w:p>
      <w:pPr>
        <w:pStyle w:val="ListParagraph"/>
        <w:numPr>
          <w:ilvl w:val="0"/>
          <w:numId w:val="2"/>
        </w:numPr>
        <w:tabs>
          <w:tab w:pos="482" w:val="left" w:leader="none"/>
          <w:tab w:pos="484" w:val="left" w:leader="none"/>
        </w:tabs>
        <w:spacing w:line="232" w:lineRule="auto" w:before="1" w:after="0"/>
        <w:ind w:left="484" w:right="177" w:hanging="366"/>
        <w:jc w:val="both"/>
        <w:rPr>
          <w:sz w:val="16"/>
        </w:rPr>
      </w:pPr>
      <w:r>
        <w:rPr>
          <w:sz w:val="16"/>
        </w:rPr>
        <w:t>Gaska, R., Shur, M. S.,</w:t>
      </w:r>
      <w:r>
        <w:rPr>
          <w:spacing w:val="40"/>
          <w:sz w:val="16"/>
        </w:rPr>
        <w:t> </w:t>
      </w:r>
      <w:r>
        <w:rPr>
          <w:sz w:val="16"/>
        </w:rPr>
        <w:t>Khan, M. A. (1997). High </w:t>
      </w:r>
      <w:r>
        <w:rPr>
          <w:sz w:val="16"/>
        </w:rPr>
        <w:t>temperature</w:t>
      </w:r>
      <w:r>
        <w:rPr>
          <w:spacing w:val="40"/>
          <w:sz w:val="16"/>
        </w:rPr>
        <w:t> </w:t>
      </w:r>
      <w:r>
        <w:rPr>
          <w:sz w:val="16"/>
        </w:rPr>
        <w:t>performance of AlGaN/GaN HFETs on SiC substrates. IEEE Electron</w:t>
      </w:r>
      <w:r>
        <w:rPr>
          <w:spacing w:val="40"/>
          <w:sz w:val="16"/>
        </w:rPr>
        <w:t> </w:t>
      </w:r>
      <w:r>
        <w:rPr>
          <w:sz w:val="16"/>
        </w:rPr>
        <w:t>Device Letters, 18(10), 492-494.</w:t>
      </w:r>
    </w:p>
    <w:p>
      <w:pPr>
        <w:pStyle w:val="ListParagraph"/>
        <w:numPr>
          <w:ilvl w:val="0"/>
          <w:numId w:val="2"/>
        </w:numPr>
        <w:tabs>
          <w:tab w:pos="482" w:val="left" w:leader="none"/>
          <w:tab w:pos="484" w:val="left" w:leader="none"/>
        </w:tabs>
        <w:spacing w:line="232" w:lineRule="auto" w:before="3" w:after="0"/>
        <w:ind w:left="484" w:right="177" w:hanging="366"/>
        <w:jc w:val="both"/>
        <w:rPr>
          <w:sz w:val="16"/>
        </w:rPr>
      </w:pPr>
      <w:r>
        <w:rPr>
          <w:sz w:val="16"/>
        </w:rPr>
        <w:t>Rupp,</w:t>
      </w:r>
      <w:r>
        <w:rPr>
          <w:spacing w:val="-3"/>
          <w:sz w:val="16"/>
        </w:rPr>
        <w:t> </w:t>
      </w:r>
      <w:r>
        <w:rPr>
          <w:sz w:val="16"/>
        </w:rPr>
        <w:t>R.,</w:t>
      </w:r>
      <w:r>
        <w:rPr>
          <w:spacing w:val="36"/>
          <w:sz w:val="16"/>
        </w:rPr>
        <w:t> </w:t>
      </w:r>
      <w:r>
        <w:rPr>
          <w:sz w:val="16"/>
        </w:rPr>
        <w:t>Vetter,</w:t>
      </w:r>
      <w:r>
        <w:rPr>
          <w:spacing w:val="-3"/>
          <w:sz w:val="16"/>
        </w:rPr>
        <w:t> </w:t>
      </w:r>
      <w:r>
        <w:rPr>
          <w:sz w:val="16"/>
        </w:rPr>
        <w:t>T.</w:t>
      </w:r>
      <w:r>
        <w:rPr>
          <w:spacing w:val="-3"/>
          <w:sz w:val="16"/>
        </w:rPr>
        <w:t> </w:t>
      </w:r>
      <w:r>
        <w:rPr>
          <w:sz w:val="16"/>
        </w:rPr>
        <w:t>(2005).</w:t>
      </w:r>
      <w:r>
        <w:rPr>
          <w:spacing w:val="-3"/>
          <w:sz w:val="16"/>
        </w:rPr>
        <w:t> </w:t>
      </w:r>
      <w:r>
        <w:rPr>
          <w:sz w:val="16"/>
        </w:rPr>
        <w:t>SiC</w:t>
      </w:r>
      <w:r>
        <w:rPr>
          <w:spacing w:val="-3"/>
          <w:sz w:val="16"/>
        </w:rPr>
        <w:t> </w:t>
      </w:r>
      <w:r>
        <w:rPr>
          <w:sz w:val="16"/>
        </w:rPr>
        <w:t>and</w:t>
      </w:r>
      <w:r>
        <w:rPr>
          <w:spacing w:val="-3"/>
          <w:sz w:val="16"/>
        </w:rPr>
        <w:t> </w:t>
      </w:r>
      <w:r>
        <w:rPr>
          <w:sz w:val="16"/>
        </w:rPr>
        <w:t>GaN</w:t>
      </w:r>
      <w:r>
        <w:rPr>
          <w:spacing w:val="-3"/>
          <w:sz w:val="16"/>
        </w:rPr>
        <w:t> </w:t>
      </w:r>
      <w:r>
        <w:rPr>
          <w:sz w:val="16"/>
        </w:rPr>
        <w:t>wide</w:t>
      </w:r>
      <w:r>
        <w:rPr>
          <w:spacing w:val="-3"/>
          <w:sz w:val="16"/>
        </w:rPr>
        <w:t> </w:t>
      </w:r>
      <w:r>
        <w:rPr>
          <w:sz w:val="16"/>
        </w:rPr>
        <w:t>bandgap</w:t>
      </w:r>
      <w:r>
        <w:rPr>
          <w:spacing w:val="-3"/>
          <w:sz w:val="16"/>
        </w:rPr>
        <w:t> </w:t>
      </w:r>
      <w:r>
        <w:rPr>
          <w:sz w:val="16"/>
        </w:rPr>
        <w:t>power</w:t>
      </w:r>
      <w:r>
        <w:rPr>
          <w:spacing w:val="-3"/>
          <w:sz w:val="16"/>
        </w:rPr>
        <w:t> </w:t>
      </w:r>
      <w:r>
        <w:rPr>
          <w:sz w:val="16"/>
        </w:rPr>
        <w:t>devices:</w:t>
      </w:r>
      <w:r>
        <w:rPr>
          <w:spacing w:val="40"/>
          <w:sz w:val="16"/>
        </w:rPr>
        <w:t> </w:t>
      </w:r>
      <w:r>
        <w:rPr>
          <w:sz w:val="16"/>
        </w:rPr>
        <w:t>achievements and limitations. Microelectronics Reliability, </w:t>
      </w:r>
      <w:r>
        <w:rPr>
          <w:sz w:val="16"/>
        </w:rPr>
        <w:t>45(9-11),</w:t>
      </w:r>
      <w:r>
        <w:rPr>
          <w:spacing w:val="40"/>
          <w:sz w:val="16"/>
        </w:rPr>
        <w:t> </w:t>
      </w:r>
      <w:r>
        <w:rPr>
          <w:spacing w:val="-2"/>
          <w:sz w:val="16"/>
        </w:rPr>
        <w:t>1620-1627.</w:t>
      </w:r>
    </w:p>
    <w:p>
      <w:pPr>
        <w:pStyle w:val="ListParagraph"/>
        <w:numPr>
          <w:ilvl w:val="0"/>
          <w:numId w:val="2"/>
        </w:numPr>
        <w:tabs>
          <w:tab w:pos="482" w:val="left" w:leader="none"/>
          <w:tab w:pos="484" w:val="left" w:leader="none"/>
        </w:tabs>
        <w:spacing w:line="232" w:lineRule="auto" w:before="3" w:after="0"/>
        <w:ind w:left="484" w:right="177" w:hanging="366"/>
        <w:jc w:val="both"/>
        <w:rPr>
          <w:sz w:val="16"/>
        </w:rPr>
      </w:pPr>
      <w:r>
        <w:rPr>
          <w:sz w:val="16"/>
        </w:rPr>
        <w:t>Zhou, Y.,</w:t>
      </w:r>
      <w:r>
        <w:rPr>
          <w:spacing w:val="40"/>
          <w:sz w:val="16"/>
        </w:rPr>
        <w:t> </w:t>
      </w:r>
      <w:r>
        <w:rPr>
          <w:sz w:val="16"/>
        </w:rPr>
        <w:t>Zhang, Y. (2008). Comparative study on GaN-based </w:t>
      </w:r>
      <w:r>
        <w:rPr>
          <w:sz w:val="16"/>
        </w:rPr>
        <w:t>and</w:t>
      </w:r>
      <w:r>
        <w:rPr>
          <w:spacing w:val="40"/>
          <w:sz w:val="16"/>
        </w:rPr>
        <w:t> </w:t>
      </w:r>
      <w:r>
        <w:rPr>
          <w:sz w:val="16"/>
        </w:rPr>
        <w:t>SiC-based power electronic devices for high-temperature applications.</w:t>
      </w:r>
      <w:r>
        <w:rPr>
          <w:spacing w:val="40"/>
          <w:sz w:val="16"/>
        </w:rPr>
        <w:t> </w:t>
      </w:r>
      <w:r>
        <w:rPr>
          <w:sz w:val="16"/>
        </w:rPr>
        <w:t>Journal of Semiconductor Technology and Science, 8(2), 125-132.</w:t>
      </w:r>
    </w:p>
    <w:p>
      <w:pPr>
        <w:pStyle w:val="ListParagraph"/>
        <w:numPr>
          <w:ilvl w:val="0"/>
          <w:numId w:val="2"/>
        </w:numPr>
        <w:tabs>
          <w:tab w:pos="482" w:val="left" w:leader="none"/>
          <w:tab w:pos="484" w:val="left" w:leader="none"/>
        </w:tabs>
        <w:spacing w:line="232" w:lineRule="auto" w:before="2" w:after="0"/>
        <w:ind w:left="484" w:right="177" w:hanging="366"/>
        <w:jc w:val="both"/>
        <w:rPr>
          <w:sz w:val="16"/>
        </w:rPr>
      </w:pPr>
      <w:r>
        <w:rPr>
          <w:sz w:val="16"/>
        </w:rPr>
        <w:t>Wu, Y., et al. (2001). High-frequency, high-power performance of </w:t>
      </w:r>
      <w:r>
        <w:rPr>
          <w:sz w:val="16"/>
        </w:rPr>
        <w:t>GaN</w:t>
      </w:r>
      <w:r>
        <w:rPr>
          <w:spacing w:val="40"/>
          <w:sz w:val="16"/>
        </w:rPr>
        <w:t> </w:t>
      </w:r>
      <w:r>
        <w:rPr>
          <w:sz w:val="16"/>
        </w:rPr>
        <w:t>HEMTs on silicon substrates. IEEE Transactions on Electron Devices,</w:t>
      </w:r>
      <w:r>
        <w:rPr>
          <w:spacing w:val="40"/>
          <w:sz w:val="16"/>
        </w:rPr>
        <w:t> </w:t>
      </w:r>
      <w:r>
        <w:rPr>
          <w:sz w:val="16"/>
        </w:rPr>
        <w:t>48(3), 586-590.</w:t>
      </w:r>
    </w:p>
    <w:p>
      <w:pPr>
        <w:pStyle w:val="ListParagraph"/>
        <w:numPr>
          <w:ilvl w:val="0"/>
          <w:numId w:val="2"/>
        </w:numPr>
        <w:tabs>
          <w:tab w:pos="482" w:val="left" w:leader="none"/>
          <w:tab w:pos="484" w:val="left" w:leader="none"/>
        </w:tabs>
        <w:spacing w:line="232" w:lineRule="auto" w:before="3" w:after="0"/>
        <w:ind w:left="484" w:right="177" w:hanging="366"/>
        <w:jc w:val="both"/>
        <w:rPr>
          <w:sz w:val="16"/>
        </w:rPr>
      </w:pPr>
      <w:r>
        <w:rPr>
          <w:sz w:val="16"/>
        </w:rPr>
        <w:t>Roccaforte,</w:t>
      </w:r>
      <w:r>
        <w:rPr>
          <w:spacing w:val="-7"/>
          <w:sz w:val="16"/>
        </w:rPr>
        <w:t> </w:t>
      </w:r>
      <w:r>
        <w:rPr>
          <w:sz w:val="16"/>
        </w:rPr>
        <w:t>F.,</w:t>
      </w:r>
      <w:r>
        <w:rPr>
          <w:spacing w:val="-7"/>
          <w:sz w:val="16"/>
        </w:rPr>
        <w:t> </w:t>
      </w:r>
      <w:r>
        <w:rPr>
          <w:sz w:val="16"/>
        </w:rPr>
        <w:t>Giannazzo,</w:t>
      </w:r>
      <w:r>
        <w:rPr>
          <w:spacing w:val="-7"/>
          <w:sz w:val="16"/>
        </w:rPr>
        <w:t> </w:t>
      </w:r>
      <w:r>
        <w:rPr>
          <w:sz w:val="16"/>
        </w:rPr>
        <w:t>F.,</w:t>
      </w:r>
      <w:r>
        <w:rPr>
          <w:spacing w:val="-7"/>
          <w:sz w:val="16"/>
        </w:rPr>
        <w:t> </w:t>
      </w:r>
      <w:r>
        <w:rPr>
          <w:sz w:val="16"/>
        </w:rPr>
        <w:t>Iucolano,</w:t>
      </w:r>
      <w:r>
        <w:rPr>
          <w:spacing w:val="-7"/>
          <w:sz w:val="16"/>
        </w:rPr>
        <w:t> </w:t>
      </w:r>
      <w:r>
        <w:rPr>
          <w:sz w:val="16"/>
        </w:rPr>
        <w:t>F.,</w:t>
      </w:r>
      <w:r>
        <w:rPr>
          <w:spacing w:val="28"/>
          <w:sz w:val="16"/>
        </w:rPr>
        <w:t> </w:t>
      </w:r>
      <w:r>
        <w:rPr>
          <w:sz w:val="16"/>
        </w:rPr>
        <w:t>Severino,</w:t>
      </w:r>
      <w:r>
        <w:rPr>
          <w:spacing w:val="-7"/>
          <w:sz w:val="16"/>
        </w:rPr>
        <w:t> </w:t>
      </w:r>
      <w:r>
        <w:rPr>
          <w:sz w:val="16"/>
        </w:rPr>
        <w:t>A.</w:t>
      </w:r>
      <w:r>
        <w:rPr>
          <w:spacing w:val="-7"/>
          <w:sz w:val="16"/>
        </w:rPr>
        <w:t> </w:t>
      </w:r>
      <w:r>
        <w:rPr>
          <w:sz w:val="16"/>
        </w:rPr>
        <w:t>(2010).</w:t>
      </w:r>
      <w:r>
        <w:rPr>
          <w:spacing w:val="-7"/>
          <w:sz w:val="16"/>
        </w:rPr>
        <w:t> </w:t>
      </w:r>
      <w:r>
        <w:rPr>
          <w:sz w:val="16"/>
        </w:rPr>
        <w:t>Emerg-</w:t>
      </w:r>
      <w:r>
        <w:rPr>
          <w:spacing w:val="40"/>
          <w:sz w:val="16"/>
        </w:rPr>
        <w:t> </w:t>
      </w:r>
      <w:r>
        <w:rPr>
          <w:sz w:val="16"/>
        </w:rPr>
        <w:t>ing trends in wide band gap semiconductors (SiC and GaN) </w:t>
      </w:r>
      <w:r>
        <w:rPr>
          <w:sz w:val="16"/>
        </w:rPr>
        <w:t>technology</w:t>
      </w:r>
      <w:r>
        <w:rPr>
          <w:spacing w:val="40"/>
          <w:sz w:val="16"/>
        </w:rPr>
        <w:t> </w:t>
      </w:r>
      <w:r>
        <w:rPr>
          <w:sz w:val="16"/>
        </w:rPr>
        <w:t>for power devices. Microelectronic Engineering, 87(6), 918-926.</w:t>
      </w:r>
    </w:p>
    <w:p>
      <w:pPr>
        <w:pStyle w:val="ListParagraph"/>
        <w:numPr>
          <w:ilvl w:val="0"/>
          <w:numId w:val="2"/>
        </w:numPr>
        <w:tabs>
          <w:tab w:pos="482" w:val="left" w:leader="none"/>
          <w:tab w:pos="484" w:val="left" w:leader="none"/>
        </w:tabs>
        <w:spacing w:line="232" w:lineRule="auto" w:before="2" w:after="0"/>
        <w:ind w:left="484" w:right="177" w:hanging="366"/>
        <w:jc w:val="both"/>
        <w:rPr>
          <w:sz w:val="16"/>
        </w:rPr>
      </w:pPr>
      <w:r>
        <w:rPr>
          <w:sz w:val="16"/>
        </w:rPr>
        <w:t>Mishra,</w:t>
      </w:r>
      <w:r>
        <w:rPr>
          <w:spacing w:val="40"/>
          <w:sz w:val="16"/>
        </w:rPr>
        <w:t> </w:t>
      </w:r>
      <w:r>
        <w:rPr>
          <w:sz w:val="16"/>
        </w:rPr>
        <w:t>U.</w:t>
      </w:r>
      <w:r>
        <w:rPr>
          <w:spacing w:val="40"/>
          <w:sz w:val="16"/>
        </w:rPr>
        <w:t> </w:t>
      </w:r>
      <w:r>
        <w:rPr>
          <w:sz w:val="16"/>
        </w:rPr>
        <w:t>K.,</w:t>
      </w:r>
      <w:r>
        <w:rPr>
          <w:spacing w:val="40"/>
          <w:sz w:val="16"/>
        </w:rPr>
        <w:t> </w:t>
      </w:r>
      <w:r>
        <w:rPr>
          <w:sz w:val="16"/>
        </w:rPr>
        <w:t>Parikh,</w:t>
      </w:r>
      <w:r>
        <w:rPr>
          <w:spacing w:val="40"/>
          <w:sz w:val="16"/>
        </w:rPr>
        <w:t> </w:t>
      </w:r>
      <w:r>
        <w:rPr>
          <w:sz w:val="16"/>
        </w:rPr>
        <w:t>P.,</w:t>
      </w:r>
      <w:r>
        <w:rPr>
          <w:spacing w:val="80"/>
          <w:sz w:val="16"/>
        </w:rPr>
        <w:t> </w:t>
      </w:r>
      <w:r>
        <w:rPr>
          <w:sz w:val="16"/>
        </w:rPr>
        <w:t>Yi-Feng,</w:t>
      </w:r>
      <w:r>
        <w:rPr>
          <w:spacing w:val="40"/>
          <w:sz w:val="16"/>
        </w:rPr>
        <w:t> </w:t>
      </w:r>
      <w:r>
        <w:rPr>
          <w:sz w:val="16"/>
        </w:rPr>
        <w:t>W.</w:t>
      </w:r>
      <w:r>
        <w:rPr>
          <w:spacing w:val="40"/>
          <w:sz w:val="16"/>
        </w:rPr>
        <w:t> </w:t>
      </w:r>
      <w:r>
        <w:rPr>
          <w:sz w:val="16"/>
        </w:rPr>
        <w:t>(2002).</w:t>
      </w:r>
      <w:r>
        <w:rPr>
          <w:spacing w:val="40"/>
          <w:sz w:val="16"/>
        </w:rPr>
        <w:t> </w:t>
      </w:r>
      <w:r>
        <w:rPr>
          <w:sz w:val="16"/>
        </w:rPr>
        <w:t>AlGaN/GaN</w:t>
      </w:r>
      <w:r>
        <w:rPr>
          <w:spacing w:val="40"/>
          <w:sz w:val="16"/>
        </w:rPr>
        <w:t> </w:t>
      </w:r>
      <w:r>
        <w:rPr>
          <w:sz w:val="16"/>
        </w:rPr>
        <w:t>HEMTs—An overview of device operation and applications. Proceed-</w:t>
      </w:r>
      <w:r>
        <w:rPr>
          <w:spacing w:val="40"/>
          <w:sz w:val="16"/>
        </w:rPr>
        <w:t> </w:t>
      </w:r>
      <w:r>
        <w:rPr>
          <w:sz w:val="16"/>
        </w:rPr>
        <w:t>ings of the IEEE, 90(6), 1022-1031</w:t>
      </w:r>
    </w:p>
    <w:p>
      <w:pPr>
        <w:pStyle w:val="ListParagraph"/>
        <w:numPr>
          <w:ilvl w:val="0"/>
          <w:numId w:val="2"/>
        </w:numPr>
        <w:tabs>
          <w:tab w:pos="482" w:val="left" w:leader="none"/>
          <w:tab w:pos="484" w:val="left" w:leader="none"/>
        </w:tabs>
        <w:spacing w:line="232" w:lineRule="auto" w:before="3" w:after="0"/>
        <w:ind w:left="484" w:right="177" w:hanging="366"/>
        <w:jc w:val="both"/>
        <w:rPr>
          <w:sz w:val="16"/>
        </w:rPr>
      </w:pPr>
      <w:r>
        <w:rPr>
          <w:sz w:val="16"/>
        </w:rPr>
        <w:t>Lin, Y. S.,</w:t>
      </w:r>
      <w:r>
        <w:rPr>
          <w:spacing w:val="40"/>
          <w:sz w:val="16"/>
        </w:rPr>
        <w:t> </w:t>
      </w:r>
      <w:r>
        <w:rPr>
          <w:sz w:val="16"/>
        </w:rPr>
        <w:t>Gaska, R. (2003). High-power, high-frequency performance</w:t>
      </w:r>
      <w:r>
        <w:rPr>
          <w:spacing w:val="40"/>
          <w:sz w:val="16"/>
        </w:rPr>
        <w:t> </w:t>
      </w:r>
      <w:r>
        <w:rPr>
          <w:sz w:val="16"/>
        </w:rPr>
        <w:t>of GaN HEMTs and SiC MESFETs. Journal of Materials </w:t>
      </w:r>
      <w:r>
        <w:rPr>
          <w:sz w:val="16"/>
        </w:rPr>
        <w:t>Science:</w:t>
      </w:r>
      <w:r>
        <w:rPr>
          <w:spacing w:val="40"/>
          <w:sz w:val="16"/>
        </w:rPr>
        <w:t> </w:t>
      </w:r>
      <w:r>
        <w:rPr>
          <w:sz w:val="16"/>
        </w:rPr>
        <w:t>Materials in Electronics, 14(9), 593-596.</w:t>
      </w:r>
    </w:p>
    <w:p>
      <w:pPr>
        <w:pStyle w:val="ListParagraph"/>
        <w:numPr>
          <w:ilvl w:val="0"/>
          <w:numId w:val="2"/>
        </w:numPr>
        <w:tabs>
          <w:tab w:pos="483" w:val="left" w:leader="none"/>
        </w:tabs>
        <w:spacing w:line="180" w:lineRule="exact" w:before="0" w:after="0"/>
        <w:ind w:left="483" w:right="0" w:hanging="364"/>
        <w:jc w:val="both"/>
        <w:rPr>
          <w:sz w:val="16"/>
        </w:rPr>
      </w:pPr>
      <w:r>
        <w:rPr>
          <w:sz w:val="16"/>
        </w:rPr>
        <w:t>Ioffe, A.</w:t>
      </w:r>
      <w:r>
        <w:rPr>
          <w:spacing w:val="1"/>
          <w:sz w:val="16"/>
        </w:rPr>
        <w:t> </w:t>
      </w:r>
      <w:r>
        <w:rPr>
          <w:sz w:val="16"/>
        </w:rPr>
        <w:t>F.,</w:t>
      </w:r>
      <w:r>
        <w:rPr>
          <w:spacing w:val="42"/>
          <w:sz w:val="16"/>
        </w:rPr>
        <w:t> </w:t>
      </w:r>
      <w:r>
        <w:rPr>
          <w:sz w:val="16"/>
        </w:rPr>
        <w:t>Gribkovskii,</w:t>
      </w:r>
      <w:r>
        <w:rPr>
          <w:spacing w:val="1"/>
          <w:sz w:val="16"/>
        </w:rPr>
        <w:t> </w:t>
      </w:r>
      <w:r>
        <w:rPr>
          <w:sz w:val="16"/>
        </w:rPr>
        <w:t>V.</w:t>
      </w:r>
      <w:r>
        <w:rPr>
          <w:spacing w:val="1"/>
          <w:sz w:val="16"/>
        </w:rPr>
        <w:t> </w:t>
      </w:r>
      <w:r>
        <w:rPr>
          <w:sz w:val="16"/>
        </w:rPr>
        <w:t>P. (1980). Physics</w:t>
      </w:r>
      <w:r>
        <w:rPr>
          <w:spacing w:val="1"/>
          <w:sz w:val="16"/>
        </w:rPr>
        <w:t> </w:t>
      </w:r>
      <w:r>
        <w:rPr>
          <w:sz w:val="16"/>
        </w:rPr>
        <w:t>of</w:t>
      </w:r>
      <w:r>
        <w:rPr>
          <w:spacing w:val="1"/>
          <w:sz w:val="16"/>
        </w:rPr>
        <w:t> </w:t>
      </w:r>
      <w:r>
        <w:rPr>
          <w:sz w:val="16"/>
        </w:rPr>
        <w:t>Thin</w:t>
      </w:r>
      <w:r>
        <w:rPr>
          <w:spacing w:val="1"/>
          <w:sz w:val="16"/>
        </w:rPr>
        <w:t> </w:t>
      </w:r>
      <w:r>
        <w:rPr>
          <w:sz w:val="16"/>
        </w:rPr>
        <w:t>Films.</w:t>
      </w:r>
      <w:r>
        <w:rPr>
          <w:spacing w:val="1"/>
          <w:sz w:val="16"/>
        </w:rPr>
        <w:t> </w:t>
      </w:r>
      <w:r>
        <w:rPr>
          <w:spacing w:val="-2"/>
          <w:sz w:val="16"/>
        </w:rPr>
        <w:t>Springer.</w:t>
      </w:r>
    </w:p>
    <w:p>
      <w:pPr>
        <w:pStyle w:val="ListParagraph"/>
        <w:numPr>
          <w:ilvl w:val="0"/>
          <w:numId w:val="2"/>
        </w:numPr>
        <w:tabs>
          <w:tab w:pos="482" w:val="left" w:leader="none"/>
          <w:tab w:pos="484" w:val="left" w:leader="none"/>
        </w:tabs>
        <w:spacing w:line="232" w:lineRule="auto" w:before="2" w:after="0"/>
        <w:ind w:left="484" w:right="177" w:hanging="366"/>
        <w:jc w:val="both"/>
        <w:rPr>
          <w:sz w:val="16"/>
        </w:rPr>
      </w:pPr>
      <w:r>
        <w:rPr>
          <w:sz w:val="16"/>
        </w:rPr>
        <w:t>Khan, M. A., Maeda, M.,</w:t>
      </w:r>
      <w:r>
        <w:rPr>
          <w:spacing w:val="40"/>
          <w:sz w:val="16"/>
        </w:rPr>
        <w:t> </w:t>
      </w:r>
      <w:r>
        <w:rPr>
          <w:sz w:val="16"/>
        </w:rPr>
        <w:t>Shur, M. S. (1993). AlGaN/GaN metal-</w:t>
      </w:r>
      <w:r>
        <w:rPr>
          <w:spacing w:val="40"/>
          <w:sz w:val="16"/>
        </w:rPr>
        <w:t> </w:t>
      </w:r>
      <w:r>
        <w:rPr>
          <w:sz w:val="16"/>
        </w:rPr>
        <w:t>insulator-semiconductor heterostructure field-effect transistor for </w:t>
      </w:r>
      <w:r>
        <w:rPr>
          <w:sz w:val="16"/>
        </w:rPr>
        <w:t>high-</w:t>
      </w:r>
      <w:r>
        <w:rPr>
          <w:spacing w:val="40"/>
          <w:sz w:val="16"/>
        </w:rPr>
        <w:t> </w:t>
      </w:r>
      <w:r>
        <w:rPr>
          <w:sz w:val="16"/>
        </w:rPr>
        <w:t>power applications. IEEE Electron Device Letters, 14(10), 486-488.</w:t>
      </w:r>
    </w:p>
    <w:p>
      <w:pPr>
        <w:pStyle w:val="ListParagraph"/>
        <w:numPr>
          <w:ilvl w:val="0"/>
          <w:numId w:val="2"/>
        </w:numPr>
        <w:tabs>
          <w:tab w:pos="482" w:val="left" w:leader="none"/>
          <w:tab w:pos="484" w:val="left" w:leader="none"/>
        </w:tabs>
        <w:spacing w:line="232" w:lineRule="auto" w:before="3" w:after="0"/>
        <w:ind w:left="484" w:right="177" w:hanging="366"/>
        <w:jc w:val="both"/>
        <w:rPr>
          <w:sz w:val="16"/>
        </w:rPr>
      </w:pPr>
      <w:r>
        <w:rPr>
          <w:sz w:val="16"/>
        </w:rPr>
        <w:t>Zanoni, E.,</w:t>
      </w:r>
      <w:r>
        <w:rPr>
          <w:spacing w:val="40"/>
          <w:sz w:val="16"/>
        </w:rPr>
        <w:t> </w:t>
      </w:r>
      <w:r>
        <w:rPr>
          <w:sz w:val="16"/>
        </w:rPr>
        <w:t>Meneghesso, G. (2014). Reliability of GaN High Electron</w:t>
      </w:r>
      <w:r>
        <w:rPr>
          <w:spacing w:val="40"/>
          <w:sz w:val="16"/>
        </w:rPr>
        <w:t> </w:t>
      </w:r>
      <w:r>
        <w:rPr>
          <w:sz w:val="16"/>
        </w:rPr>
        <w:t>Mobility Transistors: State of the Art and Perspectives. IEEE </w:t>
      </w:r>
      <w:r>
        <w:rPr>
          <w:sz w:val="16"/>
        </w:rPr>
        <w:t>Transac-</w:t>
      </w:r>
      <w:r>
        <w:rPr>
          <w:spacing w:val="40"/>
          <w:sz w:val="16"/>
        </w:rPr>
        <w:t> </w:t>
      </w:r>
      <w:r>
        <w:rPr>
          <w:sz w:val="16"/>
        </w:rPr>
        <w:t>tions on Electron Devices, 60(10), 3119-3125.</w:t>
      </w:r>
    </w:p>
    <w:p>
      <w:pPr>
        <w:pStyle w:val="ListParagraph"/>
        <w:numPr>
          <w:ilvl w:val="0"/>
          <w:numId w:val="2"/>
        </w:numPr>
        <w:tabs>
          <w:tab w:pos="482" w:val="left" w:leader="none"/>
          <w:tab w:pos="484" w:val="left" w:leader="none"/>
        </w:tabs>
        <w:spacing w:line="232" w:lineRule="auto" w:before="2" w:after="0"/>
        <w:ind w:left="484" w:right="177" w:hanging="366"/>
        <w:jc w:val="both"/>
        <w:rPr>
          <w:sz w:val="16"/>
        </w:rPr>
      </w:pPr>
      <w:r>
        <w:rPr>
          <w:sz w:val="16"/>
        </w:rPr>
        <w:t>Meneghini, M., Meneghesso, G.,</w:t>
      </w:r>
      <w:r>
        <w:rPr>
          <w:spacing w:val="40"/>
          <w:sz w:val="16"/>
        </w:rPr>
        <w:t> </w:t>
      </w:r>
      <w:r>
        <w:rPr>
          <w:sz w:val="16"/>
        </w:rPr>
        <w:t>Zanoni, E. (2010). Power GaN</w:t>
      </w:r>
      <w:r>
        <w:rPr>
          <w:spacing w:val="40"/>
          <w:sz w:val="16"/>
        </w:rPr>
        <w:t> </w:t>
      </w:r>
      <w:r>
        <w:rPr>
          <w:sz w:val="16"/>
        </w:rPr>
        <w:t>Devices: Physics, Reliability, and Design. Springer.</w:t>
      </w:r>
    </w:p>
    <w:p>
      <w:pPr>
        <w:pStyle w:val="ListParagraph"/>
        <w:numPr>
          <w:ilvl w:val="0"/>
          <w:numId w:val="2"/>
        </w:numPr>
        <w:tabs>
          <w:tab w:pos="482" w:val="left" w:leader="none"/>
          <w:tab w:pos="484" w:val="left" w:leader="none"/>
        </w:tabs>
        <w:spacing w:line="232" w:lineRule="auto" w:before="2" w:after="0"/>
        <w:ind w:left="484" w:right="177" w:hanging="366"/>
        <w:jc w:val="both"/>
        <w:rPr>
          <w:sz w:val="16"/>
        </w:rPr>
      </w:pPr>
      <w:r>
        <w:rPr>
          <w:sz w:val="16"/>
        </w:rPr>
        <w:t>Huang, Y.,</w:t>
      </w:r>
      <w:r>
        <w:rPr>
          <w:spacing w:val="40"/>
          <w:sz w:val="16"/>
        </w:rPr>
        <w:t> </w:t>
      </w:r>
      <w:r>
        <w:rPr>
          <w:sz w:val="16"/>
        </w:rPr>
        <w:t>Liu, J. (2007). A review of gallium nitride power </w:t>
      </w:r>
      <w:r>
        <w:rPr>
          <w:sz w:val="16"/>
        </w:rPr>
        <w:t>device</w:t>
      </w:r>
      <w:r>
        <w:rPr>
          <w:spacing w:val="80"/>
          <w:sz w:val="16"/>
        </w:rPr>
        <w:t> </w:t>
      </w:r>
      <w:r>
        <w:rPr>
          <w:sz w:val="16"/>
        </w:rPr>
        <w:t>and applications. Journal of Materials Science: Materials in Electronics,</w:t>
      </w:r>
      <w:r>
        <w:rPr>
          <w:spacing w:val="40"/>
          <w:sz w:val="16"/>
        </w:rPr>
        <w:t> </w:t>
      </w:r>
      <w:r>
        <w:rPr>
          <w:sz w:val="16"/>
        </w:rPr>
        <w:t>18(12), 1117-1139.</w:t>
      </w:r>
    </w:p>
    <w:p>
      <w:pPr>
        <w:pStyle w:val="ListParagraph"/>
        <w:numPr>
          <w:ilvl w:val="0"/>
          <w:numId w:val="2"/>
        </w:numPr>
        <w:tabs>
          <w:tab w:pos="482" w:val="left" w:leader="none"/>
          <w:tab w:pos="484" w:val="left" w:leader="none"/>
        </w:tabs>
        <w:spacing w:line="232" w:lineRule="auto" w:before="3" w:after="0"/>
        <w:ind w:left="484" w:right="177" w:hanging="366"/>
        <w:jc w:val="both"/>
        <w:rPr>
          <w:sz w:val="16"/>
        </w:rPr>
      </w:pPr>
      <w:r>
        <w:rPr>
          <w:sz w:val="16"/>
        </w:rPr>
        <w:t>Sharma, S. S. (2002). Semiconductor Memories: Technology, </w:t>
      </w:r>
      <w:r>
        <w:rPr>
          <w:sz w:val="16"/>
        </w:rPr>
        <w:t>Testing,</w:t>
      </w:r>
      <w:r>
        <w:rPr>
          <w:spacing w:val="40"/>
          <w:sz w:val="16"/>
        </w:rPr>
        <w:t> </w:t>
      </w:r>
      <w:r>
        <w:rPr>
          <w:sz w:val="16"/>
        </w:rPr>
        <w:t>and Reliability. Wiley-IEEE Press.</w:t>
      </w:r>
    </w:p>
    <w:sectPr>
      <w:pgSz w:w="12240" w:h="15840"/>
      <w:pgMar w:top="920" w:bottom="280" w:left="860" w:right="800"/>
      <w:cols w:num="2" w:equalWidth="0">
        <w:col w:w="5181" w:space="79"/>
        <w:col w:w="532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8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950" w:hanging="286"/>
      </w:pPr>
      <w:rPr>
        <w:rFonts w:hint="default"/>
        <w:lang w:val="en-US" w:eastAsia="en-US" w:bidi="ar-SA"/>
      </w:rPr>
    </w:lvl>
    <w:lvl w:ilvl="2">
      <w:start w:val="0"/>
      <w:numFmt w:val="bullet"/>
      <w:lvlText w:val="•"/>
      <w:lvlJc w:val="left"/>
      <w:pPr>
        <w:ind w:left="1420" w:hanging="286"/>
      </w:pPr>
      <w:rPr>
        <w:rFonts w:hint="default"/>
        <w:lang w:val="en-US" w:eastAsia="en-US" w:bidi="ar-SA"/>
      </w:rPr>
    </w:lvl>
    <w:lvl w:ilvl="3">
      <w:start w:val="0"/>
      <w:numFmt w:val="bullet"/>
      <w:lvlText w:val="•"/>
      <w:lvlJc w:val="left"/>
      <w:pPr>
        <w:ind w:left="1890" w:hanging="286"/>
      </w:pPr>
      <w:rPr>
        <w:rFonts w:hint="default"/>
        <w:lang w:val="en-US" w:eastAsia="en-US" w:bidi="ar-SA"/>
      </w:rPr>
    </w:lvl>
    <w:lvl w:ilvl="4">
      <w:start w:val="0"/>
      <w:numFmt w:val="bullet"/>
      <w:lvlText w:val="•"/>
      <w:lvlJc w:val="left"/>
      <w:pPr>
        <w:ind w:left="2360" w:hanging="286"/>
      </w:pPr>
      <w:rPr>
        <w:rFonts w:hint="default"/>
        <w:lang w:val="en-US" w:eastAsia="en-US" w:bidi="ar-SA"/>
      </w:rPr>
    </w:lvl>
    <w:lvl w:ilvl="5">
      <w:start w:val="0"/>
      <w:numFmt w:val="bullet"/>
      <w:lvlText w:val="•"/>
      <w:lvlJc w:val="left"/>
      <w:pPr>
        <w:ind w:left="2830" w:hanging="286"/>
      </w:pPr>
      <w:rPr>
        <w:rFonts w:hint="default"/>
        <w:lang w:val="en-US" w:eastAsia="en-US" w:bidi="ar-SA"/>
      </w:rPr>
    </w:lvl>
    <w:lvl w:ilvl="6">
      <w:start w:val="0"/>
      <w:numFmt w:val="bullet"/>
      <w:lvlText w:val="•"/>
      <w:lvlJc w:val="left"/>
      <w:pPr>
        <w:ind w:left="3300" w:hanging="286"/>
      </w:pPr>
      <w:rPr>
        <w:rFonts w:hint="default"/>
        <w:lang w:val="en-US" w:eastAsia="en-US" w:bidi="ar-SA"/>
      </w:rPr>
    </w:lvl>
    <w:lvl w:ilvl="7">
      <w:start w:val="0"/>
      <w:numFmt w:val="bullet"/>
      <w:lvlText w:val="•"/>
      <w:lvlJc w:val="left"/>
      <w:pPr>
        <w:ind w:left="3770" w:hanging="286"/>
      </w:pPr>
      <w:rPr>
        <w:rFonts w:hint="default"/>
        <w:lang w:val="en-US" w:eastAsia="en-US" w:bidi="ar-SA"/>
      </w:rPr>
    </w:lvl>
    <w:lvl w:ilvl="8">
      <w:start w:val="0"/>
      <w:numFmt w:val="bullet"/>
      <w:lvlText w:val="•"/>
      <w:lvlJc w:val="left"/>
      <w:pPr>
        <w:ind w:left="4240" w:hanging="286"/>
      </w:pPr>
      <w:rPr>
        <w:rFonts w:hint="default"/>
        <w:lang w:val="en-US" w:eastAsia="en-US" w:bidi="ar-SA"/>
      </w:rPr>
    </w:lvl>
  </w:abstractNum>
  <w:abstractNum w:abstractNumId="0">
    <w:multiLevelType w:val="hybridMultilevel"/>
    <w:lvl w:ilvl="0">
      <w:start w:val="1"/>
      <w:numFmt w:val="upperRoman"/>
      <w:lvlText w:val="%1."/>
      <w:lvlJc w:val="left"/>
      <w:pPr>
        <w:ind w:left="208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390" w:hanging="236"/>
      </w:pPr>
      <w:rPr>
        <w:rFonts w:hint="default"/>
        <w:lang w:val="en-US" w:eastAsia="en-US" w:bidi="ar-SA"/>
      </w:rPr>
    </w:lvl>
    <w:lvl w:ilvl="2">
      <w:start w:val="0"/>
      <w:numFmt w:val="bullet"/>
      <w:lvlText w:val="•"/>
      <w:lvlJc w:val="left"/>
      <w:pPr>
        <w:ind w:left="2700" w:hanging="236"/>
      </w:pPr>
      <w:rPr>
        <w:rFonts w:hint="default"/>
        <w:lang w:val="en-US" w:eastAsia="en-US" w:bidi="ar-SA"/>
      </w:rPr>
    </w:lvl>
    <w:lvl w:ilvl="3">
      <w:start w:val="0"/>
      <w:numFmt w:val="bullet"/>
      <w:lvlText w:val="•"/>
      <w:lvlJc w:val="left"/>
      <w:pPr>
        <w:ind w:left="3010" w:hanging="236"/>
      </w:pPr>
      <w:rPr>
        <w:rFonts w:hint="default"/>
        <w:lang w:val="en-US" w:eastAsia="en-US" w:bidi="ar-SA"/>
      </w:rPr>
    </w:lvl>
    <w:lvl w:ilvl="4">
      <w:start w:val="0"/>
      <w:numFmt w:val="bullet"/>
      <w:lvlText w:val="•"/>
      <w:lvlJc w:val="left"/>
      <w:pPr>
        <w:ind w:left="3320" w:hanging="236"/>
      </w:pPr>
      <w:rPr>
        <w:rFonts w:hint="default"/>
        <w:lang w:val="en-US" w:eastAsia="en-US" w:bidi="ar-SA"/>
      </w:rPr>
    </w:lvl>
    <w:lvl w:ilvl="5">
      <w:start w:val="0"/>
      <w:numFmt w:val="bullet"/>
      <w:lvlText w:val="•"/>
      <w:lvlJc w:val="left"/>
      <w:pPr>
        <w:ind w:left="3630" w:hanging="236"/>
      </w:pPr>
      <w:rPr>
        <w:rFonts w:hint="default"/>
        <w:lang w:val="en-US" w:eastAsia="en-US" w:bidi="ar-SA"/>
      </w:rPr>
    </w:lvl>
    <w:lvl w:ilvl="6">
      <w:start w:val="0"/>
      <w:numFmt w:val="bullet"/>
      <w:lvlText w:val="•"/>
      <w:lvlJc w:val="left"/>
      <w:pPr>
        <w:ind w:left="3940" w:hanging="236"/>
      </w:pPr>
      <w:rPr>
        <w:rFonts w:hint="default"/>
        <w:lang w:val="en-US" w:eastAsia="en-US" w:bidi="ar-SA"/>
      </w:rPr>
    </w:lvl>
    <w:lvl w:ilvl="7">
      <w:start w:val="0"/>
      <w:numFmt w:val="bullet"/>
      <w:lvlText w:val="•"/>
      <w:lvlJc w:val="left"/>
      <w:pPr>
        <w:ind w:left="4250" w:hanging="236"/>
      </w:pPr>
      <w:rPr>
        <w:rFonts w:hint="default"/>
        <w:lang w:val="en-US" w:eastAsia="en-US" w:bidi="ar-SA"/>
      </w:rPr>
    </w:lvl>
    <w:lvl w:ilvl="8">
      <w:start w:val="0"/>
      <w:numFmt w:val="bullet"/>
      <w:lvlText w:val="•"/>
      <w:lvlJc w:val="left"/>
      <w:pPr>
        <w:ind w:left="4560" w:hanging="236"/>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3" w:right="61"/>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2"/>
      <w:ind w:left="484" w:right="177"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naeemanazarcn@gmail.com"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2024-05-30T20:49:10Z</dcterms:created>
  <dcterms:modified xsi:type="dcterms:W3CDTF">2024-05-30T20:49:10Z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TeX</vt:lpwstr>
  </property>
  <property fmtid="{D5CDD505-2E9C-101B-9397-08002B2CF9AE}" pid="4" name="LastSaved">
    <vt:filetime>2024-05-30T00:00:00Z</vt:filetime>
  </property>
  <property fmtid="{D5CDD505-2E9C-101B-9397-08002B2CF9AE}" pid="5" name="PTEX.Fullbanner">
    <vt:lpwstr>This is pdfTeX, Version 3.141592653-2.6-1.40.25 (TeX Live 2023) kpathsea version 6.3.5</vt:lpwstr>
  </property>
  <property fmtid="{D5CDD505-2E9C-101B-9397-08002B2CF9AE}" pid="6" name="Producer">
    <vt:lpwstr>pdfTeX-1.40.25</vt:lpwstr>
  </property>
</Properties>
</file>